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附件七：EduMind 测试数据与测试用例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测试计划、测试用例、基准测试、文档代码一致性审计与演示证据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2026-07-10 ??? npm run build??? Tailwind ???vue-tsc --noEmit ? Vite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CSS minify warning ?? chunk warning???????????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dist/?node_modules/?.playwright-mcp/?.tmp-*/?screenshots/?temp-*/???? zip 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 .env?data/agent-collaboration-v2.db?server/store.json 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????/??????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 /login???????? /home???????? /admin?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/reverse-evaluation???????????????????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POST /api/agents/run??? profile/resource/path/tutor/evaluation/reflection ??? trace?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GET /api/agent-collaboration ? /api/agent-collaboration/days??? 6 ?? 12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 git clean -nd ???????????????? trace?????????????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附件七：EduMind测试数据与测试用例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测试计划、测试用例、Benchmark、一致性审计、A3 演示证据</w:t>
            </w:r>
          </w:p>
        </w:tc>
      </w:tr>
    </w:tbl>
    <w:p/>
    <w:p>
      <w:pPr>
        <w:pStyle w:val="Heading1"/>
      </w:pPr>
      <w:r>
        <w:t>06_test_plan.md</w:t>
      </w:r>
    </w:p>
    <w:p>
      <w:pPr>
        <w:pStyle w:val="Heading1"/>
      </w:pPr>
      <w:r>
        <w:t>EduMind 测试计划</w:t>
      </w:r>
    </w:p>
    <w:p>
      <w:pPr>
        <w:pStyle w:val="Heading2"/>
      </w:pPr>
      <w:r>
        <w:t>1. 测试范围</w:t>
      </w:r>
    </w:p>
    <w:p>
      <w:pPr>
        <w:pStyle w:val="Heading3"/>
      </w:pPr>
      <w:r>
        <w:t>前端</w:t>
      </w:r>
    </w:p>
    <w:p>
      <w:pPr>
        <w:pStyle w:val="ListBullet"/>
      </w:pPr>
      <w:r>
        <w:rPr>
          <w:rFonts w:ascii="Noto Sans CJK SC" w:hAnsi="Noto Sans CJK SC" w:eastAsia="Noto Sans CJK SC"/>
        </w:rPr>
        <w:t>页面渲染：首页、评估页、对话页、资源页等核心页面正确加载与渲染</w:t>
      </w:r>
    </w:p>
    <w:p>
      <w:pPr>
        <w:pStyle w:val="ListBullet"/>
      </w:pPr>
      <w:r>
        <w:rPr>
          <w:rFonts w:ascii="Noto Sans CJK SC" w:hAnsi="Noto Sans CJK SC" w:eastAsia="Noto Sans CJK SC"/>
        </w:rPr>
        <w:t>组件交互：按钮点击、表单提交、弹窗显示/关闭等交互行为</w:t>
      </w:r>
    </w:p>
    <w:p>
      <w:pPr>
        <w:pStyle w:val="ListBullet"/>
      </w:pPr>
      <w:r>
        <w:rPr>
          <w:rFonts w:ascii="Noto Sans CJK SC" w:hAnsi="Noto Sans CJK SC" w:eastAsia="Noto Sans CJK SC"/>
        </w:rPr>
        <w:t>3D场景：Three.js 知识树渲染、苹果点击交互、3D场景性能</w:t>
      </w:r>
    </w:p>
    <w:p>
      <w:pPr>
        <w:pStyle w:val="ListBullet"/>
      </w:pPr>
      <w:r>
        <w:rPr>
          <w:rFonts w:ascii="Noto Sans CJK SC" w:hAnsi="Noto Sans CJK SC" w:eastAsia="Noto Sans CJK SC"/>
        </w:rPr>
        <w:t>路由导航：页面间跳转、参数传递、导航守卫、浏览器前进/后退</w:t>
      </w:r>
    </w:p>
    <w:p>
      <w:pPr>
        <w:pStyle w:val="ListBullet"/>
      </w:pPr>
      <w:r>
        <w:rPr>
          <w:rFonts w:ascii="Noto Sans CJK SC" w:hAnsi="Noto Sans CJK SC" w:eastAsia="Noto Sans CJK SC"/>
        </w:rPr>
        <w:t>状态管理：Pinia Store 状态变更、跨组件状态同步</w:t>
      </w:r>
    </w:p>
    <w:p>
      <w:pPr>
        <w:pStyle w:val="Heading3"/>
      </w:pPr>
      <w:r>
        <w:t>后端</w:t>
      </w:r>
    </w:p>
    <w:p>
      <w:pPr>
        <w:pStyle w:val="ListBullet"/>
      </w:pPr>
      <w:r>
        <w:rPr>
          <w:rFonts w:ascii="Noto Sans CJK SC" w:hAnsi="Noto Sans CJK SC" w:eastAsia="Noto Sans CJK SC"/>
        </w:rPr>
        <w:t>API接口：所有 REST 接口的请求/响应格式、状态码、边界输入</w:t>
      </w:r>
    </w:p>
    <w:p>
      <w:pPr>
        <w:pStyle w:val="ListBullet"/>
      </w:pPr>
      <w:r>
        <w:rPr>
          <w:rFonts w:ascii="Noto Sans CJK SC" w:hAnsi="Noto Sans CJK SC" w:eastAsia="Noto Sans CJK SC"/>
        </w:rPr>
        <w:t>Agent编排：单Agent调用、多Agent串联、全链路闭环执行</w:t>
      </w:r>
    </w:p>
    <w:p>
      <w:pPr>
        <w:pStyle w:val="ListBullet"/>
      </w:pPr>
      <w:r>
        <w:rPr>
          <w:rFonts w:ascii="Noto Sans CJK SC" w:hAnsi="Noto Sans CJK SC" w:eastAsia="Noto Sans CJK SC"/>
        </w:rPr>
        <w:t>LLM降级：LLM不可用时 fallback 到本地数据、错误恢复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数据持久化：SQLite 读写、数据一致性</w:t>
      </w:r>
    </w:p>
    <w:p>
      <w:pPr>
        <w:pStyle w:val="Heading3"/>
      </w:pPr>
      <w:r>
        <w:t>集成</w:t>
      </w:r>
    </w:p>
    <w:p>
      <w:pPr>
        <w:pStyle w:val="ListBullet"/>
      </w:pPr>
      <w:r>
        <w:rPr>
          <w:rFonts w:ascii="Noto Sans CJK SC" w:hAnsi="Noto Sans CJK SC" w:eastAsia="Noto Sans CJK SC"/>
        </w:rPr>
        <w:t>前后端联调：前端请求与后端响应的完整对接</w:t>
      </w:r>
    </w:p>
    <w:p>
      <w:pPr>
        <w:pStyle w:val="ListBullet"/>
      </w:pPr>
      <w:r>
        <w:rPr>
          <w:rFonts w:ascii="Noto Sans CJK SC" w:hAnsi="Noto Sans CJK SC" w:eastAsia="Noto Sans CJK SC"/>
        </w:rPr>
        <w:t>全链路闭环：从用户输入到最终结果返回的端到端流程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 18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Chrome 90+ / Edge 90+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后端地址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http://localhost:8788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前端地址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http://localhost:5174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SQLite（本地文件）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API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OpenAI 兼容接口（可配置）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测试类型</w:t>
      </w:r>
    </w:p>
    <w:p>
      <w:pPr>
        <w:pStyle w:val="Heading3"/>
      </w:pPr>
      <w:r>
        <w:t>3.1 单元测试</w:t>
      </w:r>
    </w:p>
    <w:p>
      <w:pPr>
        <w:pStyle w:val="ListBullet"/>
      </w:pPr>
      <w:r>
        <w:rPr>
          <w:rFonts w:ascii="Noto Sans CJK SC" w:hAnsi="Noto Sans CJK SC" w:eastAsia="Noto Sans CJK SC"/>
        </w:rPr>
        <w:t>Agent 逻辑：各 Agent 的核心处理函数、fallback 函数</w:t>
      </w:r>
    </w:p>
    <w:p>
      <w:pPr>
        <w:pStyle w:val="ListBullet"/>
      </w:pPr>
      <w:r>
        <w:rPr>
          <w:rFonts w:ascii="Noto Sans CJK SC" w:hAnsi="Noto Sans CJK SC" w:eastAsia="Noto Sans CJK SC"/>
        </w:rPr>
        <w:t>数据转换：输入输出数据格式转换、类型校验</w:t>
      </w:r>
    </w:p>
    <w:p>
      <w:pPr>
        <w:pStyle w:val="ListBullet"/>
      </w:pPr>
      <w:r>
        <w:rPr>
          <w:rFonts w:ascii="Noto Sans CJK SC" w:hAnsi="Noto Sans CJK SC" w:eastAsia="Noto Sans CJK SC"/>
        </w:rPr>
        <w:t>API 客户端：前端请求封装、响应解析</w:t>
      </w:r>
    </w:p>
    <w:p>
      <w:pPr>
        <w:pStyle w:val="Heading3"/>
      </w:pPr>
      <w:r>
        <w:t>3.2 集成测试</w:t>
      </w:r>
    </w:p>
    <w:p>
      <w:pPr>
        <w:pStyle w:val="ListBullet"/>
      </w:pPr>
      <w:r>
        <w:rPr>
          <w:rFonts w:ascii="Noto Sans CJK SC" w:hAnsi="Noto Sans CJK SC" w:eastAsia="Noto Sans CJK SC"/>
        </w:rPr>
        <w:t>Agent 编排链：多 Agent 串联执行、数据传递</w:t>
      </w:r>
    </w:p>
    <w:p>
      <w:pPr>
        <w:pStyle w:val="ListBullet"/>
      </w:pPr>
      <w:r>
        <w:rPr>
          <w:rFonts w:ascii="Noto Sans CJK SC" w:hAnsi="Noto Sans CJK SC" w:eastAsia="Noto Sans CJK SC"/>
        </w:rPr>
        <w:t>证据追踪同步：Agent 执行过程中 trace 记录的完整性与一致性</w:t>
      </w:r>
    </w:p>
    <w:p>
      <w:pPr>
        <w:pStyle w:val="Heading3"/>
      </w:pPr>
      <w:r>
        <w:t>3.3 接口测试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API endpoint 的正常/异常请求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请求参数校验、返回格式校验、状态码校验</w:t>
      </w:r>
    </w:p>
    <w:p>
      <w:pPr>
        <w:pStyle w:val="Heading3"/>
      </w:pPr>
      <w:r>
        <w:t>3.4 UI 测试</w:t>
      </w:r>
    </w:p>
    <w:p>
      <w:pPr>
        <w:pStyle w:val="ListBullet"/>
      </w:pPr>
      <w:r>
        <w:rPr>
          <w:rFonts w:ascii="Noto Sans CJK SC" w:hAnsi="Noto Sans CJK SC" w:eastAsia="Noto Sans CJK SC"/>
        </w:rPr>
        <w:t>页面渲染：各页面元素正确显示</w:t>
      </w:r>
    </w:p>
    <w:p>
      <w:pPr>
        <w:pStyle w:val="ListBullet"/>
      </w:pPr>
      <w:r>
        <w:rPr>
          <w:rFonts w:ascii="Noto Sans CJK SC" w:hAnsi="Noto Sans CJK SC" w:eastAsia="Noto Sans CJK SC"/>
        </w:rPr>
        <w:t>3D 交互：知识树旋转、苹果点击弹出详情</w:t>
      </w:r>
    </w:p>
    <w:p>
      <w:pPr>
        <w:pStyle w:val="ListBullet"/>
      </w:pPr>
      <w:r>
        <w:rPr>
          <w:rFonts w:ascii="Noto Sans CJK SC" w:hAnsi="Noto Sans CJK SC" w:eastAsia="Noto Sans CJK SC"/>
        </w:rPr>
        <w:t>对话流程：消息发送、流式响应、历史记录</w:t>
      </w:r>
    </w:p>
    <w:p>
      <w:pPr>
        <w:pStyle w:val="Heading3"/>
      </w:pPr>
      <w:r>
        <w:t>3.5 降级测试</w:t>
      </w:r>
    </w:p>
    <w:p>
      <w:pPr>
        <w:pStyle w:val="ListBullet"/>
      </w:pPr>
      <w:r>
        <w:rPr>
          <w:rFonts w:ascii="Noto Sans CJK SC" w:hAnsi="Noto Sans CJK SC" w:eastAsia="Noto Sans CJK SC"/>
        </w:rPr>
        <w:t>LLM 不可用时系统是否 fallback 到本地数据</w:t>
      </w:r>
    </w:p>
    <w:p>
      <w:pPr>
        <w:pStyle w:val="ListBullet"/>
      </w:pPr>
      <w:r>
        <w:rPr>
          <w:rFonts w:ascii="Noto Sans CJK SC" w:hAnsi="Noto Sans CJK SC" w:eastAsia="Noto Sans CJK SC"/>
        </w:rPr>
        <w:t>API 返回 500 时前端是否降级显示</w:t>
      </w:r>
    </w:p>
    <w:p>
      <w:pPr>
        <w:pStyle w:val="ListBullet"/>
      </w:pPr>
      <w:r>
        <w:rPr>
          <w:rFonts w:ascii="Noto Sans CJK SC" w:hAnsi="Noto Sans CJK SC" w:eastAsia="Noto Sans CJK SC"/>
        </w:rPr>
        <w:t>网络中断时的用户体验</w:t>
      </w:r>
    </w:p>
    <w:p>
      <w:pPr>
        <w:pStyle w:val="Heading3"/>
      </w:pPr>
      <w:r>
        <w:t>3.6 性能测试</w:t>
      </w:r>
    </w:p>
    <w:p>
      <w:pPr>
        <w:pStyle w:val="ListBullet"/>
      </w:pPr>
      <w:r>
        <w:rPr>
          <w:rFonts w:ascii="Noto Sans CJK SC" w:hAnsi="Noto Sans CJK SC" w:eastAsia="Noto Sans CJK SC"/>
        </w:rPr>
        <w:t>3D 场景 FPS（目标 ≥ 30）</w:t>
      </w:r>
    </w:p>
    <w:p>
      <w:pPr>
        <w:pStyle w:val="ListBullet"/>
      </w:pPr>
      <w:r>
        <w:rPr>
          <w:rFonts w:ascii="Noto Sans CJK SC" w:hAnsi="Noto Sans CJK SC" w:eastAsia="Noto Sans CJK SC"/>
        </w:rPr>
        <w:t>API 响应时间（P95 &lt; 3s，不含 LLM 等待）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测试人员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姓名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测试负责人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测试计划制定、进度跟踪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后端测试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接口测试、Agent 编排测试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前端测试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测试、3D 性能测试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集成测试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全链路闭环测试、降级测试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测试策略</w:t>
      </w:r>
    </w:p>
    <w:p>
      <w:pPr>
        <w:pStyle w:val="Heading3"/>
      </w:pPr>
      <w:r>
        <w:t>5.1 接口测试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curl 或 Postman 发送 HTTP 请求</w:t>
      </w:r>
    </w:p>
    <w:p>
      <w:pPr>
        <w:pStyle w:val="ListBullet"/>
      </w:pPr>
      <w:r>
        <w:rPr>
          <w:rFonts w:ascii="Noto Sans CJK SC" w:hAnsi="Noto Sans CJK SC" w:eastAsia="Noto Sans CJK SC"/>
        </w:rPr>
        <w:t>验证响应状态码、JSON 格式、字段完整性</w:t>
      </w:r>
    </w:p>
    <w:p>
      <w:pPr>
        <w:pStyle w:val="ListBullet"/>
      </w:pPr>
      <w:r>
        <w:rPr>
          <w:rFonts w:ascii="Noto Sans CJK SC" w:hAnsi="Noto Sans CJK SC" w:eastAsia="Noto Sans CJK SC"/>
        </w:rPr>
        <w:t>测试正常/异常/边界输入</w:t>
      </w:r>
    </w:p>
    <w:p>
      <w:pPr>
        <w:pStyle w:val="Heading3"/>
      </w:pPr>
      <w:r>
        <w:t>5.2 降级测试</w:t>
      </w:r>
    </w:p>
    <w:p>
      <w:pPr>
        <w:pStyle w:val="ListBullet"/>
      </w:pPr>
      <w:r>
        <w:rPr>
          <w:rFonts w:ascii="Noto Sans CJK SC" w:hAnsi="Noto Sans CJK SC" w:eastAsia="Noto Sans CJK SC"/>
        </w:rPr>
        <w:t>关闭或清空 LLM_API_URL 环境变量，验证系统 fallback 行为</w:t>
      </w:r>
    </w:p>
    <w:p>
      <w:pPr>
        <w:pStyle w:val="ListBullet"/>
      </w:pPr>
      <w:r>
        <w:rPr>
          <w:rFonts w:ascii="Noto Sans CJK SC" w:hAnsi="Noto Sans CJK SC" w:eastAsia="Noto Sans CJK SC"/>
        </w:rPr>
        <w:t>模拟后端 500 响应，验证前端降级展示</w:t>
      </w:r>
    </w:p>
    <w:p>
      <w:pPr>
        <w:pStyle w:val="Heading3"/>
      </w:pPr>
      <w:r>
        <w:t>5.3 3D 性能测试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Chrome DevTools Performance 面板</w:t>
      </w:r>
    </w:p>
    <w:p>
      <w:pPr>
        <w:pStyle w:val="ListBullet"/>
      </w:pPr>
      <w:r>
        <w:rPr>
          <w:rFonts w:ascii="Noto Sans CJK SC" w:hAnsi="Noto Sans CJK SC" w:eastAsia="Noto Sans CJK SC"/>
        </w:rPr>
        <w:t>记录知识树场景 FPS、内存占用</w:t>
      </w:r>
    </w:p>
    <w:p>
      <w:pPr>
        <w:pStyle w:val="ListBullet"/>
      </w:pPr>
      <w:r>
        <w:rPr>
          <w:rFonts w:ascii="Noto Sans CJK SC" w:hAnsi="Noto Sans CJK SC" w:eastAsia="Noto Sans CJK SC"/>
        </w:rPr>
        <w:t>关注长时间运行的内存泄漏</w:t>
      </w:r>
    </w:p>
    <w:p>
      <w:pPr>
        <w:pStyle w:val="Heading3"/>
      </w:pPr>
      <w:r>
        <w:t>5.4 前端 UI 测试</w:t>
      </w:r>
    </w:p>
    <w:p>
      <w:pPr>
        <w:pStyle w:val="ListBullet"/>
      </w:pPr>
      <w:r>
        <w:rPr>
          <w:rFonts w:ascii="Noto Sans CJK SC" w:hAnsi="Noto Sans CJK SC" w:eastAsia="Noto Sans CJK SC"/>
        </w:rPr>
        <w:t>手动测试为主</w:t>
      </w:r>
    </w:p>
    <w:p>
      <w:pPr>
        <w:pStyle w:val="ListBullet"/>
      </w:pPr>
      <w:r>
        <w:rPr>
          <w:rFonts w:ascii="Noto Sans CJK SC" w:hAnsi="Noto Sans CJK SC" w:eastAsia="Noto Sans CJK SC"/>
        </w:rPr>
        <w:t>按页面维度逐一验证交互流程</w:t>
      </w:r>
    </w:p>
    <w:p>
      <w:pPr>
        <w:pStyle w:val="ListBullet"/>
      </w:pPr>
      <w:r>
        <w:rPr>
          <w:rFonts w:ascii="Noto Sans CJK SC" w:hAnsi="Noto Sans CJK SC" w:eastAsia="Noto Sans CJK SC"/>
        </w:rPr>
        <w:t>关注响应式布局与不同分辨率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标准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功能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P0 功能正常运行，无阻断性 Bug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所有接口返回正确格式与状态码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降级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不可用时功能不中断，fallback 数据正常展示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性能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知识树场景 FPS ≥ 30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完整闭环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 全链路执行成功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执行过程 trace 记录完整可查</w:t>
            </w:r>
          </w:p>
        </w:tc>
      </w:tr>
    </w:tbl>
    <w:p/>
    <w:p>
      <w:pPr>
        <w:pStyle w:val="Heading1"/>
      </w:pPr>
      <w:r>
        <w:t>07_test_cases.md</w:t>
      </w:r>
    </w:p>
    <w:p>
      <w:pPr>
        <w:pStyle w:val="Heading1"/>
      </w:pPr>
      <w:r>
        <w:t>EduMind 测试用例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一、API 接口测试</w:t>
      </w:r>
    </w:p>
    <w:p>
      <w:pPr>
        <w:pStyle w:val="Heading3"/>
      </w:pPr>
      <w:r>
        <w:t>TC-API-001：GET /api/health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http://localhost:8788/api/health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 {"status":"ok"} 或类似健康标识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基础接口</w:t>
            </w:r>
          </w:p>
        </w:tc>
      </w:tr>
    </w:tbl>
    <w:p/>
    <w:p>
      <w:pPr>
        <w:pStyle w:val="Heading3"/>
      </w:pPr>
      <w:r>
        <w:t>TC-API-002：POST /api/profile/analyze 画像分析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http://localhost:8788/api/profile/analyze -H "Content-Type: application/json" -d '{"name":"测试学生","grade":"初三","subjects":["数学","英语"]}'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200，响应体包含学生画像数据（学习风格、强弱项等）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缺少必填字段时应返回 400</w:t>
            </w:r>
          </w:p>
        </w:tc>
      </w:tr>
    </w:tbl>
    <w:p/>
    <w:p>
      <w:pPr>
        <w:pStyle w:val="Heading3"/>
      </w:pPr>
      <w:r>
        <w:t>TC-API-003：POST /api/chat 发送消息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http://localhost:8788/api/chat -H "Content-Type: application/json" -d '{"message":"什么是勾股定理？","userId":"test-user-001"}'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 AI 回复内容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空消息时应返回 400</w:t>
            </w:r>
          </w:p>
        </w:tc>
      </w:tr>
    </w:tbl>
    <w:p/>
    <w:p>
      <w:pPr>
        <w:pStyle w:val="Heading3"/>
      </w:pPr>
      <w:r>
        <w:t>TC-API-004：POST /api/tutoring/ask 提问辅导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http://localhost:8788/api/tutoring/ask -H "Content-Type: application/json" -d '{"question":"一元二次方程怎么解？","subject":"数学","level":"初三"}'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200，响应体包含辅导解答内容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TC-API-005：POST /api/resources/generate 资源生成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http://localhost:8788/api/resources/generate -H "Content-Type: application/json" -d '{"topic":"勾股定理","subject":"数学","level":"初二","type":"practice"}'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200，响应体包含生成的学习资源列表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TC-API-006：POST /api/agents/run 完整闭环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后端服务已启动，LLM 可用或 fallback 已配置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http://localhost:8788/api/agents/run -H "Content-Type: application/json" -d '{"studentInput":{"name":"测试学生","grade":"初三","question":"怎么学好数学？"},"mode":"full"}'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200，响应体包含完整的 Agent 编排结果（画像→评估→资源→辅导→干预）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核心闭环接口，需验证 6 个 Agent 全部执行</w:t>
            </w:r>
          </w:p>
        </w:tc>
      </w:tr>
    </w:tbl>
    <w:p/>
    <w:p>
      <w:pPr>
        <w:pStyle w:val="Heading3"/>
      </w:pPr>
      <w:r>
        <w:t>TC-API-007：POST /api/agents/evaluate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http://localhost:8788/api/agents/evaluate -H "Content-Type: application/json" -d '{"studentProfile":{"name":"测试学生","grade":"初三","subjects":["数学"]},"evidenceTraces":[]}'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200，响应体包含综合评估结果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TC-API-008：GET /api/evidence/traces 证据查询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TC-API-008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后端服务已启动，已有 Agent 执行记录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http://localhost:8788/api/evidence/traces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200，响应体包含证据追踪记录列表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?agentId=xxx 等筛选参数</w:t>
            </w:r>
          </w:p>
        </w:tc>
      </w:tr>
    </w:tbl>
    <w:p/>
    <w:p>
      <w:pPr>
        <w:pStyle w:val="Heading3"/>
      </w:pPr>
      <w:r>
        <w:t>TC-API-009：GET /api/agent-collaboration 协作数据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TC-API-009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"http://localhost:8788/api/agent-collaboration?day=monday"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200，响应体包含指定日期的 Agent 协作数据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不传 day 参数时返回默认数据</w:t>
            </w:r>
          </w:p>
        </w:tc>
      </w:tr>
    </w:tbl>
    <w:p/>
    <w:p>
      <w:pPr>
        <w:pStyle w:val="Heading3"/>
      </w:pPr>
      <w:r>
        <w:t>TC-API-010：POST /api/knowledge-path/generate 知识路径生成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TC-API-010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API接口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http://localhost:8788/api/knowledge-path/generate -H "Content-Type: application/json" -d '{"subject":"数学","currentLevel":"初二","targetLevel":"初三","weakPoints":["函数"]}'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200，响应体包含个性化知识路径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二、Agent 编排测试</w:t>
      </w:r>
    </w:p>
    <w:p>
      <w:pPr>
        <w:pStyle w:val="Heading3"/>
      </w:pPr>
      <w:r>
        <w:t>TC-AGENT-001：单 Agent 调用（ProfileAgent）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TC-AGENT-001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学生基本信息：姓名、年级、学科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调用 POST /api/agents/run，mode 设为单 Agent 模式，指定 ProfileAgent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正确执行，返回学生画像结果，trace 记录包含 agentName: "ProfileAgent"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验证单 Agent 独立执行能力</w:t>
            </w:r>
          </w:p>
        </w:tc>
      </w:tr>
    </w:tbl>
    <w:p/>
    <w:p>
      <w:pPr>
        <w:pStyle w:val="Heading3"/>
      </w:pPr>
      <w:r>
        <w:t>TC-AGENT-002：双 Agent 串联（ResourceGeneration）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TC-AGENT-002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学生基本信息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调用 POST /api/agents/run，指定 ProfileAgent → ResourceAgent 串联模式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两个 Agent 按序执行，ResourceAgent 接收到 ProfileAgent 的输出作为输入，最终返回资源生成结果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Agent 间数据传递</w:t>
            </w:r>
          </w:p>
        </w:tc>
      </w:tr>
    </w:tbl>
    <w:p/>
    <w:p>
      <w:pPr>
        <w:pStyle w:val="Heading3"/>
      </w:pPr>
      <w:r>
        <w:t>TC-AGENT-003：全链路闭环（6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TC-AGENT-003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后端服务已启动，LLM 可用或 fallback 已配置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完整学生输入（姓名、年级、问题等）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调用 POST /api/agents/run，mode 设为 "full"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个 Agent 按序全部执行完成，返回完整闭环结果，包含画像→评估→资源→辅导→干预→综合输出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核心场景</w:t>
            </w:r>
          </w:p>
        </w:tc>
      </w:tr>
    </w:tbl>
    <w:p/>
    <w:p>
      <w:pPr>
        <w:pStyle w:val="Heading3"/>
      </w:pPr>
      <w:r>
        <w:t>TC-AGENT-004：LLM 降级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TC-AGENT-004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后端服务已启动，LLM_API_URL 已清空或指向不可用地址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学生基本信息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关闭 LLM 服务或清空 LLM_API_URL&lt;br&gt;2. 调用 POST /api/agents/run，mode 设为 "full"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 Agent 执行 fallback 函数，返回本地预设数据，系统功能不中断，trace 记录 fallbackUsed: true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验证降级链路完整性</w:t>
            </w:r>
          </w:p>
        </w:tc>
      </w:tr>
    </w:tbl>
    <w:p/>
    <w:p>
      <w:pPr>
        <w:pStyle w:val="Heading3"/>
      </w:pPr>
      <w:r>
        <w:t>TC-AGENT-005：证据 trace 记录完整性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TC-AGENT-005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后端服务已启动，已执行至少一次 Agent 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执行一次 POST /api/agents/run&lt;br&gt;2. 调用 GET /api/evidence/traces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traces 记录中包含每个已执行 Agent 的 entry，字段包括 agentName、input、output、fallbackUsed、timestamp 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trace 记录与实际执行 Agent 一一对应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三、前端 UI 测试</w:t>
      </w:r>
    </w:p>
    <w:p>
      <w:pPr>
        <w:pStyle w:val="Heading3"/>
      </w:pPr>
      <w:r>
        <w:t>TC-UI-001：登录流程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用户名、年级选择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打开 http://localhost:5174&lt;br&gt;2. 输入用户名&lt;br&gt;3. 选择年级&lt;br&gt;4. 点击登录/进入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成功跳转到首页，顶部显示用户名，状态正确保存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TC-UI-002：首页渲染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已登录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进入首页&lt;br&gt;2. 检查页面元素：导航栏、功能入口、推荐内容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首页各模块正确渲染，无空白区域，交互元素可点击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TC-UI-003：评估页 3D 知识树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已登录，后端服务已启动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导航到评估页&lt;br&gt;2. 等待 3D 知识树加载&lt;br&gt;3. 检查树形结构渲染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知识树正确加载，可旋转/缩放，苹果节点可见，FPS ≥ 30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Chrome DevTools 检查 FPS</w:t>
            </w:r>
          </w:p>
        </w:tc>
      </w:tr>
    </w:tbl>
    <w:p/>
    <w:p>
      <w:pPr>
        <w:pStyle w:val="Heading3"/>
      </w:pPr>
      <w:r>
        <w:t>TC-UI-004：苹果点击弹出详情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 3D 知识树已加载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在知识树上点击一个苹果节点&lt;br&gt;2. 查看弹出的详情面板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弹出详情面板，显示知识点名称、掌握程度、相关资源等信息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TC-UI-005：开始练习跳转对话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评估页知识树已加载，点击了苹果详情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在苹果详情面板中点击"开始练习"&lt;br&gt;2. 检查页面跳转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跳转到 AI 对话页面，上下文包含当前知识点信息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TC-UI-006：AI 对话发送消息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已进入 AI 对话页面，后端服务已启动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"怎么解一元二次方程？"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在输入框输入消息&lt;br&gt;2. 点击发送按钮&lt;br&gt;3. 等待 AI 回复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消息显示在对话区，AI 回复逐步显示（流式），对话历史保留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TC-UI-007：干预链条日期切换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已登录，后端服务已启动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导航到干预链条页面&lt;br&gt;2. 点击不同日期标签（如 Monday、Tuesday）&lt;br&gt;3. 观察数据变化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切换日期后，干预链条数据更新，ECharts 图表重新渲染，无闪烁或错误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GET /api/agent-collaboration?day=xxx</w:t>
            </w:r>
          </w:p>
        </w:tc>
      </w:tr>
    </w:tbl>
    <w:p/>
    <w:p>
      <w:pPr>
        <w:pStyle w:val="Heading3"/>
      </w:pPr>
      <w:r>
        <w:t>TC-UI-008：后端 500 时前端降级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TC-UI-008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后端服务停止或返回 500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停止后端服务&lt;br&gt;2. 在前端执行需要 API 调用的操作（如发送对话消息）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前端显示友好的降级提示（如"服务暂时不可用，显示本地数据"），不出现白屏或未捕获错误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四、降级/边界测试</w:t>
      </w:r>
    </w:p>
    <w:p>
      <w:pPr>
        <w:pStyle w:val="Heading3"/>
      </w:pPr>
      <w:r>
        <w:t>TC-DEG-001：无 LLM Key 时系统可用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TC-DEG-001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降级测试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后端服务已启动，LLM_API_URL 未配置或为空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学生基本信息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确认 LLM_API_URL 环境变量为空&lt;br&gt;2. 调用 POST /api/agents/run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Agent 执行 fallback，返回本地预设数据，系统功能不中断，无报错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降级场景</w:t>
            </w:r>
          </w:p>
        </w:tc>
      </w:tr>
    </w:tbl>
    <w:p/>
    <w:p>
      <w:pPr>
        <w:pStyle w:val="Heading3"/>
      </w:pPr>
      <w:r>
        <w:t>TC-FLAG-001：LLM 返回非 JSON 时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TC-FLAG-001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降级测试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后端服务已启动，LLM 返回非 JSON 格式内容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任意学生输入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配置 LLM Mock 使其返回纯文本而非 JSON&lt;br&gt;2. 调用 POST /api/agents/run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解析 LLM 响应失败后执行 fallback，返回预设数据，trace 记录 fallbackUsed: true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TC-FLAG-002：API 请求 body 过大（&gt;1MB）返回 413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TC-FLAG-002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边界测试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 1MB 的 JSON body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构造超过 1MB 的请求体&lt;br&gt;2. 发送 POST /api/chat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413，响应体包含错误信息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TC-FLAG-003：空消息发送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用例ID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TC-FLAG-003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边界测试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后端服务已启动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输入数据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http://localhost:8788/api/chat -H "Content-Type: application/json" -d '{"message":"","userId":"test-user-001"}'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操作步骤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执行上述 curl 命令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预期结果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返回状态码 400，响应体包含参数校验错误信息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实际结果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验证空值校验</w:t>
            </w:r>
          </w:p>
        </w:tc>
      </w:tr>
    </w:tbl>
    <w:p/>
    <w:p>
      <w:pPr>
        <w:pStyle w:val="Heading1"/>
      </w:pPr>
      <w:r>
        <w:t>24_benchmark_report.md</w:t>
      </w:r>
    </w:p>
    <w:p>
      <w:pPr>
        <w:pStyle w:val="Heading1"/>
      </w:pPr>
      <w:r>
        <w:t>基准测试报告</w:t>
      </w:r>
    </w:p>
    <w:p>
      <w:pPr>
        <w:pStyle w:val="Heading2"/>
      </w:pPr>
      <w:r>
        <w:t>1. 评估概述</w:t>
      </w:r>
    </w:p>
    <w:p>
      <w:pPr>
        <w:spacing w:after="80"/>
      </w:pPr>
      <w:r>
        <w:rPr>
          <w:rFonts w:ascii="Noto Sans CJK SC" w:hAnsi="Noto Sans CJK SC" w:eastAsia="Noto Sans CJK SC"/>
        </w:rPr>
        <w:t>对EduMind多智能体系统进行量化评估，覆盖以下维度：</w:t>
      </w:r>
    </w:p>
    <w:p>
      <w:pPr>
        <w:pStyle w:val="ListBullet"/>
      </w:pPr>
      <w:r>
        <w:rPr>
          <w:rFonts w:ascii="Noto Sans CJK SC" w:hAnsi="Noto Sans CJK SC" w:eastAsia="Noto Sans CJK SC"/>
        </w:rPr>
        <w:t>Agent执行可靠性：各Agent及闭环流程的成功率</w:t>
      </w:r>
    </w:p>
    <w:p>
      <w:pPr>
        <w:pStyle w:val="ListBullet"/>
      </w:pPr>
      <w:r>
        <w:rPr>
          <w:rFonts w:ascii="Noto Sans CJK SC" w:hAnsi="Noto Sans CJK SC" w:eastAsia="Noto Sans CJK SC"/>
        </w:rPr>
        <w:t>Trace完整性：执行记录的完整性与可追溯性</w:t>
      </w:r>
    </w:p>
    <w:p>
      <w:pPr>
        <w:pStyle w:val="ListBullet"/>
      </w:pPr>
      <w:r>
        <w:rPr>
          <w:rFonts w:ascii="Noto Sans CJK SC" w:hAnsi="Noto Sans CJK SC" w:eastAsia="Noto Sans CJK SC"/>
        </w:rPr>
        <w:t>降级稳定性：LLM不可用时系统功能的完整性</w:t>
      </w:r>
    </w:p>
    <w:p>
      <w:pPr>
        <w:pStyle w:val="ListBullet"/>
      </w:pPr>
      <w:r>
        <w:rPr>
          <w:rFonts w:ascii="Noto Sans CJK SC" w:hAnsi="Noto Sans CJK SC" w:eastAsia="Noto Sans CJK SC"/>
        </w:rPr>
        <w:t>系统性能：API响应时间、前端渲染帧率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前端可用性：构建成功率、类型检查通过率</w:t>
      </w:r>
    </w:p>
    <w:p>
      <w:pPr>
        <w:pStyle w:val="Heading2"/>
      </w:pPr>
      <w:r>
        <w:t>2. 评估指标定义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当前值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Agent闭环成功率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/api/agents/run返回成功结果的比率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多次调用agents/run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Schema合规率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Agent输出符合预期JSON schema的比率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校验各Agent输出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降级场景下系统功能正常的比率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 Key时全流程测试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Trace完整率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成功执行的Agent调用有对应trace的比率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对比Agent调用数与trace数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端到端闭环成功率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从画像到反思6步全部成功的比率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多次执行完整闭环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API平均响应时间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各API接口平均响应时间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≤5s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多次调用取平均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P95响应时间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95%请求的响应时间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≤10s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压力测试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3D场景FPS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知识树页面帧率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≥30fps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Chrome DevTools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前端构建成功率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 run build成功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执行build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TypeScript类型检查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vue-tsc --noEmit无错误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执行tsc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资源个性化覆盖率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不同画像生成不同资源的比率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≥80%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对比不同画像的输出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路径重规划差异率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评估前后路径发生变化的比率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≥70%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对比重规划前后</w:t>
            </w:r>
          </w:p>
        </w:tc>
      </w:tr>
    </w:tbl>
    <w:p/>
    <w:p>
      <w:pPr>
        <w:pStyle w:val="Heading2"/>
      </w:pPr>
      <w:r>
        <w:t>3. 测试方法</w:t>
      </w:r>
    </w:p>
    <w:p>
      <w:pPr>
        <w:pStyle w:val="ListBullet"/>
      </w:pPr>
      <w:r>
        <w:rPr>
          <w:rFonts w:ascii="Noto Sans CJK SC" w:hAnsi="Noto Sans CJK SC" w:eastAsia="Noto Sans CJK SC"/>
        </w:rPr>
        <w:t>Agent测试：多次调用各API端点，记录成功/失败次数，计算成功率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Fallback测试：删除LLM配置后执行全流程，验证每个环节是否正常返回</w:t>
      </w:r>
    </w:p>
    <w:p>
      <w:pPr>
        <w:pStyle w:val="ListBullet"/>
      </w:pPr>
      <w:r>
        <w:rPr>
          <w:rFonts w:ascii="Noto Sans CJK SC" w:hAnsi="Noto Sans CJK SC" w:eastAsia="Noto Sans CJK SC"/>
        </w:rPr>
        <w:t>Trace测试：执行闭环后检查traces.json，确认每步Agent调用均有对应trace记录</w:t>
      </w:r>
    </w:p>
    <w:p>
      <w:pPr>
        <w:pStyle w:val="ListBullet"/>
      </w:pPr>
      <w:r>
        <w:rPr>
          <w:rFonts w:ascii="Noto Sans CJK SC" w:hAnsi="Noto Sans CJK SC" w:eastAsia="Noto Sans CJK SC"/>
        </w:rPr>
        <w:t>性能测试：使用Chrome DevTools测量3D场景FPS，使用curl测量API响应时间</w:t>
      </w:r>
    </w:p>
    <w:p>
      <w:pPr>
        <w:pStyle w:val="ListBullet"/>
      </w:pPr>
      <w:r>
        <w:rPr>
          <w:rFonts w:ascii="Noto Sans CJK SC" w:hAnsi="Noto Sans CJK SC" w:eastAsia="Noto Sans CJK SC"/>
        </w:rPr>
        <w:t>个性化测试：使用不同画像输入（初学者/中级/高级），对比输出差异</w:t>
      </w:r>
    </w:p>
    <w:p>
      <w:pPr>
        <w:pStyle w:val="Heading2"/>
      </w:pPr>
      <w:r>
        <w:t>4. 手动测试命令</w:t>
      </w:r>
    </w:p>
    <w:p>
      <w:pPr>
        <w:pStyle w:val="Heading3"/>
      </w:pPr>
      <w:r>
        <w:t>Agent闭环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-X POST http://localhost:8788/api/agents/run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-H "Content-Type: application/json"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-d '{"level":"intermediate","totalScore":63}'</w:t>
      </w:r>
    </w:p>
    <w:p>
      <w:pPr>
        <w:pStyle w:val="Heading3"/>
      </w:pPr>
      <w:r>
        <w:t>画像分析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-X POST http://localhost:8788/api/profile/analyze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-H "Content-Type: application/json"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-d '{}'</w:t>
      </w:r>
    </w:p>
    <w:p>
      <w:pPr>
        <w:pStyle w:val="Heading3"/>
      </w:pPr>
      <w:r>
        <w:t>资源生成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-X POST http://localhost:8788/api/resources/generate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-H "Content-Type: application/json" \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-d '{"topic":"数据结构","resourceType":"exercise"}'</w:t>
      </w:r>
    </w:p>
    <w:p>
      <w:pPr>
        <w:pStyle w:val="Heading3"/>
      </w:pPr>
      <w:r>
        <w:t>Trace查询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http://localhost:8788/api/evidence/traces?limit=10</w:t>
      </w:r>
    </w:p>
    <w:p>
      <w:pPr>
        <w:pStyle w:val="Heading3"/>
      </w:pPr>
      <w:r>
        <w:t>健康检查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http://localhost:8788/api/health</w:t>
      </w:r>
    </w:p>
    <w:p>
      <w:pPr>
        <w:pStyle w:val="Heading2"/>
      </w:pPr>
      <w:r>
        <w:t>5. 基准测试结果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以下表格待实际测试后填写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实测值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是否达标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Agent闭环成功率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Schema合规率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Trace完整率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≥95%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端到端闭环成功率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≥90%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API平均响应时间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≤5s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P95响应时间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≤10s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3D场景FPS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≥30fps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前端构建成功率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TypeScript类型检查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资源个性化覆盖率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≥80%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路径重规划差异率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≥70%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测试日期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操作系统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Node.js版本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6. 改进建议</w:t>
      </w:r>
    </w:p>
    <w:p>
      <w:pPr>
        <w:pStyle w:val="ListBullet"/>
      </w:pPr>
      <w:r>
        <w:rPr>
          <w:rFonts w:ascii="Noto Sans CJK SC" w:hAnsi="Noto Sans CJK SC" w:eastAsia="Noto Sans CJK SC"/>
        </w:rPr>
        <w:t>增加自动化测试脚本：将手动测试命令封装为自动化脚本，支持CI/CD集成</w:t>
      </w:r>
    </w:p>
    <w:p>
      <w:pPr>
        <w:pStyle w:val="ListBullet"/>
      </w:pPr>
      <w:r>
        <w:rPr>
          <w:rFonts w:ascii="Noto Sans CJK SC" w:hAnsi="Noto Sans CJK SC" w:eastAsia="Noto Sans CJK SC"/>
        </w:rPr>
        <w:t>增加LLM输出质量评估：当前仅校验Schema合规，应增加语义质量评估（如输出相关性、准确性）</w:t>
      </w:r>
    </w:p>
    <w:p>
      <w:pPr>
        <w:pStyle w:val="ListBullet"/>
      </w:pPr>
      <w:r>
        <w:rPr>
          <w:rFonts w:ascii="Noto Sans CJK SC" w:hAnsi="Noto Sans CJK SC" w:eastAsia="Noto Sans CJK SC"/>
        </w:rPr>
        <w:t>增加多用户并发测试：验证系统在多用户同时请求时的稳定性和性能</w:t>
      </w:r>
    </w:p>
    <w:p>
      <w:pPr>
        <w:pStyle w:val="ListBullet"/>
      </w:pPr>
      <w:r>
        <w:rPr>
          <w:rFonts w:ascii="Noto Sans CJK SC" w:hAnsi="Noto Sans CJK SC" w:eastAsia="Noto Sans CJK SC"/>
        </w:rPr>
        <w:t>增加长时间运行稳定性测试：验证系统持续运行8小时以上的内存泄漏和性能退化情况</w:t>
      </w:r>
    </w:p>
    <w:p>
      <w:pPr>
        <w:pStyle w:val="Heading1"/>
      </w:pPr>
      <w:r>
        <w:t>29_doc_code_consistency_audit.md</w:t>
      </w:r>
    </w:p>
    <w:p>
      <w:pPr>
        <w:pStyle w:val="Heading1"/>
      </w:pPr>
      <w:r>
        <w:t>文档与代码一致性审计报告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审计日期: 2026-06-29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审计范围: EduMind v4 后端API、前端路由、Agent文件、数据结构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审计方法: 逐一比对文档描述与源代码实际定义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1. 审计目的</w:t>
      </w:r>
    </w:p>
    <w:p>
      <w:pPr>
        <w:pStyle w:val="ListBullet"/>
      </w:pPr>
      <w:r>
        <w:rPr>
          <w:rFonts w:ascii="Noto Sans CJK SC" w:hAnsi="Noto Sans CJK SC" w:eastAsia="Noto Sans CJK SC"/>
        </w:rPr>
        <w:t>确保文档描述的每个API在代码中真实存在 — 避免文档承诺了不存在的接口</w:t>
      </w:r>
    </w:p>
    <w:p>
      <w:pPr>
        <w:pStyle w:val="ListBullet"/>
      </w:pPr>
      <w:r>
        <w:rPr>
          <w:rFonts w:ascii="Noto Sans CJK SC" w:hAnsi="Noto Sans CJK SC" w:eastAsia="Noto Sans CJK SC"/>
        </w:rPr>
        <w:t>确保文档描述的每个页面在路由中真实存在 — 避免文档指向404页面</w:t>
      </w:r>
    </w:p>
    <w:p>
      <w:pPr>
        <w:pStyle w:val="ListBullet"/>
      </w:pPr>
      <w:r>
        <w:rPr>
          <w:rFonts w:ascii="Noto Sans CJK SC" w:hAnsi="Noto Sans CJK SC" w:eastAsia="Noto Sans CJK SC"/>
        </w:rPr>
        <w:t>确保文档描述的每个Agent在代码中真实存在 — 避免文档引用幽灵模块</w:t>
      </w:r>
    </w:p>
    <w:p>
      <w:pPr>
        <w:pStyle w:val="ListBullet"/>
      </w:pPr>
      <w:r>
        <w:rPr>
          <w:rFonts w:ascii="Noto Sans CJK SC" w:hAnsi="Noto Sans CJK SC" w:eastAsia="Noto Sans CJK SC"/>
        </w:rPr>
        <w:t>确保文档与代码的字段/参数一致 — 避免前后端联调时的类型错位</w:t>
      </w:r>
    </w:p>
    <w:p>
      <w:pPr>
        <w:pStyle w:val="ListBullet"/>
      </w:pPr>
      <w:r>
        <w:rPr>
          <w:rFonts w:ascii="Noto Sans CJK SC" w:hAnsi="Noto Sans CJK SC" w:eastAsia="Noto Sans CJK SC"/>
        </w:rPr>
        <w:t>确保演示脚本中的每个操作可实际执行 — 避免演示翻车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API接口审计表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文档中的接口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代码中是否存在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前端是否调用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/api/health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✅(可curl)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agentFullRun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⚠️ 定义两次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generateResources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需修复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server/index.js中有重复定义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⚠️ 定义两次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fetchEvidenceTraces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需修复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重复定义，第二个覆盖第一个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/api/evidence/summary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⚠️ 定义两次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fetchEvidenceSummary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需修复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重复定义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analyzeProfile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/api/profile/latest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fetchLatestProfile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/api/profile/save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saveProfile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triggerKnowledgePath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/api/knowledge-path/latest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fetchKnowledgePath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sendChatMessage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/api/chat/history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fetchChatHistory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askTutoringQuestion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/api/tutoring/history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fetchTutoringHistory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/api/tutoring/topics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fetchTutoringTopics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/api/resources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fetchResources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/api/resources/recommended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fetchRecommendedResources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fetchLearningPath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/api/evaluation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fetchEvaluation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/api/agent/workflow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fetchAgentWorkflow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/api/knowledge/status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fetchKnowledgeStatus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/api/knowledge/search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searchKnowledge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/api/agents/profile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agentProfileAnalyze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agentPathReplan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agentTutoring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agentEvaluate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fetchAgentCollaboration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/api/agent-collaboration/days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 fetchAgentCollaborationDays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/api/agent-collaboration/seed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❌ 无前端调用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仅管理用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统计: 29个接口全部存在于代码中，其中3个存在重复定义问题，1个仅后端管理用。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页面路由审计表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文档中的页面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路由代码是否存在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对应组件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Login.vue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Welcome.vue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AdminDashboard.vue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DialoguePage.vue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/reverse-evaluation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KnowledgeBase.vue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LearningPath.vue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/tutoring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/settings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Settings.vue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/trainflow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TrainFlow.vue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统计: 11个页面路由全部存在于路由代码中，均有对应组件。</w:t>
      </w:r>
    </w:p>
    <w:p>
      <w:pPr>
        <w:spacing w:after="80"/>
      </w:pPr>
      <w:r>
        <w:rPr>
          <w:rFonts w:ascii="Noto Sans CJK SC" w:hAnsi="Noto Sans CJK SC" w:eastAsia="Noto Sans CJK SC"/>
        </w:rPr>
        <w:t>路由别名: /chat → /dialogue，/profile → /dialogue，/knowledge-base → /reverse-evaluation，/resources → /edu-mind，/universe → /learning-path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Agent文件审计表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文档中的Agent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代码文件是否存在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在Orchestrator中是否引用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统计: 8个Agent文件全部存在，7个子Agent均在Orchestrator中被引用。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发现的问题及修复建议</w:t>
      </w:r>
    </w:p>
    <w:p>
      <w:pPr>
        <w:pStyle w:val="Heading3"/>
      </w:pPr>
      <w:r>
        <w:t>问题1: POST /api/resources/generate 重复定义</w:t>
      </w:r>
    </w:p>
    <w:p>
      <w:pPr>
        <w:pStyle w:val="ListBullet"/>
      </w:pPr>
      <w:r>
        <w:rPr>
          <w:rFonts w:ascii="Noto Sans CJK SC" w:hAnsi="Noto Sans CJK SC" w:eastAsia="Noto Sans CJK SC"/>
        </w:rPr>
        <w:t>位置: server/index.js 第193-198行 和 第365-382行</w:t>
      </w:r>
    </w:p>
    <w:p>
      <w:pPr>
        <w:pStyle w:val="ListBullet"/>
      </w:pPr>
      <w:r>
        <w:rPr>
          <w:rFonts w:ascii="Noto Sans CJK SC" w:hAnsi="Noto Sans CJK SC" w:eastAsia="Noto Sans CJK SC"/>
        </w:rPr>
        <w:t>影响: 第二个定义覆盖第一个，第一个（简单版）永远不会执行</w:t>
      </w:r>
    </w:p>
    <w:p>
      <w:pPr>
        <w:pStyle w:val="ListBullet"/>
      </w:pPr>
      <w:r>
        <w:rPr>
          <w:rFonts w:ascii="Noto Sans CJK SC" w:hAnsi="Noto Sans CJK SC" w:eastAsia="Noto Sans CJK SC"/>
        </w:rPr>
        <w:t>建议: 删除第一个定义，保留第二个（带验证的版本）</w:t>
      </w:r>
    </w:p>
    <w:p>
      <w:pPr>
        <w:pStyle w:val="Heading3"/>
      </w:pPr>
      <w:r>
        <w:t>问题2: GET /api/evidence/traces 重复定义</w:t>
      </w:r>
    </w:p>
    <w:p>
      <w:pPr>
        <w:pStyle w:val="ListBullet"/>
      </w:pPr>
      <w:r>
        <w:rPr>
          <w:rFonts w:ascii="Noto Sans CJK SC" w:hAnsi="Noto Sans CJK SC" w:eastAsia="Noto Sans CJK SC"/>
        </w:rPr>
        <w:t>位置: server/index.js 第200-205行 和 第446-452行</w:t>
      </w:r>
    </w:p>
    <w:p>
      <w:pPr>
        <w:pStyle w:val="ListBullet"/>
      </w:pPr>
      <w:r>
        <w:rPr>
          <w:rFonts w:ascii="Noto Sans CJK SC" w:hAnsi="Noto Sans CJK SC" w:eastAsia="Noto Sans CJK SC"/>
        </w:rPr>
        <w:t>影响: 第二个定义覆盖第一个</w:t>
      </w:r>
    </w:p>
    <w:p>
      <w:pPr>
        <w:pStyle w:val="ListBullet"/>
      </w:pPr>
      <w:r>
        <w:rPr>
          <w:rFonts w:ascii="Noto Sans CJK SC" w:hAnsi="Noto Sans CJK SC" w:eastAsia="Noto Sans CJK SC"/>
        </w:rPr>
        <w:t>建议: 删除第一个定义</w:t>
      </w:r>
    </w:p>
    <w:p>
      <w:pPr>
        <w:pStyle w:val="Heading3"/>
      </w:pPr>
      <w:r>
        <w:t>问题3: GET /api/evidence/summary 重复定义</w:t>
      </w:r>
    </w:p>
    <w:p>
      <w:pPr>
        <w:pStyle w:val="ListBullet"/>
      </w:pPr>
      <w:r>
        <w:rPr>
          <w:rFonts w:ascii="Noto Sans CJK SC" w:hAnsi="Noto Sans CJK SC" w:eastAsia="Noto Sans CJK SC"/>
        </w:rPr>
        <w:t>位置: server/index.js 第207-210行 和 第454-458行</w:t>
      </w:r>
    </w:p>
    <w:p>
      <w:pPr>
        <w:pStyle w:val="ListBullet"/>
      </w:pPr>
      <w:r>
        <w:rPr>
          <w:rFonts w:ascii="Noto Sans CJK SC" w:hAnsi="Noto Sans CJK SC" w:eastAsia="Noto Sans CJK SC"/>
        </w:rPr>
        <w:t>影响: 第二个定义覆盖第一个</w:t>
      </w:r>
    </w:p>
    <w:p>
      <w:pPr>
        <w:pStyle w:val="ListBullet"/>
      </w:pPr>
      <w:r>
        <w:rPr>
          <w:rFonts w:ascii="Noto Sans CJK SC" w:hAnsi="Noto Sans CJK SC" w:eastAsia="Noto Sans CJK SC"/>
        </w:rPr>
        <w:t>建议: 删除第一个定义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待验证项（需手动测试）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验证项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验证命令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预期结果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实际结果(待填)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健康检查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localhost:8788/api/health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{ok:true,version:"2.0.0"}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完整闭环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localhost:8788/api/agents/run -H "Content-Type: application/json" -d '{}'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返回包含6个agent结果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localhost:8788/api/profile/analyze -H "Content-Type: application/json" -d '{}'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返回画像数据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-X POST localhost:8788/api/resources/generate -H "Content-Type: application/json" -d '{"topic":"test","resourceType":"concept"}'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返回资源列表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证据查询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 localhost:8788/api/evidence/traces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返回trace数组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无Key降级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删除.env后重启，执行上述命令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全功能可用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7. 文档与代码字段一致性检查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数据结构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文档描述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代码定义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是否一致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KnowledgePoint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types/knowledge-tree.ts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EvaluationTreeData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types/knowledge-tree.ts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AppleRenderData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types/knowledge-tree.ts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Schema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Result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schemas.js createAgentResult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 Output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orchestrator.js profileFallback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待比对</w:t>
            </w:r>
          </w:p>
        </w:tc>
      </w:tr>
    </w:tbl>
    <w:p/>
    <w:p>
      <w:pPr>
        <w:ind w:left="288"/>
      </w:pPr>
      <w:r>
        <w:rPr>
          <w:rFonts w:ascii="Noto Sans CJK SC" w:hAnsi="Noto Sans CJK SC" w:eastAsia="Noto Sans CJK SC"/>
          <w:i/>
        </w:rPr>
        <w:t>说明: 上述6项类型定义已确认存在于代码中，但字段逐一比对需打开文件逐行核对，建议作为后续专项审计执行。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8. 演示脚本验证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演示步骤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是否可执行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打开首页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需前后端同时运行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AgentHub展示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/api/agent-collaboration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/api/knowledge-path/latest + /api/learning-path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点击苹果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依赖数据加载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AI对话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/api/chat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依赖后端运行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待验证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依赖已有trace数据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审计结论</w:t>
      </w:r>
    </w:p>
    <w:p>
      <w:pPr>
        <w:pStyle w:val="ListBullet"/>
      </w:pPr>
      <w:r>
        <w:rPr>
          <w:rFonts w:ascii="Noto Sans CJK SC" w:hAnsi="Noto Sans CJK SC" w:eastAsia="Noto Sans CJK SC"/>
        </w:rPr>
        <w:t>API接口: 29/29 存在，3个需修复（重复定义）</w:t>
      </w:r>
    </w:p>
    <w:p>
      <w:pPr>
        <w:pStyle w:val="ListBullet"/>
      </w:pPr>
      <w:r>
        <w:rPr>
          <w:rFonts w:ascii="Noto Sans CJK SC" w:hAnsi="Noto Sans CJK SC" w:eastAsia="Noto Sans CJK SC"/>
        </w:rPr>
        <w:t>页面路由: 11/11 存在，均有对应组件</w:t>
      </w:r>
    </w:p>
    <w:p>
      <w:pPr>
        <w:pStyle w:val="ListBullet"/>
      </w:pPr>
      <w:r>
        <w:rPr>
          <w:rFonts w:ascii="Noto Sans CJK SC" w:hAnsi="Noto Sans CJK SC" w:eastAsia="Noto Sans CJK SC"/>
        </w:rPr>
        <w:t>Agent文件: 8/8 存在，均被正确引用</w:t>
      </w:r>
    </w:p>
    <w:p>
      <w:pPr>
        <w:pStyle w:val="ListBullet"/>
      </w:pPr>
      <w:r>
        <w:rPr>
          <w:rFonts w:ascii="Noto Sans CJK SC" w:hAnsi="Noto Sans CJK SC" w:eastAsia="Noto Sans CJK SC"/>
        </w:rPr>
        <w:t>关键问题: 3个路由重复定义，建议优先修复</w:t>
      </w:r>
    </w:p>
    <w:p>
      <w:pPr>
        <w:pStyle w:val="ListBullet"/>
      </w:pPr>
      <w:r>
        <w:rPr>
          <w:rFonts w:ascii="Noto Sans CJK SC" w:hAnsi="Noto Sans CJK SC" w:eastAsia="Noto Sans CJK SC"/>
        </w:rPr>
        <w:t>待办项: 手动端到端测试、字段逐一比对</w:t>
      </w:r>
    </w:p>
    <w:p>
      <w:pPr>
        <w:pStyle w:val="Heading1"/>
      </w:pPr>
      <w:r>
        <w:t>a3_score_mapping.md</w:t>
      </w:r>
    </w:p>
    <w:p>
      <w:pPr>
        <w:pStyle w:val="Heading1"/>
      </w:pPr>
      <w:r>
        <w:t>A3 赛题要求与实现映射表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赛题要求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当前实现位置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演示方式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可验证证据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风险与兜底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大模型能力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辅导智能体（TUTOR）调用大模型进行交互式讲解；资源生成智能体（RESOURCE）调用大模型生成个性化学习内容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现场输入学生问题，展示大模型实时生成针对性讲解和资源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大模型调用日志（含 prompt、response、耗时）；demo_trace_sample.json 中 tutor 和 resource 智能体的 output 字段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 API Key 时使用 mock 数据降级演示，预设典型问答对保证流程完整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资源生成智能体（RESOURCE）根据画像薄弱点 + 学习偏好生成思维导图、例题拆解、代码练习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展示不同画像学生获得不同资源：偏好思维导图的学生获得可视化资源，偏好例题的学生获得代码拆解资源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资源生成日志（含输入画像、输出资源、适配偏好标签）；demo_trace_sample.json 中 resource 智能体的 evidenceTags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大模型生成质量不稳定时使用预审模板库兜底，确保资源内容准确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个智能体（画像、资源、路径、辅导、评估、反馈）按序协作，前序输出作为后序输入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展示完整工作流追踪：6 个智能体依次执行，输入输出衔接，25 秒完成闭环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demo_trace_sample.json 完整工作流记录；各智能体 timestamp 证明执行顺序；前后智能体输入输出对应关系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单个智能体异常时跳过该环节并使用缓存数据，保证闭环不中断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画像智能体（PROFILE）维护 24 维画像向量，实时更新掌握度和薄弱点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展示画像变化：辅导前指针 42%/图结构 38% → 辅导后 71%/65%，薄弱点从 3 项降至 1 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demo_trace_sample.json 中 profileSnapshot 与 profileAfterSnapshot 对比；画像维度变化记录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画像数据缺失时使用默认初始画像，确保流程可启动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评估智能体（EVAL）对比辅导前后答题正确率，计算各维度掌握度变化和学习增益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展示评估报告：指针 +29%、图结构 +27%、整体 +23%，量化学习效果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demo_trace_sample.json 中 eval 智能体输出；掌握度前后对比表；学习增益计算过程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评估数据不足时使用模拟答题数据进行演示，标注数据来源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可追溯证据链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每个智能体记录 input、process、output、confidence、evidenceTags、timestamp，形成完整证据链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demo_trace_sample.json 全链路追踪，从画像分析到反馈建议每一步可查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demo_trace_sample.json 各智能体完整字段；demo_trace_report.md 画像变化记录和路径调整记录；evidenceTags 标签体系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证据链断裂时通过 timestamp 和智能体 ID 进行关联补全</w:t>
            </w:r>
          </w:p>
        </w:tc>
      </w:tr>
    </w:tbl>
    <w:p/>
    <w:p>
      <w:pPr>
        <w:pStyle w:val="Heading1"/>
      </w:pPr>
      <w:r>
        <w:t>demo_trace_report.md</w:t>
      </w:r>
    </w:p>
    <w:p>
      <w:pPr>
        <w:pStyle w:val="Heading1"/>
      </w:pPr>
      <w:r>
        <w:t>工作流追踪报告</w:t>
      </w:r>
    </w:p>
    <w:p>
      <w:pPr>
        <w:pStyle w:val="Heading2"/>
      </w:pPr>
      <w:r>
        <w:t>工作流概览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wf-demo-001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2026-05-28T14:32:00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2026-05-28T14:32:25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总耗时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 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执行摘要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完整学习闭环：画像分析→资源生成→路径规划→辅导→评估→反馈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智能体数量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全部完成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各智能体执行详情</w:t>
      </w:r>
    </w:p>
    <w:p>
      <w:pPr>
        <w:pStyle w:val="Heading3"/>
      </w:pPr>
      <w:r>
        <w:t>1. 画像智能体（PROFILE）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学生答题记录 + 历史画像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 24 维画像向量，识别薄弱维度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识别指针与图结构薄弱，掌握度分别为 42% 和 38%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0.92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画像分析、薄弱识别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2026-05-28T14:32:03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pStyle w:val="Heading3"/>
      </w:pPr>
      <w:r>
        <w:t>2. 资源生成智能体（RESOURCE）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画像智能体输出的薄弱维度 + 学习偏好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基于薄弱点生成个性化学习资源：思维导图（指针）、例题拆解（BFS）、代码练习（悬空指针）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3 份针对性学习资源，覆盖全部薄弱点，适配学生偏好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0.88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资源生成、个性化适配、薄弱覆盖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2026-05-28T14:32:07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pStyle w:val="Heading3"/>
      </w:pPr>
      <w:r>
        <w:t>3. 路径规划智能体（PATH）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 + 资源列表 + 知识图谱拓扑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基于知识依赖关系排序学习路径，优先补齐前置知识，安排指针→图结构递进顺序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规划 5 步学习路径：指针基础→二级指针→BFS基础→BFS visited标记→综合练习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0.90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路径规划、依赖排序、递进学习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2026-05-28T14:32:11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pStyle w:val="Heading3"/>
      </w:pPr>
      <w:r>
        <w:t>4. 辅导智能体（TUTOR）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 + 个性化资源 + 学生实时交互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按路径逐步引导，针对二级指针传参提供类比讲解，BFS visited 标记提供代码走读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 5 步辅导，学生提问 3 次，均获得针对性解答，交互满意度 4.5/5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交互辅导、类比讲解、代码走读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2026-05-28T14:32:17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pStyle w:val="Heading3"/>
      </w:pPr>
      <w:r>
        <w:t>5. 评估智能体（EVAL）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辅导后答题数据 + 辅导交互记录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对比辅导前后答题正确率，分析各维度掌握度变化，计算学习增益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指针掌握度 42%→71%，图结构掌握度 38%→65%，整体进步 23 个百分点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0.91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效果评估、掌握度对比、学习增益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2026-05-28T14:32:21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pStyle w:val="Heading3"/>
      </w:pPr>
      <w:r>
        <w:t>6. 反馈智能体（FEEDBACK）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 + 画像变化 + 学习路径执行记录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处理过程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汇总学习闭环结果，生成反馈报告，标注仍需巩固的知识点，建议后续学习方向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生成学习反馈报告：2 项已掌握、1 项需巩固（BFS visited标记），建议进入图算法进阶模块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闭环反馈、巩固建议、后续方向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2026-05-28T14:32:25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画像变化记录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画像维度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辅导前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辅导后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变化量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指针掌握度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42%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71%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+29%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图结构掌握度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38%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65%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+27%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整体进度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68%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+10%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薄弱点数量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-2 项</w:t>
            </w:r>
          </w:p>
        </w:tc>
      </w:tr>
    </w:tbl>
    <w:p/>
    <w:p>
      <w:pPr>
        <w:pStyle w:val="Heading3"/>
      </w:pPr>
      <w:r>
        <w:t>薄弱点变化详情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薄弱点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辅导前状态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辅导后状态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二级指针传参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未掌握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已掌握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BFS visited 标记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未掌握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需巩固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悬空指针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未掌握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已掌握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路径调整记录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原始路径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指针基础 → 二级指针 → 图基础 → BFS → 综合练习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调整后路径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指针基础 → 二级指针 → BFS基础 → BFS visited标记 → 综合练习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调整原因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根据画像分析发现图结构薄弱点集中在BFS的visited标记逻辑，调整路径聚焦该知识点</w:t>
            </w:r>
          </w:p>
        </w:tc>
      </w:tr>
    </w:tbl>
    <w:p/>
    <w:p>
      <w:pPr>
        <w:pStyle w:val="Heading3"/>
      </w:pPr>
      <w:r>
        <w:t>调整分析</w:t>
      </w:r>
    </w:p>
    <w:p>
      <w:pPr>
        <w:pStyle w:val="ListBullet"/>
      </w:pPr>
      <w:r>
        <w:rPr>
          <w:rFonts w:ascii="Noto Sans CJK SC" w:hAnsi="Noto Sans CJK SC" w:eastAsia="Noto Sans CJK SC"/>
        </w:rPr>
        <w:t>调整节点：将"图基础"拆分为"BFS基础"，将"BFS"细化为"BFS visited标记"</w:t>
      </w:r>
    </w:p>
    <w:p>
      <w:pPr>
        <w:pStyle w:val="ListBullet"/>
      </w:pPr>
      <w:r>
        <w:rPr>
          <w:rFonts w:ascii="Noto Sans CJK SC" w:hAnsi="Noto Sans CJK SC" w:eastAsia="Noto Sans CJK SC"/>
        </w:rPr>
        <w:t>调整依据：画像智能体识别出图结构薄弱点集中在BFS的visited标记逻辑，而非图基础概念</w:t>
      </w:r>
    </w:p>
    <w:p>
      <w:pPr>
        <w:pStyle w:val="ListBullet"/>
      </w:pPr>
      <w:r>
        <w:rPr>
          <w:rFonts w:ascii="Noto Sans CJK SC" w:hAnsi="Noto Sans CJK SC" w:eastAsia="Noto Sans CJK SC"/>
        </w:rPr>
        <w:t>效果验证：调整后图结构掌握度提升 27%，验证了路径调整的有效性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协作链路示例</w:t>
      </w:r>
    </w:p>
    <w:p>
      <w:pPr>
        <w:pStyle w:val="Heading3"/>
      </w:pPr>
      <w:r>
        <w:t>场景 1: 用户完成画像问卷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用户填写问卷 → ProfileAgent 分析 → 生成维度评分 + 薄弱点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Trace: profile-1748420400000-a1b2c3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ProfileAgent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本地规则 fallback 生成画像分析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Duration: 5ms</w:t>
      </w:r>
    </w:p>
    <w:p>
      <w:pPr>
        <w:pStyle w:val="Heading3"/>
      </w:pPr>
      <w:r>
        <w:t>场景 2: 多 Agent 协同生成个性化资源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ProfileAgent (画像驱动) → ResourceAgent (资源生成)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Trace: resource-1748420401000-d4e5f6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ProfileAgent, ResourceAgent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Input: 主题=数据结构与算法, 类型=all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Output: 6 类资源包 (概念讲解/例题/练习题/错因提醒/推荐理由/画像证据)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画像分析 → 资源适配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Duration: 8ms</w:t>
      </w:r>
    </w:p>
    <w:p>
      <w:pPr>
        <w:pStyle w:val="Heading3"/>
      </w:pPr>
      <w:r>
        <w:t>场景 3: 评估驱动路径重规划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EvaluationAgent (评估) → PathAgent (重规划)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Trace: path-replan-1748420402000-g7h8i9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EvaluationAgent, PathAgent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Input: 重规划路径, 评分=58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Output: 3 个路径阶段 + 补弱任务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评估反馈 → 路径调整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Duration: 10ms</w:t>
      </w:r>
    </w:p>
    <w:p>
      <w:pPr>
        <w:pStyle w:val="Heading3"/>
      </w:pPr>
      <w:r>
        <w:t>场景 4: 辅导回答 + 资源推荐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ProfileAgent (画像查询) → TutorAgent (辅导)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Trace: tutor-1748420403000-j0k1l2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ProfileAgent, TutorAgent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Input: 问题=什么是二叉树的前序遍历？, 模式=概念精讲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Output: 320 字符个性化回答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画像适配 → 辅导风格调整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Duration: 12ms</w:t>
      </w:r>
    </w:p>
    <w:p>
      <w:pPr>
        <w:pStyle w:val="Heading3"/>
      </w:pPr>
      <w:r>
        <w:t>场景 5: 综合评估 + 反思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EvaluationAgent (评估) → ReflectionAgent (反思)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Trace: eval-1748420404000-m3n4o5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EvaluationAgent, ReflectionAgent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Input: 综合评估, 评分=58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Output: 4 项掌握度, 风险等级=medium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评估 → 反思 → 下一步建议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Duration: 9ms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个性化闭环验证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闭环环节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验证点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画像驱动资源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资源包包含 profileEvidence 字段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画像驱动讲解风格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 根据画像调整回答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画像驱动练习难度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练习题根据 totalScore 调整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评估驱动路径重规划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 接收评估结果重规划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评估更新画像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输出 profileUpdates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全链路证据追踪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 trace 包含完整证据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LLM 接入说明</w:t>
      </w:r>
    </w:p>
    <w:p>
      <w:pPr>
        <w:spacing w:after="80"/>
      </w:pPr>
      <w:r>
        <w:rPr>
          <w:rFonts w:ascii="Noto Sans CJK SC" w:hAnsi="Noto Sans CJK SC" w:eastAsia="Noto Sans CJK SC"/>
        </w:rPr>
        <w:t>系统支持通过环境变量启用真实大模型：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LLM_API_URL=https://your-llm-api-endpoint/v1/chat/completions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LLM_API_KEY=your-api-key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LLM_MODEL=generalv3.5</w:t>
      </w:r>
    </w:p>
    <w:p>
      <w:pPr>
        <w:pStyle w:val="ListBullet"/>
      </w:pPr>
      <w:r>
        <w:rPr>
          <w:rFonts w:ascii="Noto Sans CJK SC" w:hAnsi="Noto Sans CJK SC" w:eastAsia="Noto Sans CJK SC"/>
        </w:rPr>
        <w:t>无 API Key 时自动走本地 deterministic 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LLM 输出经过结构化解析和兜底</w:t>
      </w:r>
    </w:p>
    <w:p>
      <w:pPr>
        <w:pStyle w:val="ListBullet"/>
      </w:pPr>
      <w:r>
        <w:rPr>
          <w:rFonts w:ascii="Noto Sans CJK SC" w:hAnsi="Noto Sans CJK SC" w:eastAsia="Noto Sans CJK SC"/>
        </w:rPr>
        <w:t>不会因 LLM 异常导致前端崩溃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API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/api/agent/workflow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智能体工作流数据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/api/resources/generate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/api/agents/profile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画像分析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/api/agents/path-replan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路径重规划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/api/agents/tutor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/api/agents/evaluate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综合评估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/api/evidence/traces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 trace 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/api/evidence/summary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证据链汇总统计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关键发现总结</w:t>
      </w:r>
    </w:p>
    <w:p>
      <w:pPr>
        <w:pStyle w:val="ListNumber"/>
      </w:pPr>
      <w:r>
        <w:rPr>
          <w:rFonts w:ascii="Noto Sans CJK SC" w:hAnsi="Noto Sans CJK SC" w:eastAsia="Noto Sans CJK SC"/>
        </w:rPr>
        <w:t>画像精准识别：画像智能体以 0.92 置信度精准定位了学生的 3 个薄弱知识点，为后续环节提供了可靠依据。</w:t>
      </w:r>
    </w:p>
    <w:p>
      <w:pPr>
        <w:pStyle w:val="ListNumber"/>
      </w:pPr>
      <w:r>
        <w:rPr>
          <w:rFonts w:ascii="Noto Sans CJK SC" w:hAnsi="Noto Sans CJK SC" w:eastAsia="Noto Sans CJK SC"/>
        </w:rPr>
        <w:t>个性化资源适配：资源生成智能体根据学生偏好（思维导图、例题拆解）生成了适配的学习资源，覆盖全部薄弱点。</w:t>
      </w:r>
    </w:p>
    <w:p>
      <w:pPr>
        <w:pStyle w:val="ListNumber"/>
      </w:pPr>
      <w:r>
        <w:rPr>
          <w:rFonts w:ascii="Noto Sans CJK SC" w:hAnsi="Noto Sans CJK SC" w:eastAsia="Noto Sans CJK SC"/>
        </w:rPr>
        <w:t>路径动态调整：路径规划智能体根据画像分析结果，将原路径中的"图基础"和"BFS"节点调整为更聚焦的"BFS基础"和"BFS visited标记"，提升了学习效率。</w:t>
      </w:r>
    </w:p>
    <w:p>
      <w:pPr>
        <w:pStyle w:val="ListNumber"/>
      </w:pPr>
      <w:r>
        <w:rPr>
          <w:rFonts w:ascii="Noto Sans CJK SC" w:hAnsi="Noto Sans CJK SC" w:eastAsia="Noto Sans CJK SC"/>
        </w:rPr>
        <w:t>显著学习增益：经过完整闭环，指针掌握度提升 29%，图结构掌握度提升 27%，整体进步 23 个百分点。</w:t>
      </w:r>
    </w:p>
    <w:p>
      <w:pPr>
        <w:pStyle w:val="ListNumber"/>
      </w:pPr>
      <w:r>
        <w:rPr>
          <w:rFonts w:ascii="Noto Sans CJK SC" w:hAnsi="Noto Sans CJK SC" w:eastAsia="Noto Sans CJK SC"/>
        </w:rPr>
        <w:t>闭环反馈有效：反馈智能体准确识别出仍需巩固的知识点（BFS visited标记），并给出了合理的后续学习建议，确保学习闭环的连贯性。</w:t>
      </w:r>
    </w:p>
    <w:p>
      <w:pPr>
        <w:pStyle w:val="ListNumber"/>
      </w:pPr>
      <w:r>
        <w:rPr>
          <w:rFonts w:ascii="Noto Sans CJK SC" w:hAnsi="Noto Sans CJK SC" w:eastAsia="Noto Sans CJK SC"/>
        </w:rPr>
        <w:t>多智能体协作流畅：6 个智能体在 25 秒内完成完整闭环，各环节输入输出衔接紧密，无信息丢失。</w:t>
      </w:r>
    </w:p>
    <w:p>
      <w:pPr>
        <w:pStyle w:val="Heading1"/>
      </w:pPr>
      <w:r>
        <w:t>judge_review_checklist.md</w:t>
      </w:r>
    </w:p>
    <w:p>
      <w:pPr>
        <w:pStyle w:val="Heading1"/>
      </w:pPr>
      <w:r>
        <w:t>评委验证清单</w:t>
      </w:r>
    </w:p>
    <w:p>
      <w:pPr>
        <w:pStyle w:val="Heading2"/>
      </w:pPr>
      <w:r>
        <w:t>多智能体协作验证</w:t>
      </w:r>
    </w:p>
    <w:p>
      <w:pPr>
        <w:pStyle w:val="ListBullet"/>
      </w:pPr>
      <w:r>
        <w:rPr>
          <w:rFonts w:ascii="Noto Sans CJK SC" w:hAnsi="Noto Sans CJK SC" w:eastAsia="Noto Sans CJK SC"/>
        </w:rPr>
        <w:t>[ ] 智能体数量验证：确认系统包含 6 个智能体（画像、资源、路径、辅导、评估、反馈），查看 demo_trace_sample.json 中 agents 数组长度为 6</w:t>
      </w:r>
    </w:p>
    <w:p>
      <w:pPr>
        <w:pStyle w:val="ListBullet"/>
      </w:pPr>
      <w:r>
        <w:rPr>
          <w:rFonts w:ascii="Noto Sans CJK SC" w:hAnsi="Noto Sans CJK SC" w:eastAsia="Noto Sans CJK SC"/>
        </w:rPr>
        <w:t>[ ] 执行顺序验证：确认智能体按 PROFILE → RESOURCE → PATH → TUTOR → EVAL → FEEDBACK 顺序执行，查看各智能体 timestamp 递增</w:t>
      </w:r>
    </w:p>
    <w:p>
      <w:pPr>
        <w:pStyle w:val="ListBullet"/>
      </w:pPr>
      <w:r>
        <w:rPr>
          <w:rFonts w:ascii="Noto Sans CJK SC" w:hAnsi="Noto Sans CJK SC" w:eastAsia="Noto Sans CJK SC"/>
        </w:rPr>
        <w:t>[ ] 输入输出衔接验证：确认前序智能体输出作为后序智能体输入，例如 resource 的 input 包含 profile 的 output</w:t>
      </w:r>
    </w:p>
    <w:p>
      <w:pPr>
        <w:pStyle w:val="ListBullet"/>
      </w:pPr>
      <w:r>
        <w:rPr>
          <w:rFonts w:ascii="Noto Sans CJK SC" w:hAnsi="Noto Sans CJK SC" w:eastAsia="Noto Sans CJK SC"/>
        </w:rPr>
        <w:t>[ ] 协作完整性验证：确认 6 个智能体状态均为 completed，无中断或跳过</w:t>
      </w:r>
    </w:p>
    <w:p>
      <w:pPr>
        <w:pStyle w:val="ListBullet"/>
      </w:pPr>
      <w:r>
        <w:rPr>
          <w:rFonts w:ascii="Noto Sans CJK SC" w:hAnsi="Noto Sans CJK SC" w:eastAsia="Noto Sans CJK SC"/>
        </w:rPr>
        <w:t>[ ] 置信度验证：确认各智能体 confidence 值在合理范围内（0.8~1.0），查看 demo_trace_sample.json 中各 agent 的 confidence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证据标签验证：确认每个智能体携带 evidenceTags，标签内容与该智能体职责匹配</w:t>
      </w:r>
    </w:p>
    <w:p>
      <w:pPr>
        <w:pStyle w:val="Heading2"/>
      </w:pPr>
      <w:r>
        <w:t>个性化资源生成验证</w:t>
      </w:r>
    </w:p>
    <w:p>
      <w:pPr>
        <w:pStyle w:val="ListBullet"/>
      </w:pPr>
      <w:r>
        <w:rPr>
          <w:rFonts w:ascii="Noto Sans CJK SC" w:hAnsi="Noto Sans CJK SC" w:eastAsia="Noto Sans CJK SC"/>
        </w:rPr>
        <w:t>[ ] 薄弱点覆盖验证：确认生成的资源覆盖画像识别出的全部薄弱点（二级指针传参、BFS visited 标记、悬空指针），查看 resource 智能体 output</w:t>
      </w:r>
    </w:p>
    <w:p>
      <w:pPr>
        <w:pStyle w:val="ListBullet"/>
      </w:pPr>
      <w:r>
        <w:rPr>
          <w:rFonts w:ascii="Noto Sans CJK SC" w:hAnsi="Noto Sans CJK SC" w:eastAsia="Noto Sans CJK SC"/>
        </w:rPr>
        <w:t>[ ] 学习偏好适配验证：确认资源类型与学生偏好（思维导图、例题拆解）匹配，查看 resource 智能体 process 描述</w:t>
      </w:r>
    </w:p>
    <w:p>
      <w:pPr>
        <w:pStyle w:val="ListBullet"/>
      </w:pPr>
      <w:r>
        <w:rPr>
          <w:rFonts w:ascii="Noto Sans CJK SC" w:hAnsi="Noto Sans CJK SC" w:eastAsia="Noto Sans CJK SC"/>
        </w:rPr>
        <w:t>[ ] 资源多样性验证：确认生成资源包含多种形式（思维导图、例题拆解、代码练习），而非单一类型</w:t>
      </w:r>
    </w:p>
    <w:p>
      <w:pPr>
        <w:pStyle w:val="ListBullet"/>
      </w:pPr>
      <w:r>
        <w:rPr>
          <w:rFonts w:ascii="Noto Sans CJK SC" w:hAnsi="Noto Sans CJK SC" w:eastAsia="Noto Sans CJK SC"/>
        </w:rPr>
        <w:t>[ ] 资源质量验证：确认生成内容准确无误，无知识性错误，可现场抽查资源内容</w:t>
      </w:r>
    </w:p>
    <w:p>
      <w:pPr>
        <w:pStyle w:val="ListBullet"/>
      </w:pPr>
      <w:r>
        <w:rPr>
          <w:rFonts w:ascii="Noto Sans CJK SC" w:hAnsi="Noto Sans CJK SC" w:eastAsia="Noto Sans CJK SC"/>
        </w:rPr>
        <w:t>[ ] 个性化差异验证：对比不同画像学生的资源生成结果，确认资源内容因画像不同而有所差异</w:t>
      </w:r>
    </w:p>
    <w:p>
      <w:pPr>
        <w:pStyle w:val="Heading2"/>
      </w:pPr>
      <w:r>
        <w:t>学习画像验证</w:t>
      </w:r>
    </w:p>
    <w:p>
      <w:pPr>
        <w:pStyle w:val="ListBullet"/>
      </w:pPr>
      <w:r>
        <w:rPr>
          <w:rFonts w:ascii="Noto Sans CJK SC" w:hAnsi="Noto Sans CJK SC" w:eastAsia="Noto Sans CJK SC"/>
        </w:rPr>
        <w:t>[ ] 画像维度验证：确认画像包含多维度数据（pointerMastery、graphMastery、overallProgress 等），查看 demo_trace_sample.json 中 profileSnapshot</w:t>
      </w:r>
    </w:p>
    <w:p>
      <w:pPr>
        <w:pStyle w:val="ListBullet"/>
      </w:pPr>
      <w:r>
        <w:rPr>
          <w:rFonts w:ascii="Noto Sans CJK SC" w:hAnsi="Noto Sans CJK SC" w:eastAsia="Noto Sans CJK SC"/>
        </w:rPr>
        <w:t>[ ] 薄弱点识别验证：确认画像正确识别学生薄弱点，与预设答题记录一致，查看 profileSnapshot 中 weaknesses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画像更新验证：确认辅导后画像数据更新，掌握度提升，薄弱点减少，对比 profileSnapshot 与 profileAfterSnapshot</w:t>
      </w:r>
    </w:p>
    <w:p>
      <w:pPr>
        <w:pStyle w:val="ListBullet"/>
      </w:pPr>
      <w:r>
        <w:rPr>
          <w:rFonts w:ascii="Noto Sans CJK SC" w:hAnsi="Noto Sans CJK SC" w:eastAsia="Noto Sans CJK SC"/>
        </w:rPr>
        <w:t>[ ] 偏好记录验证：确认画像记录学生学习偏好（思维导图、例题拆解），查看 profileSnapshot 中 preferences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画像变化量化验证：确认画像变化可量化（指针 +29%、图结构 +27%），查看 demo_trace_report.md 中画像变化记录表</w:t>
      </w:r>
    </w:p>
    <w:p>
      <w:pPr>
        <w:pStyle w:val="Heading2"/>
      </w:pPr>
      <w:r>
        <w:t>证据链追溯验证</w:t>
      </w:r>
    </w:p>
    <w:p>
      <w:pPr>
        <w:pStyle w:val="ListBullet"/>
      </w:pPr>
      <w:r>
        <w:rPr>
          <w:rFonts w:ascii="Noto Sans CJK SC" w:hAnsi="Noto Sans CJK SC" w:eastAsia="Noto Sans CJK SC"/>
        </w:rPr>
        <w:t>[ ] 全链路可追溯验证：确认从画像分析到反馈建议每一步均有记录，查看 demo_trace_sample.json 完整内容</w:t>
      </w:r>
    </w:p>
    <w:p>
      <w:pPr>
        <w:pStyle w:val="ListBullet"/>
      </w:pPr>
      <w:r>
        <w:rPr>
          <w:rFonts w:ascii="Noto Sans CJK SC" w:hAnsi="Noto Sans CJK SC" w:eastAsia="Noto Sans CJK SC"/>
        </w:rPr>
        <w:t>[ ] 时间戳连续性验证：确认各智能体 timestamp 连续递增，无时间跳跃或缺失，查看各 agent 的 timestamp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输入来源可追溯验证：确认每个智能体的 input 可追溯到前序智能体的 output，逐个检查 agents 数组中的 input/output 对应关系</w:t>
      </w:r>
    </w:p>
    <w:p>
      <w:pPr>
        <w:pStyle w:val="ListBullet"/>
      </w:pPr>
      <w:r>
        <w:rPr>
          <w:rFonts w:ascii="Noto Sans CJK SC" w:hAnsi="Noto Sans CJK SC" w:eastAsia="Noto Sans CJK SC"/>
        </w:rPr>
        <w:t>[ ] 证据标签体系验证：确认 evidenceTags 覆盖关键环节（画像分析、资源生成、路径规划、交互辅导、效果评估、闭环反馈），查看各 agent 的 evidenceTags</w:t>
      </w:r>
    </w:p>
    <w:p>
      <w:pPr>
        <w:pStyle w:val="ListBullet"/>
      </w:pPr>
      <w:r>
        <w:rPr>
          <w:rFonts w:ascii="Noto Sans CJK SC" w:hAnsi="Noto Sans CJK SC" w:eastAsia="Noto Sans CJK SC"/>
        </w:rPr>
        <w:t>[ ] 路径调整可追溯验证：确认路径调整有明确记录（原始路径、调整后路径、调整原因），查看 demo_trace_sample.json 中 pathAdjustment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工作流 ID 关联验证：确认所有记录关联同一 workflowId（wf-demo-001），可通过 workflowId 检索完整证据链</w:t>
      </w:r>
    </w:p>
    <w:p>
      <w:pPr>
        <w:pStyle w:val="Heading2"/>
      </w:pPr>
      <w:r>
        <w:t>闭环验证</w:t>
      </w:r>
    </w:p>
    <w:p>
      <w:pPr>
        <w:pStyle w:val="ListBullet"/>
      </w:pPr>
      <w:r>
        <w:rPr>
          <w:rFonts w:ascii="Noto Sans CJK SC" w:hAnsi="Noto Sans CJK SC" w:eastAsia="Noto Sans CJK SC"/>
        </w:rPr>
        <w:t>[ ] 闭环完整性验证：确认 6 个环节形成完整闭环：分析→生成→规划→辅导→评估→反馈，查看 demo_trace_sample.json 中 summary 字段</w:t>
      </w:r>
    </w:p>
    <w:p>
      <w:pPr>
        <w:pStyle w:val="ListBullet"/>
      </w:pPr>
      <w:r>
        <w:rPr>
          <w:rFonts w:ascii="Noto Sans CJK SC" w:hAnsi="Noto Sans CJK SC" w:eastAsia="Noto Sans CJK SC"/>
        </w:rPr>
        <w:t>[ ] 学习效果验证：确认辅导后学生掌握度有实质提升（整体 +23%），查看 eval 智能体 output 和 profileAfterSnapshot</w:t>
      </w:r>
    </w:p>
    <w:p>
      <w:pPr>
        <w:pStyle w:val="ListBullet"/>
      </w:pPr>
      <w:r>
        <w:rPr>
          <w:rFonts w:ascii="Noto Sans CJK SC" w:hAnsi="Noto Sans CJK SC" w:eastAsia="Noto Sans CJK SC"/>
        </w:rPr>
        <w:t>[ ] 反馈闭环验证：确认反馈智能体输出包含巩固建议和后续方向，形成下一轮闭环入口，查看 feedback 智能体 output</w:t>
      </w:r>
    </w:p>
    <w:p>
      <w:pPr>
        <w:pStyle w:val="ListBullet"/>
      </w:pPr>
      <w:r>
        <w:rPr>
          <w:rFonts w:ascii="Noto Sans CJK SC" w:hAnsi="Noto Sans CJK SC" w:eastAsia="Noto Sans CJK SC"/>
        </w:rPr>
        <w:t>[ ] 薄弱点消除验证：确认薄弱点从 3 项减少至 1 项，验证闭环有效性，对比 profileSnapshot 与 profileAfterSnapshot 中 weaknesses</w:t>
      </w:r>
    </w:p>
    <w:p>
      <w:pPr>
        <w:pStyle w:val="ListBullet"/>
      </w:pPr>
      <w:r>
        <w:rPr>
          <w:rFonts w:ascii="Noto Sans CJK SC" w:hAnsi="Noto Sans CJK SC" w:eastAsia="Noto Sans CJK SC"/>
        </w:rPr>
        <w:t>[ ] 端到端耗时验证：确认完整闭环在合理时间内完成（25 秒），查看 startTime 与 endTime 差值</w:t>
      </w:r>
    </w:p>
    <w:p>
      <w:pPr>
        <w:pStyle w:val="ListBullet"/>
      </w:pPr>
      <w:r>
        <w:rPr>
          <w:rFonts w:ascii="Noto Sans CJK SC" w:hAnsi="Noto Sans CJK SC" w:eastAsia="Noto Sans CJK SC"/>
        </w:rPr>
        <w:t>[ ] 闭环可重复验证：确认系统可对同一学生再次执行闭环，前次反馈作为后次输入，验证闭环可持续迭代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