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23D90" w14:textId="2C0BC0E4" w:rsidR="00FB51C5" w:rsidRDefault="00D17662" w:rsidP="00D17662">
      <w:pPr>
        <w:pStyle w:val="a6"/>
        <w:ind w:firstLine="643"/>
        <w:rPr>
          <w:rFonts w:ascii="宋体" w:eastAsia="宋体" w:hAnsi="宋体" w:cs="宋体"/>
        </w:rPr>
      </w:pPr>
      <w:bookmarkStart w:id="0" w:name="_Toc21464518"/>
      <w:r>
        <w:rPr>
          <w:rFonts w:ascii="宋体" w:eastAsia="宋体" w:hAnsi="宋体" w:cs="宋体" w:hint="eastAsia"/>
        </w:rPr>
        <w:t>基于深度强化学习的</w:t>
      </w:r>
      <w:r>
        <w:rPr>
          <w:rFonts w:hint="eastAsia"/>
        </w:rPr>
        <w:t>ACC</w:t>
      </w:r>
      <w:r>
        <w:rPr>
          <w:rFonts w:ascii="宋体" w:eastAsia="宋体" w:hAnsi="宋体" w:cs="宋体" w:hint="eastAsia"/>
        </w:rPr>
        <w:t>控制算法设计</w:t>
      </w:r>
      <w:bookmarkEnd w:id="0"/>
    </w:p>
    <w:sdt>
      <w:sdtPr>
        <w:rPr>
          <w:lang w:val="zh-CN"/>
        </w:rPr>
        <w:id w:val="273211173"/>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6C224966" w14:textId="00B3ADEE" w:rsidR="00AD1D8F" w:rsidRDefault="00AD1D8F">
          <w:pPr>
            <w:pStyle w:val="TOC"/>
            <w:ind w:firstLine="480"/>
          </w:pPr>
          <w:r>
            <w:rPr>
              <w:lang w:val="zh-CN"/>
            </w:rPr>
            <w:t>目录</w:t>
          </w:r>
        </w:p>
        <w:p w14:paraId="33925297" w14:textId="4F92867D" w:rsidR="00AD1D8F" w:rsidRDefault="00AD1D8F">
          <w:pPr>
            <w:pStyle w:val="TOC1"/>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21464518" w:history="1">
            <w:r w:rsidRPr="00D40E03">
              <w:rPr>
                <w:rStyle w:val="afb"/>
                <w:rFonts w:ascii="宋体" w:hAnsi="宋体" w:cs="宋体"/>
                <w:noProof/>
              </w:rPr>
              <w:t>基于深度强化学习的</w:t>
            </w:r>
            <w:r w:rsidRPr="00D40E03">
              <w:rPr>
                <w:rStyle w:val="afb"/>
                <w:noProof/>
              </w:rPr>
              <w:t>ACC</w:t>
            </w:r>
            <w:r w:rsidRPr="00D40E03">
              <w:rPr>
                <w:rStyle w:val="afb"/>
                <w:rFonts w:ascii="宋体" w:hAnsi="宋体" w:cs="宋体"/>
                <w:noProof/>
              </w:rPr>
              <w:t>控制算法设计</w:t>
            </w:r>
            <w:r>
              <w:rPr>
                <w:noProof/>
                <w:webHidden/>
              </w:rPr>
              <w:tab/>
            </w:r>
            <w:r>
              <w:rPr>
                <w:noProof/>
                <w:webHidden/>
              </w:rPr>
              <w:fldChar w:fldCharType="begin"/>
            </w:r>
            <w:r>
              <w:rPr>
                <w:noProof/>
                <w:webHidden/>
              </w:rPr>
              <w:instrText xml:space="preserve"> PAGEREF _Toc21464518 \h </w:instrText>
            </w:r>
            <w:r>
              <w:rPr>
                <w:noProof/>
                <w:webHidden/>
              </w:rPr>
            </w:r>
            <w:r>
              <w:rPr>
                <w:noProof/>
                <w:webHidden/>
              </w:rPr>
              <w:fldChar w:fldCharType="separate"/>
            </w:r>
            <w:r>
              <w:rPr>
                <w:noProof/>
                <w:webHidden/>
              </w:rPr>
              <w:t>1</w:t>
            </w:r>
            <w:r>
              <w:rPr>
                <w:noProof/>
                <w:webHidden/>
              </w:rPr>
              <w:fldChar w:fldCharType="end"/>
            </w:r>
          </w:hyperlink>
        </w:p>
        <w:p w14:paraId="0F7727D0" w14:textId="3048E93E" w:rsidR="00AD1D8F" w:rsidRDefault="00AD1D8F">
          <w:pPr>
            <w:pStyle w:val="TOC1"/>
            <w:tabs>
              <w:tab w:val="left" w:pos="1680"/>
              <w:tab w:val="right" w:leader="dot" w:pos="8296"/>
            </w:tabs>
            <w:ind w:firstLine="480"/>
            <w:rPr>
              <w:rFonts w:asciiTheme="minorHAnsi" w:eastAsiaTheme="minorEastAsia" w:hAnsiTheme="minorHAnsi"/>
              <w:noProof/>
              <w:sz w:val="21"/>
            </w:rPr>
          </w:pPr>
          <w:hyperlink w:anchor="_Toc21464519" w:history="1">
            <w:r w:rsidRPr="00D40E03">
              <w:rPr>
                <w:rStyle w:val="afb"/>
                <w:noProof/>
                <w14:scene3d>
                  <w14:camera w14:prst="orthographicFront"/>
                  <w14:lightRig w14:rig="threePt" w14:dir="t">
                    <w14:rot w14:lat="0" w14:lon="0" w14:rev="0"/>
                  </w14:lightRig>
                </w14:scene3d>
              </w:rPr>
              <w:t>第</w:t>
            </w:r>
            <w:r w:rsidRPr="00D40E03">
              <w:rPr>
                <w:rStyle w:val="afb"/>
                <w:noProof/>
                <w14:scene3d>
                  <w14:camera w14:prst="orthographicFront"/>
                  <w14:lightRig w14:rig="threePt" w14:dir="t">
                    <w14:rot w14:lat="0" w14:lon="0" w14:rev="0"/>
                  </w14:lightRig>
                </w14:scene3d>
              </w:rPr>
              <w:t>1</w:t>
            </w:r>
            <w:r w:rsidRPr="00D40E03">
              <w:rPr>
                <w:rStyle w:val="afb"/>
                <w:noProof/>
                <w14:scene3d>
                  <w14:camera w14:prst="orthographicFront"/>
                  <w14:lightRig w14:rig="threePt" w14:dir="t">
                    <w14:rot w14:lat="0" w14:lon="0" w14:rev="0"/>
                  </w14:lightRig>
                </w14:scene3d>
              </w:rPr>
              <w:t>章</w:t>
            </w:r>
            <w:r w:rsidRPr="00D40E03">
              <w:rPr>
                <w:rStyle w:val="afb"/>
                <w:noProof/>
                <w14:scene3d>
                  <w14:camera w14:prst="orthographicFront"/>
                  <w14:lightRig w14:rig="threePt" w14:dir="t">
                    <w14:rot w14:lat="0" w14:lon="0" w14:rev="0"/>
                  </w14:lightRig>
                </w14:scene3d>
              </w:rPr>
              <w:t>.</w:t>
            </w:r>
            <w:r>
              <w:rPr>
                <w:rFonts w:asciiTheme="minorHAnsi" w:eastAsiaTheme="minorEastAsia" w:hAnsiTheme="minorHAnsi"/>
                <w:noProof/>
                <w:sz w:val="21"/>
              </w:rPr>
              <w:tab/>
            </w:r>
            <w:r w:rsidRPr="00D40E03">
              <w:rPr>
                <w:rStyle w:val="afb"/>
                <w:noProof/>
              </w:rPr>
              <w:t>绪论</w:t>
            </w:r>
            <w:r>
              <w:rPr>
                <w:noProof/>
                <w:webHidden/>
              </w:rPr>
              <w:tab/>
            </w:r>
            <w:r>
              <w:rPr>
                <w:noProof/>
                <w:webHidden/>
              </w:rPr>
              <w:fldChar w:fldCharType="begin"/>
            </w:r>
            <w:r>
              <w:rPr>
                <w:noProof/>
                <w:webHidden/>
              </w:rPr>
              <w:instrText xml:space="preserve"> PAGEREF _Toc21464519 \h </w:instrText>
            </w:r>
            <w:r>
              <w:rPr>
                <w:noProof/>
                <w:webHidden/>
              </w:rPr>
            </w:r>
            <w:r>
              <w:rPr>
                <w:noProof/>
                <w:webHidden/>
              </w:rPr>
              <w:fldChar w:fldCharType="separate"/>
            </w:r>
            <w:r>
              <w:rPr>
                <w:noProof/>
                <w:webHidden/>
              </w:rPr>
              <w:t>2</w:t>
            </w:r>
            <w:r>
              <w:rPr>
                <w:noProof/>
                <w:webHidden/>
              </w:rPr>
              <w:fldChar w:fldCharType="end"/>
            </w:r>
          </w:hyperlink>
        </w:p>
        <w:p w14:paraId="693EFD30" w14:textId="00242611" w:rsidR="00AD1D8F" w:rsidRDefault="00AD1D8F">
          <w:pPr>
            <w:pStyle w:val="TOC1"/>
            <w:tabs>
              <w:tab w:val="left" w:pos="1680"/>
              <w:tab w:val="right" w:leader="dot" w:pos="8296"/>
            </w:tabs>
            <w:ind w:firstLine="480"/>
            <w:rPr>
              <w:rFonts w:asciiTheme="minorHAnsi" w:eastAsiaTheme="minorEastAsia" w:hAnsiTheme="minorHAnsi"/>
              <w:noProof/>
              <w:sz w:val="21"/>
            </w:rPr>
          </w:pPr>
          <w:hyperlink w:anchor="_Toc21464520" w:history="1">
            <w:r w:rsidRPr="00D40E03">
              <w:rPr>
                <w:rStyle w:val="afb"/>
                <w:noProof/>
                <w14:scene3d>
                  <w14:camera w14:prst="orthographicFront"/>
                  <w14:lightRig w14:rig="threePt" w14:dir="t">
                    <w14:rot w14:lat="0" w14:lon="0" w14:rev="0"/>
                  </w14:lightRig>
                </w14:scene3d>
              </w:rPr>
              <w:t>第</w:t>
            </w:r>
            <w:r w:rsidRPr="00D40E03">
              <w:rPr>
                <w:rStyle w:val="afb"/>
                <w:noProof/>
                <w14:scene3d>
                  <w14:camera w14:prst="orthographicFront"/>
                  <w14:lightRig w14:rig="threePt" w14:dir="t">
                    <w14:rot w14:lat="0" w14:lon="0" w14:rev="0"/>
                  </w14:lightRig>
                </w14:scene3d>
              </w:rPr>
              <w:t>2</w:t>
            </w:r>
            <w:r w:rsidRPr="00D40E03">
              <w:rPr>
                <w:rStyle w:val="afb"/>
                <w:noProof/>
                <w14:scene3d>
                  <w14:camera w14:prst="orthographicFront"/>
                  <w14:lightRig w14:rig="threePt" w14:dir="t">
                    <w14:rot w14:lat="0" w14:lon="0" w14:rev="0"/>
                  </w14:lightRig>
                </w14:scene3d>
              </w:rPr>
              <w:t>章</w:t>
            </w:r>
            <w:r w:rsidRPr="00D40E03">
              <w:rPr>
                <w:rStyle w:val="afb"/>
                <w:noProof/>
                <w14:scene3d>
                  <w14:camera w14:prst="orthographicFront"/>
                  <w14:lightRig w14:rig="threePt" w14:dir="t">
                    <w14:rot w14:lat="0" w14:lon="0" w14:rev="0"/>
                  </w14:lightRig>
                </w14:scene3d>
              </w:rPr>
              <w:t>.</w:t>
            </w:r>
            <w:r>
              <w:rPr>
                <w:rFonts w:asciiTheme="minorHAnsi" w:eastAsiaTheme="minorEastAsia" w:hAnsiTheme="minorHAnsi"/>
                <w:noProof/>
                <w:sz w:val="21"/>
              </w:rPr>
              <w:tab/>
            </w:r>
            <w:r w:rsidRPr="00D40E03">
              <w:rPr>
                <w:rStyle w:val="afb"/>
                <w:noProof/>
              </w:rPr>
              <w:t>基于深度强化学习的</w:t>
            </w:r>
            <w:r w:rsidRPr="00D40E03">
              <w:rPr>
                <w:rStyle w:val="afb"/>
                <w:noProof/>
              </w:rPr>
              <w:t>ACC</w:t>
            </w:r>
            <w:r w:rsidRPr="00D40E03">
              <w:rPr>
                <w:rStyle w:val="afb"/>
                <w:noProof/>
              </w:rPr>
              <w:t>控制算法设计</w:t>
            </w:r>
            <w:r>
              <w:rPr>
                <w:noProof/>
                <w:webHidden/>
              </w:rPr>
              <w:tab/>
            </w:r>
            <w:r>
              <w:rPr>
                <w:noProof/>
                <w:webHidden/>
              </w:rPr>
              <w:fldChar w:fldCharType="begin"/>
            </w:r>
            <w:r>
              <w:rPr>
                <w:noProof/>
                <w:webHidden/>
              </w:rPr>
              <w:instrText xml:space="preserve"> PAGEREF _Toc21464520 \h </w:instrText>
            </w:r>
            <w:r>
              <w:rPr>
                <w:noProof/>
                <w:webHidden/>
              </w:rPr>
            </w:r>
            <w:r>
              <w:rPr>
                <w:noProof/>
                <w:webHidden/>
              </w:rPr>
              <w:fldChar w:fldCharType="separate"/>
            </w:r>
            <w:r>
              <w:rPr>
                <w:noProof/>
                <w:webHidden/>
              </w:rPr>
              <w:t>3</w:t>
            </w:r>
            <w:r>
              <w:rPr>
                <w:noProof/>
                <w:webHidden/>
              </w:rPr>
              <w:fldChar w:fldCharType="end"/>
            </w:r>
          </w:hyperlink>
        </w:p>
        <w:p w14:paraId="3083F97C" w14:textId="2C0DB86F" w:rsidR="00AD1D8F" w:rsidRDefault="00AD1D8F">
          <w:pPr>
            <w:pStyle w:val="TOC1"/>
            <w:tabs>
              <w:tab w:val="left" w:pos="1680"/>
              <w:tab w:val="right" w:leader="dot" w:pos="8296"/>
            </w:tabs>
            <w:ind w:firstLine="480"/>
            <w:rPr>
              <w:rFonts w:asciiTheme="minorHAnsi" w:eastAsiaTheme="minorEastAsia" w:hAnsiTheme="minorHAnsi"/>
              <w:noProof/>
              <w:sz w:val="21"/>
            </w:rPr>
          </w:pPr>
          <w:hyperlink w:anchor="_Toc21464521" w:history="1">
            <w:r w:rsidRPr="00D40E03">
              <w:rPr>
                <w:rStyle w:val="afb"/>
                <w:noProof/>
                <w14:scene3d>
                  <w14:camera w14:prst="orthographicFront"/>
                  <w14:lightRig w14:rig="threePt" w14:dir="t">
                    <w14:rot w14:lat="0" w14:lon="0" w14:rev="0"/>
                  </w14:lightRig>
                </w14:scene3d>
              </w:rPr>
              <w:t>第</w:t>
            </w:r>
            <w:r w:rsidRPr="00D40E03">
              <w:rPr>
                <w:rStyle w:val="afb"/>
                <w:noProof/>
                <w14:scene3d>
                  <w14:camera w14:prst="orthographicFront"/>
                  <w14:lightRig w14:rig="threePt" w14:dir="t">
                    <w14:rot w14:lat="0" w14:lon="0" w14:rev="0"/>
                  </w14:lightRig>
                </w14:scene3d>
              </w:rPr>
              <w:t>3</w:t>
            </w:r>
            <w:r w:rsidRPr="00D40E03">
              <w:rPr>
                <w:rStyle w:val="afb"/>
                <w:noProof/>
                <w14:scene3d>
                  <w14:camera w14:prst="orthographicFront"/>
                  <w14:lightRig w14:rig="threePt" w14:dir="t">
                    <w14:rot w14:lat="0" w14:lon="0" w14:rev="0"/>
                  </w14:lightRig>
                </w14:scene3d>
              </w:rPr>
              <w:t>章</w:t>
            </w:r>
            <w:r w:rsidRPr="00D40E03">
              <w:rPr>
                <w:rStyle w:val="afb"/>
                <w:noProof/>
                <w14:scene3d>
                  <w14:camera w14:prst="orthographicFront"/>
                  <w14:lightRig w14:rig="threePt" w14:dir="t">
                    <w14:rot w14:lat="0" w14:lon="0" w14:rev="0"/>
                  </w14:lightRig>
                </w14:scene3d>
              </w:rPr>
              <w:t>.</w:t>
            </w:r>
            <w:r>
              <w:rPr>
                <w:rFonts w:asciiTheme="minorHAnsi" w:eastAsiaTheme="minorEastAsia" w:hAnsiTheme="minorHAnsi"/>
                <w:noProof/>
                <w:sz w:val="21"/>
              </w:rPr>
              <w:tab/>
            </w:r>
            <w:r w:rsidRPr="00D40E03">
              <w:rPr>
                <w:rStyle w:val="afb"/>
                <w:noProof/>
              </w:rPr>
              <w:t>基于逆向深度强化学习的拟人化改进</w:t>
            </w:r>
            <w:r>
              <w:rPr>
                <w:noProof/>
                <w:webHidden/>
              </w:rPr>
              <w:tab/>
            </w:r>
            <w:r>
              <w:rPr>
                <w:noProof/>
                <w:webHidden/>
              </w:rPr>
              <w:fldChar w:fldCharType="begin"/>
            </w:r>
            <w:r>
              <w:rPr>
                <w:noProof/>
                <w:webHidden/>
              </w:rPr>
              <w:instrText xml:space="preserve"> PAGEREF _Toc21464521 \h </w:instrText>
            </w:r>
            <w:r>
              <w:rPr>
                <w:noProof/>
                <w:webHidden/>
              </w:rPr>
            </w:r>
            <w:r>
              <w:rPr>
                <w:noProof/>
                <w:webHidden/>
              </w:rPr>
              <w:fldChar w:fldCharType="separate"/>
            </w:r>
            <w:r>
              <w:rPr>
                <w:noProof/>
                <w:webHidden/>
              </w:rPr>
              <w:t>3</w:t>
            </w:r>
            <w:r>
              <w:rPr>
                <w:noProof/>
                <w:webHidden/>
              </w:rPr>
              <w:fldChar w:fldCharType="end"/>
            </w:r>
          </w:hyperlink>
        </w:p>
        <w:p w14:paraId="5206E083" w14:textId="254FD250" w:rsidR="00AD1D8F" w:rsidRDefault="00AD1D8F">
          <w:pPr>
            <w:pStyle w:val="TOC1"/>
            <w:tabs>
              <w:tab w:val="left" w:pos="1680"/>
              <w:tab w:val="right" w:leader="dot" w:pos="8296"/>
            </w:tabs>
            <w:ind w:firstLine="480"/>
            <w:rPr>
              <w:rFonts w:asciiTheme="minorHAnsi" w:eastAsiaTheme="minorEastAsia" w:hAnsiTheme="minorHAnsi"/>
              <w:noProof/>
              <w:sz w:val="21"/>
            </w:rPr>
          </w:pPr>
          <w:hyperlink w:anchor="_Toc21464522" w:history="1">
            <w:r w:rsidRPr="00D40E03">
              <w:rPr>
                <w:rStyle w:val="afb"/>
                <w:noProof/>
                <w14:scene3d>
                  <w14:camera w14:prst="orthographicFront"/>
                  <w14:lightRig w14:rig="threePt" w14:dir="t">
                    <w14:rot w14:lat="0" w14:lon="0" w14:rev="0"/>
                  </w14:lightRig>
                </w14:scene3d>
              </w:rPr>
              <w:t>第</w:t>
            </w:r>
            <w:r w:rsidRPr="00D40E03">
              <w:rPr>
                <w:rStyle w:val="afb"/>
                <w:noProof/>
                <w14:scene3d>
                  <w14:camera w14:prst="orthographicFront"/>
                  <w14:lightRig w14:rig="threePt" w14:dir="t">
                    <w14:rot w14:lat="0" w14:lon="0" w14:rev="0"/>
                  </w14:lightRig>
                </w14:scene3d>
              </w:rPr>
              <w:t>4</w:t>
            </w:r>
            <w:r w:rsidRPr="00D40E03">
              <w:rPr>
                <w:rStyle w:val="afb"/>
                <w:noProof/>
                <w14:scene3d>
                  <w14:camera w14:prst="orthographicFront"/>
                  <w14:lightRig w14:rig="threePt" w14:dir="t">
                    <w14:rot w14:lat="0" w14:lon="0" w14:rev="0"/>
                  </w14:lightRig>
                </w14:scene3d>
              </w:rPr>
              <w:t>章</w:t>
            </w:r>
            <w:r w:rsidRPr="00D40E03">
              <w:rPr>
                <w:rStyle w:val="afb"/>
                <w:noProof/>
                <w14:scene3d>
                  <w14:camera w14:prst="orthographicFront"/>
                  <w14:lightRig w14:rig="threePt" w14:dir="t">
                    <w14:rot w14:lat="0" w14:lon="0" w14:rev="0"/>
                  </w14:lightRig>
                </w14:scene3d>
              </w:rPr>
              <w:t>.</w:t>
            </w:r>
            <w:r>
              <w:rPr>
                <w:rFonts w:asciiTheme="minorHAnsi" w:eastAsiaTheme="minorEastAsia" w:hAnsiTheme="minorHAnsi"/>
                <w:noProof/>
                <w:sz w:val="21"/>
              </w:rPr>
              <w:tab/>
            </w:r>
            <w:r w:rsidRPr="00D40E03">
              <w:rPr>
                <w:rStyle w:val="afb"/>
                <w:noProof/>
              </w:rPr>
              <w:t>ACC</w:t>
            </w:r>
            <w:r w:rsidRPr="00D40E03">
              <w:rPr>
                <w:rStyle w:val="afb"/>
                <w:noProof/>
              </w:rPr>
              <w:t>控制算法仿真研究</w:t>
            </w:r>
            <w:r>
              <w:rPr>
                <w:noProof/>
                <w:webHidden/>
              </w:rPr>
              <w:tab/>
            </w:r>
            <w:r>
              <w:rPr>
                <w:noProof/>
                <w:webHidden/>
              </w:rPr>
              <w:fldChar w:fldCharType="begin"/>
            </w:r>
            <w:r>
              <w:rPr>
                <w:noProof/>
                <w:webHidden/>
              </w:rPr>
              <w:instrText xml:space="preserve"> PAGEREF _Toc21464522 \h </w:instrText>
            </w:r>
            <w:r>
              <w:rPr>
                <w:noProof/>
                <w:webHidden/>
              </w:rPr>
            </w:r>
            <w:r>
              <w:rPr>
                <w:noProof/>
                <w:webHidden/>
              </w:rPr>
              <w:fldChar w:fldCharType="separate"/>
            </w:r>
            <w:r>
              <w:rPr>
                <w:noProof/>
                <w:webHidden/>
              </w:rPr>
              <w:t>3</w:t>
            </w:r>
            <w:r>
              <w:rPr>
                <w:noProof/>
                <w:webHidden/>
              </w:rPr>
              <w:fldChar w:fldCharType="end"/>
            </w:r>
          </w:hyperlink>
        </w:p>
        <w:p w14:paraId="6CDFF2F4" w14:textId="15E091D1" w:rsidR="00AD1D8F" w:rsidRDefault="00AD1D8F">
          <w:pPr>
            <w:pStyle w:val="TOC1"/>
            <w:tabs>
              <w:tab w:val="left" w:pos="1680"/>
              <w:tab w:val="right" w:leader="dot" w:pos="8296"/>
            </w:tabs>
            <w:ind w:firstLine="480"/>
            <w:rPr>
              <w:rFonts w:asciiTheme="minorHAnsi" w:eastAsiaTheme="minorEastAsia" w:hAnsiTheme="minorHAnsi"/>
              <w:noProof/>
              <w:sz w:val="21"/>
            </w:rPr>
          </w:pPr>
          <w:hyperlink w:anchor="_Toc21464523" w:history="1">
            <w:r w:rsidRPr="00D40E03">
              <w:rPr>
                <w:rStyle w:val="afb"/>
                <w:noProof/>
                <w14:scene3d>
                  <w14:camera w14:prst="orthographicFront"/>
                  <w14:lightRig w14:rig="threePt" w14:dir="t">
                    <w14:rot w14:lat="0" w14:lon="0" w14:rev="0"/>
                  </w14:lightRig>
                </w14:scene3d>
              </w:rPr>
              <w:t>第</w:t>
            </w:r>
            <w:r w:rsidRPr="00D40E03">
              <w:rPr>
                <w:rStyle w:val="afb"/>
                <w:noProof/>
                <w14:scene3d>
                  <w14:camera w14:prst="orthographicFront"/>
                  <w14:lightRig w14:rig="threePt" w14:dir="t">
                    <w14:rot w14:lat="0" w14:lon="0" w14:rev="0"/>
                  </w14:lightRig>
                </w14:scene3d>
              </w:rPr>
              <w:t>5</w:t>
            </w:r>
            <w:r w:rsidRPr="00D40E03">
              <w:rPr>
                <w:rStyle w:val="afb"/>
                <w:noProof/>
                <w14:scene3d>
                  <w14:camera w14:prst="orthographicFront"/>
                  <w14:lightRig w14:rig="threePt" w14:dir="t">
                    <w14:rot w14:lat="0" w14:lon="0" w14:rev="0"/>
                  </w14:lightRig>
                </w14:scene3d>
              </w:rPr>
              <w:t>章</w:t>
            </w:r>
            <w:r w:rsidRPr="00D40E03">
              <w:rPr>
                <w:rStyle w:val="afb"/>
                <w:noProof/>
                <w14:scene3d>
                  <w14:camera w14:prst="orthographicFront"/>
                  <w14:lightRig w14:rig="threePt" w14:dir="t">
                    <w14:rot w14:lat="0" w14:lon="0" w14:rev="0"/>
                  </w14:lightRig>
                </w14:scene3d>
              </w:rPr>
              <w:t>.</w:t>
            </w:r>
            <w:r>
              <w:rPr>
                <w:rFonts w:asciiTheme="minorHAnsi" w:eastAsiaTheme="minorEastAsia" w:hAnsiTheme="minorHAnsi"/>
                <w:noProof/>
                <w:sz w:val="21"/>
              </w:rPr>
              <w:tab/>
            </w:r>
            <w:r w:rsidRPr="00D40E03">
              <w:rPr>
                <w:rStyle w:val="afb"/>
                <w:noProof/>
              </w:rPr>
              <w:t>ACC</w:t>
            </w:r>
            <w:r w:rsidRPr="00D40E03">
              <w:rPr>
                <w:rStyle w:val="afb"/>
                <w:noProof/>
              </w:rPr>
              <w:t>控制算法实验研究</w:t>
            </w:r>
            <w:r>
              <w:rPr>
                <w:noProof/>
                <w:webHidden/>
              </w:rPr>
              <w:tab/>
            </w:r>
            <w:r>
              <w:rPr>
                <w:noProof/>
                <w:webHidden/>
              </w:rPr>
              <w:fldChar w:fldCharType="begin"/>
            </w:r>
            <w:r>
              <w:rPr>
                <w:noProof/>
                <w:webHidden/>
              </w:rPr>
              <w:instrText xml:space="preserve"> PAGEREF _Toc21464523 \h </w:instrText>
            </w:r>
            <w:r>
              <w:rPr>
                <w:noProof/>
                <w:webHidden/>
              </w:rPr>
            </w:r>
            <w:r>
              <w:rPr>
                <w:noProof/>
                <w:webHidden/>
              </w:rPr>
              <w:fldChar w:fldCharType="separate"/>
            </w:r>
            <w:r>
              <w:rPr>
                <w:noProof/>
                <w:webHidden/>
              </w:rPr>
              <w:t>3</w:t>
            </w:r>
            <w:r>
              <w:rPr>
                <w:noProof/>
                <w:webHidden/>
              </w:rPr>
              <w:fldChar w:fldCharType="end"/>
            </w:r>
          </w:hyperlink>
        </w:p>
        <w:p w14:paraId="66787406" w14:textId="781A18C2" w:rsidR="00AD1D8F" w:rsidRDefault="00AD1D8F">
          <w:pPr>
            <w:pStyle w:val="TOC1"/>
            <w:tabs>
              <w:tab w:val="left" w:pos="1680"/>
              <w:tab w:val="right" w:leader="dot" w:pos="8296"/>
            </w:tabs>
            <w:ind w:firstLine="480"/>
            <w:rPr>
              <w:rFonts w:asciiTheme="minorHAnsi" w:eastAsiaTheme="minorEastAsia" w:hAnsiTheme="minorHAnsi"/>
              <w:noProof/>
              <w:sz w:val="21"/>
            </w:rPr>
          </w:pPr>
          <w:hyperlink w:anchor="_Toc21464524" w:history="1">
            <w:r w:rsidRPr="00D40E03">
              <w:rPr>
                <w:rStyle w:val="afb"/>
                <w:noProof/>
                <w14:scene3d>
                  <w14:camera w14:prst="orthographicFront"/>
                  <w14:lightRig w14:rig="threePt" w14:dir="t">
                    <w14:rot w14:lat="0" w14:lon="0" w14:rev="0"/>
                  </w14:lightRig>
                </w14:scene3d>
              </w:rPr>
              <w:t>第</w:t>
            </w:r>
            <w:r w:rsidRPr="00D40E03">
              <w:rPr>
                <w:rStyle w:val="afb"/>
                <w:noProof/>
                <w14:scene3d>
                  <w14:camera w14:prst="orthographicFront"/>
                  <w14:lightRig w14:rig="threePt" w14:dir="t">
                    <w14:rot w14:lat="0" w14:lon="0" w14:rev="0"/>
                  </w14:lightRig>
                </w14:scene3d>
              </w:rPr>
              <w:t>6</w:t>
            </w:r>
            <w:r w:rsidRPr="00D40E03">
              <w:rPr>
                <w:rStyle w:val="afb"/>
                <w:noProof/>
                <w14:scene3d>
                  <w14:camera w14:prst="orthographicFront"/>
                  <w14:lightRig w14:rig="threePt" w14:dir="t">
                    <w14:rot w14:lat="0" w14:lon="0" w14:rev="0"/>
                  </w14:lightRig>
                </w14:scene3d>
              </w:rPr>
              <w:t>章</w:t>
            </w:r>
            <w:r w:rsidRPr="00D40E03">
              <w:rPr>
                <w:rStyle w:val="afb"/>
                <w:noProof/>
                <w14:scene3d>
                  <w14:camera w14:prst="orthographicFront"/>
                  <w14:lightRig w14:rig="threePt" w14:dir="t">
                    <w14:rot w14:lat="0" w14:lon="0" w14:rev="0"/>
                  </w14:lightRig>
                </w14:scene3d>
              </w:rPr>
              <w:t>.</w:t>
            </w:r>
            <w:r>
              <w:rPr>
                <w:rFonts w:asciiTheme="minorHAnsi" w:eastAsiaTheme="minorEastAsia" w:hAnsiTheme="minorHAnsi"/>
                <w:noProof/>
                <w:sz w:val="21"/>
              </w:rPr>
              <w:tab/>
            </w:r>
            <w:r w:rsidRPr="00D40E03">
              <w:rPr>
                <w:rStyle w:val="afb"/>
                <w:noProof/>
              </w:rPr>
              <w:t>总结与展望</w:t>
            </w:r>
            <w:r>
              <w:rPr>
                <w:noProof/>
                <w:webHidden/>
              </w:rPr>
              <w:tab/>
            </w:r>
            <w:r>
              <w:rPr>
                <w:noProof/>
                <w:webHidden/>
              </w:rPr>
              <w:fldChar w:fldCharType="begin"/>
            </w:r>
            <w:r>
              <w:rPr>
                <w:noProof/>
                <w:webHidden/>
              </w:rPr>
              <w:instrText xml:space="preserve"> PAGEREF _Toc21464524 \h </w:instrText>
            </w:r>
            <w:r>
              <w:rPr>
                <w:noProof/>
                <w:webHidden/>
              </w:rPr>
            </w:r>
            <w:r>
              <w:rPr>
                <w:noProof/>
                <w:webHidden/>
              </w:rPr>
              <w:fldChar w:fldCharType="separate"/>
            </w:r>
            <w:r>
              <w:rPr>
                <w:noProof/>
                <w:webHidden/>
              </w:rPr>
              <w:t>3</w:t>
            </w:r>
            <w:r>
              <w:rPr>
                <w:noProof/>
                <w:webHidden/>
              </w:rPr>
              <w:fldChar w:fldCharType="end"/>
            </w:r>
          </w:hyperlink>
        </w:p>
        <w:p w14:paraId="7A66C2DD" w14:textId="01479E58" w:rsidR="00AD1D8F" w:rsidRDefault="00AD1D8F">
          <w:pPr>
            <w:ind w:firstLine="482"/>
          </w:pPr>
          <w:r>
            <w:rPr>
              <w:b/>
              <w:bCs/>
              <w:lang w:val="zh-CN"/>
            </w:rPr>
            <w:fldChar w:fldCharType="end"/>
          </w:r>
        </w:p>
      </w:sdtContent>
    </w:sdt>
    <w:p w14:paraId="4CF28139" w14:textId="1C34C822" w:rsidR="00AD1D8F" w:rsidRDefault="00AD1D8F">
      <w:pPr>
        <w:widowControl/>
        <w:spacing w:line="240" w:lineRule="auto"/>
        <w:ind w:firstLine="480"/>
        <w:jc w:val="left"/>
      </w:pPr>
      <w:r>
        <w:br w:type="page"/>
      </w:r>
    </w:p>
    <w:p w14:paraId="2C0F58FD" w14:textId="10C49D0A" w:rsidR="00902472" w:rsidRDefault="00D17662" w:rsidP="00D17662">
      <w:pPr>
        <w:pStyle w:val="10"/>
      </w:pPr>
      <w:bookmarkStart w:id="1" w:name="_Toc21464519"/>
      <w:r>
        <w:rPr>
          <w:rFonts w:hint="eastAsia"/>
        </w:rPr>
        <w:lastRenderedPageBreak/>
        <w:t>绪论</w:t>
      </w:r>
      <w:bookmarkEnd w:id="1"/>
    </w:p>
    <w:p w14:paraId="61C94A91" w14:textId="7E9B2A78" w:rsidR="00902472" w:rsidRDefault="00AD1D8F" w:rsidP="00AD1D8F">
      <w:pPr>
        <w:pStyle w:val="2"/>
        <w:ind w:firstLine="482"/>
      </w:pPr>
      <w:r>
        <w:rPr>
          <w:rFonts w:hint="eastAsia"/>
        </w:rPr>
        <w:t>课题背景和意义</w:t>
      </w:r>
    </w:p>
    <w:p w14:paraId="64E9054F" w14:textId="58BF0CFD" w:rsidR="00635BF3" w:rsidRDefault="00635BF3" w:rsidP="00635BF3">
      <w:pPr>
        <w:ind w:firstLine="480"/>
      </w:pPr>
      <w:r>
        <w:rPr>
          <w:rFonts w:hint="eastAsia"/>
        </w:rPr>
        <w:t>自动驾驶技术能够</w:t>
      </w:r>
      <w:r w:rsidR="00C81CF6">
        <w:rPr>
          <w:rFonts w:hint="eastAsia"/>
        </w:rPr>
        <w:t>减少</w:t>
      </w:r>
      <w:r>
        <w:rPr>
          <w:rFonts w:hint="eastAsia"/>
        </w:rPr>
        <w:t>驾驶员操作失误</w:t>
      </w:r>
      <w:r w:rsidR="00C81CF6">
        <w:rPr>
          <w:rFonts w:hint="eastAsia"/>
        </w:rPr>
        <w:t>，减少因此</w:t>
      </w:r>
      <w:r>
        <w:rPr>
          <w:rFonts w:hint="eastAsia"/>
        </w:rPr>
        <w:t>导致的事故</w:t>
      </w:r>
      <w:r w:rsidR="00C81CF6">
        <w:rPr>
          <w:rFonts w:hint="eastAsia"/>
        </w:rPr>
        <w:t>，使汽车驾驶更加方便和安全</w:t>
      </w:r>
      <w:bookmarkStart w:id="2" w:name="_Ref19612382"/>
      <w:r>
        <w:rPr>
          <w:rStyle w:val="afc"/>
        </w:rPr>
        <w:endnoteReference w:id="1"/>
      </w:r>
      <w:bookmarkEnd w:id="2"/>
      <w:r>
        <w:rPr>
          <w:rFonts w:hint="eastAsia"/>
        </w:rPr>
        <w:t>。然而，考虑到完全实现自动驾驶之前我们可能面临长达数十年的过渡期，在</w:t>
      </w:r>
      <w:r w:rsidR="00C81CF6">
        <w:rPr>
          <w:rFonts w:hint="eastAsia"/>
        </w:rPr>
        <w:t>完全实现自动驾驶之前</w:t>
      </w:r>
      <w:r>
        <w:rPr>
          <w:rFonts w:hint="eastAsia"/>
        </w:rPr>
        <w:t>自动驾驶车辆与人类驾驶的车辆将共用道路，因此自动驾驶的一个重要挑战是在安全驾驶的前提下模仿人类驾驶风格，实现拟人化驾驶</w:t>
      </w:r>
      <w:r>
        <w:rPr>
          <w:rStyle w:val="afc"/>
        </w:rPr>
        <w:endnoteReference w:id="2"/>
      </w:r>
      <w:r>
        <w:rPr>
          <w:rStyle w:val="afc"/>
        </w:rPr>
        <w:endnoteReference w:id="3"/>
      </w:r>
      <w:r>
        <w:rPr>
          <w:rStyle w:val="afc"/>
        </w:rPr>
        <w:endnoteReference w:id="4"/>
      </w:r>
      <w:r>
        <w:rPr>
          <w:rFonts w:hint="eastAsia"/>
        </w:rPr>
        <w:t>。拟人化驾驶将（</w:t>
      </w:r>
      <w:r>
        <w:rPr>
          <w:rFonts w:hint="eastAsia"/>
        </w:rPr>
        <w:t>1</w:t>
      </w:r>
      <w:r>
        <w:rPr>
          <w:rFonts w:hint="eastAsia"/>
        </w:rPr>
        <w:t>）为乘客提供舒适的驾驶体验，提升乘客对自动驾驶汽车的信任，以及（</w:t>
      </w:r>
      <w:r>
        <w:rPr>
          <w:rFonts w:hint="eastAsia"/>
        </w:rPr>
        <w:t>2</w:t>
      </w:r>
      <w:r>
        <w:rPr>
          <w:rFonts w:hint="eastAsia"/>
        </w:rPr>
        <w:t>）使周围的人类驾驶员能够更好地理解和预测自动驾驶车辆的行为，以便他们能够</w:t>
      </w:r>
      <w:r w:rsidR="00C81CF6">
        <w:rPr>
          <w:rFonts w:hint="eastAsia"/>
        </w:rPr>
        <w:t>自然</w:t>
      </w:r>
      <w:r>
        <w:rPr>
          <w:rFonts w:hint="eastAsia"/>
        </w:rPr>
        <w:t>地与之交互</w:t>
      </w:r>
      <w:r w:rsidRPr="00CE7068">
        <w:rPr>
          <w:vertAlign w:val="superscript"/>
        </w:rPr>
        <w:fldChar w:fldCharType="begin"/>
      </w:r>
      <w:r w:rsidRPr="00CE7068">
        <w:rPr>
          <w:vertAlign w:val="superscript"/>
        </w:rPr>
        <w:instrText xml:space="preserve"> </w:instrText>
      </w:r>
      <w:r w:rsidRPr="00CE7068">
        <w:rPr>
          <w:rFonts w:hint="eastAsia"/>
          <w:vertAlign w:val="superscript"/>
        </w:rPr>
        <w:instrText>NOTEREF _Ref19612382 \h</w:instrText>
      </w:r>
      <w:r w:rsidRPr="00CE7068">
        <w:rPr>
          <w:vertAlign w:val="superscript"/>
        </w:rPr>
        <w:instrText xml:space="preserve"> </w:instrText>
      </w:r>
      <w:r>
        <w:rPr>
          <w:vertAlign w:val="superscript"/>
        </w:rPr>
        <w:instrText xml:space="preserve"> \* MERGEFORMAT </w:instrText>
      </w:r>
      <w:r w:rsidRPr="00CE7068">
        <w:rPr>
          <w:vertAlign w:val="superscript"/>
        </w:rPr>
      </w:r>
      <w:r w:rsidRPr="00CE7068">
        <w:rPr>
          <w:vertAlign w:val="superscript"/>
        </w:rPr>
        <w:fldChar w:fldCharType="separate"/>
      </w:r>
      <w:r w:rsidRPr="00CE7068">
        <w:rPr>
          <w:vertAlign w:val="superscript"/>
        </w:rPr>
        <w:t>1</w:t>
      </w:r>
      <w:r w:rsidRPr="00CE7068">
        <w:rPr>
          <w:vertAlign w:val="superscript"/>
        </w:rPr>
        <w:fldChar w:fldCharType="end"/>
      </w:r>
      <w:r w:rsidRPr="00CE7068">
        <w:rPr>
          <w:rStyle w:val="afc"/>
        </w:rPr>
        <w:endnoteReference w:id="5"/>
      </w:r>
      <w:r>
        <w:rPr>
          <w:rFonts w:hint="eastAsia"/>
        </w:rPr>
        <w:t>。</w:t>
      </w:r>
    </w:p>
    <w:p w14:paraId="213AEC44" w14:textId="6C869F47" w:rsidR="00571F97" w:rsidRDefault="00A75651" w:rsidP="00571F97">
      <w:pPr>
        <w:ind w:firstLine="480"/>
        <w:rPr>
          <w:rFonts w:hint="eastAsia"/>
        </w:rPr>
      </w:pPr>
      <w:r>
        <w:rPr>
          <w:rFonts w:hint="eastAsia"/>
        </w:rPr>
        <w:t>在算法设计中</w:t>
      </w:r>
      <w:r w:rsidR="00C81CF6">
        <w:rPr>
          <w:rFonts w:hint="eastAsia"/>
        </w:rPr>
        <w:t>拟人化驾驶可以分为两个</w:t>
      </w:r>
      <w:r>
        <w:rPr>
          <w:rFonts w:hint="eastAsia"/>
        </w:rPr>
        <w:t>部分：决策拟人化和操作拟人化。决策拟人化即自动驾驶算法可以在不同的外部环境下模仿人类选择对应的决策策略，在本文中决策拟人化的决策目标为自车和前车的相对距离变化量；操作拟人化是指自动驾驶算法为了完成决策目标而在不同外部环境下模仿人类执行合理的动作，在本文中算法执行的动作为自车加速度的选择。总体而言设计拟人化驾驶算法的主要任务是使其根据外部环境条件选择与人类决策结果最接近的动作。而在强化学习算法中智能体就是通过与外部环境交互的方法提升决策能力，</w:t>
      </w:r>
      <w:r w:rsidR="006668D6">
        <w:rPr>
          <w:rFonts w:hint="eastAsia"/>
        </w:rPr>
        <w:t>因此本文使用强化学习算法作为拟人化</w:t>
      </w:r>
      <w:r w:rsidR="006668D6">
        <w:rPr>
          <w:rFonts w:hint="eastAsia"/>
        </w:rPr>
        <w:t>ACC</w:t>
      </w:r>
      <w:r w:rsidR="006668D6">
        <w:rPr>
          <w:rFonts w:hint="eastAsia"/>
        </w:rPr>
        <w:t>控制算法的决策算法。</w:t>
      </w:r>
    </w:p>
    <w:p w14:paraId="5A7D9E29" w14:textId="21683DBB" w:rsidR="00635BF3" w:rsidRDefault="006668D6" w:rsidP="006668D6">
      <w:pPr>
        <w:ind w:firstLineChars="0" w:firstLine="420"/>
      </w:pPr>
      <w:r>
        <w:rPr>
          <w:rFonts w:hint="eastAsia"/>
        </w:rPr>
        <w:t>2015</w:t>
      </w:r>
      <w:r>
        <w:rPr>
          <w:rFonts w:hint="eastAsia"/>
        </w:rPr>
        <w:t>年谷歌</w:t>
      </w:r>
      <w:r>
        <w:rPr>
          <w:rFonts w:hint="eastAsia"/>
        </w:rPr>
        <w:t>Deep</w:t>
      </w:r>
      <w:r>
        <w:t>Mind</w:t>
      </w:r>
      <w:r>
        <w:rPr>
          <w:rFonts w:hint="eastAsia"/>
        </w:rPr>
        <w:t>团队提出了深度强化学习算法，其</w:t>
      </w:r>
      <w:r w:rsidR="00635BF3">
        <w:rPr>
          <w:rFonts w:hint="eastAsia"/>
        </w:rPr>
        <w:t>将强化学习算法与深度神经网络结合起来，可以设计出能够在复杂情况下智能决策的算法</w:t>
      </w:r>
      <w:r w:rsidR="00635BF3">
        <w:rPr>
          <w:rStyle w:val="afc"/>
        </w:rPr>
        <w:endnoteReference w:id="6"/>
      </w:r>
      <w:r w:rsidR="00635BF3">
        <w:rPr>
          <w:rFonts w:hint="eastAsia"/>
        </w:rPr>
        <w:t>。</w:t>
      </w:r>
      <w:r>
        <w:rPr>
          <w:rFonts w:hint="eastAsia"/>
        </w:rPr>
        <w:t>与传统跟车模型相比，深度强化学习有诸多优点：</w:t>
      </w:r>
      <w:r w:rsidR="00635BF3">
        <w:rPr>
          <w:rFonts w:hint="eastAsia"/>
        </w:rPr>
        <w:t>（</w:t>
      </w:r>
      <w:r w:rsidR="00635BF3">
        <w:rPr>
          <w:rFonts w:hint="eastAsia"/>
        </w:rPr>
        <w:t>1</w:t>
      </w:r>
      <w:r w:rsidR="00635BF3">
        <w:rPr>
          <w:rFonts w:hint="eastAsia"/>
        </w:rPr>
        <w:t>）深度神经网络擅长通用函数逼近</w:t>
      </w:r>
      <w:r w:rsidR="00635BF3">
        <w:rPr>
          <w:rStyle w:val="afc"/>
        </w:rPr>
        <w:endnoteReference w:id="7"/>
      </w:r>
      <w:r>
        <w:rPr>
          <w:rFonts w:hint="eastAsia"/>
        </w:rPr>
        <w:t>，可以通过训练快速得出与传统跟车模型性能相近的神经网络</w:t>
      </w:r>
      <w:r w:rsidR="00635BF3">
        <w:rPr>
          <w:rFonts w:hint="eastAsia"/>
        </w:rPr>
        <w:t>;</w:t>
      </w:r>
      <w:r w:rsidR="00635BF3">
        <w:rPr>
          <w:rFonts w:hint="eastAsia"/>
        </w:rPr>
        <w:t>（</w:t>
      </w:r>
      <w:r w:rsidR="00635BF3">
        <w:rPr>
          <w:rFonts w:hint="eastAsia"/>
        </w:rPr>
        <w:t>2</w:t>
      </w:r>
      <w:r w:rsidR="00635BF3">
        <w:rPr>
          <w:rFonts w:hint="eastAsia"/>
        </w:rPr>
        <w:t>）因为</w:t>
      </w:r>
      <w:r>
        <w:rPr>
          <w:rFonts w:hint="eastAsia"/>
        </w:rPr>
        <w:t>深度强化学习</w:t>
      </w:r>
      <w:r w:rsidR="00635BF3">
        <w:rPr>
          <w:rFonts w:hint="eastAsia"/>
        </w:rPr>
        <w:t>算法是从训练数据中学习决策机制，而不是通过对数据进行参数估计</w:t>
      </w:r>
      <w:r w:rsidR="00635BF3">
        <w:rPr>
          <w:rStyle w:val="afc"/>
        </w:rPr>
        <w:endnoteReference w:id="8"/>
      </w:r>
      <w:r w:rsidR="00635BF3">
        <w:rPr>
          <w:rFonts w:hint="eastAsia"/>
        </w:rPr>
        <w:t>，因此强化学习可以实现更好的泛化性能</w:t>
      </w:r>
      <w:r w:rsidR="00635BF3">
        <w:rPr>
          <w:rFonts w:hint="eastAsia"/>
        </w:rPr>
        <w:t>;</w:t>
      </w:r>
      <w:r w:rsidR="00635BF3">
        <w:rPr>
          <w:rFonts w:hint="eastAsia"/>
        </w:rPr>
        <w:t>（</w:t>
      </w:r>
      <w:r w:rsidR="00635BF3">
        <w:rPr>
          <w:rFonts w:hint="eastAsia"/>
        </w:rPr>
        <w:t>3</w:t>
      </w:r>
      <w:r w:rsidR="00635BF3">
        <w:rPr>
          <w:rFonts w:hint="eastAsia"/>
        </w:rPr>
        <w:t>）通过不断学习已有的驾驶数据，深度强化学习可以使汽车根据外部具体环境评估采取各种动作的价值</w:t>
      </w:r>
      <w:r>
        <w:rPr>
          <w:rFonts w:hint="eastAsia"/>
        </w:rPr>
        <w:t>选择驾驶操作，达到拟人化的效果</w:t>
      </w:r>
      <w:r w:rsidR="00635BF3">
        <w:rPr>
          <w:rFonts w:hint="eastAsia"/>
        </w:rPr>
        <w:t>。</w:t>
      </w:r>
    </w:p>
    <w:p w14:paraId="329FD7BF" w14:textId="21006F0F" w:rsidR="00571F97" w:rsidRDefault="00635BF3" w:rsidP="00571F97">
      <w:pPr>
        <w:ind w:firstLine="480"/>
      </w:pPr>
      <w:r>
        <w:tab/>
      </w:r>
      <w:r>
        <w:rPr>
          <w:rFonts w:hint="eastAsia"/>
        </w:rPr>
        <w:t>深度强化学习在游戏中表现良好</w:t>
      </w:r>
      <w:r>
        <w:rPr>
          <w:rStyle w:val="afc"/>
        </w:rPr>
        <w:endnoteReference w:id="9"/>
      </w:r>
      <w:r>
        <w:rPr>
          <w:rStyle w:val="afc"/>
        </w:rPr>
        <w:endnoteReference w:id="10"/>
      </w:r>
      <w:r>
        <w:rPr>
          <w:rStyle w:val="afc"/>
        </w:rPr>
        <w:endnoteReference w:id="11"/>
      </w:r>
      <w:r>
        <w:rPr>
          <w:rFonts w:hint="eastAsia"/>
        </w:rPr>
        <w:t>是因为游戏设计者们已经为游戏设计</w:t>
      </w:r>
      <w:r w:rsidR="006668D6">
        <w:rPr>
          <w:rFonts w:hint="eastAsia"/>
        </w:rPr>
        <w:t>了</w:t>
      </w:r>
      <w:r>
        <w:rPr>
          <w:rFonts w:hint="eastAsia"/>
        </w:rPr>
        <w:t>一套合理的奖励策略，但是在解决实际问题时奖励函数的设计较为困难，为此研究者们提出了不同的解决方案。</w:t>
      </w:r>
      <w:r w:rsidR="00571F97">
        <w:rPr>
          <w:rFonts w:hint="eastAsia"/>
        </w:rPr>
        <w:t>虽然</w:t>
      </w:r>
      <w:r w:rsidR="00571F97">
        <w:rPr>
          <w:rFonts w:hint="eastAsia"/>
        </w:rPr>
        <w:t>这些奖励函数在具体问</w:t>
      </w:r>
      <w:bookmarkStart w:id="3" w:name="_GoBack"/>
      <w:bookmarkEnd w:id="3"/>
      <w:r w:rsidR="00571F97">
        <w:rPr>
          <w:rFonts w:hint="eastAsia"/>
        </w:rPr>
        <w:t>题中均取得了</w:t>
      </w:r>
      <w:r w:rsidR="00571F97">
        <w:rPr>
          <w:rFonts w:hint="eastAsia"/>
        </w:rPr>
        <w:t>较为理想的控制效果，但是奖励函数的设计存在三个问题：</w:t>
      </w:r>
    </w:p>
    <w:p w14:paraId="39247DFA" w14:textId="77777777" w:rsidR="00571F97" w:rsidRDefault="00571F97" w:rsidP="00571F97">
      <w:pPr>
        <w:pStyle w:val="ab"/>
        <w:numPr>
          <w:ilvl w:val="0"/>
          <w:numId w:val="30"/>
        </w:numPr>
        <w:ind w:firstLineChars="0" w:firstLine="480"/>
      </w:pPr>
      <w:r>
        <w:rPr>
          <w:rFonts w:hint="eastAsia"/>
        </w:rPr>
        <w:lastRenderedPageBreak/>
        <w:t>奖励函数的设计较为主观，函数类型和相关参数的选择缺乏理论依据；</w:t>
      </w:r>
    </w:p>
    <w:p w14:paraId="4801A428" w14:textId="77777777" w:rsidR="00571F97" w:rsidRPr="00923355" w:rsidRDefault="00571F97" w:rsidP="00571F97">
      <w:pPr>
        <w:pStyle w:val="ab"/>
        <w:numPr>
          <w:ilvl w:val="0"/>
          <w:numId w:val="30"/>
        </w:numPr>
        <w:ind w:firstLineChars="0" w:firstLine="480"/>
        <w:rPr>
          <w:rFonts w:cstheme="minorBidi"/>
        </w:rPr>
      </w:pPr>
      <w:r>
        <w:rPr>
          <w:rFonts w:hint="eastAsia"/>
        </w:rPr>
        <w:t>一个表现良好的奖励函数往往需要需要领域内经验丰富的专家来设计；</w:t>
      </w:r>
    </w:p>
    <w:p w14:paraId="02035F30" w14:textId="69145625" w:rsidR="00571F97" w:rsidRDefault="00571F97" w:rsidP="00571F97">
      <w:pPr>
        <w:pStyle w:val="ab"/>
        <w:numPr>
          <w:ilvl w:val="0"/>
          <w:numId w:val="30"/>
        </w:numPr>
        <w:ind w:firstLineChars="0" w:firstLine="480"/>
      </w:pPr>
      <w:r>
        <w:rPr>
          <w:rFonts w:hint="eastAsia"/>
        </w:rPr>
        <w:t>奖励函数需要大量的</w:t>
      </w:r>
      <w:r>
        <w:rPr>
          <w:rFonts w:hint="eastAsia"/>
        </w:rPr>
        <w:t>手动</w:t>
      </w:r>
      <w:r>
        <w:rPr>
          <w:rFonts w:hint="eastAsia"/>
        </w:rPr>
        <w:t>调试工作才能实现较好的控制效果。</w:t>
      </w:r>
    </w:p>
    <w:p w14:paraId="20296B68" w14:textId="55BE3941" w:rsidR="00635BF3" w:rsidRPr="00571F97" w:rsidRDefault="00571F97" w:rsidP="00571F97">
      <w:pPr>
        <w:ind w:firstLine="480"/>
        <w:rPr>
          <w:rFonts w:hint="eastAsia"/>
        </w:rPr>
      </w:pPr>
      <w:r>
        <w:rPr>
          <w:rFonts w:hint="eastAsia"/>
        </w:rPr>
        <w:t>基于这一问题，为了完成拟人化的</w:t>
      </w:r>
      <w:r>
        <w:rPr>
          <w:rFonts w:hint="eastAsia"/>
        </w:rPr>
        <w:t>ACC</w:t>
      </w:r>
      <w:r>
        <w:rPr>
          <w:rFonts w:hint="eastAsia"/>
        </w:rPr>
        <w:t>控制算法设计，本文提出了一种基于分层强化学习的</w:t>
      </w:r>
      <w:r>
        <w:rPr>
          <w:rFonts w:hint="eastAsia"/>
        </w:rPr>
        <w:t>ACC</w:t>
      </w:r>
      <w:r>
        <w:rPr>
          <w:rFonts w:hint="eastAsia"/>
        </w:rPr>
        <w:t>控制算法，并基于真实跟驰驾驶数据和逆向强化学习算法设计了</w:t>
      </w:r>
      <w:r>
        <w:rPr>
          <w:rFonts w:hint="eastAsia"/>
        </w:rPr>
        <w:t>ACC</w:t>
      </w:r>
      <w:r>
        <w:rPr>
          <w:rFonts w:hint="eastAsia"/>
        </w:rPr>
        <w:t>控制算法的奖励函数，解决了拟人化</w:t>
      </w:r>
      <w:r>
        <w:rPr>
          <w:rFonts w:hint="eastAsia"/>
        </w:rPr>
        <w:t>ACC</w:t>
      </w:r>
      <w:r>
        <w:rPr>
          <w:rFonts w:hint="eastAsia"/>
        </w:rPr>
        <w:t>的算法结构设计和统用奖励函数设计连个问题。</w:t>
      </w:r>
    </w:p>
    <w:p w14:paraId="4934DE6A" w14:textId="77777777" w:rsidR="006668D6" w:rsidRDefault="006668D6" w:rsidP="00635BF3">
      <w:pPr>
        <w:ind w:firstLineChars="0" w:firstLine="0"/>
        <w:rPr>
          <w:rFonts w:hint="eastAsia"/>
        </w:rPr>
      </w:pPr>
    </w:p>
    <w:p w14:paraId="700A2675" w14:textId="77777777" w:rsidR="00635BF3" w:rsidRDefault="00635BF3" w:rsidP="00635BF3">
      <w:pPr>
        <w:ind w:firstLine="480"/>
      </w:pPr>
      <w:r>
        <w:rPr>
          <w:rFonts w:hint="eastAsia"/>
        </w:rPr>
        <w:t>吉林大学朱冰</w:t>
      </w:r>
      <w:r>
        <w:rPr>
          <w:rStyle w:val="afc"/>
        </w:rPr>
        <w:endnoteReference w:id="12"/>
      </w:r>
      <w:r>
        <w:rPr>
          <w:rFonts w:hint="eastAsia"/>
        </w:rPr>
        <w:t>等人在使用深度强化学习方法解决车辆跟驰控制问题中将奖励函数定义为以下形式：</w:t>
      </w:r>
    </w:p>
    <w:p w14:paraId="507240C0" w14:textId="77777777" w:rsidR="00635BF3" w:rsidRPr="00E70A5E" w:rsidRDefault="00635BF3" w:rsidP="00635BF3">
      <w:pPr>
        <w:ind w:firstLine="480"/>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e</m:t>
                  </m:r>
                  <m:ctrlPr>
                    <w:rPr>
                      <w:rFonts w:ascii="Cambria Math" w:hAnsi="Cambria Math" w:hint="eastAsia"/>
                    </w:rPr>
                  </m:ctrlPr>
                </m:e>
                <m:sup>
                  <m:d>
                    <m:dPr>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3</m:t>
                          </m:r>
                        </m:sub>
                      </m:sSub>
                    </m:e>
                  </m:d>
                </m:sup>
              </m:sSup>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4</m:t>
                  </m:r>
                </m:sub>
              </m:sSub>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14:paraId="4A2AF578" w14:textId="77777777" w:rsidR="00635BF3" w:rsidRDefault="00635BF3" w:rsidP="00635BF3">
      <w:pPr>
        <w:ind w:firstLine="480"/>
      </w:pPr>
      <w:r>
        <w:rPr>
          <w:rFonts w:hint="eastAsia"/>
        </w:rPr>
        <w:t>其中</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oMath>
      <w:r>
        <w:rPr>
          <w:rFonts w:hint="eastAsia"/>
        </w:rPr>
        <w:t>为跟踪性指标，</w:t>
      </w:r>
    </w:p>
    <w:p w14:paraId="6D17CFC3" w14:textId="77777777" w:rsidR="00635BF3" w:rsidRPr="00DF75D4" w:rsidRDefault="00635BF3" w:rsidP="00635BF3">
      <w:pPr>
        <w:ind w:firstLine="48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ω</m:t>
                  </m:r>
                </m:e>
                <m:sub>
                  <m:r>
                    <m:rPr>
                      <m:sty m:val="p"/>
                    </m:rPr>
                    <w:rPr>
                      <w:rFonts w:ascii="Cambria Math" w:hAnsi="Cambria Math"/>
                    </w:rPr>
                    <m:t>Δ</m:t>
                  </m:r>
                  <m:r>
                    <w:rPr>
                      <w:rFonts w:ascii="Cambria Math" w:hAnsi="Cambria Math"/>
                    </w:rPr>
                    <m:t>d</m:t>
                  </m:r>
                </m:sub>
              </m:sSub>
              <m:d>
                <m:dPr>
                  <m:begChr m:val="|"/>
                  <m:endChr m:val="|"/>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d>
                <m:dPr>
                  <m:ctrlPr>
                    <w:rPr>
                      <w:rFonts w:ascii="Cambria Math" w:hAnsi="Cambria Math"/>
                      <w:i/>
                    </w:rPr>
                  </m:ctrlPr>
                </m:dPr>
                <m:e>
                  <m:r>
                    <w:rPr>
                      <w:rFonts w:ascii="Cambria Math" w:hAnsi="Cambria Math"/>
                    </w:rPr>
                    <m:t>2</m:t>
                  </m:r>
                </m:e>
              </m:d>
            </m:e>
          </m:eqArr>
        </m:oMath>
      </m:oMathPara>
    </w:p>
    <w:p w14:paraId="458A5D82" w14:textId="77777777" w:rsidR="00635BF3" w:rsidRDefault="00635BF3" w:rsidP="00635BF3">
      <w:pPr>
        <w:ind w:firstLine="480"/>
      </w:pPr>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des</m:t>
            </m:r>
          </m:sub>
        </m:sSub>
        <m:r>
          <w:rPr>
            <w:rFonts w:ascii="Cambria Math" w:hAnsi="Cambria Math"/>
          </w:rPr>
          <m:t>(k)</m:t>
        </m:r>
      </m:oMath>
      <w:r>
        <w:rPr>
          <w:rFonts w:hint="eastAsia"/>
        </w:rPr>
        <w:t>表示当前间距和期望间距之差，</w:t>
      </w:r>
      <m:oMath>
        <m:r>
          <w:rPr>
            <w:rFonts w:ascii="Cambria Math" w:hAnsi="Cambria Math"/>
          </w:rPr>
          <m:t>ω_(</m:t>
        </m:r>
        <m:r>
          <m:rPr>
            <m:sty m:val="p"/>
          </m:rPr>
          <w:rPr>
            <w:rFonts w:ascii="Cambria Math" w:hAnsi="Cambria Math"/>
          </w:rPr>
          <m:t>Δ</m:t>
        </m:r>
        <m:r>
          <w:rPr>
            <w:rFonts w:ascii="Cambria Math" w:hAnsi="Cambria Math"/>
          </w:rPr>
          <m:t>d)</m:t>
        </m:r>
      </m:oMath>
      <w:r>
        <w:rPr>
          <w:rFonts w:hint="eastAsia"/>
        </w:rPr>
        <w:t>表示车距权重系数。</w:t>
      </w:r>
    </w:p>
    <w:p w14:paraId="68320CD4" w14:textId="77777777" w:rsidR="00635BF3" w:rsidRDefault="00635BF3" w:rsidP="00635BF3">
      <w:pPr>
        <w:ind w:firstLine="480"/>
      </w:pPr>
      <m:oMath>
        <m:sSub>
          <m:sSubPr>
            <m:ctrlPr>
              <w:rPr>
                <w:rFonts w:ascii="Cambria Math" w:hAnsi="Cambria Math"/>
              </w:rPr>
            </m:ctrlPr>
          </m:sSubPr>
          <m:e>
            <m:r>
              <m:rPr>
                <m:sty m:val="p"/>
              </m:rPr>
              <w:rPr>
                <w:rFonts w:ascii="Cambria Math" w:hAnsi="Cambria Math"/>
              </w:rPr>
              <m:t>J</m:t>
            </m:r>
          </m:e>
          <m:sub>
            <m:r>
              <m:rPr>
                <m:sty m:val="p"/>
              </m:rPr>
              <w:rPr>
                <w:rFonts w:ascii="Cambria Math" w:hAnsi="Cambria Math" w:hint="eastAsia"/>
              </w:rPr>
              <m:t>2</m:t>
            </m:r>
          </m:sub>
        </m:sSub>
      </m:oMath>
      <w:r>
        <w:rPr>
          <w:rFonts w:hint="eastAsia"/>
        </w:rPr>
        <w:t>为舒适性指标，</w:t>
      </w:r>
    </w:p>
    <w:p w14:paraId="63232197" w14:textId="77777777" w:rsidR="00635BF3" w:rsidRPr="00DF75D4" w:rsidRDefault="00635BF3" w:rsidP="00635BF3">
      <w:pPr>
        <w:ind w:firstLine="48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J</m:t>
                  </m:r>
                </m:e>
                <m:sub>
                  <m:r>
                    <m:rPr>
                      <m:sty m:val="p"/>
                    </m:rP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rPr>
                    <m:t>ω</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h</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d>
                    <m:dPr>
                      <m:ctrlPr>
                        <w:rPr>
                          <w:rFonts w:ascii="Cambria Math" w:hAnsi="Cambria Math"/>
                          <w:i/>
                        </w:rPr>
                      </m:ctrlPr>
                    </m:dPr>
                    <m:e>
                      <m:r>
                        <w:rPr>
                          <w:rFonts w:ascii="Cambria Math" w:hAnsi="Cambria Math"/>
                        </w:rPr>
                        <m:t>k</m:t>
                      </m:r>
                    </m:e>
                  </m:d>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55CC925E" w14:textId="77777777" w:rsidR="00635BF3" w:rsidRDefault="00635BF3" w:rsidP="00635BF3">
      <w:pPr>
        <w:ind w:firstLine="480"/>
      </w:pPr>
      <m:oMath>
        <m:sSub>
          <m:sSubPr>
            <m:ctrlPr>
              <w:rPr>
                <w:rFonts w:ascii="Cambria Math" w:hAnsi="Cambria Math"/>
                <w:i/>
              </w:rPr>
            </m:ctrlPr>
          </m:sSubPr>
          <m:e>
            <m:r>
              <w:rPr>
                <w:rFonts w:ascii="Cambria Math" w:hAnsi="Cambria Math"/>
              </w:rPr>
              <m:t>a</m:t>
            </m:r>
          </m:e>
          <m:sub>
            <m:r>
              <w:rPr>
                <w:rFonts w:ascii="Cambria Math" w:hAnsi="Cambria Math"/>
              </w:rPr>
              <m:t>h</m:t>
            </m:r>
          </m:sub>
        </m:sSub>
        <m:d>
          <m:dPr>
            <m:ctrlPr>
              <w:rPr>
                <w:rFonts w:ascii="Cambria Math" w:hAnsi="Cambria Math"/>
                <w:i/>
              </w:rPr>
            </m:ctrlPr>
          </m:dPr>
          <m:e>
            <m:r>
              <w:rPr>
                <w:rFonts w:ascii="Cambria Math" w:hAnsi="Cambria Math"/>
              </w:rPr>
              <m:t>k</m:t>
            </m:r>
          </m:e>
        </m:d>
      </m:oMath>
      <w:r>
        <w:rPr>
          <w:rFonts w:hint="eastAsia"/>
        </w:rPr>
        <w:t>表示</w:t>
      </w:r>
      <w:r>
        <w:rPr>
          <w:rFonts w:hint="eastAsia"/>
        </w:rPr>
        <w:t>k</w:t>
      </w:r>
      <w:r>
        <w:rPr>
          <w:rFonts w:hint="eastAsia"/>
        </w:rPr>
        <w:t>时刻的加速度，</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j</m:t>
            </m:r>
          </m:sub>
        </m:sSub>
      </m:oMath>
      <w:r>
        <w:rPr>
          <w:rFonts w:hint="eastAsia"/>
        </w:rPr>
        <w:t>为冲击度权重系数。</w:t>
      </w:r>
    </w:p>
    <w:p w14:paraId="24180B4C" w14:textId="77777777" w:rsidR="00635BF3" w:rsidRDefault="00635BF3" w:rsidP="00635BF3">
      <w:pPr>
        <w:ind w:firstLine="480"/>
      </w:pPr>
      <m:oMath>
        <m:sSub>
          <m:sSubPr>
            <m:ctrlPr>
              <w:rPr>
                <w:rFonts w:ascii="Cambria Math" w:hAnsi="Cambria Math"/>
              </w:rPr>
            </m:ctrlPr>
          </m:sSubPr>
          <m:e>
            <m:r>
              <m:rPr>
                <m:sty m:val="p"/>
              </m:rPr>
              <w:rPr>
                <w:rFonts w:ascii="Cambria Math" w:hAnsi="Cambria Math"/>
              </w:rPr>
              <m:t>J</m:t>
            </m:r>
          </m:e>
          <m:sub>
            <m:r>
              <m:rPr>
                <m:sty m:val="p"/>
              </m:rPr>
              <w:rPr>
                <w:rFonts w:ascii="Cambria Math" w:hAnsi="Cambria Math" w:hint="eastAsia"/>
              </w:rPr>
              <m:t>3</m:t>
            </m:r>
          </m:sub>
        </m:sSub>
      </m:oMath>
      <w:r>
        <w:rPr>
          <w:rFonts w:hint="eastAsia"/>
        </w:rPr>
        <w:t>为燃油经济性系数，</w:t>
      </w:r>
    </w:p>
    <w:p w14:paraId="497632B5" w14:textId="77777777" w:rsidR="00635BF3" w:rsidRPr="00DF75D4" w:rsidRDefault="00635BF3" w:rsidP="00635BF3">
      <w:pPr>
        <w:ind w:firstLine="480"/>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J</m:t>
                  </m:r>
                </m:e>
                <m:sub>
                  <m:r>
                    <m:rPr>
                      <m:sty m:val="p"/>
                    </m:rPr>
                    <w:rPr>
                      <w:rFonts w:ascii="Cambria Math" w:hAnsi="Cambria Math" w:hint="eastAsia"/>
                    </w:rPr>
                    <m:t>3</m:t>
                  </m:r>
                </m:sub>
              </m:sSub>
              <m:r>
                <w:rPr>
                  <w:rFonts w:ascii="Cambria Math" w:hAnsi="Cambria Math" w:hint="eastAsia"/>
                </w:rPr>
                <m:t>=u</m:t>
              </m:r>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d>
                <m:dPr>
                  <m:ctrlPr>
                    <w:rPr>
                      <w:rFonts w:ascii="Cambria Math" w:hAnsi="Cambria Math"/>
                    </w:rPr>
                  </m:ctrlPr>
                </m:dPr>
                <m:e>
                  <m:r>
                    <m:rPr>
                      <m:sty m:val="p"/>
                    </m:rPr>
                    <w:rPr>
                      <w:rFonts w:ascii="Cambria Math" w:hAnsi="Cambria Math"/>
                    </w:rPr>
                    <m:t>4</m:t>
                  </m:r>
                </m:e>
              </m:d>
              <m:ctrlPr>
                <w:rPr>
                  <w:rFonts w:ascii="Cambria Math" w:hAnsi="Cambria Math"/>
                  <w:i/>
                </w:rPr>
              </m:ctrlPr>
            </m:e>
          </m:eqArr>
        </m:oMath>
      </m:oMathPara>
    </w:p>
    <w:p w14:paraId="56842A43" w14:textId="77777777" w:rsidR="00635BF3" w:rsidRDefault="00635BF3" w:rsidP="00635BF3">
      <w:pPr>
        <w:ind w:firstLine="480"/>
      </w:pPr>
      <w:r>
        <w:rPr>
          <w:rFonts w:hint="eastAsia"/>
        </w:rPr>
        <w:t>Q</w:t>
      </w:r>
      <w:r>
        <w:rPr>
          <w:rFonts w:hint="eastAsia"/>
        </w:rPr>
        <w:t>为控制变量的权重系数。</w:t>
      </w:r>
    </w:p>
    <w:p w14:paraId="27562462" w14:textId="77777777" w:rsidR="00635BF3" w:rsidRDefault="00635BF3" w:rsidP="00635BF3">
      <w:pPr>
        <w:ind w:firstLine="480"/>
      </w:pPr>
      <m:oMath>
        <m:sSub>
          <m:sSubPr>
            <m:ctrlPr>
              <w:rPr>
                <w:rFonts w:ascii="Cambria Math" w:hAnsi="Cambria Math"/>
              </w:rPr>
            </m:ctrlPr>
          </m:sSubPr>
          <m:e>
            <m:r>
              <m:rPr>
                <m:sty m:val="p"/>
              </m:rPr>
              <w:rPr>
                <w:rFonts w:ascii="Cambria Math" w:hAnsi="Cambria Math"/>
              </w:rPr>
              <m:t>J</m:t>
            </m:r>
          </m:e>
          <m:sub>
            <m:r>
              <m:rPr>
                <m:sty m:val="p"/>
              </m:rPr>
              <w:rPr>
                <w:rFonts w:ascii="Cambria Math" w:hAnsi="Cambria Math" w:hint="eastAsia"/>
              </w:rPr>
              <m:t>4</m:t>
            </m:r>
          </m:sub>
        </m:sSub>
      </m:oMath>
      <w:r>
        <w:rPr>
          <w:rFonts w:hint="eastAsia"/>
        </w:rPr>
        <w:t>为安全性系数，</w:t>
      </w:r>
    </w:p>
    <w:p w14:paraId="2EBE877D" w14:textId="77777777" w:rsidR="00635BF3" w:rsidRPr="00DF75D4" w:rsidRDefault="00635BF3" w:rsidP="00635BF3">
      <w:pPr>
        <w:ind w:firstLine="480"/>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J</m:t>
                  </m:r>
                </m:e>
                <m:sub>
                  <m:r>
                    <m:rPr>
                      <m:sty m:val="p"/>
                    </m:rPr>
                    <w:rPr>
                      <w:rFonts w:ascii="Cambria Math" w:hAnsi="Cambria Math" w:hint="eastAsia"/>
                    </w:rPr>
                    <m:t>4</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w:rPr>
                          <w:rFonts w:ascii="微软雅黑" w:eastAsia="微软雅黑" w:hAnsi="微软雅黑" w:cs="微软雅黑" w:hint="eastAsia"/>
                        </w:rPr>
                        <m:t>-</m:t>
                      </m:r>
                      <m:r>
                        <w:rPr>
                          <w:rFonts w:ascii="Cambria Math" w:hAnsi="Cambria Math" w:hint="eastAsia"/>
                        </w:rPr>
                        <m:t>1</m:t>
                      </m:r>
                      <m:r>
                        <w:rPr>
                          <w:rFonts w:ascii="Cambria Math" w:hAnsi="Cambria Math"/>
                        </w:rPr>
                        <m:t xml:space="preserve"> </m:t>
                      </m:r>
                      <m:r>
                        <w:rPr>
                          <w:rFonts w:ascii="Cambria Math" w:hAnsi="Cambria Math" w:hint="eastAsia"/>
                        </w:rPr>
                        <m:t>if</m:t>
                      </m:r>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h</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set</m:t>
                          </m:r>
                        </m:sub>
                      </m:sSub>
                      <m:r>
                        <w:rPr>
                          <w:rFonts w:ascii="Cambria Math" w:hAnsi="Cambria Math"/>
                        </w:rPr>
                        <m:t xml:space="preserve"> or d&lt;</m:t>
                      </m:r>
                      <m:sSub>
                        <m:sSubPr>
                          <m:ctrlPr>
                            <w:rPr>
                              <w:rFonts w:ascii="Cambria Math" w:hAnsi="Cambria Math"/>
                              <w:i/>
                            </w:rPr>
                          </m:ctrlPr>
                        </m:sSubPr>
                        <m:e>
                          <m:r>
                            <w:rPr>
                              <w:rFonts w:ascii="Cambria Math" w:hAnsi="Cambria Math"/>
                            </w:rPr>
                            <m:t>d</m:t>
                          </m:r>
                        </m:e>
                        <m:sub>
                          <m:r>
                            <w:rPr>
                              <w:rFonts w:ascii="Cambria Math" w:hAnsi="Cambria Math"/>
                            </w:rPr>
                            <m:t>thr</m:t>
                          </m:r>
                        </m:sub>
                      </m:sSub>
                    </m:e>
                    <m:e>
                      <m:r>
                        <w:rPr>
                          <w:rFonts w:ascii="Cambria Math" w:hAnsi="Cambria Math"/>
                        </w:rPr>
                        <m:t xml:space="preserve">0 if </m:t>
                      </m:r>
                      <m:r>
                        <w:rPr>
                          <w:rFonts w:ascii="Cambria Math" w:hAnsi="Cambria Math" w:hint="eastAsia"/>
                        </w:rPr>
                        <m:t>其他</m:t>
                      </m:r>
                    </m:e>
                  </m:eqArr>
                </m:e>
              </m:d>
              <m:r>
                <w:rPr>
                  <w:rFonts w:ascii="Cambria Math" w:hAnsi="Cambria Math"/>
                </w:rPr>
                <m:t>#</m:t>
              </m:r>
              <m:d>
                <m:dPr>
                  <m:begChr m:val="（"/>
                  <m:endChr m:val="）"/>
                  <m:ctrlPr>
                    <w:rPr>
                      <w:rFonts w:ascii="Cambria Math" w:hAnsi="Cambria Math"/>
                    </w:rPr>
                  </m:ctrlPr>
                </m:dPr>
                <m:e>
                  <m:r>
                    <m:rPr>
                      <m:sty m:val="p"/>
                    </m:rPr>
                    <w:rPr>
                      <w:rFonts w:ascii="Cambria Math" w:hAnsi="Cambria Math" w:hint="eastAsia"/>
                    </w:rPr>
                    <m:t>5</m:t>
                  </m:r>
                </m:e>
              </m:d>
              <m:ctrlPr>
                <w:rPr>
                  <w:rFonts w:ascii="Cambria Math" w:hAnsi="Cambria Math"/>
                  <w:i/>
                </w:rPr>
              </m:ctrlPr>
            </m:e>
          </m:eqArr>
        </m:oMath>
      </m:oMathPara>
    </w:p>
    <w:p w14:paraId="5E608F9D" w14:textId="77777777" w:rsidR="00635BF3" w:rsidRDefault="00635BF3" w:rsidP="00635BF3">
      <w:pPr>
        <w:ind w:firstLine="480"/>
      </w:pPr>
      <w:r>
        <w:rPr>
          <w:rFonts w:hint="eastAsia"/>
        </w:rPr>
        <w:t>当车速超过预定车速或间距小于理想间距有时为</w:t>
      </w:r>
      <w:r>
        <w:rPr>
          <w:rFonts w:hint="eastAsia"/>
        </w:rPr>
        <w:t>-1</w:t>
      </w:r>
      <w:r>
        <w:rPr>
          <w:rFonts w:hint="eastAsia"/>
        </w:rPr>
        <w:t>，否则为</w:t>
      </w:r>
      <w:r>
        <w:rPr>
          <w:rFonts w:hint="eastAsia"/>
        </w:rPr>
        <w:t>0</w:t>
      </w:r>
      <w:r>
        <w:t>.</w:t>
      </w:r>
    </w:p>
    <w:p w14:paraId="397265A2" w14:textId="77777777" w:rsidR="00635BF3" w:rsidRDefault="00635BF3" w:rsidP="00635BF3">
      <w:pPr>
        <w:ind w:firstLine="480"/>
      </w:pPr>
      <w:r>
        <w:t>Zhu M</w:t>
      </w:r>
      <w:r>
        <w:rPr>
          <w:rFonts w:hint="eastAsia"/>
        </w:rPr>
        <w:t>，</w:t>
      </w:r>
      <w:r>
        <w:rPr>
          <w:rFonts w:hint="eastAsia"/>
        </w:rPr>
        <w:t>Wang</w:t>
      </w:r>
      <w:r>
        <w:t xml:space="preserve"> </w:t>
      </w:r>
      <w:r>
        <w:rPr>
          <w:rFonts w:hint="eastAsia"/>
        </w:rPr>
        <w:t>X</w:t>
      </w:r>
      <w:r>
        <w:rPr>
          <w:rFonts w:hint="eastAsia"/>
        </w:rPr>
        <w:t>等人</w:t>
      </w:r>
      <w:r>
        <w:rPr>
          <w:rStyle w:val="afc"/>
        </w:rPr>
        <w:endnoteReference w:id="13"/>
      </w:r>
      <w:r>
        <w:rPr>
          <w:rFonts w:hint="eastAsia"/>
        </w:rPr>
        <w:t>在研究拟人化纵向控制算法时将奖励函数定义为以下形式：</w:t>
      </w:r>
    </w:p>
    <w:p w14:paraId="74B1CB65" w14:textId="77777777" w:rsidR="00635BF3" w:rsidRPr="00923355" w:rsidRDefault="00635BF3" w:rsidP="00635BF3">
      <w:pPr>
        <w:ind w:firstLine="480"/>
      </w:pPr>
      <m:oMathPara>
        <m:oMath>
          <m:eqArr>
            <m:eqArrPr>
              <m:maxDist m:val="1"/>
              <m:ctrlPr>
                <w:rPr>
                  <w:rFonts w:ascii="Cambria Math" w:hAnsi="Cambria Math"/>
                  <w:i/>
                </w:rPr>
              </m:ctrlPr>
            </m:eqArrPr>
            <m:e>
              <m:r>
                <m:rPr>
                  <m:sty m:val="p"/>
                </m:rPr>
                <w:rPr>
                  <w:rFonts w:ascii="Cambria Math" w:hAnsi="Cambria Math" w:hint="eastAsia"/>
                </w:rPr>
                <m:t>r</m:t>
              </m:r>
              <m:d>
                <m:dPr>
                  <m:ctrlPr>
                    <w:rPr>
                      <w:rFonts w:ascii="Cambria Math" w:hAnsi="Cambria Math"/>
                    </w:rPr>
                  </m:ctrlPr>
                </m:dPr>
                <m:e>
                  <m:r>
                    <m:rPr>
                      <m:sty m:val="p"/>
                    </m:rPr>
                    <w:rPr>
                      <w:rFonts w:ascii="Cambria Math" w:hAnsi="Cambria Math"/>
                    </w:rPr>
                    <m:t>s,u</m:t>
                  </m:r>
                </m:e>
              </m:d>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u#</m:t>
              </m:r>
              <m:d>
                <m:dPr>
                  <m:ctrlPr>
                    <w:rPr>
                      <w:rFonts w:ascii="Cambria Math" w:hAnsi="Cambria Math"/>
                      <w:i/>
                    </w:rPr>
                  </m:ctrlPr>
                </m:dPr>
                <m:e>
                  <m:r>
                    <w:rPr>
                      <w:rFonts w:ascii="Cambria Math" w:hAnsi="Cambria Math"/>
                    </w:rPr>
                    <m:t>6</m:t>
                  </m:r>
                </m:e>
              </m:d>
            </m:e>
          </m:eqArr>
        </m:oMath>
      </m:oMathPara>
    </w:p>
    <w:p w14:paraId="63D4CFD6" w14:textId="77777777" w:rsidR="00635BF3" w:rsidRDefault="00635BF3" w:rsidP="00635BF3">
      <w:pPr>
        <w:ind w:firstLine="480"/>
      </w:pPr>
      <w:r>
        <w:rPr>
          <w:rFonts w:hint="eastAsia"/>
        </w:rPr>
        <w:t>其中</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oMath>
      <w:r>
        <w:rPr>
          <w:rFonts w:hint="eastAsia"/>
        </w:rPr>
        <w:t>表示速度跟随误差，</w:t>
      </w:r>
    </w:p>
    <w:p w14:paraId="76361F2D" w14:textId="77777777" w:rsidR="00635BF3" w:rsidRPr="00923355" w:rsidRDefault="00635BF3" w:rsidP="00635BF3">
      <w:pPr>
        <w:ind w:firstLine="48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w:rPr>
                  <w:rFonts w:ascii="Cambria Math" w:hAnsi="Cambria Math" w:hint="eastAsia"/>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k</m:t>
                  </m:r>
                  <m:ctrlPr>
                    <w:rPr>
                      <w:rFonts w:ascii="Cambria Math" w:eastAsia="微软雅黑" w:hAnsi="Cambria Math" w:cs="微软雅黑"/>
                      <w:i/>
                    </w:rPr>
                  </m:ctrlPr>
                </m:e>
                <m:sub>
                  <m:r>
                    <w:rPr>
                      <w:rFonts w:ascii="Cambria Math" w:hAnsi="Cambria Math"/>
                    </w:rPr>
                    <m:t>1</m:t>
                  </m:r>
                </m:sub>
              </m:sSub>
              <m:r>
                <m:rPr>
                  <m:sty m:val="p"/>
                </m:rPr>
                <w:rPr>
                  <w:rFonts w:ascii="Cambria Math" w:hAnsi="Cambria Math"/>
                </w:rPr>
                <m:t>Δ</m:t>
              </m:r>
              <m:r>
                <w:rPr>
                  <w:rFonts w:ascii="Cambria Math" w:hAnsi="Cambria Math"/>
                </w:rPr>
                <m:t>v</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desire</m:t>
                      </m:r>
                    </m:sub>
                  </m:sSub>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15570AC5" w14:textId="77777777" w:rsidR="00635BF3" w:rsidRDefault="00635BF3" w:rsidP="00635BF3">
      <w:pPr>
        <w:ind w:firstLine="480"/>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oMath>
      <w:r>
        <w:rPr>
          <w:rFonts w:hint="eastAsia"/>
        </w:rPr>
        <w:t>表示驾驶平稳性，</w:t>
      </w:r>
      <w:r>
        <w:rPr>
          <w:rFonts w:hint="eastAsia"/>
        </w:rPr>
        <w:t>u</w:t>
      </w:r>
      <w:r>
        <w:rPr>
          <w:rFonts w:hint="eastAsia"/>
        </w:rPr>
        <w:t>表示加速度</w:t>
      </w:r>
    </w:p>
    <w:p w14:paraId="4744E023" w14:textId="77777777" w:rsidR="00635BF3" w:rsidRDefault="00635BF3" w:rsidP="00635BF3">
      <w:pPr>
        <w:ind w:firstLine="480"/>
      </w:pPr>
      <w:r>
        <w:rPr>
          <w:rFonts w:hint="eastAsia"/>
        </w:rPr>
        <w:t>虽然上述研究均实现了较为理想的控制效果，但是奖励函数的设计存在三个问题：</w:t>
      </w:r>
    </w:p>
    <w:p w14:paraId="38577DE0" w14:textId="77777777" w:rsidR="00635BF3" w:rsidRDefault="00635BF3" w:rsidP="00635BF3">
      <w:pPr>
        <w:pStyle w:val="ab"/>
        <w:numPr>
          <w:ilvl w:val="0"/>
          <w:numId w:val="30"/>
        </w:numPr>
        <w:ind w:firstLineChars="0" w:firstLine="480"/>
      </w:pPr>
      <w:r>
        <w:rPr>
          <w:rFonts w:hint="eastAsia"/>
        </w:rPr>
        <w:t>奖励函数的设计较为主观，函数类型和相关参数的选择缺乏理论依据；</w:t>
      </w:r>
    </w:p>
    <w:p w14:paraId="0F84C814" w14:textId="77777777" w:rsidR="00635BF3" w:rsidRPr="00923355" w:rsidRDefault="00635BF3" w:rsidP="00635BF3">
      <w:pPr>
        <w:pStyle w:val="ab"/>
        <w:numPr>
          <w:ilvl w:val="0"/>
          <w:numId w:val="30"/>
        </w:numPr>
        <w:ind w:firstLineChars="0" w:firstLine="480"/>
        <w:rPr>
          <w:rFonts w:cstheme="minorBidi"/>
        </w:rPr>
      </w:pPr>
      <w:r>
        <w:rPr>
          <w:rFonts w:hint="eastAsia"/>
        </w:rPr>
        <w:t>一个表现良好的奖励函数往往需要需要领域内经验丰富的专家来设计；</w:t>
      </w:r>
    </w:p>
    <w:p w14:paraId="73FC689A" w14:textId="77777777" w:rsidR="00635BF3" w:rsidRDefault="00635BF3" w:rsidP="00635BF3">
      <w:pPr>
        <w:pStyle w:val="ab"/>
        <w:numPr>
          <w:ilvl w:val="0"/>
          <w:numId w:val="30"/>
        </w:numPr>
        <w:ind w:firstLineChars="0" w:firstLine="480"/>
      </w:pPr>
      <w:r>
        <w:rPr>
          <w:rFonts w:hint="eastAsia"/>
        </w:rPr>
        <w:t>奖励函数需要大量的调试工作才能实现较好的控制效果。</w:t>
      </w:r>
    </w:p>
    <w:p w14:paraId="21B931F6" w14:textId="3E2CB3CD" w:rsidR="00AD1D8F" w:rsidRPr="00635BF3" w:rsidRDefault="00635BF3" w:rsidP="00AD1D8F">
      <w:pPr>
        <w:ind w:firstLine="480"/>
        <w:rPr>
          <w:rFonts w:hint="eastAsia"/>
        </w:rPr>
      </w:pPr>
      <w:r>
        <w:rPr>
          <w:rFonts w:hint="eastAsia"/>
        </w:rPr>
        <w:t>针对这个问题本文借鉴</w:t>
      </w:r>
      <w:r w:rsidRPr="00477812">
        <w:t xml:space="preserve">Markus </w:t>
      </w:r>
      <w:proofErr w:type="spellStart"/>
      <w:r w:rsidRPr="00477812">
        <w:t>Wulfmeier</w:t>
      </w:r>
      <w:proofErr w:type="spellEnd"/>
      <w:r>
        <w:rPr>
          <w:rFonts w:hint="eastAsia"/>
        </w:rPr>
        <w:t>等人</w:t>
      </w:r>
      <w:r>
        <w:rPr>
          <w:rStyle w:val="afc"/>
        </w:rPr>
        <w:endnoteReference w:id="14"/>
      </w:r>
      <w:r>
        <w:rPr>
          <w:rFonts w:hint="eastAsia"/>
        </w:rPr>
        <w:t>提出的使用神经网络拟合奖励函数的思想，基于深度神经网络和真实跟驰驾驶数据为深度强化学习算法拟合了拟人化驾驶的奖励函数。本文使用的真实跟驰驾驶数据是中国智能网联汽车研究院在中国</w:t>
      </w:r>
      <w:r>
        <w:rPr>
          <w:rFonts w:hint="eastAsia"/>
        </w:rPr>
        <w:t>10</w:t>
      </w:r>
      <w:r>
        <w:rPr>
          <w:rFonts w:hint="eastAsia"/>
        </w:rPr>
        <w:t>个代表性的城市采集真实交通场景并后处理得到的。</w:t>
      </w:r>
    </w:p>
    <w:p w14:paraId="36B2DD19" w14:textId="53FA89E0" w:rsidR="00AD1D8F" w:rsidRDefault="00AD1D8F" w:rsidP="00AD1D8F">
      <w:pPr>
        <w:pStyle w:val="2"/>
        <w:ind w:firstLine="482"/>
      </w:pPr>
      <w:r>
        <w:rPr>
          <w:rFonts w:hint="eastAsia"/>
        </w:rPr>
        <w:t>深度强化学习研究现状</w:t>
      </w:r>
    </w:p>
    <w:p w14:paraId="4D883E60" w14:textId="77777777" w:rsidR="00C81CF6" w:rsidRPr="00C81CF6" w:rsidRDefault="00C81CF6" w:rsidP="00C81CF6">
      <w:pPr>
        <w:ind w:firstLine="480"/>
        <w:rPr>
          <w:rFonts w:hint="eastAsia"/>
        </w:rPr>
      </w:pPr>
    </w:p>
    <w:p w14:paraId="551593FF" w14:textId="4E7C7B18" w:rsidR="00AD1D8F" w:rsidRDefault="00AD1D8F" w:rsidP="00AD1D8F">
      <w:pPr>
        <w:pStyle w:val="2"/>
        <w:ind w:firstLine="482"/>
      </w:pPr>
      <w:r>
        <w:rPr>
          <w:rFonts w:hint="eastAsia"/>
        </w:rPr>
        <w:t>拟人化</w:t>
      </w:r>
      <w:r>
        <w:rPr>
          <w:rFonts w:hint="eastAsia"/>
        </w:rPr>
        <w:t>ACC</w:t>
      </w:r>
      <w:r>
        <w:rPr>
          <w:rFonts w:hint="eastAsia"/>
        </w:rPr>
        <w:t>控制算法研究现状</w:t>
      </w:r>
    </w:p>
    <w:p w14:paraId="188B19D8" w14:textId="77777777" w:rsidR="006668D6" w:rsidRPr="006668D6" w:rsidRDefault="006668D6" w:rsidP="006668D6">
      <w:pPr>
        <w:ind w:firstLine="480"/>
        <w:rPr>
          <w:rFonts w:hint="eastAsia"/>
        </w:rPr>
      </w:pPr>
    </w:p>
    <w:p w14:paraId="14CCC614" w14:textId="4C29E74C" w:rsidR="00AD1D8F" w:rsidRPr="00902472" w:rsidRDefault="00AD1D8F" w:rsidP="00AD1D8F">
      <w:pPr>
        <w:pStyle w:val="2"/>
        <w:ind w:firstLine="482"/>
        <w:rPr>
          <w:rFonts w:hint="eastAsia"/>
        </w:rPr>
      </w:pPr>
      <w:r>
        <w:rPr>
          <w:rFonts w:hint="eastAsia"/>
        </w:rPr>
        <w:t>本文主要研究内容</w:t>
      </w:r>
    </w:p>
    <w:p w14:paraId="183A7A2B" w14:textId="77777777" w:rsidR="00902472" w:rsidRDefault="00902472">
      <w:pPr>
        <w:widowControl/>
        <w:spacing w:line="240" w:lineRule="auto"/>
        <w:ind w:firstLine="480"/>
        <w:jc w:val="left"/>
        <w:rPr>
          <w:rFonts w:cstheme="majorBidi"/>
          <w:b/>
          <w:bCs/>
          <w:sz w:val="28"/>
          <w:szCs w:val="32"/>
        </w:rPr>
      </w:pPr>
      <w:r>
        <w:br w:type="page"/>
      </w:r>
    </w:p>
    <w:p w14:paraId="2CB2F435" w14:textId="6FF0B296" w:rsidR="00D17662" w:rsidRDefault="00D17662" w:rsidP="00D17662">
      <w:pPr>
        <w:pStyle w:val="10"/>
      </w:pPr>
      <w:bookmarkStart w:id="4" w:name="_Toc21464520"/>
      <w:r>
        <w:rPr>
          <w:rFonts w:hint="eastAsia"/>
        </w:rPr>
        <w:lastRenderedPageBreak/>
        <w:t>基于深度强化学习的</w:t>
      </w:r>
      <w:r>
        <w:rPr>
          <w:rFonts w:hint="eastAsia"/>
        </w:rPr>
        <w:t>ACC</w:t>
      </w:r>
      <w:r>
        <w:rPr>
          <w:rFonts w:hint="eastAsia"/>
        </w:rPr>
        <w:t>控制算法设计</w:t>
      </w:r>
      <w:bookmarkEnd w:id="4"/>
    </w:p>
    <w:p w14:paraId="22936688" w14:textId="6F7D5AB9" w:rsidR="00D17662" w:rsidRDefault="00D17662" w:rsidP="00D17662">
      <w:pPr>
        <w:pStyle w:val="10"/>
      </w:pPr>
      <w:bookmarkStart w:id="5" w:name="_Toc21464521"/>
      <w:r>
        <w:rPr>
          <w:rFonts w:hint="eastAsia"/>
        </w:rPr>
        <w:t>基于逆向深度强化学习的拟人化改进</w:t>
      </w:r>
      <w:bookmarkEnd w:id="5"/>
    </w:p>
    <w:p w14:paraId="370E6292" w14:textId="0CACB767" w:rsidR="00D17662" w:rsidRDefault="00D17662" w:rsidP="00D17662">
      <w:pPr>
        <w:pStyle w:val="10"/>
      </w:pPr>
      <w:bookmarkStart w:id="6" w:name="_Toc21464522"/>
      <w:r>
        <w:rPr>
          <w:rFonts w:hint="eastAsia"/>
        </w:rPr>
        <w:t>ACC</w:t>
      </w:r>
      <w:r>
        <w:rPr>
          <w:rFonts w:hint="eastAsia"/>
        </w:rPr>
        <w:t>控制算法仿真研究</w:t>
      </w:r>
      <w:bookmarkEnd w:id="6"/>
    </w:p>
    <w:p w14:paraId="5904B20C" w14:textId="64961070" w:rsidR="00D17662" w:rsidRDefault="00D17662" w:rsidP="00D17662">
      <w:pPr>
        <w:pStyle w:val="10"/>
      </w:pPr>
      <w:bookmarkStart w:id="7" w:name="_Toc21464523"/>
      <w:r>
        <w:rPr>
          <w:rFonts w:hint="eastAsia"/>
        </w:rPr>
        <w:t>ACC</w:t>
      </w:r>
      <w:r>
        <w:rPr>
          <w:rFonts w:hint="eastAsia"/>
        </w:rPr>
        <w:t>控制算法实验研究</w:t>
      </w:r>
      <w:bookmarkEnd w:id="7"/>
    </w:p>
    <w:p w14:paraId="6C017A18" w14:textId="1C31580E" w:rsidR="00D17662" w:rsidRDefault="00D17662" w:rsidP="00D17662">
      <w:pPr>
        <w:pStyle w:val="10"/>
        <w:rPr>
          <w:rFonts w:hint="eastAsia"/>
        </w:rPr>
      </w:pPr>
      <w:bookmarkStart w:id="8" w:name="_Toc21464524"/>
      <w:r>
        <w:rPr>
          <w:rFonts w:hint="eastAsia"/>
        </w:rPr>
        <w:t>总结与展望</w:t>
      </w:r>
      <w:bookmarkEnd w:id="8"/>
    </w:p>
    <w:p w14:paraId="0EE86C9C" w14:textId="77777777" w:rsidR="00D17662" w:rsidRPr="00D17662" w:rsidRDefault="00D17662" w:rsidP="00D17662">
      <w:pPr>
        <w:ind w:firstLine="480"/>
        <w:rPr>
          <w:rFonts w:hint="eastAsia"/>
        </w:rPr>
      </w:pPr>
    </w:p>
    <w:sectPr w:rsidR="00D17662" w:rsidRPr="00D17662">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50C88" w14:textId="77777777" w:rsidR="005003C6" w:rsidRDefault="005003C6" w:rsidP="00635BF3">
      <w:pPr>
        <w:spacing w:line="240" w:lineRule="auto"/>
        <w:ind w:firstLine="480"/>
      </w:pPr>
      <w:r>
        <w:separator/>
      </w:r>
    </w:p>
  </w:endnote>
  <w:endnote w:type="continuationSeparator" w:id="0">
    <w:p w14:paraId="5E093460" w14:textId="77777777" w:rsidR="005003C6" w:rsidRDefault="005003C6" w:rsidP="00635BF3">
      <w:pPr>
        <w:spacing w:line="240" w:lineRule="auto"/>
        <w:ind w:firstLine="480"/>
      </w:pPr>
      <w:r>
        <w:continuationSeparator/>
      </w:r>
    </w:p>
  </w:endnote>
  <w:endnote w:id="1">
    <w:p w14:paraId="509A97E7" w14:textId="77777777" w:rsidR="00635BF3" w:rsidRDefault="00635BF3" w:rsidP="00635BF3">
      <w:pPr>
        <w:pStyle w:val="af6"/>
        <w:ind w:firstLine="480"/>
      </w:pPr>
      <w:r>
        <w:rPr>
          <w:rStyle w:val="afc"/>
        </w:rPr>
        <w:endnoteRef/>
      </w:r>
      <w:r>
        <w:t xml:space="preserve"> </w:t>
      </w:r>
      <w:r w:rsidRPr="006E169B">
        <w:t xml:space="preserve">Wei J, Dolan J M, </w:t>
      </w:r>
      <w:proofErr w:type="spellStart"/>
      <w:r w:rsidRPr="006E169B">
        <w:t>Litkouhi</w:t>
      </w:r>
      <w:proofErr w:type="spellEnd"/>
      <w:r w:rsidRPr="006E169B">
        <w:t xml:space="preserve"> B. A learning-based autonomous driver: emulate human driver's intelligence in low-speed car following[C]//Unattended Ground, Sea, and Air Sensor Technologies and Applications XII. International Society for Optics and Photonics, 2010, 7693: 76930L.</w:t>
      </w:r>
    </w:p>
  </w:endnote>
  <w:endnote w:id="2">
    <w:p w14:paraId="55C246B1" w14:textId="77777777" w:rsidR="00635BF3" w:rsidRDefault="00635BF3" w:rsidP="00635BF3">
      <w:pPr>
        <w:pStyle w:val="af6"/>
        <w:ind w:firstLine="480"/>
      </w:pPr>
      <w:r>
        <w:rPr>
          <w:rStyle w:val="afc"/>
        </w:rPr>
        <w:endnoteRef/>
      </w:r>
      <w:r>
        <w:t xml:space="preserve"> </w:t>
      </w:r>
      <w:r w:rsidRPr="00CE7068">
        <w:t>Gu T, Dolan J M. Toward human-like motion planning in urban environments[C]//2014 IEEE Intelligent Vehicles Symposium Proceedings. IEEE, 2014: 350-355.</w:t>
      </w:r>
    </w:p>
  </w:endnote>
  <w:endnote w:id="3">
    <w:p w14:paraId="191EE2F9" w14:textId="77777777" w:rsidR="00635BF3" w:rsidRDefault="00635BF3" w:rsidP="00635BF3">
      <w:pPr>
        <w:pStyle w:val="af6"/>
        <w:ind w:firstLine="480"/>
      </w:pPr>
      <w:r>
        <w:rPr>
          <w:rStyle w:val="afc"/>
        </w:rPr>
        <w:endnoteRef/>
      </w:r>
      <w:r>
        <w:t xml:space="preserve"> </w:t>
      </w:r>
      <w:r w:rsidRPr="00CE7068">
        <w:t>Lefevre S, Carvalho A, Borrelli F. Autonomous car following: A learning-based approach[C]//2015 IEEE Intelligent Vehicles Symposium (IV). IEEE, 2015: 920-926.</w:t>
      </w:r>
    </w:p>
  </w:endnote>
  <w:endnote w:id="4">
    <w:p w14:paraId="50F628CC" w14:textId="77777777" w:rsidR="00635BF3" w:rsidRDefault="00635BF3" w:rsidP="00635BF3">
      <w:pPr>
        <w:pStyle w:val="af6"/>
        <w:ind w:firstLine="480"/>
      </w:pPr>
      <w:r>
        <w:rPr>
          <w:rStyle w:val="afc"/>
        </w:rPr>
        <w:endnoteRef/>
      </w:r>
      <w:r>
        <w:t xml:space="preserve"> </w:t>
      </w:r>
      <w:proofErr w:type="spellStart"/>
      <w:r w:rsidRPr="00CE7068">
        <w:t>Kuderer</w:t>
      </w:r>
      <w:proofErr w:type="spellEnd"/>
      <w:r w:rsidRPr="00CE7068">
        <w:t xml:space="preserve"> M, Gulati S, </w:t>
      </w:r>
      <w:proofErr w:type="spellStart"/>
      <w:r w:rsidRPr="00CE7068">
        <w:t>Burgard</w:t>
      </w:r>
      <w:proofErr w:type="spellEnd"/>
      <w:r w:rsidRPr="00CE7068">
        <w:t xml:space="preserve"> W. Learning driving styles for autonomous vehicles from demonstration[C]//2015 IEEE International Conference on Robotics and Automation (ICRA). IEEE, 2015: 2641-2646.</w:t>
      </w:r>
    </w:p>
  </w:endnote>
  <w:endnote w:id="5">
    <w:p w14:paraId="0E87F8BF" w14:textId="77777777" w:rsidR="00635BF3" w:rsidRDefault="00635BF3" w:rsidP="00635BF3">
      <w:pPr>
        <w:pStyle w:val="af6"/>
        <w:ind w:firstLine="480"/>
      </w:pPr>
      <w:r>
        <w:rPr>
          <w:rStyle w:val="afc"/>
        </w:rPr>
        <w:endnoteRef/>
      </w:r>
      <w:r>
        <w:t xml:space="preserve"> </w:t>
      </w:r>
      <w:r w:rsidRPr="00CE7068">
        <w:t>Wang X, Zhu M, Chen M, et al. Drivers’ rear end collision avoidance behaviors under different levels of situational urgency[J]. Transportation research part C: emerging technologies, 2016, 71: 419-433.</w:t>
      </w:r>
    </w:p>
  </w:endnote>
  <w:endnote w:id="6">
    <w:p w14:paraId="115E7AAD" w14:textId="77777777" w:rsidR="00635BF3" w:rsidRDefault="00635BF3" w:rsidP="00635BF3">
      <w:pPr>
        <w:pStyle w:val="af6"/>
        <w:ind w:firstLine="480"/>
      </w:pPr>
      <w:r>
        <w:rPr>
          <w:rStyle w:val="afc"/>
        </w:rPr>
        <w:endnoteRef/>
      </w:r>
      <w:r>
        <w:t xml:space="preserve"> </w:t>
      </w:r>
      <w:proofErr w:type="spellStart"/>
      <w:r w:rsidRPr="00CE7068">
        <w:t>Hausknecht</w:t>
      </w:r>
      <w:proofErr w:type="spellEnd"/>
      <w:r w:rsidRPr="00CE7068">
        <w:t xml:space="preserve"> M, Stone P. Deep reinforcement learning in parameterized action space[J]. </w:t>
      </w:r>
      <w:proofErr w:type="spellStart"/>
      <w:r w:rsidRPr="00CE7068">
        <w:t>arXiv</w:t>
      </w:r>
      <w:proofErr w:type="spellEnd"/>
      <w:r w:rsidRPr="00CE7068">
        <w:t xml:space="preserve"> preprint arXiv:1511.04143, 2015.</w:t>
      </w:r>
    </w:p>
  </w:endnote>
  <w:endnote w:id="7">
    <w:p w14:paraId="7094F6AB" w14:textId="77777777" w:rsidR="00635BF3" w:rsidRDefault="00635BF3" w:rsidP="00635BF3">
      <w:pPr>
        <w:pStyle w:val="af6"/>
        <w:ind w:firstLine="480"/>
      </w:pPr>
      <w:r>
        <w:rPr>
          <w:rStyle w:val="afc"/>
        </w:rPr>
        <w:endnoteRef/>
      </w:r>
      <w:r>
        <w:t xml:space="preserve"> </w:t>
      </w:r>
      <w:proofErr w:type="spellStart"/>
      <w:r w:rsidRPr="00CE7068">
        <w:t>Hornik</w:t>
      </w:r>
      <w:proofErr w:type="spellEnd"/>
      <w:r w:rsidRPr="00CE7068">
        <w:t xml:space="preserve"> K, Stinchcombe M, White H. Multilayer feedforward networks are universal approximators[J]. Neural networks, 1989, 2(5): 359-366.</w:t>
      </w:r>
    </w:p>
  </w:endnote>
  <w:endnote w:id="8">
    <w:p w14:paraId="1DC7E453" w14:textId="77777777" w:rsidR="00635BF3" w:rsidRDefault="00635BF3" w:rsidP="00635BF3">
      <w:pPr>
        <w:pStyle w:val="af6"/>
        <w:ind w:firstLine="480"/>
      </w:pPr>
      <w:r>
        <w:rPr>
          <w:rStyle w:val="afc"/>
        </w:rPr>
        <w:endnoteRef/>
      </w:r>
      <w:r>
        <w:t xml:space="preserve"> </w:t>
      </w:r>
      <w:proofErr w:type="spellStart"/>
      <w:r w:rsidRPr="00CE7068">
        <w:t>Mnih</w:t>
      </w:r>
      <w:proofErr w:type="spellEnd"/>
      <w:r w:rsidRPr="00CE7068">
        <w:t xml:space="preserve"> V, </w:t>
      </w:r>
      <w:proofErr w:type="spellStart"/>
      <w:r w:rsidRPr="00CE7068">
        <w:t>Kavukcuoglu</w:t>
      </w:r>
      <w:proofErr w:type="spellEnd"/>
      <w:r w:rsidRPr="00CE7068">
        <w:t xml:space="preserve"> K, Silver D, et al. Human-level control through deep reinforcement learning[J]. Nature, 2015, 518(7540): 529.</w:t>
      </w:r>
    </w:p>
  </w:endnote>
  <w:endnote w:id="9">
    <w:p w14:paraId="188F14B4" w14:textId="77777777" w:rsidR="00635BF3" w:rsidRPr="006D5CFC" w:rsidRDefault="00635BF3" w:rsidP="00635BF3">
      <w:pPr>
        <w:pStyle w:val="af6"/>
        <w:ind w:firstLine="480"/>
      </w:pPr>
      <w:r>
        <w:rPr>
          <w:rStyle w:val="afc"/>
        </w:rPr>
        <w:endnoteRef/>
      </w:r>
      <w:r>
        <w:t xml:space="preserve"> </w:t>
      </w:r>
      <w:r w:rsidRPr="006D5CFC">
        <w:t>Playing Atari with Deep Reinforcement Learning</w:t>
      </w:r>
    </w:p>
  </w:endnote>
  <w:endnote w:id="10">
    <w:p w14:paraId="4419FAFB" w14:textId="77777777" w:rsidR="00635BF3" w:rsidRPr="006D5CFC" w:rsidRDefault="00635BF3" w:rsidP="00635BF3">
      <w:pPr>
        <w:pStyle w:val="af6"/>
        <w:ind w:firstLine="480"/>
      </w:pPr>
      <w:r>
        <w:rPr>
          <w:rStyle w:val="afc"/>
        </w:rPr>
        <w:endnoteRef/>
      </w:r>
      <w:r>
        <w:t xml:space="preserve"> Human-level control through deep reinforcement learning</w:t>
      </w:r>
    </w:p>
  </w:endnote>
  <w:endnote w:id="11">
    <w:p w14:paraId="33BE54DD" w14:textId="77777777" w:rsidR="00635BF3" w:rsidRPr="006D5CFC" w:rsidRDefault="00635BF3" w:rsidP="00635BF3">
      <w:pPr>
        <w:pStyle w:val="af6"/>
        <w:ind w:firstLine="480"/>
      </w:pPr>
      <w:r>
        <w:rPr>
          <w:rStyle w:val="afc"/>
        </w:rPr>
        <w:endnoteRef/>
      </w:r>
      <w:r>
        <w:t xml:space="preserve"> On Reinforcement Learning for Full-length Game of StarCraft</w:t>
      </w:r>
    </w:p>
  </w:endnote>
  <w:endnote w:id="12">
    <w:p w14:paraId="27CA686B" w14:textId="77777777" w:rsidR="00635BF3" w:rsidRDefault="00635BF3" w:rsidP="00635BF3">
      <w:pPr>
        <w:pStyle w:val="af6"/>
        <w:ind w:firstLine="480"/>
      </w:pPr>
      <w:r>
        <w:rPr>
          <w:rStyle w:val="afc"/>
        </w:rPr>
        <w:endnoteRef/>
      </w:r>
      <w:r>
        <w:t xml:space="preserve"> </w:t>
      </w:r>
      <w:r w:rsidRPr="00DF75D4">
        <w:rPr>
          <w:rFonts w:hint="eastAsia"/>
        </w:rPr>
        <w:t xml:space="preserve"> </w:t>
      </w:r>
      <w:r w:rsidRPr="00DF75D4">
        <w:rPr>
          <w:rFonts w:hint="eastAsia"/>
        </w:rPr>
        <w:t>朱冰</w:t>
      </w:r>
      <w:r w:rsidRPr="00DF75D4">
        <w:rPr>
          <w:rFonts w:hint="eastAsia"/>
        </w:rPr>
        <w:t xml:space="preserve">, </w:t>
      </w:r>
      <w:r w:rsidRPr="00DF75D4">
        <w:rPr>
          <w:rFonts w:hint="eastAsia"/>
        </w:rPr>
        <w:t>蒋渊德</w:t>
      </w:r>
      <w:r w:rsidRPr="00DF75D4">
        <w:rPr>
          <w:rFonts w:hint="eastAsia"/>
        </w:rPr>
        <w:t xml:space="preserve">, </w:t>
      </w:r>
      <w:r w:rsidRPr="00DF75D4">
        <w:rPr>
          <w:rFonts w:hint="eastAsia"/>
        </w:rPr>
        <w:t>赵健</w:t>
      </w:r>
      <w:r w:rsidRPr="00DF75D4">
        <w:rPr>
          <w:rFonts w:hint="eastAsia"/>
        </w:rPr>
        <w:t xml:space="preserve">, </w:t>
      </w:r>
      <w:r w:rsidRPr="00DF75D4">
        <w:rPr>
          <w:rFonts w:hint="eastAsia"/>
        </w:rPr>
        <w:t>等</w:t>
      </w:r>
      <w:r w:rsidRPr="00DF75D4">
        <w:rPr>
          <w:rFonts w:hint="eastAsia"/>
        </w:rPr>
        <w:t xml:space="preserve">. </w:t>
      </w:r>
      <w:r w:rsidRPr="00DF75D4">
        <w:rPr>
          <w:rFonts w:hint="eastAsia"/>
        </w:rPr>
        <w:t>基于深度强化学习的车辆跟驰控制</w:t>
      </w:r>
      <w:r w:rsidRPr="00DF75D4">
        <w:rPr>
          <w:rFonts w:hint="eastAsia"/>
        </w:rPr>
        <w:t xml:space="preserve">[J]. </w:t>
      </w:r>
      <w:r w:rsidRPr="00DF75D4">
        <w:rPr>
          <w:rFonts w:hint="eastAsia"/>
        </w:rPr>
        <w:t>中国公路学报</w:t>
      </w:r>
      <w:r w:rsidRPr="00DF75D4">
        <w:rPr>
          <w:rFonts w:hint="eastAsia"/>
        </w:rPr>
        <w:t>, 32(6): 53-60.</w:t>
      </w:r>
    </w:p>
  </w:endnote>
  <w:endnote w:id="13">
    <w:p w14:paraId="1B14AB50" w14:textId="77777777" w:rsidR="00635BF3" w:rsidRDefault="00635BF3" w:rsidP="00635BF3">
      <w:pPr>
        <w:pStyle w:val="af6"/>
        <w:ind w:firstLine="480"/>
      </w:pPr>
      <w:r>
        <w:rPr>
          <w:rStyle w:val="afc"/>
        </w:rPr>
        <w:endnoteRef/>
      </w:r>
      <w:r>
        <w:t xml:space="preserve"> </w:t>
      </w:r>
      <w:r w:rsidRPr="00DF75D4">
        <w:t xml:space="preserve"> Zhu M, Wang X, Wang Y. Human-like autonomous car-following model with deep reinforcement learning[J]. Transportation research part C: emerging technologies, 2018, 97: 348-368.</w:t>
      </w:r>
    </w:p>
  </w:endnote>
  <w:endnote w:id="14">
    <w:p w14:paraId="02FCD8C2" w14:textId="77777777" w:rsidR="00635BF3" w:rsidRDefault="00635BF3" w:rsidP="00635BF3">
      <w:pPr>
        <w:pStyle w:val="af6"/>
        <w:ind w:firstLine="480"/>
      </w:pPr>
      <w:r>
        <w:rPr>
          <w:rStyle w:val="afc"/>
        </w:rPr>
        <w:endnoteRef/>
      </w:r>
      <w:r>
        <w:t xml:space="preserve"> </w:t>
      </w:r>
      <w:r w:rsidRPr="00477812">
        <w:t>Deep Inverse Reinforcement Learning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F30A9" w14:textId="77777777" w:rsidR="005003C6" w:rsidRDefault="005003C6" w:rsidP="00635BF3">
      <w:pPr>
        <w:spacing w:line="240" w:lineRule="auto"/>
        <w:ind w:firstLine="480"/>
      </w:pPr>
      <w:r>
        <w:separator/>
      </w:r>
    </w:p>
  </w:footnote>
  <w:footnote w:type="continuationSeparator" w:id="0">
    <w:p w14:paraId="75BA36EA" w14:textId="77777777" w:rsidR="005003C6" w:rsidRDefault="005003C6" w:rsidP="00635BF3">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3E55"/>
    <w:multiLevelType w:val="hybridMultilevel"/>
    <w:tmpl w:val="21A86CA2"/>
    <w:lvl w:ilvl="0" w:tplc="AD307AE4">
      <w:start w:val="1"/>
      <w:numFmt w:val="decimal"/>
      <w:lvlText w:val="%1）"/>
      <w:lvlJc w:val="left"/>
      <w:pPr>
        <w:ind w:left="132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EF8710E"/>
    <w:multiLevelType w:val="multilevel"/>
    <w:tmpl w:val="B00AE904"/>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1B595E04"/>
    <w:multiLevelType w:val="multilevel"/>
    <w:tmpl w:val="31EA3174"/>
    <w:styleLink w:val="1"/>
    <w:lvl w:ilvl="0">
      <w:start w:val="1"/>
      <w:numFmt w:val="decimal"/>
      <w:lvlText w:val="%1"/>
      <w:lvlJc w:val="left"/>
      <w:pPr>
        <w:ind w:left="0" w:firstLine="0"/>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15:restartNumberingAfterBreak="0">
    <w:nsid w:val="27D95978"/>
    <w:multiLevelType w:val="hybridMultilevel"/>
    <w:tmpl w:val="27F8D2A4"/>
    <w:lvl w:ilvl="0" w:tplc="3CB8DD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F17B17"/>
    <w:multiLevelType w:val="multilevel"/>
    <w:tmpl w:val="E536E2B8"/>
    <w:lvl w:ilvl="0">
      <w:start w:val="1"/>
      <w:numFmt w:val="decimal"/>
      <w:pStyle w:val="10"/>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ascii="Times New Roman" w:hAnsi="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ascii="Times New Roman" w:eastAsia="宋体" w:hAnsi="Times New Roman" w:hint="default"/>
        <w:b w:val="0"/>
        <w:i w:val="0"/>
      </w:rPr>
    </w:lvl>
  </w:abstractNum>
  <w:abstractNum w:abstractNumId="5" w15:restartNumberingAfterBreak="0">
    <w:nsid w:val="2CFB4C09"/>
    <w:multiLevelType w:val="multilevel"/>
    <w:tmpl w:val="6B8C3B2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2F51BAB"/>
    <w:multiLevelType w:val="hybridMultilevel"/>
    <w:tmpl w:val="E19813F0"/>
    <w:lvl w:ilvl="0" w:tplc="FCF4B7D2">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pStyle w:val="5"/>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2B3C15"/>
    <w:multiLevelType w:val="multilevel"/>
    <w:tmpl w:val="47584F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CE0266E"/>
    <w:multiLevelType w:val="multilevel"/>
    <w:tmpl w:val="2FBCA2DC"/>
    <w:styleLink w:val="20"/>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3DD55DF3"/>
    <w:multiLevelType w:val="hybridMultilevel"/>
    <w:tmpl w:val="59E4E812"/>
    <w:lvl w:ilvl="0" w:tplc="9AB6C4CC">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0A340C0"/>
    <w:multiLevelType w:val="multilevel"/>
    <w:tmpl w:val="8A986C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4DD6549"/>
    <w:multiLevelType w:val="hybridMultilevel"/>
    <w:tmpl w:val="72A4772A"/>
    <w:lvl w:ilvl="0" w:tplc="93F6F08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F7767A"/>
    <w:multiLevelType w:val="hybridMultilevel"/>
    <w:tmpl w:val="280A61A4"/>
    <w:lvl w:ilvl="0" w:tplc="4C8632E6">
      <w:start w:val="1"/>
      <w:numFmt w:val="decimal"/>
      <w:pStyle w:val="11"/>
      <w:lvlText w:val="%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15:restartNumberingAfterBreak="0">
    <w:nsid w:val="6F9C06AD"/>
    <w:multiLevelType w:val="hybridMultilevel"/>
    <w:tmpl w:val="7CC636D6"/>
    <w:lvl w:ilvl="0" w:tplc="3B7087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FF37FBB"/>
    <w:multiLevelType w:val="hybridMultilevel"/>
    <w:tmpl w:val="BE565A08"/>
    <w:lvl w:ilvl="0" w:tplc="29842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7027B8"/>
    <w:multiLevelType w:val="hybridMultilevel"/>
    <w:tmpl w:val="9FD05C36"/>
    <w:lvl w:ilvl="0" w:tplc="6FCA14DE">
      <w:start w:val="1"/>
      <w:numFmt w:val="decimal"/>
      <w:lvlText w:val="[%1]."/>
      <w:lvlJc w:val="left"/>
      <w:pPr>
        <w:ind w:left="1484" w:hanging="420"/>
      </w:pPr>
      <w:rPr>
        <w:rFonts w:hint="eastAsia"/>
      </w:rPr>
    </w:lvl>
    <w:lvl w:ilvl="1" w:tplc="04090019" w:tentative="1">
      <w:start w:val="1"/>
      <w:numFmt w:val="lowerLetter"/>
      <w:lvlText w:val="%2)"/>
      <w:lvlJc w:val="left"/>
      <w:pPr>
        <w:ind w:left="1904" w:hanging="420"/>
      </w:pPr>
    </w:lvl>
    <w:lvl w:ilvl="2" w:tplc="0409001B" w:tentative="1">
      <w:start w:val="1"/>
      <w:numFmt w:val="lowerRoman"/>
      <w:lvlText w:val="%3."/>
      <w:lvlJc w:val="right"/>
      <w:pPr>
        <w:ind w:left="2324" w:hanging="420"/>
      </w:pPr>
    </w:lvl>
    <w:lvl w:ilvl="3" w:tplc="0409000F" w:tentative="1">
      <w:start w:val="1"/>
      <w:numFmt w:val="decimal"/>
      <w:lvlText w:val="%4."/>
      <w:lvlJc w:val="left"/>
      <w:pPr>
        <w:ind w:left="2744" w:hanging="420"/>
      </w:pPr>
    </w:lvl>
    <w:lvl w:ilvl="4" w:tplc="04090019" w:tentative="1">
      <w:start w:val="1"/>
      <w:numFmt w:val="lowerLetter"/>
      <w:lvlText w:val="%5)"/>
      <w:lvlJc w:val="left"/>
      <w:pPr>
        <w:ind w:left="3164" w:hanging="420"/>
      </w:pPr>
    </w:lvl>
    <w:lvl w:ilvl="5" w:tplc="0409001B" w:tentative="1">
      <w:start w:val="1"/>
      <w:numFmt w:val="lowerRoman"/>
      <w:lvlText w:val="%6."/>
      <w:lvlJc w:val="right"/>
      <w:pPr>
        <w:ind w:left="3584" w:hanging="420"/>
      </w:pPr>
    </w:lvl>
    <w:lvl w:ilvl="6" w:tplc="0409000F" w:tentative="1">
      <w:start w:val="1"/>
      <w:numFmt w:val="decimal"/>
      <w:lvlText w:val="%7."/>
      <w:lvlJc w:val="left"/>
      <w:pPr>
        <w:ind w:left="4004" w:hanging="420"/>
      </w:pPr>
    </w:lvl>
    <w:lvl w:ilvl="7" w:tplc="04090019" w:tentative="1">
      <w:start w:val="1"/>
      <w:numFmt w:val="lowerLetter"/>
      <w:lvlText w:val="%8)"/>
      <w:lvlJc w:val="left"/>
      <w:pPr>
        <w:ind w:left="4424" w:hanging="420"/>
      </w:pPr>
    </w:lvl>
    <w:lvl w:ilvl="8" w:tplc="0409001B" w:tentative="1">
      <w:start w:val="1"/>
      <w:numFmt w:val="lowerRoman"/>
      <w:lvlText w:val="%9."/>
      <w:lvlJc w:val="right"/>
      <w:pPr>
        <w:ind w:left="4844" w:hanging="420"/>
      </w:pPr>
    </w:lvl>
  </w:abstractNum>
  <w:abstractNum w:abstractNumId="16" w15:restartNumberingAfterBreak="0">
    <w:nsid w:val="74DF50A5"/>
    <w:multiLevelType w:val="hybridMultilevel"/>
    <w:tmpl w:val="2E747A1E"/>
    <w:lvl w:ilvl="0" w:tplc="3B78B4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7A2D55"/>
    <w:multiLevelType w:val="multilevel"/>
    <w:tmpl w:val="A6E66D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FEC5C6C"/>
    <w:multiLevelType w:val="multilevel"/>
    <w:tmpl w:val="D50CC0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14"/>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6"/>
  </w:num>
  <w:num w:numId="8">
    <w:abstractNumId w:val="4"/>
  </w:num>
  <w:num w:numId="9">
    <w:abstractNumId w:val="18"/>
  </w:num>
  <w:num w:numId="10">
    <w:abstractNumId w:val="15"/>
  </w:num>
  <w:num w:numId="11">
    <w:abstractNumId w:val="5"/>
  </w:num>
  <w:num w:numId="12">
    <w:abstractNumId w:val="9"/>
  </w:num>
  <w:num w:numId="13">
    <w:abstractNumId w:val="17"/>
  </w:num>
  <w:num w:numId="14">
    <w:abstractNumId w:val="4"/>
  </w:num>
  <w:num w:numId="15">
    <w:abstractNumId w:val="3"/>
  </w:num>
  <w:num w:numId="16">
    <w:abstractNumId w:val="1"/>
  </w:num>
  <w:num w:numId="17">
    <w:abstractNumId w:val="1"/>
  </w:num>
  <w:num w:numId="18">
    <w:abstractNumId w:val="1"/>
  </w:num>
  <w:num w:numId="19">
    <w:abstractNumId w:val="1"/>
  </w:num>
  <w:num w:numId="20">
    <w:abstractNumId w:val="15"/>
  </w:num>
  <w:num w:numId="21">
    <w:abstractNumId w:val="1"/>
  </w:num>
  <w:num w:numId="22">
    <w:abstractNumId w:val="2"/>
  </w:num>
  <w:num w:numId="23">
    <w:abstractNumId w:val="8"/>
  </w:num>
  <w:num w:numId="24">
    <w:abstractNumId w:val="0"/>
  </w:num>
  <w:num w:numId="25">
    <w:abstractNumId w:val="1"/>
  </w:num>
  <w:num w:numId="26">
    <w:abstractNumId w:val="4"/>
  </w:num>
  <w:num w:numId="27">
    <w:abstractNumId w:val="13"/>
  </w:num>
  <w:num w:numId="28">
    <w:abstractNumId w:val="10"/>
  </w:num>
  <w:num w:numId="29">
    <w:abstractNumId w:val="1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B5"/>
    <w:rsid w:val="000172A2"/>
    <w:rsid w:val="00036CC9"/>
    <w:rsid w:val="001661CA"/>
    <w:rsid w:val="00172F8A"/>
    <w:rsid w:val="001809E1"/>
    <w:rsid w:val="001E34FE"/>
    <w:rsid w:val="001E6F84"/>
    <w:rsid w:val="001F7BB9"/>
    <w:rsid w:val="002675BB"/>
    <w:rsid w:val="002D2C84"/>
    <w:rsid w:val="00385D90"/>
    <w:rsid w:val="003B0E79"/>
    <w:rsid w:val="0043635B"/>
    <w:rsid w:val="00456738"/>
    <w:rsid w:val="005003C6"/>
    <w:rsid w:val="005168D2"/>
    <w:rsid w:val="00570F61"/>
    <w:rsid w:val="00571F97"/>
    <w:rsid w:val="005D45FA"/>
    <w:rsid w:val="0060202C"/>
    <w:rsid w:val="00635BF3"/>
    <w:rsid w:val="006668D6"/>
    <w:rsid w:val="006B3083"/>
    <w:rsid w:val="006B54EF"/>
    <w:rsid w:val="006F7FB5"/>
    <w:rsid w:val="007C5FCD"/>
    <w:rsid w:val="008737FA"/>
    <w:rsid w:val="008F63E6"/>
    <w:rsid w:val="00902472"/>
    <w:rsid w:val="00912B9B"/>
    <w:rsid w:val="00925F05"/>
    <w:rsid w:val="00995AA7"/>
    <w:rsid w:val="00A150B2"/>
    <w:rsid w:val="00A30D0B"/>
    <w:rsid w:val="00A75651"/>
    <w:rsid w:val="00AC1F07"/>
    <w:rsid w:val="00AD1D8F"/>
    <w:rsid w:val="00BC2636"/>
    <w:rsid w:val="00BD54D3"/>
    <w:rsid w:val="00C54D08"/>
    <w:rsid w:val="00C71CF4"/>
    <w:rsid w:val="00C74B13"/>
    <w:rsid w:val="00C81CF6"/>
    <w:rsid w:val="00CB5775"/>
    <w:rsid w:val="00CB5B86"/>
    <w:rsid w:val="00D130C0"/>
    <w:rsid w:val="00D17662"/>
    <w:rsid w:val="00D202B8"/>
    <w:rsid w:val="00D23CA8"/>
    <w:rsid w:val="00D24916"/>
    <w:rsid w:val="00E1369C"/>
    <w:rsid w:val="00E55BB5"/>
    <w:rsid w:val="00E6684D"/>
    <w:rsid w:val="00E87216"/>
    <w:rsid w:val="00F40EE8"/>
    <w:rsid w:val="00F45BAA"/>
    <w:rsid w:val="00FB51C5"/>
    <w:rsid w:val="00FC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955D"/>
  <w15:chartTrackingRefBased/>
  <w15:docId w15:val="{A175E608-8ABD-4A3C-B97C-4487EA36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黑体" w:hAnsi="Times New Roman" w:cstheme="majorBidi"/>
        <w:kern w:val="2"/>
        <w:sz w:val="22"/>
        <w:lang w:val="en-US" w:eastAsia="zh-CN" w:bidi="ar-SA"/>
      </w:rPr>
    </w:rPrDefault>
    <w:pPrDefault>
      <w:pPr>
        <w:ind w:firstLineChars="200" w:firstLine="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571F97"/>
    <w:pPr>
      <w:widowControl w:val="0"/>
      <w:spacing w:line="360" w:lineRule="auto"/>
      <w:jc w:val="both"/>
    </w:pPr>
    <w:rPr>
      <w:rFonts w:eastAsia="宋体" w:cstheme="minorBidi"/>
      <w:sz w:val="24"/>
      <w:szCs w:val="22"/>
    </w:rPr>
  </w:style>
  <w:style w:type="paragraph" w:styleId="10">
    <w:name w:val="heading 1"/>
    <w:next w:val="a0"/>
    <w:link w:val="11"/>
    <w:autoRedefine/>
    <w:uiPriority w:val="9"/>
    <w:qFormat/>
    <w:rsid w:val="0060202C"/>
    <w:pPr>
      <w:numPr>
        <w:numId w:val="26"/>
      </w:numPr>
      <w:spacing w:before="240" w:after="240" w:line="360" w:lineRule="auto"/>
      <w:ind w:firstLineChars="0"/>
      <w:outlineLvl w:val="0"/>
    </w:pPr>
    <w:rPr>
      <w:rFonts w:eastAsia="宋体"/>
      <w:b/>
      <w:bCs/>
      <w:sz w:val="28"/>
      <w:szCs w:val="32"/>
    </w:rPr>
  </w:style>
  <w:style w:type="paragraph" w:styleId="2">
    <w:name w:val="heading 2"/>
    <w:basedOn w:val="a0"/>
    <w:next w:val="a0"/>
    <w:link w:val="21"/>
    <w:autoRedefine/>
    <w:uiPriority w:val="9"/>
    <w:unhideWhenUsed/>
    <w:qFormat/>
    <w:rsid w:val="0060202C"/>
    <w:pPr>
      <w:keepNext/>
      <w:keepLines/>
      <w:numPr>
        <w:ilvl w:val="1"/>
        <w:numId w:val="26"/>
      </w:numPr>
      <w:outlineLvl w:val="1"/>
    </w:pPr>
    <w:rPr>
      <w:b/>
      <w:bCs/>
      <w:szCs w:val="32"/>
    </w:rPr>
  </w:style>
  <w:style w:type="paragraph" w:styleId="3">
    <w:name w:val="heading 3"/>
    <w:basedOn w:val="a0"/>
    <w:next w:val="a0"/>
    <w:link w:val="30"/>
    <w:autoRedefine/>
    <w:uiPriority w:val="9"/>
    <w:unhideWhenUsed/>
    <w:qFormat/>
    <w:rsid w:val="0060202C"/>
    <w:pPr>
      <w:keepNext/>
      <w:keepLines/>
      <w:numPr>
        <w:ilvl w:val="2"/>
        <w:numId w:val="26"/>
      </w:numPr>
      <w:spacing w:before="20" w:after="20"/>
      <w:jc w:val="left"/>
      <w:outlineLvl w:val="2"/>
    </w:pPr>
    <w:rPr>
      <w:b/>
      <w:bCs/>
      <w:szCs w:val="32"/>
    </w:rPr>
  </w:style>
  <w:style w:type="paragraph" w:styleId="4">
    <w:name w:val="heading 4"/>
    <w:basedOn w:val="a0"/>
    <w:next w:val="a0"/>
    <w:link w:val="40"/>
    <w:autoRedefine/>
    <w:uiPriority w:val="9"/>
    <w:unhideWhenUsed/>
    <w:qFormat/>
    <w:rsid w:val="0060202C"/>
    <w:pPr>
      <w:keepNext/>
      <w:keepLines/>
      <w:numPr>
        <w:ilvl w:val="3"/>
        <w:numId w:val="26"/>
      </w:numPr>
      <w:spacing w:before="40" w:after="50"/>
      <w:jc w:val="left"/>
      <w:outlineLvl w:val="3"/>
    </w:pPr>
    <w:rPr>
      <w:bCs/>
      <w:szCs w:val="28"/>
    </w:rPr>
  </w:style>
  <w:style w:type="paragraph" w:styleId="5">
    <w:name w:val="heading 5"/>
    <w:basedOn w:val="a0"/>
    <w:next w:val="a0"/>
    <w:link w:val="50"/>
    <w:autoRedefine/>
    <w:uiPriority w:val="9"/>
    <w:unhideWhenUsed/>
    <w:qFormat/>
    <w:rsid w:val="00172F8A"/>
    <w:pPr>
      <w:keepNext/>
      <w:keepLines/>
      <w:numPr>
        <w:ilvl w:val="4"/>
        <w:numId w:val="6"/>
      </w:numPr>
      <w:spacing w:before="40" w:after="50" w:line="240" w:lineRule="auto"/>
      <w:ind w:left="0" w:firstLine="0"/>
      <w:jc w:val="left"/>
      <w:outlineLvl w:val="4"/>
    </w:pPr>
    <w:rPr>
      <w:rFonts w:eastAsia="黑体"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0"/>
    <w:uiPriority w:val="9"/>
    <w:rsid w:val="006B3083"/>
    <w:rPr>
      <w:rFonts w:eastAsia="宋体"/>
      <w:b/>
      <w:bCs/>
      <w:sz w:val="28"/>
      <w:szCs w:val="32"/>
    </w:rPr>
  </w:style>
  <w:style w:type="character" w:customStyle="1" w:styleId="21">
    <w:name w:val="标题 2 字符"/>
    <w:basedOn w:val="a1"/>
    <w:link w:val="2"/>
    <w:uiPriority w:val="9"/>
    <w:rsid w:val="0060202C"/>
    <w:rPr>
      <w:rFonts w:eastAsia="宋体" w:cs="Times New Roman"/>
      <w:b/>
      <w:bCs/>
      <w:sz w:val="24"/>
      <w:szCs w:val="32"/>
    </w:rPr>
  </w:style>
  <w:style w:type="character" w:customStyle="1" w:styleId="40">
    <w:name w:val="标题 4 字符"/>
    <w:basedOn w:val="a1"/>
    <w:link w:val="4"/>
    <w:uiPriority w:val="9"/>
    <w:rsid w:val="00D202B8"/>
    <w:rPr>
      <w:rFonts w:eastAsia="宋体" w:cs="Times New Roman"/>
      <w:bCs/>
      <w:sz w:val="24"/>
      <w:szCs w:val="28"/>
    </w:rPr>
  </w:style>
  <w:style w:type="paragraph" w:styleId="a4">
    <w:name w:val="Subtitle"/>
    <w:basedOn w:val="a0"/>
    <w:next w:val="a0"/>
    <w:link w:val="a5"/>
    <w:autoRedefine/>
    <w:uiPriority w:val="11"/>
    <w:qFormat/>
    <w:rsid w:val="00E87216"/>
    <w:pPr>
      <w:spacing w:before="240" w:after="60"/>
      <w:jc w:val="center"/>
      <w:outlineLvl w:val="1"/>
    </w:pPr>
    <w:rPr>
      <w:b/>
      <w:bCs/>
      <w:kern w:val="28"/>
      <w:sz w:val="32"/>
      <w:szCs w:val="32"/>
    </w:rPr>
  </w:style>
  <w:style w:type="character" w:customStyle="1" w:styleId="a5">
    <w:name w:val="副标题 字符"/>
    <w:basedOn w:val="a1"/>
    <w:link w:val="a4"/>
    <w:uiPriority w:val="11"/>
    <w:rsid w:val="00E87216"/>
    <w:rPr>
      <w:rFonts w:ascii="Times New Roman" w:eastAsia="宋体" w:hAnsi="Times New Roman"/>
      <w:b/>
      <w:bCs/>
      <w:kern w:val="28"/>
      <w:sz w:val="32"/>
      <w:szCs w:val="32"/>
    </w:rPr>
  </w:style>
  <w:style w:type="paragraph" w:styleId="a6">
    <w:name w:val="Title"/>
    <w:basedOn w:val="a0"/>
    <w:next w:val="a0"/>
    <w:link w:val="a7"/>
    <w:autoRedefine/>
    <w:uiPriority w:val="10"/>
    <w:qFormat/>
    <w:rsid w:val="00E87216"/>
    <w:pPr>
      <w:spacing w:before="240" w:after="60"/>
      <w:jc w:val="center"/>
      <w:outlineLvl w:val="0"/>
    </w:pPr>
    <w:rPr>
      <w:rFonts w:eastAsia="Times New Roman"/>
      <w:b/>
      <w:sz w:val="32"/>
    </w:rPr>
  </w:style>
  <w:style w:type="character" w:customStyle="1" w:styleId="a7">
    <w:name w:val="标题 字符"/>
    <w:basedOn w:val="a1"/>
    <w:link w:val="a6"/>
    <w:uiPriority w:val="10"/>
    <w:rsid w:val="00E87216"/>
    <w:rPr>
      <w:rFonts w:eastAsia="Times New Roman" w:cstheme="majorBidi"/>
      <w:b/>
      <w:sz w:val="32"/>
    </w:rPr>
  </w:style>
  <w:style w:type="paragraph" w:styleId="a8">
    <w:name w:val="caption"/>
    <w:basedOn w:val="a0"/>
    <w:next w:val="a0"/>
    <w:autoRedefine/>
    <w:uiPriority w:val="35"/>
    <w:unhideWhenUsed/>
    <w:qFormat/>
    <w:rsid w:val="0060202C"/>
    <w:pPr>
      <w:jc w:val="center"/>
    </w:pPr>
    <w:rPr>
      <w:sz w:val="22"/>
    </w:rPr>
  </w:style>
  <w:style w:type="paragraph" w:styleId="a">
    <w:name w:val="Quote"/>
    <w:basedOn w:val="a0"/>
    <w:next w:val="a0"/>
    <w:link w:val="a9"/>
    <w:autoRedefine/>
    <w:uiPriority w:val="29"/>
    <w:qFormat/>
    <w:rsid w:val="00CB5775"/>
    <w:pPr>
      <w:numPr>
        <w:numId w:val="11"/>
      </w:numPr>
      <w:spacing w:before="200" w:after="160"/>
      <w:ind w:left="1484" w:right="864" w:hanging="420"/>
    </w:pPr>
    <w:rPr>
      <w:iCs/>
    </w:rPr>
  </w:style>
  <w:style w:type="character" w:customStyle="1" w:styleId="a9">
    <w:name w:val="引用 字符"/>
    <w:basedOn w:val="a1"/>
    <w:link w:val="a"/>
    <w:uiPriority w:val="29"/>
    <w:rsid w:val="00CB5775"/>
    <w:rPr>
      <w:iCs/>
    </w:rPr>
  </w:style>
  <w:style w:type="paragraph" w:customStyle="1" w:styleId="aa">
    <w:name w:val="表格"/>
    <w:basedOn w:val="ab"/>
    <w:link w:val="ac"/>
    <w:autoRedefine/>
    <w:qFormat/>
    <w:rsid w:val="00E1369C"/>
    <w:pPr>
      <w:ind w:left="0" w:firstLine="0"/>
      <w:jc w:val="center"/>
    </w:pPr>
    <w:rPr>
      <w:sz w:val="22"/>
    </w:rPr>
  </w:style>
  <w:style w:type="character" w:customStyle="1" w:styleId="ac">
    <w:name w:val="表格 字符"/>
    <w:basedOn w:val="a1"/>
    <w:link w:val="aa"/>
    <w:rsid w:val="00E1369C"/>
    <w:rPr>
      <w:rFonts w:eastAsia="宋体"/>
    </w:rPr>
  </w:style>
  <w:style w:type="paragraph" w:styleId="ab">
    <w:name w:val="List Paragraph"/>
    <w:basedOn w:val="a0"/>
    <w:link w:val="ad"/>
    <w:autoRedefine/>
    <w:uiPriority w:val="34"/>
    <w:qFormat/>
    <w:rsid w:val="00C71CF4"/>
    <w:pPr>
      <w:autoSpaceDE w:val="0"/>
      <w:autoSpaceDN w:val="0"/>
      <w:adjustRightInd w:val="0"/>
      <w:ind w:left="1320" w:hanging="420"/>
      <w:jc w:val="left"/>
    </w:pPr>
    <w:rPr>
      <w:rFonts w:cstheme="majorBidi"/>
      <w:szCs w:val="20"/>
    </w:rPr>
  </w:style>
  <w:style w:type="paragraph" w:customStyle="1" w:styleId="ae">
    <w:name w:val="参考文献"/>
    <w:basedOn w:val="a0"/>
    <w:link w:val="af"/>
    <w:autoRedefine/>
    <w:qFormat/>
    <w:rsid w:val="005D45FA"/>
    <w:pPr>
      <w:spacing w:line="240" w:lineRule="auto"/>
      <w:ind w:left="420" w:firstLineChars="0" w:hanging="420"/>
      <w:jc w:val="left"/>
    </w:pPr>
    <w:rPr>
      <w:rFonts w:cstheme="majorBidi"/>
      <w:sz w:val="22"/>
      <w:szCs w:val="20"/>
    </w:rPr>
  </w:style>
  <w:style w:type="character" w:customStyle="1" w:styleId="af">
    <w:name w:val="参考文献 字符"/>
    <w:basedOn w:val="a1"/>
    <w:link w:val="ae"/>
    <w:rsid w:val="005D45FA"/>
    <w:rPr>
      <w:rFonts w:eastAsia="宋体"/>
    </w:rPr>
  </w:style>
  <w:style w:type="character" w:customStyle="1" w:styleId="30">
    <w:name w:val="标题 3 字符"/>
    <w:basedOn w:val="a1"/>
    <w:link w:val="3"/>
    <w:uiPriority w:val="9"/>
    <w:rsid w:val="00D202B8"/>
    <w:rPr>
      <w:rFonts w:eastAsia="宋体" w:cs="Times New Roman"/>
      <w:b/>
      <w:bCs/>
      <w:sz w:val="24"/>
      <w:szCs w:val="32"/>
    </w:rPr>
  </w:style>
  <w:style w:type="paragraph" w:customStyle="1" w:styleId="af0">
    <w:name w:val="表格_文献阅读"/>
    <w:basedOn w:val="a0"/>
    <w:next w:val="a0"/>
    <w:link w:val="af1"/>
    <w:autoRedefine/>
    <w:qFormat/>
    <w:rsid w:val="006B3083"/>
    <w:rPr>
      <w:rFonts w:cstheme="majorBidi"/>
      <w:sz w:val="22"/>
      <w:szCs w:val="20"/>
    </w:rPr>
  </w:style>
  <w:style w:type="character" w:customStyle="1" w:styleId="af1">
    <w:name w:val="表格_文献阅读 字符"/>
    <w:basedOn w:val="a1"/>
    <w:link w:val="af0"/>
    <w:rsid w:val="006B3083"/>
    <w:rPr>
      <w:rFonts w:eastAsia="宋体"/>
    </w:rPr>
  </w:style>
  <w:style w:type="table" w:customStyle="1" w:styleId="af2">
    <w:name w:val="横线表"/>
    <w:basedOn w:val="a2"/>
    <w:uiPriority w:val="99"/>
    <w:rsid w:val="00925F05"/>
    <w:pPr>
      <w:ind w:firstLineChars="0" w:firstLine="0"/>
    </w:pPr>
    <w:rPr>
      <w:rFonts w:eastAsia="宋体" w:cstheme="minorBidi"/>
      <w:bCs/>
      <w:color w:val="000000" w:themeColor="text1"/>
      <w:kern w:val="28"/>
      <w:szCs w:val="32"/>
    </w:rPr>
    <w:tblPr>
      <w:jc w:val="center"/>
      <w:tblBorders>
        <w:top w:val="single" w:sz="8" w:space="0" w:color="auto"/>
        <w:bottom w:val="single" w:sz="8" w:space="0" w:color="auto"/>
        <w:insideH w:val="single" w:sz="8" w:space="0" w:color="auto"/>
      </w:tblBorders>
    </w:tblPr>
    <w:trPr>
      <w:jc w:val="center"/>
    </w:trPr>
    <w:tcPr>
      <w:vAlign w:val="center"/>
    </w:tcPr>
  </w:style>
  <w:style w:type="paragraph" w:customStyle="1" w:styleId="af3">
    <w:name w:val="目录"/>
    <w:basedOn w:val="a0"/>
    <w:link w:val="af4"/>
    <w:autoRedefine/>
    <w:qFormat/>
    <w:rsid w:val="00E6684D"/>
    <w:pPr>
      <w:ind w:firstLine="480"/>
      <w:jc w:val="left"/>
    </w:pPr>
    <w:rPr>
      <w:sz w:val="22"/>
    </w:rPr>
  </w:style>
  <w:style w:type="character" w:customStyle="1" w:styleId="af4">
    <w:name w:val="目录 字符"/>
    <w:basedOn w:val="a1"/>
    <w:link w:val="af3"/>
    <w:rsid w:val="00E6684D"/>
    <w:rPr>
      <w:rFonts w:eastAsia="宋体" w:cs="Times New Roman"/>
      <w:szCs w:val="22"/>
    </w:rPr>
  </w:style>
  <w:style w:type="numbering" w:customStyle="1" w:styleId="1">
    <w:name w:val="样式1"/>
    <w:uiPriority w:val="99"/>
    <w:rsid w:val="00E6684D"/>
    <w:pPr>
      <w:numPr>
        <w:numId w:val="22"/>
      </w:numPr>
    </w:pPr>
  </w:style>
  <w:style w:type="numbering" w:customStyle="1" w:styleId="20">
    <w:name w:val="样式2"/>
    <w:uiPriority w:val="99"/>
    <w:rsid w:val="00E6684D"/>
    <w:pPr>
      <w:numPr>
        <w:numId w:val="23"/>
      </w:numPr>
    </w:pPr>
  </w:style>
  <w:style w:type="character" w:customStyle="1" w:styleId="ad">
    <w:name w:val="列表段落 字符"/>
    <w:link w:val="ab"/>
    <w:uiPriority w:val="34"/>
    <w:rsid w:val="00C71CF4"/>
    <w:rPr>
      <w:rFonts w:eastAsia="宋体"/>
      <w:sz w:val="24"/>
    </w:rPr>
  </w:style>
  <w:style w:type="table" w:customStyle="1" w:styleId="af5">
    <w:name w:val="标准表格"/>
    <w:basedOn w:val="a2"/>
    <w:uiPriority w:val="42"/>
    <w:qFormat/>
    <w:rsid w:val="003B0E79"/>
    <w:pPr>
      <w:ind w:firstLineChars="0" w:firstLine="0"/>
      <w:jc w:val="both"/>
    </w:pPr>
    <w:rPr>
      <w:rFonts w:eastAsia="宋体" w:cs="Times New Roman"/>
      <w:kern w:val="0"/>
    </w:rPr>
    <w:tblPr>
      <w:jc w:val="center"/>
      <w:tblBorders>
        <w:top w:val="single" w:sz="12" w:space="0" w:color="auto"/>
        <w:bottom w:val="single" w:sz="12" w:space="0" w:color="auto"/>
        <w:insideH w:val="single" w:sz="4" w:space="0" w:color="auto"/>
      </w:tblBorders>
    </w:tblPr>
    <w:trPr>
      <w:jc w:val="center"/>
    </w:tr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ankaowenxian">
    <w:name w:val="cankaowenxian"/>
    <w:basedOn w:val="af6"/>
    <w:next w:val="a0"/>
    <w:link w:val="cankaowenxian0"/>
    <w:autoRedefine/>
    <w:qFormat/>
    <w:rsid w:val="001809E1"/>
    <w:pPr>
      <w:ind w:firstLine="480"/>
    </w:pPr>
  </w:style>
  <w:style w:type="character" w:customStyle="1" w:styleId="cankaowenxian0">
    <w:name w:val="cankaowenxian 字符"/>
    <w:basedOn w:val="af7"/>
    <w:link w:val="cankaowenxian"/>
    <w:rsid w:val="001809E1"/>
    <w:rPr>
      <w:rFonts w:eastAsia="宋体" w:cs="Times New Roman"/>
      <w:sz w:val="24"/>
      <w:szCs w:val="22"/>
    </w:rPr>
  </w:style>
  <w:style w:type="paragraph" w:styleId="af6">
    <w:name w:val="endnote text"/>
    <w:basedOn w:val="a0"/>
    <w:link w:val="af7"/>
    <w:uiPriority w:val="99"/>
    <w:semiHidden/>
    <w:unhideWhenUsed/>
    <w:rsid w:val="001809E1"/>
    <w:pPr>
      <w:snapToGrid w:val="0"/>
      <w:jc w:val="left"/>
    </w:pPr>
  </w:style>
  <w:style w:type="character" w:customStyle="1" w:styleId="af7">
    <w:name w:val="尾注文本 字符"/>
    <w:basedOn w:val="a1"/>
    <w:link w:val="af6"/>
    <w:uiPriority w:val="99"/>
    <w:semiHidden/>
    <w:rsid w:val="001809E1"/>
    <w:rPr>
      <w:rFonts w:eastAsia="宋体" w:cs="Times New Roman"/>
      <w:sz w:val="24"/>
      <w:szCs w:val="22"/>
    </w:rPr>
  </w:style>
  <w:style w:type="character" w:customStyle="1" w:styleId="50">
    <w:name w:val="标题 5 字符"/>
    <w:basedOn w:val="a1"/>
    <w:link w:val="5"/>
    <w:uiPriority w:val="9"/>
    <w:qFormat/>
    <w:rsid w:val="00172F8A"/>
    <w:rPr>
      <w:bCs/>
      <w:sz w:val="24"/>
      <w:szCs w:val="28"/>
    </w:rPr>
  </w:style>
  <w:style w:type="character" w:styleId="af8">
    <w:name w:val="Intense Emphasis"/>
    <w:basedOn w:val="a1"/>
    <w:uiPriority w:val="21"/>
    <w:qFormat/>
    <w:rsid w:val="002675BB"/>
    <w:rPr>
      <w:b/>
      <w:i w:val="0"/>
      <w:iCs/>
      <w:color w:val="4472C4" w:themeColor="accent1"/>
    </w:rPr>
  </w:style>
  <w:style w:type="paragraph" w:customStyle="1" w:styleId="af9">
    <w:name w:val="图表"/>
    <w:basedOn w:val="a0"/>
    <w:link w:val="afa"/>
    <w:autoRedefine/>
    <w:qFormat/>
    <w:rsid w:val="00BD54D3"/>
    <w:pPr>
      <w:widowControl/>
      <w:spacing w:before="100" w:beforeAutospacing="1" w:after="100" w:afterAutospacing="1" w:line="240" w:lineRule="auto"/>
      <w:ind w:leftChars="175" w:left="420" w:firstLineChars="0" w:firstLine="420"/>
      <w:jc w:val="center"/>
    </w:pPr>
    <w:rPr>
      <w:rFonts w:cs="Times New Roman"/>
      <w:kern w:val="0"/>
      <w:szCs w:val="24"/>
    </w:rPr>
  </w:style>
  <w:style w:type="character" w:customStyle="1" w:styleId="afa">
    <w:name w:val="图表 字符"/>
    <w:basedOn w:val="a1"/>
    <w:link w:val="af9"/>
    <w:rsid w:val="00BD54D3"/>
    <w:rPr>
      <w:rFonts w:eastAsia="宋体" w:cs="Times New Roman"/>
      <w:kern w:val="0"/>
      <w:sz w:val="24"/>
      <w:szCs w:val="24"/>
    </w:rPr>
  </w:style>
  <w:style w:type="paragraph" w:styleId="TOC">
    <w:name w:val="TOC Heading"/>
    <w:basedOn w:val="10"/>
    <w:next w:val="a0"/>
    <w:uiPriority w:val="39"/>
    <w:unhideWhenUsed/>
    <w:qFormat/>
    <w:rsid w:val="00AD1D8F"/>
    <w:pPr>
      <w:keepNext/>
      <w:keepLines/>
      <w:numPr>
        <w:numId w:val="0"/>
      </w:numPr>
      <w:spacing w:after="0" w:line="259" w:lineRule="auto"/>
      <w:outlineLvl w:val="9"/>
    </w:pPr>
    <w:rPr>
      <w:rFonts w:asciiTheme="majorHAnsi" w:eastAsiaTheme="majorEastAsia" w:hAnsiTheme="majorHAnsi"/>
      <w:b w:val="0"/>
      <w:bCs w:val="0"/>
      <w:color w:val="2F5496" w:themeColor="accent1" w:themeShade="BF"/>
      <w:kern w:val="0"/>
      <w:sz w:val="32"/>
    </w:rPr>
  </w:style>
  <w:style w:type="paragraph" w:styleId="TOC1">
    <w:name w:val="toc 1"/>
    <w:basedOn w:val="a0"/>
    <w:next w:val="a0"/>
    <w:autoRedefine/>
    <w:uiPriority w:val="39"/>
    <w:unhideWhenUsed/>
    <w:rsid w:val="00AD1D8F"/>
  </w:style>
  <w:style w:type="character" w:styleId="afb">
    <w:name w:val="Hyperlink"/>
    <w:basedOn w:val="a1"/>
    <w:uiPriority w:val="99"/>
    <w:unhideWhenUsed/>
    <w:rsid w:val="00AD1D8F"/>
    <w:rPr>
      <w:color w:val="0563C1" w:themeColor="hyperlink"/>
      <w:u w:val="single"/>
    </w:rPr>
  </w:style>
  <w:style w:type="character" w:styleId="afc">
    <w:name w:val="endnote reference"/>
    <w:basedOn w:val="a1"/>
    <w:uiPriority w:val="99"/>
    <w:semiHidden/>
    <w:unhideWhenUsed/>
    <w:rsid w:val="00635B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52DF927-4DC7-462F-9790-46611A048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86130</dc:creator>
  <cp:keywords/>
  <dc:description/>
  <cp:lastModifiedBy>86130</cp:lastModifiedBy>
  <cp:revision>5</cp:revision>
  <dcterms:created xsi:type="dcterms:W3CDTF">2019-10-08T13:49:00Z</dcterms:created>
  <dcterms:modified xsi:type="dcterms:W3CDTF">2019-10-08T15:11:00Z</dcterms:modified>
</cp:coreProperties>
</file>