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ab/>
      </w:r>
      <w:r>
        <w:tab/>
      </w:r>
      <w:r>
        <w:tab/>
      </w:r>
      <w:r>
        <w:tab/>
      </w:r>
      <w:r>
        <w:t xml:space="preserve"> S3</w:t>
      </w:r>
      <w:r>
        <w:rPr>
          <w:rFonts w:hint="eastAsia"/>
        </w:rPr>
        <w:t>教质部门</w:t>
      </w:r>
    </w:p>
    <w:tbl>
      <w:tblPr>
        <w:tblStyle w:val="6"/>
        <w:tblW w:w="11766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2239"/>
        <w:gridCol w:w="1895"/>
        <w:gridCol w:w="5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需求标题：</w:t>
            </w:r>
          </w:p>
        </w:tc>
        <w:tc>
          <w:tcPr>
            <w:tcW w:w="9575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调查方式：</w:t>
            </w:r>
          </w:p>
        </w:tc>
        <w:tc>
          <w:tcPr>
            <w:tcW w:w="9575" w:type="dxa"/>
            <w:gridSpan w:val="3"/>
            <w:vAlign w:val="center"/>
          </w:tcPr>
          <w:p>
            <w:r>
              <w:rPr>
                <w:rFonts w:hint="eastAsia" w:ascii="宋体" w:hAnsi="宋体" w:eastAsia="宋体"/>
              </w:rPr>
              <w:t>□访谈      □电话      □邮件      □即时通讯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调查人：</w:t>
            </w:r>
          </w:p>
        </w:tc>
        <w:tc>
          <w:tcPr>
            <w:tcW w:w="2239" w:type="dxa"/>
            <w:vAlign w:val="center"/>
          </w:tcPr>
          <w:p>
            <w:r>
              <w:rPr>
                <w:rFonts w:hint="eastAsia"/>
              </w:rPr>
              <w:t>钟伦攀</w:t>
            </w:r>
          </w:p>
        </w:tc>
        <w:tc>
          <w:tcPr>
            <w:tcW w:w="1895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调查时间：</w:t>
            </w:r>
          </w:p>
        </w:tc>
        <w:tc>
          <w:tcPr>
            <w:tcW w:w="5441" w:type="dxa"/>
            <w:vAlign w:val="center"/>
          </w:tcPr>
          <w:p>
            <w:r>
              <w:rPr>
                <w:rFonts w:hint="eastAsia"/>
              </w:rPr>
              <w:t>2019-05-15</w:t>
            </w:r>
            <w:r>
              <w:t xml:space="preserve"> </w:t>
            </w:r>
            <w:r>
              <w:rPr>
                <w:rFonts w:hint="eastAsia"/>
              </w:rP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调查地点：</w:t>
            </w:r>
          </w:p>
        </w:tc>
        <w:tc>
          <w:tcPr>
            <w:tcW w:w="9575" w:type="dxa"/>
            <w:gridSpan w:val="3"/>
            <w:vAlign w:val="center"/>
          </w:tcPr>
          <w:p>
            <w:r>
              <w:t>S3</w:t>
            </w:r>
            <w:r>
              <w:rPr>
                <w:rFonts w:hint="eastAsia"/>
              </w:rPr>
              <w:t>教质部门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参加人员：</w:t>
            </w:r>
          </w:p>
        </w:tc>
        <w:tc>
          <w:tcPr>
            <w:tcW w:w="9575" w:type="dxa"/>
            <w:gridSpan w:val="3"/>
            <w:vAlign w:val="center"/>
          </w:tcPr>
          <w:p>
            <w:r>
              <w:rPr>
                <w:rFonts w:hint="eastAsia"/>
              </w:rPr>
              <w:t>赵立军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0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调研内容：</w:t>
            </w:r>
          </w:p>
        </w:tc>
        <w:tc>
          <w:tcPr>
            <w:tcW w:w="9575" w:type="dxa"/>
            <w:gridSpan w:val="3"/>
            <w:vAlign w:val="center"/>
          </w:tcPr>
          <w:p>
            <w:r>
              <w:rPr>
                <w:rFonts w:hint="eastAsia"/>
                <w:b/>
              </w:rPr>
              <w:t>1教质部门的整体工作的开展</w:t>
            </w:r>
          </w:p>
          <w:p>
            <w:r>
              <w:rPr>
                <w:rFonts w:hint="eastAsia"/>
                <w:b/>
              </w:rPr>
              <w:t>2负责师资招聘面试、复试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t xml:space="preserve"> </w:t>
            </w:r>
            <w:r>
              <w:rPr>
                <w:rFonts w:hint="eastAsia"/>
                <w:b/>
              </w:rPr>
              <w:t>做好教学与教质的工作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4合理安排各班的升学考试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5职素课的安排计划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6每周部门会议的召开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7班主任及学生出勤情况的登记 统计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8教室考核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9职业素养培训课的研发、设计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10记录班主任每天的工作完成率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s3后期升学工作的开展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新班主任的培训、考核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学员的管理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14各部门的交流</w:t>
            </w:r>
          </w:p>
          <w:p>
            <w:pPr>
              <w:rPr>
                <w:b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2191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取得的原始材料：</w:t>
            </w:r>
          </w:p>
        </w:tc>
        <w:tc>
          <w:tcPr>
            <w:tcW w:w="9575" w:type="dxa"/>
            <w:gridSpan w:val="3"/>
            <w:vAlign w:val="center"/>
          </w:tcPr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1教质部门的整体工作的开展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S2</w:t>
            </w:r>
            <w:r>
              <w:rPr>
                <w:rFonts w:hint="eastAsia"/>
                <w:sz w:val="21"/>
                <w:szCs w:val="21"/>
              </w:rPr>
              <w:t>升s3</w:t>
            </w:r>
            <w:bookmarkStart w:id="0" w:name="_GoBack"/>
            <w:bookmarkEnd w:id="0"/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在项目答辩的时候班主任安排</w:t>
            </w:r>
            <w:r>
              <w:rPr>
                <w:rFonts w:hint="eastAsia"/>
                <w:sz w:val="21"/>
                <w:szCs w:val="21"/>
              </w:rPr>
              <w:t>接班老师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参观学生项目答辩（了解学生情况 降低距离）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升学典礼跟前班主任接资料（12项 见附件“学员资料交接”）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和前班主任了解特别学生的资料 （淘气、性格存在问题的学生）</w:t>
            </w:r>
          </w:p>
          <w:p>
            <w:pPr>
              <w:jc w:val="left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确定参加升学典礼的老师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到底是技术老师，还是其他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6</w:t>
            </w:r>
            <w:r>
              <w:rPr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4472C4" w:themeColor="accent1"/>
                <w:sz w:val="21"/>
                <w:szCs w:val="21"/>
                <w14:textFill>
                  <w14:solidFill>
                    <w14:schemeClr w14:val="accent1"/>
                  </w14:solidFill>
                </w14:textFill>
              </w:rPr>
              <w:t>邀请领导、准备领导发言ppt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陈校&gt;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S3</w:t>
            </w:r>
            <w:r>
              <w:rPr>
                <w:rFonts w:hint="eastAsia"/>
                <w:sz w:val="21"/>
                <w:szCs w:val="21"/>
              </w:rPr>
              <w:t>教学主任&gt;就业主管发言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感恩环节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班主任将各班学生带到班上</w:t>
            </w:r>
          </w:p>
          <w:p>
            <w:pPr>
              <w:jc w:val="left"/>
              <w:rPr>
                <w:b/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s2</w:t>
            </w:r>
            <w:r>
              <w:rPr>
                <w:rFonts w:hint="eastAsia"/>
                <w:sz w:val="21"/>
                <w:szCs w:val="21"/>
              </w:rPr>
              <w:t>考核：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第一次考核：通过直接升s</w:t>
            </w:r>
            <w:r>
              <w:rPr>
                <w:sz w:val="21"/>
                <w:szCs w:val="21"/>
              </w:rPr>
              <w:t xml:space="preserve">3 </w:t>
            </w:r>
            <w:r>
              <w:rPr>
                <w:rFonts w:hint="eastAsia"/>
                <w:sz w:val="21"/>
                <w:szCs w:val="21"/>
              </w:rPr>
              <w:t>未通过进行第二次考核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第二次考核：通过 升s3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未通过：由教学主任、教质部主任签字同意到s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试读一个月，试读中对学生根据学生的考勤 再次考试评测 通过评测就继续就读s</w:t>
            </w:r>
            <w:r>
              <w:rPr>
                <w:sz w:val="21"/>
                <w:szCs w:val="21"/>
              </w:rPr>
              <w:t xml:space="preserve">3 </w:t>
            </w:r>
            <w:r>
              <w:rPr>
                <w:rFonts w:hint="eastAsia"/>
                <w:sz w:val="21"/>
                <w:szCs w:val="21"/>
              </w:rPr>
              <w:t>未通过就送回s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重修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S3</w:t>
            </w:r>
            <w:r>
              <w:rPr>
                <w:rFonts w:hint="eastAsia"/>
                <w:sz w:val="21"/>
                <w:szCs w:val="21"/>
              </w:rPr>
              <w:t>升s4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1交接学生学习资料（学习情况、考试成绩、学生信息表、学生情况分析、家里情况</w:t>
            </w:r>
          </w:p>
          <w:p>
            <w:pPr>
              <w:ind w:firstLine="210" w:firstLineChars="1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析 、在校表现、宿舍押金、保险表、学生等级表</w:t>
            </w:r>
            <w:r>
              <w:rPr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根据学生的日常表现，将学生分为</w:t>
            </w:r>
          </w:p>
          <w:p>
            <w:pPr>
              <w:ind w:firstLine="420" w:firstLineChars="2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、B、C、</w:t>
            </w: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等级）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2负责师资招聘面试、复试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1:</w:t>
            </w:r>
            <w:r>
              <w:rPr>
                <w:rFonts w:hint="eastAsia"/>
                <w:sz w:val="21"/>
                <w:szCs w:val="21"/>
              </w:rPr>
              <w:t>由赵立军老师给出招聘标准和招聘人数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2：将招聘标准和招聘人数提交给人事部苏丹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3：到人事部进行第一轮面试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4：第一轮面试通过之后到本部门进行复试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5：复试通过之后开始上班（试用期）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6：试用期通过 转正 没通过就对不起</w:t>
            </w: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做好教学与教质的工作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1：学生日常的管理工作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b/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请假：请假流程 一天以内的请假：向班主任申请、班主任大打电话告知家长、学生填写请假条 由班主任签字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</w:t>
            </w:r>
            <w:r>
              <w:rPr>
                <w:rFonts w:hint="eastAsia"/>
                <w:sz w:val="21"/>
                <w:szCs w:val="21"/>
              </w:rPr>
              <w:t>一天以上内的请假：完成上述工作后 需要赵立军老师签字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学生的考勤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早退、迟到、旷课、上课睡觉、玩手机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2：教质部的班主任每半个月和老师进行一次工作的交流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4合理安排各班的升学考试</w:t>
            </w:r>
          </w:p>
          <w:p>
            <w:pPr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1由教学老师通知：</w:t>
            </w:r>
          </w:p>
          <w:p>
            <w:pPr>
              <w:ind w:firstLine="420" w:firstLineChars="2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已经完成所有的课程教学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2通知教务安排考试：考试时间、教室、监考老师</w:t>
            </w:r>
          </w:p>
          <w:p>
            <w:pPr>
              <w:ind w:firstLine="42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没有合格的学生由班主任和教学老师进行交流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根据学生情况 推荐学生转专业方向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5职素课的安排计划</w:t>
            </w:r>
            <w:r>
              <w:rPr>
                <w:b/>
                <w:sz w:val="21"/>
                <w:szCs w:val="21"/>
              </w:rPr>
              <w:t xml:space="preserve">  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</w:t>
            </w:r>
          </w:p>
          <w:p>
            <w:pPr>
              <w:ind w:firstLine="42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如果出现不能按时上课的情况</w:t>
            </w:r>
            <w:r>
              <w:rPr>
                <w:rFonts w:hint="eastAsia"/>
                <w:b/>
                <w:sz w:val="21"/>
                <w:szCs w:val="21"/>
              </w:rPr>
              <w:t>：</w:t>
            </w:r>
          </w:p>
          <w:p>
            <w:pPr>
              <w:ind w:firstLine="42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先和班主任说明情况 </w:t>
            </w:r>
          </w:p>
          <w:p>
            <w:pPr>
              <w:ind w:firstLine="42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看由没有别的老师可以代课，</w:t>
            </w:r>
          </w:p>
          <w:p>
            <w:pPr>
              <w:ind w:firstLine="42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如果没有就调整时间：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告知教务调整排课时间</w:t>
            </w:r>
          </w:p>
          <w:p>
            <w:pPr>
              <w:jc w:val="left"/>
              <w:rPr>
                <w:b/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6每周部门会议的召开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每个星期一的下午召开周会 地点：阅览室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7班主任及学生出勤情况的登记 统计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1学生的出勤登记、统计：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班主任每节课去教室对学生的出勤进行登记、每天进行统计，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每个星期的星期 五会进行一次 统计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班主任统计完之后 发一份给赵立军老师和学生家长一份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班主任的出勤、统计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迟到：8点25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根据打卡时间 之后由余雪进行统计 统计之后交给赵立军老师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请假：三天以内：提前打电话 然后走钉钉流程 由赵立军老师签字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三天以上：走钉钉流程 在由陈校签字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rFonts w:hint="default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</w:rPr>
              <w:t>8教室考核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(班主任考核一项)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1桌椅的摆放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2所需要同道的仪器设备（投影仪 遥控等）一个季度调整一次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9职业素养培训课的研发、设计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1先由班主任研发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班主任确定之后 交给赵立军老师 进行初审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3初审通过之后交给陈校进行最后的裁定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10记录班主任每天的工作完成率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1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查看班主任每天的查课情况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出勤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请假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学校分的任务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11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s3后期升学工作的开展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1考核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根据学生个人情况建议转专业方向（每个班最多10%的学生）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学生同意之后 由赵立军老师 阙老师 唐校签字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通过考核之后 移交学生档案给就业部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12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新班主任的培训、考核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系统培训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2人事的培训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笔试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13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s</w:t>
            </w:r>
            <w:r>
              <w:rPr>
                <w:b/>
                <w:sz w:val="21"/>
                <w:szCs w:val="21"/>
              </w:rPr>
              <w:t>3</w:t>
            </w:r>
            <w:r>
              <w:rPr>
                <w:rFonts w:hint="eastAsia"/>
                <w:b/>
                <w:sz w:val="21"/>
                <w:szCs w:val="21"/>
              </w:rPr>
              <w:t>学员的管理</w:t>
            </w:r>
          </w:p>
          <w:p>
            <w:pPr>
              <w:ind w:firstLine="210" w:firstLineChars="1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1学生的出勤管理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学生课堂管理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住宿管理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>晚上10点半查寝 若10点半之后有 抽烟 喝酒 吵闹等违纪情况 由教官那立的条例进行处罚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4违纪管理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管理条令在教官那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巡班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5.1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制定巡班计划表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规范一：确定巡班类型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规范二：确定检查内容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标准：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课中巡班、课间巡班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检查学员出勤情况和违纪</w:t>
            </w:r>
          </w:p>
          <w:p>
            <w:pPr>
              <w:ind w:left="1890" w:leftChars="100" w:hanging="1680" w:hangingChars="8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检查第一节课教员是否能够体检15分钟到达教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室或者机房，在 课前完成上课准备工作</w:t>
            </w:r>
          </w:p>
          <w:p>
            <w:pPr>
              <w:ind w:left="1890" w:leftChars="100" w:hanging="1680" w:hangingChars="8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</w:t>
            </w:r>
            <w:r>
              <w:rPr>
                <w:rFonts w:hint="eastAsia"/>
                <w:sz w:val="21"/>
                <w:szCs w:val="21"/>
              </w:rPr>
              <w:t>4检查学员是否按教员的要求进行上级联系</w:t>
            </w:r>
          </w:p>
          <w:p>
            <w:pPr>
              <w:ind w:left="1890" w:leftChars="100" w:hanging="1680" w:hangingChars="8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检查上级课程教员是给学员布置练习题，并对学员提出问题进行指导</w:t>
            </w:r>
          </w:p>
          <w:p>
            <w:pPr>
              <w:ind w:left="1890" w:leftChars="100" w:hanging="1680" w:hangingChars="8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班级上机课时间班主任必须跟班</w:t>
            </w:r>
          </w:p>
          <w:p>
            <w:pPr>
              <w:ind w:left="1890" w:leftChars="100" w:hanging="1680" w:hangingChars="8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   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确保每个有课的班都能巡视到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14各部门的交流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1 s2</w:t>
            </w:r>
            <w:r>
              <w:rPr>
                <w:rFonts w:hint="eastAsia"/>
                <w:sz w:val="21"/>
                <w:szCs w:val="21"/>
              </w:rPr>
              <w:t xml:space="preserve">教质 </w:t>
            </w:r>
            <w:r>
              <w:rPr>
                <w:sz w:val="21"/>
                <w:szCs w:val="21"/>
              </w:rPr>
              <w:t xml:space="preserve"> s3</w:t>
            </w:r>
            <w:r>
              <w:rPr>
                <w:rFonts w:hint="eastAsia"/>
                <w:sz w:val="21"/>
                <w:szCs w:val="21"/>
              </w:rPr>
              <w:t xml:space="preserve">教学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就业部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15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受理学员休学复学申请</w:t>
            </w:r>
          </w:p>
          <w:p>
            <w:pPr>
              <w:ind w:firstLine="630" w:firstLineChars="3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1收到休学学员复学申请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</w:t>
            </w:r>
            <w:r>
              <w:rPr>
                <w:rFonts w:hint="eastAsia"/>
                <w:sz w:val="21"/>
                <w:szCs w:val="21"/>
              </w:rPr>
              <w:t>规范一：学员接公司模板提交休学复学申请（</w:t>
            </w:r>
            <w:r>
              <w:rPr>
                <w:rFonts w:hint="eastAsia"/>
                <w:color w:val="FF0000"/>
                <w:sz w:val="21"/>
                <w:szCs w:val="21"/>
              </w:rPr>
              <w:t>申请表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>
            <w:pPr>
              <w:ind w:firstLine="630" w:firstLineChars="3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审核休学学员复学申请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规范一：按公司模板审核（</w:t>
            </w:r>
            <w:r>
              <w:rPr>
                <w:rFonts w:hint="eastAsia"/>
                <w:color w:val="FF0000"/>
                <w:sz w:val="21"/>
                <w:szCs w:val="21"/>
              </w:rPr>
              <w:t>模板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规范二：是否在规定期限内复学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标准一：内容填写完整 无缺项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签署意见</w:t>
            </w:r>
          </w:p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  <w:r>
              <w:rPr>
                <w:rFonts w:hint="eastAsia"/>
                <w:sz w:val="21"/>
                <w:szCs w:val="21"/>
              </w:rPr>
              <w:t>标准一 ：在休学复学申请“班主任意见”栏签署意见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标准二： 对于超过休学期限(最长6个月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 xml:space="preserve">的学员不同意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复学，并注明不同的原因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标准三：对于超过休学期限的学员复学 按照规定 需要重新缴纳学费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提交休学复学审批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规范一：将允许复学的休学复学申请书以书面形式 报部门经理审批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规范二：报校长审批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时间规范：收到休学复学申请后一个工作日内完成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标准一：部门经理签字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 xml:space="preserve">标准二：校长签字确认 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5 </w:t>
            </w:r>
            <w:r>
              <w:rPr>
                <w:rFonts w:hint="eastAsia"/>
                <w:sz w:val="21"/>
                <w:szCs w:val="21"/>
              </w:rPr>
              <w:t>提交休学复学申请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规范一 ：将审批后的休学复学申请提交教务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 xml:space="preserve">时间规范：审批后通过的1个工作日内提交 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查收审批反馈 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规范一：教务将公司审批结果以电子邮件形式反馈班主任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标准一：班主任收到审核反馈电子邮件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向学员反馈审批意见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规范一：将审批结果电话或当面反馈学员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标准一：学员收到休学复学申请结果</w:t>
            </w:r>
          </w:p>
          <w:p>
            <w:pPr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16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常规听课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明确听课安排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听课时间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类型</w:t>
            </w:r>
          </w:p>
          <w:p>
            <w:pPr>
              <w:ind w:left="2100" w:leftChars="100" w:hanging="1890" w:hanging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sz w:val="21"/>
                <w:szCs w:val="21"/>
              </w:rPr>
              <w:t>每周安排2节课</w:t>
            </w:r>
          </w:p>
          <w:p>
            <w:pPr>
              <w:ind w:left="2100" w:leftChars="100" w:hanging="1890" w:hangingChars="900"/>
              <w:jc w:val="lef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    </w:t>
            </w:r>
            <w:r>
              <w:rPr>
                <w:rFonts w:hint="eastAsia"/>
                <w:color w:val="FF0000"/>
                <w:sz w:val="21"/>
                <w:szCs w:val="21"/>
              </w:rPr>
              <w:t>班主任周工作安排表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color w:val="FF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准备听课 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准备听课记录笔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准备笔记本和笔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标准一：班主任听课记录单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需要记录的问题：</w:t>
            </w:r>
          </w:p>
          <w:p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</w:t>
            </w:r>
            <w:r>
              <w:rPr>
                <w:rFonts w:hint="eastAsia"/>
                <w:sz w:val="21"/>
                <w:szCs w:val="21"/>
              </w:rPr>
              <w:t>规范1：发现并记录教员的问题</w:t>
            </w:r>
          </w:p>
          <w:p>
            <w:pPr>
              <w:ind w:firstLine="1890" w:firstLine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规范2：发现并记录学员的问题</w:t>
            </w:r>
          </w:p>
          <w:p>
            <w:pPr>
              <w:ind w:firstLine="1890" w:firstLineChars="90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规范3：填写听课记录单</w:t>
            </w:r>
          </w:p>
          <w:p>
            <w:pPr>
              <w:ind w:left="2100" w:leftChars="900" w:hanging="210" w:hangingChars="1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时间规范：听课当天完成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标准二：打印一份</w:t>
            </w:r>
          </w:p>
          <w:p>
            <w:pPr>
              <w:ind w:left="2100" w:leftChars="100" w:hanging="1890" w:hangingChars="9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组织学员升学缴费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确定该班级进入升学阶段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规范一：确定班级学员数量、结课具体时间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规范二：明确下学期安排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&gt;邮件询问部门经理</w:t>
            </w:r>
          </w:p>
          <w:p>
            <w:pPr>
              <w:ind w:firstLine="2100" w:firstLineChars="1000"/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&gt;明确下学期预计开班时间、教员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时间规范：离结课还有45天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&gt;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结课指结束课程讲授、项目实践课开始之前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确定交费时间段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规范一：结课前</w:t>
            </w:r>
            <w:r>
              <w:rPr>
                <w:rFonts w:hint="eastAsia"/>
                <w:color w:val="FF0000"/>
                <w:sz w:val="21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开始交费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&gt;查看课程表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规范二：与出纳约定集体收费具体时间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&gt;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精确到日期(星期-上午/下午/晚上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时间规范：收费时间控制在通知收费后的7-15天内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召开班委会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规范一：通知班委会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     &gt;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会议上通知班委会收费计划</w:t>
            </w:r>
          </w:p>
          <w:p>
            <w:pPr>
              <w:jc w:val="left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  <w:p>
            <w:pPr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91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 xml:space="preserve"> 调查人签字：</w:t>
            </w:r>
          </w:p>
        </w:tc>
        <w:tc>
          <w:tcPr>
            <w:tcW w:w="2239" w:type="dxa"/>
            <w:vAlign w:val="center"/>
          </w:tcPr>
          <w:p/>
        </w:tc>
        <w:tc>
          <w:tcPr>
            <w:tcW w:w="1895" w:type="dxa"/>
            <w:shd w:val="pct10" w:color="auto" w:fill="auto"/>
            <w:vAlign w:val="center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客户代表签字：</w:t>
            </w:r>
          </w:p>
        </w:tc>
        <w:tc>
          <w:tcPr>
            <w:tcW w:w="5441" w:type="dxa"/>
            <w:vAlign w:val="center"/>
          </w:tcPr>
          <w:p/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2D"/>
    <w:rsid w:val="002E18EC"/>
    <w:rsid w:val="00A5111D"/>
    <w:rsid w:val="00D6412D"/>
    <w:rsid w:val="00D70775"/>
    <w:rsid w:val="00FB118C"/>
    <w:rsid w:val="0AD04BDF"/>
    <w:rsid w:val="3492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559</Words>
  <Characters>3190</Characters>
  <Lines>26</Lines>
  <Paragraphs>7</Paragraphs>
  <TotalTime>41</TotalTime>
  <ScaleCrop>false</ScaleCrop>
  <LinksUpToDate>false</LinksUpToDate>
  <CharactersWithSpaces>3742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2019-05-22T03:22:00Z</dcterms:created>
  <dc:creator>2649019045@qq.com</dc:creator>
  <cp:lastModifiedBy>asus</cp:lastModifiedBy>
  <dcterms:modified xsi:type="dcterms:W3CDTF">2019-06-04T09:17:11Z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