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1f4e79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300" w:type="dxa"/>
              <w:top w:w="200" w:type="dxa"/>
              <w:right w:w="300" w:type="dxa"/>
              <w:bottom w:w="20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2"/>
                <w:szCs w:val="32"/>
              </w:rPr>
              <w:t xml:space="preserve">Deep Learning — End-Semester Project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color w:val="bdd7ee"/>
                <w:sz w:val="22"/>
                <w:szCs w:val="22"/>
              </w:rPr>
              <w:t xml:space="preserve">LLM Engineering: Build, Deploy &amp; Serve</w:t>
            </w:r>
            <w:r/>
          </w:p>
        </w:tc>
      </w:tr>
    </w:tbl>
    <w:p>
      <w:pPr>
        <w:pBdr/>
        <w:spacing w:after="0" w:before="160"/>
        <w:ind/>
        <w:rPr/>
      </w:pPr>
      <w:r/>
      <w:r/>
    </w:p>
    <w:p>
      <w:pPr>
        <w:pBdr/>
        <w:spacing w:after="120" w:before="60"/>
        <w:ind/>
        <w:rPr/>
      </w:pPr>
      <w:r>
        <w:rPr>
          <w:rFonts w:ascii="Calibri" w:hAnsi="Calibri" w:eastAsia="Calibri" w:cs="Calibri"/>
          <w:sz w:val="22"/>
          <w:szCs w:val="22"/>
        </w:rPr>
        <w:t xml:space="preserve">Students will design and deploy an AI-powered application using one of the approved LLM techniques below. The final system must be served via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vLLM</w:t>
      </w:r>
      <w:r>
        <w:rPr>
          <w:rFonts w:ascii="Calibri" w:hAnsi="Calibri" w:eastAsia="Calibri" w:cs="Calibri"/>
          <w:sz w:val="22"/>
          <w:szCs w:val="22"/>
        </w:rPr>
        <w:t xml:space="preserve"> on a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cloud-rented GPU (Ubuntu OS)</w:t>
      </w:r>
      <w:r>
        <w:rPr>
          <w:rFonts w:ascii="Calibri" w:hAnsi="Calibri" w:eastAsia="Calibri" w:cs="Calibri"/>
          <w:sz w:val="22"/>
          <w:szCs w:val="22"/>
        </w:rPr>
        <w:t xml:space="preserve">, simulating a real-world production pipeline.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000"/>
        <w:gridCol w:w="668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Technique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RAG</w:t>
            </w:r>
            <w:r/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Retrieval-Augmented Generation: vector store + embedding model + LLM grounded on a custom knowledge base.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GraphRAG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Knowledge-graph-based retrieval enabling multi-hop reasoning over structured, interconnected data.</w:t>
            </w:r>
            <w:r/>
          </w:p>
        </w:tc>
      </w:tr>
      <w:tr>
        <w:trPr/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  <w:r/>
          </w:p>
        </w:tc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Fine-Tuning</w:t>
            </w:r>
            <w:r/>
          </w:p>
        </w:tc>
        <w:tc>
          <w:tcPr>
            <w:shd w:val="clear" w:color="auto" w:fill="d6e4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Fine-tune an open-source LLM (LLaMA, Mistral, Phi) on a domain-specific dataset using LoRA / QLoRA.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MCP Agentic System</w:t>
            </w:r>
            <w:r/>
          </w:p>
        </w:tc>
        <w:tc>
          <w:tcPr>
            <w:shd w:val="clear" w:color="auto" w:fill="ebf3fb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Build an LLM agent using the Model Context Protocol (MCP) to connect tools, APIs, and data sources in a structured agentic workflow.</w:t>
            </w:r>
            <w:r/>
          </w:p>
        </w:tc>
      </w:tr>
    </w:tbl>
    <w:p>
      <w:pPr>
        <w:pBdr/>
        <w:spacing w:after="0" w:before="120"/>
        <w:ind/>
        <w:rPr/>
      </w:pPr>
      <w:r/>
      <w:r/>
    </w:p>
    <w:p>
      <w:pPr>
        <w:pBdr>
          <w:left w:val="single" w:color="2e75b6" w:sz="18" w:space="8"/>
        </w:pBdr>
        <w:spacing w:after="80" w:before="80"/>
        <w:ind w:left="200"/>
        <w:rPr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Application: </w:t>
      </w:r>
      <w:r>
        <w:rPr>
          <w:rFonts w:ascii="Calibri" w:hAnsi="Calibri" w:eastAsia="Calibri" w:cs="Calibri"/>
          <w:sz w:val="22"/>
          <w:szCs w:val="22"/>
        </w:rPr>
        <w:t xml:space="preserve">Students may build any application of their choice — a legal assistant, medical Q&amp;A bot, coding helper, customer support agent, educational tutor, or any other domain. Creativity and real-world utility are encouraged.</w:t>
      </w:r>
      <w:r/>
    </w:p>
    <w:p>
      <w:pPr>
        <w:pBdr/>
        <w:spacing w:after="0" w:before="100"/>
        <w:ind/>
        <w:rPr/>
      </w:pPr>
      <w:r/>
      <w:r/>
    </w:p>
    <w:p>
      <w:pPr>
        <w:pBdr/>
        <w:spacing w:after="80" w:before="60"/>
        <w:ind/>
        <w:rPr/>
      </w:pPr>
      <w:r>
        <w:rPr>
          <w:rFonts w:ascii="Calibri" w:hAnsi="Calibri" w:eastAsia="Calibri" w:cs="Calibri"/>
          <w:b/>
          <w:bCs/>
          <w:color w:val="1f4e79"/>
          <w:sz w:val="24"/>
          <w:szCs w:val="24"/>
        </w:rPr>
        <w:t xml:space="preserve">Deliverables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Working application demo (live)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vLLM-hosted model endpoint on a rented GPU (RunPod, Vast.ai, or Lambda Labs)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Project report: dataset, methodology, deployment steps, and evaluation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Source code repository (GitHub)</w:t>
      </w:r>
      <w:r/>
    </w:p>
    <w:p>
      <w:pPr>
        <w:pBdr/>
        <w:spacing w:after="0" w:before="180"/>
        <w:ind/>
        <w:rPr/>
      </w:pPr>
      <w:r/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80"/>
      </w:tblGrid>
      <w:tr>
        <w:trPr/>
        <w:tc>
          <w:tcPr>
            <w:shd w:val="clear" w:color="auto" w:fill="f2f7fb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9"/>
                <w:szCs w:val="19"/>
              </w:rPr>
              <w:t xml:space="preserve">Goal: Bridge model building and real-world deployment — hands-on experience with the full LLMOps pipeline.</w:t>
            </w:r>
            <w:r/>
          </w:p>
        </w:tc>
      </w:tr>
    </w:tbl>
    <w:sectPr>
      <w:footnotePr/>
      <w:endnotePr/>
      <w:type w:val="nextPage"/>
      <w:pgSz w:h="15840" w:orient="portrait" w:w="12240"/>
      <w:pgMar w:top="720" w:right="1080" w:bottom="72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 w:after="40" w:before="40"/>
        <w:ind w:hanging="260" w:left="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3">
    <w:name w:val="Heading 1"/>
    <w:qFormat/>
    <w:pPr>
      <w:pBdr/>
      <w:spacing w:after="0" w:before="0"/>
      <w:ind/>
      <w:outlineLvl w:val="0"/>
    </w:pPr>
    <w:rPr>
      <w:rFonts w:ascii="Calibri" w:hAnsi="Calibri" w:eastAsia="Calibri" w:cs="Calibri"/>
      <w:b/>
      <w:bCs/>
      <w:color w:val="ffffff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2026-04-04T18:56:05Z</dcterms:created>
  <dcterms:modified xsi:type="dcterms:W3CDTF">2026-04-04T19:16:44Z</dcterms:modified>
</cp:coreProperties>
</file>