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CC978" w14:textId="77777777" w:rsidR="006E10FF" w:rsidRDefault="006E10FF">
      <w:pPr>
        <w:spacing w:line="480" w:lineRule="auto"/>
        <w:jc w:val="left"/>
      </w:pPr>
    </w:p>
    <w:p w14:paraId="14A9D03F" w14:textId="77777777" w:rsidR="006E10FF" w:rsidRDefault="006E10FF">
      <w:pPr>
        <w:pStyle w:val="a5"/>
        <w:ind w:left="23"/>
        <w:jc w:val="center"/>
        <w:rPr>
          <w:sz w:val="36"/>
          <w:szCs w:val="36"/>
        </w:rPr>
      </w:pPr>
    </w:p>
    <w:p w14:paraId="51A6B795" w14:textId="77777777" w:rsidR="006E10FF" w:rsidRDefault="00000000">
      <w:pPr>
        <w:pStyle w:val="a5"/>
        <w:ind w:left="23"/>
        <w:jc w:val="center"/>
        <w:rPr>
          <w:sz w:val="36"/>
          <w:szCs w:val="36"/>
        </w:rPr>
      </w:pPr>
      <w:r>
        <w:rPr>
          <w:rFonts w:hint="eastAsia"/>
          <w:noProof/>
        </w:rPr>
        <w:drawing>
          <wp:inline distT="0" distB="0" distL="0" distR="0" wp14:anchorId="421D1BEF" wp14:editId="71C58247">
            <wp:extent cx="3589655" cy="914400"/>
            <wp:effectExtent l="0" t="0" r="0" b="0"/>
            <wp:docPr id="1" name="图片 1" descr="校徽与横式中英文标准字左右居中组合－重电紫（电子屏幕使用版）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与横式中英文标准字左右居中组合－重电紫（电子屏幕使用版）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DBFE6" w14:textId="77777777" w:rsidR="006E10FF" w:rsidRDefault="006E10FF">
      <w:pPr>
        <w:pStyle w:val="a5"/>
        <w:ind w:left="23"/>
        <w:jc w:val="center"/>
        <w:rPr>
          <w:sz w:val="36"/>
          <w:szCs w:val="36"/>
        </w:rPr>
      </w:pPr>
    </w:p>
    <w:p w14:paraId="6D179C30" w14:textId="77777777" w:rsidR="006E10FF" w:rsidRDefault="00000000">
      <w:pPr>
        <w:pStyle w:val="a5"/>
        <w:ind w:left="23"/>
        <w:jc w:val="center"/>
        <w:rPr>
          <w:rFonts w:ascii="方正公文黑体" w:eastAsia="方正公文黑体" w:hAnsi="方正公文黑体" w:cs="方正公文黑体" w:hint="eastAsia"/>
          <w:sz w:val="72"/>
          <w:szCs w:val="72"/>
        </w:rPr>
      </w:pPr>
      <w:r>
        <w:rPr>
          <w:rFonts w:ascii="方正公文黑体" w:eastAsia="方正公文黑体" w:hAnsi="方正公文黑体" w:cs="方正公文黑体" w:hint="eastAsia"/>
          <w:sz w:val="72"/>
          <w:szCs w:val="72"/>
        </w:rPr>
        <w:t>全日制学生毕业设计</w:t>
      </w:r>
    </w:p>
    <w:p w14:paraId="3DCFE223" w14:textId="77777777" w:rsidR="006E10FF" w:rsidRDefault="00000000">
      <w:pPr>
        <w:pStyle w:val="a5"/>
        <w:ind w:left="23"/>
        <w:jc w:val="center"/>
        <w:rPr>
          <w:rFonts w:ascii="方正公文黑体" w:eastAsia="方正公文黑体" w:hAnsi="方正公文黑体" w:cs="方正公文黑体" w:hint="eastAsia"/>
          <w:sz w:val="56"/>
          <w:szCs w:val="56"/>
        </w:rPr>
      </w:pPr>
      <w:r>
        <w:rPr>
          <w:rFonts w:ascii="方正公文黑体" w:eastAsia="方正公文黑体" w:hAnsi="方正公文黑体" w:cs="方正公文黑体" w:hint="eastAsia"/>
          <w:sz w:val="56"/>
          <w:szCs w:val="56"/>
        </w:rPr>
        <w:t>任务书</w:t>
      </w:r>
    </w:p>
    <w:p w14:paraId="6B232690" w14:textId="77777777" w:rsidR="006E10FF" w:rsidRDefault="006E10FF">
      <w:pPr>
        <w:pStyle w:val="a5"/>
      </w:pPr>
    </w:p>
    <w:p w14:paraId="3E8B57F3" w14:textId="77777777" w:rsidR="006E10FF" w:rsidRDefault="006E10FF">
      <w:pPr>
        <w:pStyle w:val="a5"/>
        <w:snapToGrid w:val="0"/>
        <w:jc w:val="center"/>
      </w:pPr>
    </w:p>
    <w:p w14:paraId="02B9E604" w14:textId="77777777" w:rsidR="006E10FF" w:rsidRDefault="00000000">
      <w:pPr>
        <w:pStyle w:val="a5"/>
        <w:snapToGrid w:val="0"/>
        <w:ind w:left="23"/>
        <w:jc w:val="center"/>
        <w:rPr>
          <w:rFonts w:ascii="黑体" w:eastAsia="黑体" w:hAnsi="黑体" w:cs="黑体" w:hint="eastAsia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123D18F" wp14:editId="162B26DB">
                <wp:simplePos x="0" y="0"/>
                <wp:positionH relativeFrom="column">
                  <wp:posOffset>2333625</wp:posOffset>
                </wp:positionH>
                <wp:positionV relativeFrom="paragraph">
                  <wp:posOffset>147955</wp:posOffset>
                </wp:positionV>
                <wp:extent cx="635" cy="0"/>
                <wp:effectExtent l="7620" t="8255" r="10795" b="1079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83.75pt;margin-top:11.65pt;height:0pt;width:0.05pt;z-index:251659264;mso-width-relative:page;mso-height-relative:page;" filled="f" stroked="t" coordsize="21600,21600" o:allowincell="f" o:gfxdata="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/CiD9UAAAAJ&#10;AQAADwAAAAAAAAABACAAAAAiAAAAZHJzL2Rvd25yZXYueG1sUEsBAhQAFAAAAAgAh07iQAd949fm&#10;AQAAsQMAAA4AAAAAAAAAAQAgAAAAJA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30B9C7AC" w14:textId="77777777" w:rsidR="006E10FF" w:rsidRDefault="00000000">
      <w:pPr>
        <w:spacing w:line="480" w:lineRule="auto"/>
        <w:ind w:firstLineChars="378" w:firstLine="1058"/>
        <w:rPr>
          <w:rFonts w:ascii="黑体" w:eastAsia="黑体" w:hAnsi="黑体" w:cs="黑体" w:hint="eastAsia"/>
          <w:sz w:val="28"/>
          <w:u w:val="single"/>
        </w:rPr>
      </w:pPr>
      <w:r>
        <w:rPr>
          <w:rFonts w:ascii="黑体" w:eastAsia="黑体" w:hAnsi="黑体" w:cs="黑体" w:hint="eastAsia"/>
          <w:sz w:val="28"/>
        </w:rPr>
        <w:t>学    院</w:t>
      </w:r>
      <w:r>
        <w:rPr>
          <w:rFonts w:ascii="黑体" w:eastAsia="黑体" w:hAnsi="黑体" w:cs="黑体" w:hint="eastAsia"/>
          <w:sz w:val="28"/>
          <w:u w:val="single"/>
        </w:rPr>
        <w:t xml:space="preserve">    智慧健康学院      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                         </w:t>
      </w:r>
    </w:p>
    <w:p w14:paraId="622DEF5F" w14:textId="77777777" w:rsidR="006E10FF" w:rsidRDefault="00000000">
      <w:pPr>
        <w:spacing w:line="480" w:lineRule="auto"/>
        <w:ind w:firstLineChars="378" w:firstLine="1058"/>
        <w:rPr>
          <w:rFonts w:ascii="黑体" w:eastAsia="黑体" w:hAnsi="黑体" w:cs="黑体" w:hint="eastAsia"/>
          <w:sz w:val="28"/>
        </w:rPr>
      </w:pPr>
      <w:r>
        <w:rPr>
          <w:rFonts w:ascii="黑体" w:eastAsia="黑体" w:hAnsi="黑体" w:cs="黑体" w:hint="eastAsia"/>
          <w:sz w:val="28"/>
        </w:rPr>
        <w:t>专业班级</w:t>
      </w:r>
      <w:r>
        <w:rPr>
          <w:rFonts w:ascii="黑体" w:eastAsia="黑体" w:hAnsi="黑体" w:cs="黑体" w:hint="eastAsia"/>
          <w:sz w:val="28"/>
          <w:u w:val="single"/>
        </w:rPr>
        <w:t xml:space="preserve">    嵌入式技术应用        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                      </w:t>
      </w:r>
    </w:p>
    <w:p w14:paraId="1744F0D9" w14:textId="3A85F73B" w:rsidR="006E10FF" w:rsidRDefault="00000000">
      <w:pPr>
        <w:spacing w:line="480" w:lineRule="auto"/>
        <w:ind w:firstLineChars="378" w:firstLine="1058"/>
        <w:rPr>
          <w:rFonts w:ascii="黑体" w:eastAsia="黑体" w:hAnsi="黑体" w:cs="黑体" w:hint="eastAsia"/>
          <w:sz w:val="28"/>
        </w:rPr>
      </w:pPr>
      <w:r>
        <w:rPr>
          <w:rFonts w:ascii="黑体" w:eastAsia="黑体" w:hAnsi="黑体" w:cs="黑体" w:hint="eastAsia"/>
          <w:sz w:val="28"/>
        </w:rPr>
        <w:t>学生姓名</w:t>
      </w:r>
      <w:r>
        <w:rPr>
          <w:rFonts w:ascii="黑体" w:eastAsia="黑体" w:hAnsi="黑体" w:cs="黑体" w:hint="eastAsia"/>
          <w:sz w:val="28"/>
          <w:u w:val="single"/>
        </w:rPr>
        <w:t xml:space="preserve">    </w:t>
      </w:r>
      <w:r w:rsidR="000443AE">
        <w:rPr>
          <w:rFonts w:ascii="黑体" w:eastAsia="黑体" w:hAnsi="黑体" w:cs="黑体" w:hint="eastAsia"/>
          <w:sz w:val="28"/>
          <w:u w:val="single"/>
        </w:rPr>
        <w:t>汤红辉</w:t>
      </w:r>
      <w:r>
        <w:rPr>
          <w:rFonts w:ascii="黑体" w:eastAsia="黑体" w:hAnsi="黑体" w:cs="黑体" w:hint="eastAsia"/>
          <w:sz w:val="28"/>
          <w:u w:val="single"/>
        </w:rPr>
        <w:t xml:space="preserve"> 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  </w:t>
      </w:r>
      <w:r>
        <w:rPr>
          <w:rFonts w:ascii="黑体" w:eastAsia="黑体" w:hAnsi="黑体" w:cs="黑体" w:hint="eastAsia"/>
          <w:sz w:val="28"/>
          <w:u w:val="single"/>
        </w:rPr>
        <w:t xml:space="preserve">       </w:t>
      </w:r>
      <w:r>
        <w:rPr>
          <w:rFonts w:ascii="黑体" w:eastAsia="黑体" w:hAnsi="黑体" w:cs="黑体" w:hint="eastAsia"/>
          <w:sz w:val="28"/>
        </w:rPr>
        <w:t>学号</w:t>
      </w:r>
      <w:r>
        <w:rPr>
          <w:rFonts w:ascii="黑体" w:eastAsia="黑体" w:hAnsi="黑体" w:cs="黑体" w:hint="eastAsia"/>
          <w:sz w:val="28"/>
          <w:u w:val="single"/>
        </w:rPr>
        <w:t xml:space="preserve">   220308051</w:t>
      </w:r>
      <w:r w:rsidR="000443AE">
        <w:rPr>
          <w:rFonts w:ascii="黑体" w:eastAsia="黑体" w:hAnsi="黑体" w:cs="黑体" w:hint="eastAsia"/>
          <w:sz w:val="28"/>
          <w:u w:val="single"/>
        </w:rPr>
        <w:t>7</w:t>
      </w:r>
      <w:r>
        <w:rPr>
          <w:rFonts w:ascii="黑体" w:eastAsia="黑体" w:hAnsi="黑体" w:cs="黑体" w:hint="eastAsia"/>
          <w:sz w:val="28"/>
          <w:u w:val="single"/>
        </w:rPr>
        <w:t xml:space="preserve">  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         </w:t>
      </w:r>
    </w:p>
    <w:p w14:paraId="4AD8666F" w14:textId="07A281BB" w:rsidR="006E10FF" w:rsidRDefault="00000000">
      <w:pPr>
        <w:spacing w:line="480" w:lineRule="auto"/>
        <w:ind w:firstLineChars="378" w:firstLine="1058"/>
        <w:rPr>
          <w:rFonts w:ascii="黑体" w:eastAsia="黑体" w:hAnsi="黑体" w:cs="黑体" w:hint="eastAsia"/>
          <w:sz w:val="32"/>
        </w:rPr>
      </w:pPr>
      <w:r>
        <w:rPr>
          <w:rFonts w:ascii="黑体" w:eastAsia="黑体" w:hAnsi="黑体" w:cs="黑体" w:hint="eastAsia"/>
          <w:sz w:val="28"/>
        </w:rPr>
        <w:t>指导教师</w:t>
      </w:r>
      <w:r>
        <w:rPr>
          <w:rFonts w:ascii="黑体" w:eastAsia="黑体" w:hAnsi="黑体" w:cs="黑体" w:hint="eastAsia"/>
          <w:sz w:val="28"/>
          <w:u w:val="single"/>
        </w:rPr>
        <w:t xml:space="preserve">   </w:t>
      </w:r>
      <w:r w:rsidR="0041668D">
        <w:rPr>
          <w:rFonts w:ascii="黑体" w:eastAsia="黑体" w:hAnsi="黑体" w:cs="黑体" w:hint="eastAsia"/>
          <w:sz w:val="28"/>
          <w:u w:val="single"/>
        </w:rPr>
        <w:t>刘</w:t>
      </w:r>
      <w:proofErr w:type="gramStart"/>
      <w:r w:rsidR="0041668D">
        <w:rPr>
          <w:rFonts w:ascii="黑体" w:eastAsia="黑体" w:hAnsi="黑体" w:cs="黑体" w:hint="eastAsia"/>
          <w:sz w:val="28"/>
          <w:u w:val="single"/>
        </w:rPr>
        <w:t>祥明</w:t>
      </w:r>
      <w:proofErr w:type="gramEnd"/>
      <w:r>
        <w:rPr>
          <w:rFonts w:ascii="黑体" w:eastAsia="黑体" w:hAnsi="黑体" w:cs="黑体" w:hint="eastAsia"/>
          <w:sz w:val="28"/>
          <w:u w:val="single"/>
        </w:rPr>
        <w:t xml:space="preserve">  </w:t>
      </w:r>
      <w:bookmarkStart w:id="0" w:name="OLE_LINK1"/>
      <w:r w:rsidR="0041668D" w:rsidRPr="0041668D">
        <w:rPr>
          <w:rFonts w:ascii="黑体" w:eastAsia="黑体" w:hAnsi="黑体" w:cs="黑体" w:hint="eastAsia"/>
          <w:sz w:val="28"/>
          <w:u w:val="single"/>
        </w:rPr>
        <w:t>王玺伟</w:t>
      </w:r>
      <w:bookmarkEnd w:id="0"/>
      <w:r>
        <w:rPr>
          <w:rFonts w:ascii="黑体" w:eastAsia="黑体" w:hAnsi="黑体" w:cs="黑体" w:hint="eastAsia"/>
          <w:sz w:val="28"/>
          <w:u w:val="single"/>
        </w:rPr>
        <w:t xml:space="preserve"> 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 </w:t>
      </w:r>
      <w:r>
        <w:rPr>
          <w:rFonts w:ascii="黑体" w:eastAsia="黑体" w:hAnsi="黑体" w:cs="黑体" w:hint="eastAsia"/>
          <w:sz w:val="28"/>
          <w:u w:val="single"/>
        </w:rPr>
        <w:t xml:space="preserve"> </w:t>
      </w:r>
      <w:r>
        <w:rPr>
          <w:rFonts w:ascii="黑体" w:eastAsia="黑体" w:hAnsi="黑体" w:cs="黑体" w:hint="eastAsia"/>
          <w:sz w:val="28"/>
        </w:rPr>
        <w:t>职称</w:t>
      </w:r>
      <w:r>
        <w:rPr>
          <w:rFonts w:ascii="黑体" w:eastAsia="黑体" w:hAnsi="黑体" w:cs="黑体" w:hint="eastAsia"/>
          <w:sz w:val="28"/>
          <w:u w:val="single"/>
        </w:rPr>
        <w:t xml:space="preserve"> </w:t>
      </w:r>
      <w:r w:rsidR="00236A0F">
        <w:rPr>
          <w:rFonts w:ascii="黑体" w:eastAsia="黑体" w:hAnsi="黑体" w:cs="黑体" w:hint="eastAsia"/>
          <w:sz w:val="28"/>
          <w:u w:val="single"/>
        </w:rPr>
        <w:t>讲师</w:t>
      </w:r>
      <w:r>
        <w:rPr>
          <w:rFonts w:ascii="黑体" w:eastAsia="黑体" w:hAnsi="黑体" w:cs="黑体" w:hint="eastAsia"/>
          <w:sz w:val="28"/>
          <w:u w:val="single"/>
        </w:rPr>
        <w:t xml:space="preserve"> </w:t>
      </w:r>
      <w:r w:rsidR="00236A0F">
        <w:rPr>
          <w:rFonts w:ascii="黑体" w:eastAsia="黑体" w:hAnsi="黑体" w:cs="黑体" w:hint="eastAsia"/>
          <w:sz w:val="28"/>
          <w:u w:val="single"/>
        </w:rPr>
        <w:t>工程师</w:t>
      </w:r>
      <w:r>
        <w:rPr>
          <w:rFonts w:ascii="黑体" w:eastAsia="黑体" w:hAnsi="黑体" w:cs="黑体" w:hint="eastAsia"/>
          <w:sz w:val="28"/>
          <w:u w:val="single"/>
        </w:rPr>
        <w:t xml:space="preserve">    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      </w:t>
      </w:r>
    </w:p>
    <w:p w14:paraId="6ADE939A" w14:textId="3A998388" w:rsidR="006E10FF" w:rsidRDefault="00000000">
      <w:pPr>
        <w:tabs>
          <w:tab w:val="left" w:pos="1980"/>
          <w:tab w:val="left" w:pos="2160"/>
        </w:tabs>
        <w:ind w:firstLineChars="331" w:firstLine="1059"/>
        <w:rPr>
          <w:rFonts w:ascii="黑体" w:eastAsia="黑体" w:hAnsi="黑体" w:cs="黑体" w:hint="eastAsia"/>
          <w:u w:val="single"/>
        </w:rPr>
      </w:pPr>
      <w:r>
        <w:rPr>
          <w:rFonts w:ascii="黑体" w:eastAsia="黑体" w:hAnsi="黑体" w:cs="黑体" w:hint="eastAsia"/>
          <w:sz w:val="32"/>
        </w:rPr>
        <w:t>题   目</w:t>
      </w:r>
      <w:r>
        <w:rPr>
          <w:rFonts w:ascii="黑体" w:eastAsia="黑体" w:hAnsi="黑体" w:cs="黑体" w:hint="eastAsia"/>
          <w:sz w:val="30"/>
          <w:u w:val="single"/>
        </w:rPr>
        <w:t xml:space="preserve">  </w:t>
      </w:r>
      <w:r>
        <w:rPr>
          <w:rFonts w:ascii="黑体" w:eastAsia="黑体" w:hAnsi="黑体" w:cs="黑体" w:hint="eastAsia"/>
          <w:sz w:val="28"/>
          <w:u w:val="single"/>
        </w:rPr>
        <w:t xml:space="preserve"> </w:t>
      </w:r>
      <w:r w:rsidR="000443AE">
        <w:rPr>
          <w:rFonts w:ascii="黑体" w:eastAsia="黑体" w:hAnsi="黑体" w:cs="黑体" w:hint="eastAsia"/>
          <w:sz w:val="28"/>
          <w:u w:val="single"/>
        </w:rPr>
        <w:t>三项有感无刷电机驱动器硬件设计</w:t>
      </w:r>
      <w:r>
        <w:rPr>
          <w:rFonts w:ascii="黑体" w:eastAsia="黑体" w:hAnsi="黑体" w:cs="黑体" w:hint="eastAsia"/>
          <w:sz w:val="28"/>
          <w:u w:val="single"/>
        </w:rPr>
        <w:t xml:space="preserve">                       </w:t>
      </w:r>
      <w:r>
        <w:rPr>
          <w:rFonts w:ascii="黑体" w:eastAsia="黑体" w:hAnsi="黑体" w:cs="黑体" w:hint="eastAsia"/>
          <w:sz w:val="32"/>
          <w:szCs w:val="32"/>
          <w:u w:val="single"/>
        </w:rPr>
        <w:t xml:space="preserve">          </w:t>
      </w:r>
    </w:p>
    <w:p w14:paraId="77D16EA2" w14:textId="77777777" w:rsidR="006E10FF" w:rsidRDefault="006E10FF">
      <w:pPr>
        <w:pStyle w:val="a5"/>
        <w:snapToGrid w:val="0"/>
        <w:ind w:left="23"/>
        <w:jc w:val="center"/>
      </w:pPr>
    </w:p>
    <w:p w14:paraId="388E2813" w14:textId="77777777" w:rsidR="006E10FF" w:rsidRDefault="006E10FF">
      <w:pPr>
        <w:pStyle w:val="a5"/>
        <w:snapToGrid w:val="0"/>
        <w:ind w:left="23"/>
        <w:jc w:val="center"/>
      </w:pPr>
    </w:p>
    <w:p w14:paraId="40A4380B" w14:textId="77777777" w:rsidR="006E10FF" w:rsidRDefault="006E10FF">
      <w:pPr>
        <w:pStyle w:val="a5"/>
        <w:snapToGrid w:val="0"/>
        <w:ind w:left="23"/>
        <w:jc w:val="center"/>
      </w:pPr>
    </w:p>
    <w:p w14:paraId="7706E159" w14:textId="77777777" w:rsidR="006E10FF" w:rsidRDefault="006E10FF">
      <w:pPr>
        <w:pStyle w:val="a5"/>
        <w:snapToGrid w:val="0"/>
        <w:ind w:left="23"/>
        <w:jc w:val="center"/>
      </w:pPr>
    </w:p>
    <w:p w14:paraId="5E000DFD" w14:textId="77777777" w:rsidR="006E10FF" w:rsidRDefault="006E10FF">
      <w:pPr>
        <w:pStyle w:val="a5"/>
        <w:snapToGrid w:val="0"/>
        <w:ind w:left="23"/>
        <w:jc w:val="center"/>
      </w:pPr>
    </w:p>
    <w:p w14:paraId="43258A16" w14:textId="77777777" w:rsidR="006E10FF" w:rsidRDefault="006E10FF">
      <w:pPr>
        <w:pStyle w:val="a5"/>
        <w:snapToGrid w:val="0"/>
      </w:pPr>
    </w:p>
    <w:p w14:paraId="122F4C68" w14:textId="77777777" w:rsidR="006E10FF" w:rsidRDefault="006E10FF">
      <w:pPr>
        <w:pStyle w:val="a5"/>
        <w:snapToGrid w:val="0"/>
        <w:ind w:left="23"/>
        <w:jc w:val="center"/>
      </w:pPr>
    </w:p>
    <w:p w14:paraId="3B92E02A" w14:textId="77777777" w:rsidR="006E10FF" w:rsidRDefault="00000000">
      <w:pPr>
        <w:pStyle w:val="a5"/>
        <w:snapToGrid w:val="0"/>
        <w:spacing w:line="300" w:lineRule="auto"/>
        <w:ind w:left="25"/>
        <w:jc w:val="center"/>
        <w:rPr>
          <w:rFonts w:ascii="楷体_GB2312" w:eastAsia="楷体_GB2312"/>
          <w:sz w:val="36"/>
          <w:szCs w:val="36"/>
        </w:rPr>
      </w:pPr>
      <w:r>
        <w:rPr>
          <w:rFonts w:ascii="黑体" w:eastAsia="黑体" w:hAnsi="黑体" w:cs="黑体" w:hint="eastAsia"/>
          <w:sz w:val="28"/>
          <w:szCs w:val="28"/>
        </w:rPr>
        <w:t>2024年6月28日</w:t>
      </w:r>
    </w:p>
    <w:p w14:paraId="0CAE6F72" w14:textId="77777777" w:rsidR="006E10FF" w:rsidRDefault="00000000">
      <w:pPr>
        <w:pStyle w:val="a5"/>
        <w:spacing w:line="400" w:lineRule="exact"/>
        <w:rPr>
          <w:sz w:val="24"/>
          <w:szCs w:val="24"/>
        </w:rPr>
      </w:pPr>
      <w:r>
        <w:br w:type="page"/>
      </w:r>
    </w:p>
    <w:tbl>
      <w:tblPr>
        <w:tblpPr w:leftFromText="180" w:rightFromText="180" w:vertAnchor="text" w:horzAnchor="page" w:tblpX="1897" w:tblpY="-24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10FF" w14:paraId="3E68E58B" w14:textId="77777777">
        <w:trPr>
          <w:trHeight w:val="1948"/>
        </w:trPr>
        <w:tc>
          <w:tcPr>
            <w:tcW w:w="8400" w:type="dxa"/>
          </w:tcPr>
          <w:p w14:paraId="1AF62722" w14:textId="77777777" w:rsidR="006E10FF" w:rsidRDefault="00000000">
            <w:pPr>
              <w:spacing w:line="400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毕业设计任务：</w:t>
            </w:r>
          </w:p>
          <w:p w14:paraId="7047F819" w14:textId="24A99D85" w:rsidR="006E10FF" w:rsidRDefault="00000000">
            <w:pPr>
              <w:rPr>
                <w:sz w:val="24"/>
              </w:rPr>
            </w:pPr>
            <w:r>
              <w:rPr>
                <w:sz w:val="24"/>
              </w:rPr>
              <w:t>设计内容：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．</w:t>
            </w:r>
            <w:r w:rsidR="00B51881" w:rsidRPr="00B51881">
              <w:rPr>
                <w:rFonts w:hint="eastAsia"/>
                <w:sz w:val="24"/>
              </w:rPr>
              <w:t>掌握相关理论基础</w:t>
            </w:r>
            <w:r w:rsidR="00B51881">
              <w:rPr>
                <w:rFonts w:hint="eastAsia"/>
                <w:sz w:val="24"/>
              </w:rPr>
              <w:t>,</w:t>
            </w:r>
            <w:r w:rsidR="00B51881" w:rsidRPr="00B51881">
              <w:rPr>
                <w:sz w:val="24"/>
              </w:rPr>
              <w:t>深入学习和理解三项有感无刷电机（</w:t>
            </w:r>
            <w:r w:rsidR="00B51881" w:rsidRPr="00B51881">
              <w:rPr>
                <w:sz w:val="24"/>
              </w:rPr>
              <w:t>BLDC</w:t>
            </w:r>
            <w:r w:rsidR="00B51881" w:rsidRPr="00B51881">
              <w:rPr>
                <w:sz w:val="24"/>
              </w:rPr>
              <w:t>）的工作原理、控制策略及其应用场景。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．</w:t>
            </w:r>
            <w:r w:rsidR="00E11D63" w:rsidRPr="00E11D63">
              <w:rPr>
                <w:rFonts w:hint="eastAsia"/>
                <w:sz w:val="24"/>
              </w:rPr>
              <w:t>进行电机驱动电路的设计，包括但不限于功率电子元件的选择、电路拓扑结构的确定等。使用专业软件（如</w:t>
            </w:r>
            <w:r w:rsidR="00E11D63" w:rsidRPr="00E11D63">
              <w:rPr>
                <w:rFonts w:hint="eastAsia"/>
                <w:sz w:val="24"/>
              </w:rPr>
              <w:t>Altium Designer, PSpice</w:t>
            </w:r>
            <w:r w:rsidR="00E11D63" w:rsidRPr="00E11D63">
              <w:rPr>
                <w:rFonts w:hint="eastAsia"/>
                <w:sz w:val="24"/>
              </w:rPr>
              <w:t>等）进行电路仿真以验证设计的有效性。</w:t>
            </w:r>
            <w:r>
              <w:rPr>
                <w:sz w:val="24"/>
              </w:rPr>
              <w:t xml:space="preserve">3. </w:t>
            </w:r>
            <w:r w:rsidR="00E11D63" w:rsidRPr="00E11D63">
              <w:rPr>
                <w:rFonts w:hint="eastAsia"/>
                <w:sz w:val="24"/>
              </w:rPr>
              <w:t>基于设计方案制作实际的硬件原型，包括</w:t>
            </w:r>
            <w:r w:rsidR="00E11D63" w:rsidRPr="00E11D63">
              <w:rPr>
                <w:rFonts w:hint="eastAsia"/>
                <w:sz w:val="24"/>
              </w:rPr>
              <w:t>PCB</w:t>
            </w:r>
            <w:r w:rsidR="00E11D63" w:rsidRPr="00E11D63">
              <w:rPr>
                <w:rFonts w:hint="eastAsia"/>
                <w:sz w:val="24"/>
              </w:rPr>
              <w:t>板的设计与制作、元器件的焊接及调试。</w:t>
            </w:r>
            <w:r>
              <w:rPr>
                <w:sz w:val="24"/>
              </w:rPr>
              <w:t>4.</w:t>
            </w:r>
            <w:r w:rsidR="00E11D63" w:rsidRPr="00E11D63">
              <w:rPr>
                <w:rFonts w:hint="eastAsia"/>
                <w:sz w:val="24"/>
              </w:rPr>
              <w:t>将硬件部分与控制算法结合，完成整个驱动系统的组装，并进行功能性和性能测试，确保其满足预期的技术指标。</w:t>
            </w:r>
          </w:p>
          <w:p w14:paraId="1405D27E" w14:textId="6FB0C837" w:rsidR="006E10FF" w:rsidRDefault="00000000">
            <w:pPr>
              <w:rPr>
                <w:sz w:val="24"/>
              </w:rPr>
            </w:pPr>
            <w:r>
              <w:rPr>
                <w:sz w:val="24"/>
              </w:rPr>
              <w:t>设计指标：</w:t>
            </w:r>
            <w:r w:rsidR="00EE7532" w:rsidRPr="00EE7532">
              <w:rPr>
                <w:rFonts w:hint="eastAsia"/>
                <w:sz w:val="24"/>
              </w:rPr>
              <w:t>确保驱动器能够稳定驱动三项有感无刷电机，达到预定的速度和扭矩输出。实现对电机状态的实时监控与反馈调节，保证运行的安全性和稳定性。完成一套完整的硬件设计方案，包括电路图、</w:t>
            </w:r>
            <w:r w:rsidR="00EE7532" w:rsidRPr="00EE7532">
              <w:rPr>
                <w:rFonts w:hint="eastAsia"/>
                <w:sz w:val="24"/>
              </w:rPr>
              <w:t>PCB</w:t>
            </w:r>
            <w:r w:rsidR="00EE7532" w:rsidRPr="00EE7532">
              <w:rPr>
                <w:rFonts w:hint="eastAsia"/>
                <w:sz w:val="24"/>
              </w:rPr>
              <w:t>设计文件以及相关的技术文档。提交一份详尽的毕业设计论文，清晰阐述设计思路、实施步骤、实验结果及其分析。</w:t>
            </w:r>
          </w:p>
        </w:tc>
      </w:tr>
      <w:tr w:rsidR="006E10FF" w14:paraId="136DE8E3" w14:textId="77777777">
        <w:trPr>
          <w:trHeight w:val="1246"/>
        </w:trPr>
        <w:tc>
          <w:tcPr>
            <w:tcW w:w="8400" w:type="dxa"/>
          </w:tcPr>
          <w:p w14:paraId="593AE10F" w14:textId="77777777" w:rsidR="006E10FF" w:rsidRDefault="00000000">
            <w:pPr>
              <w:rPr>
                <w:sz w:val="24"/>
              </w:rPr>
            </w:pPr>
            <w:bookmarkStart w:id="1" w:name="OLE_LINK3"/>
            <w:r>
              <w:rPr>
                <w:sz w:val="24"/>
              </w:rPr>
              <w:t>设计任务要求</w:t>
            </w:r>
            <w:bookmarkEnd w:id="1"/>
            <w:r>
              <w:rPr>
                <w:sz w:val="24"/>
              </w:rPr>
              <w:t>：</w:t>
            </w:r>
          </w:p>
          <w:p w14:paraId="42D8D4F1" w14:textId="286BDC21" w:rsidR="006E10FF" w:rsidRDefault="00000000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．</w:t>
            </w:r>
            <w:r w:rsidR="00EE7532" w:rsidRPr="00EE7532">
              <w:rPr>
                <w:rFonts w:hint="eastAsia"/>
                <w:sz w:val="24"/>
              </w:rPr>
              <w:t>具备扎实的电力电子学、自动控制原理等相关专业知识。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．</w:t>
            </w:r>
            <w:r w:rsidR="00EE7532" w:rsidRPr="00EE7532">
              <w:rPr>
                <w:rFonts w:hint="eastAsia"/>
                <w:sz w:val="24"/>
              </w:rPr>
              <w:t>能够熟练使用电路设计软件进行电路设计和仿真。</w:t>
            </w:r>
            <w:r w:rsidR="00EE7532">
              <w:rPr>
                <w:rFonts w:hint="eastAsia"/>
                <w:sz w:val="24"/>
              </w:rPr>
              <w:t xml:space="preserve">3. </w:t>
            </w:r>
            <w:r w:rsidR="00EE7532" w:rsidRPr="00EE7532">
              <w:rPr>
                <w:rFonts w:hint="eastAsia"/>
                <w:sz w:val="24"/>
              </w:rPr>
              <w:t>具有一定的动手能力，能够独立完成硬件的制作与调试工作。</w:t>
            </w:r>
            <w:r w:rsidR="00EE7532">
              <w:rPr>
                <w:rFonts w:hint="eastAsia"/>
                <w:sz w:val="24"/>
              </w:rPr>
              <w:t xml:space="preserve">4. </w:t>
            </w:r>
            <w:r w:rsidR="00EE7532" w:rsidRPr="00EE7532">
              <w:rPr>
                <w:rFonts w:hint="eastAsia"/>
                <w:sz w:val="24"/>
              </w:rPr>
              <w:t>在指导教师的帮助下，解决设计过程中遇到的各种问题，按时完成各阶段的任务。</w:t>
            </w:r>
          </w:p>
        </w:tc>
      </w:tr>
      <w:tr w:rsidR="006E10FF" w14:paraId="2474D81C" w14:textId="77777777">
        <w:trPr>
          <w:trHeight w:val="7206"/>
        </w:trPr>
        <w:tc>
          <w:tcPr>
            <w:tcW w:w="8400" w:type="dxa"/>
          </w:tcPr>
          <w:p w14:paraId="7A8BFCF1" w14:textId="77777777" w:rsidR="006E10FF" w:rsidRDefault="0000000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主要参考文献：</w:t>
            </w:r>
          </w:p>
          <w:p w14:paraId="60B3A0F5" w14:textId="77777777" w:rsidR="00A819F1" w:rsidRPr="00A819F1" w:rsidRDefault="00A819F1" w:rsidP="00A819F1">
            <w:pPr>
              <w:pStyle w:val="ac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 w:rsidRPr="00A819F1">
              <w:rPr>
                <w:rFonts w:hint="eastAsia"/>
                <w:sz w:val="24"/>
              </w:rPr>
              <w:t>顾伟康</w:t>
            </w:r>
            <w:r w:rsidRPr="00A819F1">
              <w:rPr>
                <w:rFonts w:hint="eastAsia"/>
                <w:sz w:val="24"/>
              </w:rPr>
              <w:t>.</w:t>
            </w:r>
            <w:r w:rsidRPr="00A819F1">
              <w:rPr>
                <w:rFonts w:hint="eastAsia"/>
                <w:sz w:val="24"/>
              </w:rPr>
              <w:t>一体化无刷直流电机控制研究和实现</w:t>
            </w:r>
            <w:r w:rsidRPr="00A819F1">
              <w:rPr>
                <w:rFonts w:hint="eastAsia"/>
                <w:sz w:val="24"/>
              </w:rPr>
              <w:t>[D].</w:t>
            </w:r>
            <w:r w:rsidRPr="00A819F1">
              <w:rPr>
                <w:rFonts w:hint="eastAsia"/>
                <w:sz w:val="24"/>
              </w:rPr>
              <w:t>东南大学</w:t>
            </w:r>
            <w:r w:rsidRPr="00A819F1">
              <w:rPr>
                <w:rFonts w:hint="eastAsia"/>
                <w:sz w:val="24"/>
              </w:rPr>
              <w:t>,2015.</w:t>
            </w:r>
          </w:p>
          <w:p w14:paraId="197DAEA6" w14:textId="289CD614" w:rsidR="00A819F1" w:rsidRPr="00A819F1" w:rsidRDefault="00A819F1" w:rsidP="00A819F1">
            <w:pPr>
              <w:pStyle w:val="ac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 w:rsidRPr="00A819F1">
              <w:rPr>
                <w:rFonts w:hint="eastAsia"/>
                <w:sz w:val="24"/>
              </w:rPr>
              <w:t>黄龙亮</w:t>
            </w:r>
            <w:r w:rsidRPr="00A819F1">
              <w:rPr>
                <w:rFonts w:hint="eastAsia"/>
                <w:sz w:val="24"/>
              </w:rPr>
              <w:t>,</w:t>
            </w:r>
            <w:r w:rsidRPr="00A819F1">
              <w:rPr>
                <w:rFonts w:hint="eastAsia"/>
                <w:sz w:val="24"/>
              </w:rPr>
              <w:t>胡鹏飞</w:t>
            </w:r>
            <w:r w:rsidRPr="00A819F1">
              <w:rPr>
                <w:rFonts w:hint="eastAsia"/>
                <w:sz w:val="24"/>
              </w:rPr>
              <w:t>,</w:t>
            </w:r>
            <w:r w:rsidRPr="00A819F1">
              <w:rPr>
                <w:rFonts w:hint="eastAsia"/>
                <w:sz w:val="24"/>
              </w:rPr>
              <w:t>陈玉洁</w:t>
            </w:r>
            <w:r w:rsidRPr="00A819F1">
              <w:rPr>
                <w:rFonts w:hint="eastAsia"/>
                <w:sz w:val="24"/>
              </w:rPr>
              <w:t>,</w:t>
            </w:r>
            <w:r w:rsidRPr="00A819F1">
              <w:rPr>
                <w:rFonts w:hint="eastAsia"/>
                <w:sz w:val="24"/>
              </w:rPr>
              <w:t>等</w:t>
            </w:r>
            <w:r w:rsidRPr="00A819F1">
              <w:rPr>
                <w:rFonts w:hint="eastAsia"/>
                <w:sz w:val="24"/>
              </w:rPr>
              <w:t>.</w:t>
            </w:r>
            <w:r w:rsidRPr="00A819F1">
              <w:rPr>
                <w:rFonts w:hint="eastAsia"/>
                <w:sz w:val="24"/>
              </w:rPr>
              <w:t>基于</w:t>
            </w:r>
            <w:r w:rsidRPr="00A819F1">
              <w:rPr>
                <w:rFonts w:hint="eastAsia"/>
                <w:sz w:val="24"/>
              </w:rPr>
              <w:t>ARM</w:t>
            </w:r>
            <w:r w:rsidRPr="00A819F1">
              <w:rPr>
                <w:rFonts w:hint="eastAsia"/>
                <w:sz w:val="24"/>
              </w:rPr>
              <w:t>的无刷直流电机容错控制系统研究</w:t>
            </w:r>
            <w:r w:rsidRPr="00A819F1">
              <w:rPr>
                <w:rFonts w:hint="eastAsia"/>
                <w:sz w:val="24"/>
              </w:rPr>
              <w:t>[J].</w:t>
            </w:r>
            <w:r w:rsidRPr="00A819F1">
              <w:rPr>
                <w:rFonts w:hint="eastAsia"/>
                <w:sz w:val="24"/>
              </w:rPr>
              <w:t>自动化应用</w:t>
            </w:r>
            <w:r w:rsidRPr="00A819F1">
              <w:rPr>
                <w:rFonts w:hint="eastAsia"/>
                <w:sz w:val="24"/>
              </w:rPr>
              <w:t>,2024,65(12):103-104+</w:t>
            </w:r>
            <w:proofErr w:type="gramStart"/>
            <w:r w:rsidRPr="00A819F1">
              <w:rPr>
                <w:rFonts w:hint="eastAsia"/>
                <w:sz w:val="24"/>
              </w:rPr>
              <w:t>108.DOI:10.19769/j.zdhy</w:t>
            </w:r>
            <w:proofErr w:type="gramEnd"/>
            <w:r w:rsidRPr="00A819F1">
              <w:rPr>
                <w:rFonts w:hint="eastAsia"/>
                <w:sz w:val="24"/>
              </w:rPr>
              <w:t>.2024.12.033.</w:t>
            </w:r>
          </w:p>
          <w:p w14:paraId="0021CABA" w14:textId="645DDEDA" w:rsidR="006E10FF" w:rsidRPr="00A819F1" w:rsidRDefault="00A819F1" w:rsidP="00A819F1">
            <w:pPr>
              <w:pStyle w:val="a7"/>
              <w:numPr>
                <w:ilvl w:val="0"/>
                <w:numId w:val="1"/>
              </w:numPr>
              <w:shd w:val="clear" w:color="auto" w:fill="FDFDFE"/>
              <w:tabs>
                <w:tab w:val="left" w:pos="312"/>
              </w:tabs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 w:rsidRPr="00A819F1">
              <w:rPr>
                <w:rFonts w:ascii="Times New Roman" w:hAnsi="Times New Roman" w:cs="Times New Roman" w:hint="eastAsia"/>
                <w:kern w:val="2"/>
              </w:rPr>
              <w:t>王飞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.BLDC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驱动电路设计及应用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[D].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西安电子科技大学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,2017.</w:t>
            </w:r>
          </w:p>
          <w:p w14:paraId="1542853B" w14:textId="4FE0D006" w:rsidR="00A819F1" w:rsidRPr="00A819F1" w:rsidRDefault="00A819F1" w:rsidP="00A819F1">
            <w:pPr>
              <w:pStyle w:val="a7"/>
              <w:numPr>
                <w:ilvl w:val="0"/>
                <w:numId w:val="1"/>
              </w:numPr>
              <w:shd w:val="clear" w:color="auto" w:fill="FDFDFE"/>
              <w:tabs>
                <w:tab w:val="left" w:pos="312"/>
              </w:tabs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 w:rsidRPr="00A819F1">
              <w:rPr>
                <w:rFonts w:ascii="Times New Roman" w:hAnsi="Times New Roman" w:cs="Times New Roman" w:hint="eastAsia"/>
                <w:kern w:val="2"/>
              </w:rPr>
              <w:t>谭加尼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.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基于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STM32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的无刷直流电机控制器研制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[D].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武汉工程大学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,2020.</w:t>
            </w:r>
            <w:proofErr w:type="gramStart"/>
            <w:r w:rsidRPr="00A819F1">
              <w:rPr>
                <w:rFonts w:ascii="Times New Roman" w:hAnsi="Times New Roman" w:cs="Times New Roman" w:hint="eastAsia"/>
                <w:kern w:val="2"/>
              </w:rPr>
              <w:t>DOI:10.27727/d.cnki.gwhxc</w:t>
            </w:r>
            <w:proofErr w:type="gramEnd"/>
            <w:r w:rsidRPr="00A819F1">
              <w:rPr>
                <w:rFonts w:ascii="Times New Roman" w:hAnsi="Times New Roman" w:cs="Times New Roman" w:hint="eastAsia"/>
                <w:kern w:val="2"/>
              </w:rPr>
              <w:t>.2020.000290.</w:t>
            </w:r>
          </w:p>
          <w:p w14:paraId="5C32532D" w14:textId="7E99503D" w:rsidR="00A819F1" w:rsidRPr="00A819F1" w:rsidRDefault="00A819F1" w:rsidP="00A819F1">
            <w:pPr>
              <w:pStyle w:val="a7"/>
              <w:numPr>
                <w:ilvl w:val="0"/>
                <w:numId w:val="1"/>
              </w:numPr>
              <w:shd w:val="clear" w:color="auto" w:fill="FDFDFE"/>
              <w:tabs>
                <w:tab w:val="left" w:pos="312"/>
              </w:tabs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 w:rsidRPr="00A819F1">
              <w:rPr>
                <w:rFonts w:ascii="Times New Roman" w:hAnsi="Times New Roman" w:cs="Times New Roman" w:hint="eastAsia"/>
                <w:kern w:val="2"/>
              </w:rPr>
              <w:t>敬心灵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.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基于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STM32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的无刷直流电机矢量控制系统研究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[D].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常州大学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,2022.</w:t>
            </w:r>
            <w:proofErr w:type="gramStart"/>
            <w:r w:rsidRPr="00A819F1">
              <w:rPr>
                <w:rFonts w:ascii="Times New Roman" w:hAnsi="Times New Roman" w:cs="Times New Roman" w:hint="eastAsia"/>
                <w:kern w:val="2"/>
              </w:rPr>
              <w:t>DOI:10.27739/d.cnki.gjsgy</w:t>
            </w:r>
            <w:proofErr w:type="gramEnd"/>
            <w:r w:rsidRPr="00A819F1">
              <w:rPr>
                <w:rFonts w:ascii="Times New Roman" w:hAnsi="Times New Roman" w:cs="Times New Roman" w:hint="eastAsia"/>
                <w:kern w:val="2"/>
              </w:rPr>
              <w:t>.2022.000412.</w:t>
            </w:r>
          </w:p>
          <w:p w14:paraId="11ADB9A5" w14:textId="5AA84119" w:rsidR="00A819F1" w:rsidRPr="00A819F1" w:rsidRDefault="00A819F1" w:rsidP="00A819F1">
            <w:pPr>
              <w:pStyle w:val="a7"/>
              <w:numPr>
                <w:ilvl w:val="0"/>
                <w:numId w:val="1"/>
              </w:numPr>
              <w:shd w:val="clear" w:color="auto" w:fill="FDFDFE"/>
              <w:tabs>
                <w:tab w:val="left" w:pos="312"/>
              </w:tabs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 w:rsidRPr="00A819F1">
              <w:rPr>
                <w:rFonts w:ascii="Times New Roman" w:hAnsi="Times New Roman" w:cs="Times New Roman" w:hint="eastAsia"/>
                <w:kern w:val="2"/>
              </w:rPr>
              <w:t>马鸿德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.BLDC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电机控制器的研究与设计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[D].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中国海洋大学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,2015.</w:t>
            </w:r>
          </w:p>
          <w:p w14:paraId="50B7AFAE" w14:textId="03D64F8D" w:rsidR="00A819F1" w:rsidRPr="00A819F1" w:rsidRDefault="00A819F1" w:rsidP="00A819F1">
            <w:pPr>
              <w:pStyle w:val="a7"/>
              <w:numPr>
                <w:ilvl w:val="0"/>
                <w:numId w:val="1"/>
              </w:numPr>
              <w:shd w:val="clear" w:color="auto" w:fill="FDFDFE"/>
              <w:tabs>
                <w:tab w:val="left" w:pos="312"/>
              </w:tabs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 w:rsidRPr="00A819F1">
              <w:rPr>
                <w:rFonts w:ascii="Times New Roman" w:hAnsi="Times New Roman" w:cs="Times New Roman" w:hint="eastAsia"/>
                <w:kern w:val="2"/>
              </w:rPr>
              <w:t>王聪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.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基于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STM32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的无刷直流电机控制系统研究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[J].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微处理机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,2022,43(02):11-15.</w:t>
            </w:r>
          </w:p>
          <w:p w14:paraId="31DB7DA7" w14:textId="4FB6842D" w:rsidR="00A819F1" w:rsidRPr="00A819F1" w:rsidRDefault="00A819F1" w:rsidP="00A819F1">
            <w:pPr>
              <w:pStyle w:val="a7"/>
              <w:numPr>
                <w:ilvl w:val="0"/>
                <w:numId w:val="1"/>
              </w:numPr>
              <w:shd w:val="clear" w:color="auto" w:fill="FDFDFE"/>
              <w:tabs>
                <w:tab w:val="left" w:pos="312"/>
              </w:tabs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 w:rsidRPr="00A819F1">
              <w:rPr>
                <w:rFonts w:ascii="Times New Roman" w:hAnsi="Times New Roman" w:cs="Times New Roman" w:hint="eastAsia"/>
                <w:kern w:val="2"/>
              </w:rPr>
              <w:t>赵国清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,</w:t>
            </w:r>
            <w:proofErr w:type="gramStart"/>
            <w:r w:rsidRPr="00A819F1">
              <w:rPr>
                <w:rFonts w:ascii="Times New Roman" w:hAnsi="Times New Roman" w:cs="Times New Roman" w:hint="eastAsia"/>
                <w:kern w:val="2"/>
              </w:rPr>
              <w:t>武涵</w:t>
            </w:r>
            <w:proofErr w:type="gramEnd"/>
            <w:r w:rsidRPr="00A819F1">
              <w:rPr>
                <w:rFonts w:ascii="Times New Roman" w:hAnsi="Times New Roman" w:cs="Times New Roman" w:hint="eastAsia"/>
                <w:kern w:val="2"/>
              </w:rPr>
              <w:t>.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基于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STM32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的无感无刷直流电机控制系统设计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[J].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自动化应用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,2024,65(05):142-148+</w:t>
            </w:r>
            <w:proofErr w:type="gramStart"/>
            <w:r w:rsidRPr="00A819F1">
              <w:rPr>
                <w:rFonts w:ascii="Times New Roman" w:hAnsi="Times New Roman" w:cs="Times New Roman" w:hint="eastAsia"/>
                <w:kern w:val="2"/>
              </w:rPr>
              <w:t>152.DOI:10.19769/j.zdhy</w:t>
            </w:r>
            <w:proofErr w:type="gramEnd"/>
            <w:r w:rsidRPr="00A819F1">
              <w:rPr>
                <w:rFonts w:ascii="Times New Roman" w:hAnsi="Times New Roman" w:cs="Times New Roman" w:hint="eastAsia"/>
                <w:kern w:val="2"/>
              </w:rPr>
              <w:t>.2024.05.042.</w:t>
            </w:r>
          </w:p>
          <w:p w14:paraId="4C704888" w14:textId="27F995C7" w:rsidR="00A819F1" w:rsidRPr="00A819F1" w:rsidRDefault="00A819F1" w:rsidP="00A819F1">
            <w:pPr>
              <w:pStyle w:val="a7"/>
              <w:numPr>
                <w:ilvl w:val="0"/>
                <w:numId w:val="1"/>
              </w:numPr>
              <w:shd w:val="clear" w:color="auto" w:fill="FDFDFE"/>
              <w:tabs>
                <w:tab w:val="left" w:pos="312"/>
              </w:tabs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proofErr w:type="gramStart"/>
            <w:r w:rsidRPr="00A819F1">
              <w:rPr>
                <w:rFonts w:ascii="Times New Roman" w:hAnsi="Times New Roman" w:cs="Times New Roman" w:hint="eastAsia"/>
                <w:kern w:val="2"/>
              </w:rPr>
              <w:t>方思鹏</w:t>
            </w:r>
            <w:proofErr w:type="gramEnd"/>
            <w:r w:rsidRPr="00A819F1">
              <w:rPr>
                <w:rFonts w:ascii="Times New Roman" w:hAnsi="Times New Roman" w:cs="Times New Roman" w:hint="eastAsia"/>
                <w:kern w:val="2"/>
              </w:rPr>
              <w:t>.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无刷直流电机高性能驱动电路的设计与实现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[D].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电子科技大学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,2023.</w:t>
            </w:r>
            <w:proofErr w:type="gramStart"/>
            <w:r w:rsidRPr="00A819F1">
              <w:rPr>
                <w:rFonts w:ascii="Times New Roman" w:hAnsi="Times New Roman" w:cs="Times New Roman" w:hint="eastAsia"/>
                <w:kern w:val="2"/>
              </w:rPr>
              <w:t>DOI:10.27005/d.cnki.gdzku</w:t>
            </w:r>
            <w:proofErr w:type="gramEnd"/>
            <w:r w:rsidRPr="00A819F1">
              <w:rPr>
                <w:rFonts w:ascii="Times New Roman" w:hAnsi="Times New Roman" w:cs="Times New Roman" w:hint="eastAsia"/>
                <w:kern w:val="2"/>
              </w:rPr>
              <w:t>.2023.003895.</w:t>
            </w:r>
          </w:p>
          <w:p w14:paraId="5619523D" w14:textId="2CF3CE8F" w:rsidR="00A819F1" w:rsidRPr="00A819F1" w:rsidRDefault="00A819F1" w:rsidP="001B0699">
            <w:pPr>
              <w:pStyle w:val="a7"/>
              <w:numPr>
                <w:ilvl w:val="0"/>
                <w:numId w:val="1"/>
              </w:numPr>
              <w:shd w:val="clear" w:color="auto" w:fill="FDFDFE"/>
              <w:spacing w:before="0" w:beforeAutospacing="0" w:after="0" w:afterAutospacing="0"/>
              <w:rPr>
                <w:rFonts w:hint="eastAsia"/>
              </w:rPr>
            </w:pPr>
            <w:r w:rsidRPr="00A819F1">
              <w:rPr>
                <w:rFonts w:ascii="Times New Roman" w:hAnsi="Times New Roman" w:cs="Times New Roman" w:hint="eastAsia"/>
                <w:kern w:val="2"/>
              </w:rPr>
              <w:t>张平稳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.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高速无刷直流电机控制系统硬件电路设计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[J].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自动化应用</w:t>
            </w:r>
            <w:r w:rsidRPr="00A819F1">
              <w:rPr>
                <w:rFonts w:ascii="Times New Roman" w:hAnsi="Times New Roman" w:cs="Times New Roman" w:hint="eastAsia"/>
                <w:kern w:val="2"/>
              </w:rPr>
              <w:t>,2019,(09):44-45+</w:t>
            </w:r>
            <w:proofErr w:type="gramStart"/>
            <w:r w:rsidRPr="00A819F1">
              <w:rPr>
                <w:rFonts w:ascii="Times New Roman" w:hAnsi="Times New Roman" w:cs="Times New Roman" w:hint="eastAsia"/>
                <w:kern w:val="2"/>
              </w:rPr>
              <w:t>48.DOI:10.19769/j.zdhy</w:t>
            </w:r>
            <w:proofErr w:type="gramEnd"/>
            <w:r w:rsidRPr="00A819F1">
              <w:rPr>
                <w:rFonts w:ascii="Times New Roman" w:hAnsi="Times New Roman" w:cs="Times New Roman" w:hint="eastAsia"/>
                <w:kern w:val="2"/>
              </w:rPr>
              <w:t>.2019.09.017.</w:t>
            </w:r>
          </w:p>
        </w:tc>
      </w:tr>
      <w:tr w:rsidR="006E10FF" w14:paraId="7A5EFD2B" w14:textId="77777777">
        <w:trPr>
          <w:trHeight w:val="1160"/>
        </w:trPr>
        <w:tc>
          <w:tcPr>
            <w:tcW w:w="8400" w:type="dxa"/>
          </w:tcPr>
          <w:p w14:paraId="31937DDE" w14:textId="77777777" w:rsidR="006E10FF" w:rsidRDefault="0000000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进度计划：</w:t>
            </w:r>
          </w:p>
          <w:p w14:paraId="0250835F" w14:textId="11F978EC" w:rsidR="006E10FF" w:rsidRDefault="00000000">
            <w:pPr>
              <w:spacing w:line="360" w:lineRule="exact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2024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9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 xml:space="preserve"> 16 </w:t>
            </w:r>
            <w:r>
              <w:rPr>
                <w:sz w:val="24"/>
              </w:rPr>
              <w:t>日至</w:t>
            </w:r>
            <w:r>
              <w:rPr>
                <w:sz w:val="24"/>
              </w:rPr>
              <w:t>2024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10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19</w:t>
            </w:r>
            <w:r>
              <w:rPr>
                <w:sz w:val="24"/>
              </w:rPr>
              <w:t>日：</w:t>
            </w:r>
            <w:r w:rsidR="0069574D" w:rsidRPr="0069574D">
              <w:rPr>
                <w:sz w:val="24"/>
              </w:rPr>
              <w:t>进行相关文献查找和阅读，了解三项有感无刷电机的工作原理及其驱动器设计的基本概念，并完成开题报告</w:t>
            </w:r>
            <w:r w:rsidR="0069574D" w:rsidRPr="0069574D">
              <w:rPr>
                <w:sz w:val="24"/>
              </w:rPr>
              <w:lastRenderedPageBreak/>
              <w:t>及开题答辩。</w:t>
            </w:r>
          </w:p>
          <w:p w14:paraId="65CC7F31" w14:textId="64C6E637" w:rsidR="006E10FF" w:rsidRDefault="00000000">
            <w:pPr>
              <w:spacing w:line="360" w:lineRule="exact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2024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10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20</w:t>
            </w:r>
            <w:r>
              <w:rPr>
                <w:sz w:val="24"/>
              </w:rPr>
              <w:t>日至</w:t>
            </w:r>
            <w:r>
              <w:rPr>
                <w:sz w:val="24"/>
              </w:rPr>
              <w:t>2024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12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21</w:t>
            </w:r>
            <w:r>
              <w:rPr>
                <w:sz w:val="24"/>
              </w:rPr>
              <w:t>日：</w:t>
            </w:r>
            <w:r w:rsidR="0069574D" w:rsidRPr="0069574D">
              <w:rPr>
                <w:rFonts w:hint="eastAsia"/>
                <w:sz w:val="24"/>
              </w:rPr>
              <w:t>深入学习电机控制理论、电路设计基础以及相关电子元件的选择。开始进行初步的硬件设计工作，包括电路图绘制和元件选型。</w:t>
            </w:r>
          </w:p>
          <w:p w14:paraId="71387708" w14:textId="1F56CA68" w:rsidR="006E10FF" w:rsidRDefault="00000000">
            <w:pPr>
              <w:spacing w:line="360" w:lineRule="exact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2024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12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22</w:t>
            </w:r>
            <w:r>
              <w:rPr>
                <w:sz w:val="24"/>
              </w:rPr>
              <w:t>日至</w:t>
            </w:r>
            <w:r>
              <w:rPr>
                <w:sz w:val="24"/>
              </w:rPr>
              <w:t>2025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21</w:t>
            </w:r>
            <w:r>
              <w:rPr>
                <w:sz w:val="24"/>
              </w:rPr>
              <w:t>日：</w:t>
            </w:r>
            <w:r w:rsidR="0069574D" w:rsidRPr="0069574D">
              <w:rPr>
                <w:rFonts w:hint="eastAsia"/>
                <w:sz w:val="24"/>
              </w:rPr>
              <w:t>完成详细的硬件设计方案，包括</w:t>
            </w:r>
            <w:r w:rsidR="0069574D" w:rsidRPr="0069574D">
              <w:rPr>
                <w:rFonts w:hint="eastAsia"/>
                <w:sz w:val="24"/>
              </w:rPr>
              <w:t>PCB</w:t>
            </w:r>
            <w:r w:rsidR="0069574D" w:rsidRPr="0069574D">
              <w:rPr>
                <w:rFonts w:hint="eastAsia"/>
                <w:sz w:val="24"/>
              </w:rPr>
              <w:t>设计、元器件采购等。着手制作原型并进行初步测试，确保各部分功能正常。</w:t>
            </w:r>
          </w:p>
          <w:p w14:paraId="1E3B64E5" w14:textId="0BDEEAC1" w:rsidR="006E10FF" w:rsidRDefault="00000000">
            <w:pPr>
              <w:spacing w:line="360" w:lineRule="exact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2025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22</w:t>
            </w:r>
            <w:r>
              <w:rPr>
                <w:sz w:val="24"/>
              </w:rPr>
              <w:t>日至</w:t>
            </w:r>
            <w:r>
              <w:rPr>
                <w:sz w:val="24"/>
              </w:rPr>
              <w:t>2025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21</w:t>
            </w:r>
            <w:r>
              <w:rPr>
                <w:sz w:val="24"/>
              </w:rPr>
              <w:t>日：</w:t>
            </w:r>
            <w:r w:rsidR="0069574D" w:rsidRPr="0069574D">
              <w:rPr>
                <w:rFonts w:hint="eastAsia"/>
                <w:sz w:val="24"/>
              </w:rPr>
              <w:t>进行全面的系统集成和测试，优化驱动器性能。撰写毕业设计论文初稿，并进行查重。</w:t>
            </w:r>
          </w:p>
          <w:p w14:paraId="679A69C0" w14:textId="0F49E4B7" w:rsidR="006E10FF" w:rsidRDefault="00000000">
            <w:pPr>
              <w:spacing w:line="400" w:lineRule="exact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2025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22</w:t>
            </w:r>
            <w:r>
              <w:rPr>
                <w:sz w:val="24"/>
              </w:rPr>
              <w:t>日至</w:t>
            </w:r>
            <w:r>
              <w:rPr>
                <w:sz w:val="24"/>
              </w:rPr>
              <w:t>2025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24</w:t>
            </w:r>
            <w:r>
              <w:rPr>
                <w:sz w:val="24"/>
              </w:rPr>
              <w:t>日：</w:t>
            </w:r>
            <w:r w:rsidR="0069574D" w:rsidRPr="0069574D">
              <w:rPr>
                <w:rFonts w:hint="eastAsia"/>
                <w:sz w:val="24"/>
              </w:rPr>
              <w:t>进一步完善毕业设计论文，根据实验结果调整和优化设计。</w:t>
            </w:r>
          </w:p>
          <w:p w14:paraId="56C5B935" w14:textId="3F66C204" w:rsidR="006E10FF" w:rsidRDefault="0000000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2025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25</w:t>
            </w:r>
            <w:r>
              <w:rPr>
                <w:sz w:val="24"/>
              </w:rPr>
              <w:t>日至</w:t>
            </w:r>
            <w:r>
              <w:rPr>
                <w:sz w:val="24"/>
              </w:rPr>
              <w:t>2025</w:t>
            </w:r>
            <w:r>
              <w:rPr>
                <w:sz w:val="24"/>
              </w:rPr>
              <w:t>年</w:t>
            </w: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月</w:t>
            </w: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日：</w:t>
            </w:r>
            <w:r w:rsidR="005B2C71" w:rsidRPr="005B2C71">
              <w:rPr>
                <w:rFonts w:hint="eastAsia"/>
                <w:sz w:val="24"/>
              </w:rPr>
              <w:t>准备答辩材料，完成毕业设计答辩。</w:t>
            </w:r>
          </w:p>
        </w:tc>
      </w:tr>
      <w:tr w:rsidR="006E10FF" w14:paraId="4AAB360E" w14:textId="77777777">
        <w:trPr>
          <w:trHeight w:val="634"/>
        </w:trPr>
        <w:tc>
          <w:tcPr>
            <w:tcW w:w="8400" w:type="dxa"/>
          </w:tcPr>
          <w:p w14:paraId="29234F70" w14:textId="34C8BD33" w:rsidR="006E10FF" w:rsidRDefault="00000000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任务起止日期：</w:t>
            </w:r>
            <w:r>
              <w:rPr>
                <w:sz w:val="24"/>
              </w:rPr>
              <w:t xml:space="preserve">    2024  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 xml:space="preserve"> 10 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 xml:space="preserve"> 19 </w:t>
            </w:r>
            <w:r>
              <w:rPr>
                <w:sz w:val="24"/>
              </w:rPr>
              <w:t>日至</w:t>
            </w:r>
            <w:r>
              <w:rPr>
                <w:sz w:val="24"/>
              </w:rPr>
              <w:t xml:space="preserve">   2025   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日</w:t>
            </w:r>
          </w:p>
        </w:tc>
      </w:tr>
      <w:tr w:rsidR="006E10FF" w14:paraId="7BB2A4CA" w14:textId="77777777">
        <w:trPr>
          <w:trHeight w:val="851"/>
        </w:trPr>
        <w:tc>
          <w:tcPr>
            <w:tcW w:w="8400" w:type="dxa"/>
          </w:tcPr>
          <w:p w14:paraId="2545A409" w14:textId="51A772E8" w:rsidR="006E10FF" w:rsidRDefault="009D7CE6">
            <w:pPr>
              <w:spacing w:line="480" w:lineRule="auto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2D758243" wp14:editId="70FE113E">
                  <wp:simplePos x="0" y="0"/>
                  <wp:positionH relativeFrom="column">
                    <wp:posOffset>1744319</wp:posOffset>
                  </wp:positionH>
                  <wp:positionV relativeFrom="paragraph">
                    <wp:posOffset>28194</wp:posOffset>
                  </wp:positionV>
                  <wp:extent cx="773152" cy="360416"/>
                  <wp:effectExtent l="0" t="0" r="8255" b="1905"/>
                  <wp:wrapNone/>
                  <wp:docPr id="12276903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69032" name="图片 12276903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73152" cy="360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1EF9">
              <w:rPr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78986535" wp14:editId="74C582D3">
                  <wp:simplePos x="0" y="0"/>
                  <wp:positionH relativeFrom="column">
                    <wp:posOffset>1021258</wp:posOffset>
                  </wp:positionH>
                  <wp:positionV relativeFrom="paragraph">
                    <wp:posOffset>77673</wp:posOffset>
                  </wp:positionV>
                  <wp:extent cx="621792" cy="323847"/>
                  <wp:effectExtent l="0" t="0" r="6985" b="635"/>
                  <wp:wrapNone/>
                  <wp:docPr id="98217777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177772" name="图片 98217777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" cy="323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51EF9">
              <w:rPr>
                <w:sz w:val="24"/>
              </w:rPr>
              <w:t>指导教师签字：</w:t>
            </w:r>
          </w:p>
        </w:tc>
      </w:tr>
    </w:tbl>
    <w:p w14:paraId="0F68CA14" w14:textId="1748746F" w:rsidR="006E10FF" w:rsidRDefault="006E10FF"/>
    <w:sectPr w:rsidR="006E1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公文黑体">
    <w:altName w:val="黑体"/>
    <w:charset w:val="86"/>
    <w:family w:val="auto"/>
    <w:pitch w:val="default"/>
    <w:sig w:usb0="00000000" w:usb1="0000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91CE0"/>
    <w:multiLevelType w:val="singleLevel"/>
    <w:tmpl w:val="3FE8FB16"/>
    <w:lvl w:ilvl="0">
      <w:start w:val="1"/>
      <w:numFmt w:val="decimal"/>
      <w:suff w:val="nothing"/>
      <w:lvlText w:val="[%1] 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580B66A2"/>
    <w:multiLevelType w:val="hybridMultilevel"/>
    <w:tmpl w:val="4DC2A350"/>
    <w:lvl w:ilvl="0" w:tplc="0C208C84">
      <w:start w:val="1"/>
      <w:numFmt w:val="decimal"/>
      <w:lvlText w:val="[%1]"/>
      <w:lvlJc w:val="center"/>
      <w:pPr>
        <w:ind w:left="880" w:hanging="44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0833F23"/>
    <w:multiLevelType w:val="hybridMultilevel"/>
    <w:tmpl w:val="CCF8F6A4"/>
    <w:lvl w:ilvl="0" w:tplc="50A065C8">
      <w:start w:val="1"/>
      <w:numFmt w:val="decimal"/>
      <w:lvlText w:val="[%1]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75087809">
    <w:abstractNumId w:val="0"/>
  </w:num>
  <w:num w:numId="2" w16cid:durableId="575172203">
    <w:abstractNumId w:val="1"/>
  </w:num>
  <w:num w:numId="3" w16cid:durableId="1540631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g4Yzc3ZGY3MmFmYTg1OWRkNmQxNzI1YjMzODZhMjQifQ=="/>
  </w:docVars>
  <w:rsids>
    <w:rsidRoot w:val="00832087"/>
    <w:rsid w:val="000443AE"/>
    <w:rsid w:val="000D2BF4"/>
    <w:rsid w:val="00101B79"/>
    <w:rsid w:val="00180D84"/>
    <w:rsid w:val="001B0699"/>
    <w:rsid w:val="00236A0F"/>
    <w:rsid w:val="003B3F53"/>
    <w:rsid w:val="0041668D"/>
    <w:rsid w:val="004E290E"/>
    <w:rsid w:val="00551EF9"/>
    <w:rsid w:val="0055715C"/>
    <w:rsid w:val="005B2C71"/>
    <w:rsid w:val="006205AF"/>
    <w:rsid w:val="0069574D"/>
    <w:rsid w:val="006E10FF"/>
    <w:rsid w:val="00832087"/>
    <w:rsid w:val="00962D3C"/>
    <w:rsid w:val="009D7CE6"/>
    <w:rsid w:val="00A80BC2"/>
    <w:rsid w:val="00A819F1"/>
    <w:rsid w:val="00B15993"/>
    <w:rsid w:val="00B51881"/>
    <w:rsid w:val="00C01806"/>
    <w:rsid w:val="00C75991"/>
    <w:rsid w:val="00D267E2"/>
    <w:rsid w:val="00D30C4D"/>
    <w:rsid w:val="00DF2F34"/>
    <w:rsid w:val="00E11D63"/>
    <w:rsid w:val="00EE7532"/>
    <w:rsid w:val="074C47F5"/>
    <w:rsid w:val="0D256B57"/>
    <w:rsid w:val="10452E92"/>
    <w:rsid w:val="175B1697"/>
    <w:rsid w:val="18C406A6"/>
    <w:rsid w:val="1B440441"/>
    <w:rsid w:val="1CAC6720"/>
    <w:rsid w:val="1DD818E4"/>
    <w:rsid w:val="1F9B0249"/>
    <w:rsid w:val="217F0425"/>
    <w:rsid w:val="394D2B56"/>
    <w:rsid w:val="442E41E4"/>
    <w:rsid w:val="4D1216E3"/>
    <w:rsid w:val="58231A1B"/>
    <w:rsid w:val="59180C92"/>
    <w:rsid w:val="59C719C8"/>
    <w:rsid w:val="6A963EE8"/>
    <w:rsid w:val="6B1319AA"/>
    <w:rsid w:val="6D4C6CB6"/>
    <w:rsid w:val="6ECF7E1F"/>
    <w:rsid w:val="7E3A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7C7111"/>
  <w15:docId w15:val="{C385202D-5BB7-4FE0-9360-283BCC8A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Plain Text"/>
    <w:basedOn w:val="a"/>
    <w:link w:val="a6"/>
    <w:qFormat/>
    <w:rPr>
      <w:rFonts w:ascii="宋体" w:hAnsi="Courier New"/>
      <w:szCs w:val="20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annotation subject"/>
    <w:basedOn w:val="a3"/>
    <w:next w:val="a3"/>
    <w:link w:val="a9"/>
    <w:uiPriority w:val="99"/>
    <w:semiHidden/>
    <w:unhideWhenUsed/>
    <w:qFormat/>
    <w:rPr>
      <w:b/>
      <w:bCs/>
    </w:rPr>
  </w:style>
  <w:style w:type="character" w:styleId="aa">
    <w:name w:val="Strong"/>
    <w:qFormat/>
    <w:rPr>
      <w:b/>
      <w:bCs/>
    </w:rPr>
  </w:style>
  <w:style w:type="character" w:styleId="ab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6">
    <w:name w:val="纯文本 字符"/>
    <w:basedOn w:val="a0"/>
    <w:link w:val="a5"/>
    <w:qFormat/>
    <w:rPr>
      <w:rFonts w:ascii="宋体" w:eastAsia="宋体" w:hAnsi="Courier New" w:cs="Times New Roman"/>
      <w:szCs w:val="20"/>
    </w:rPr>
  </w:style>
  <w:style w:type="character" w:customStyle="1" w:styleId="a4">
    <w:name w:val="批注文字 字符"/>
    <w:basedOn w:val="a0"/>
    <w:link w:val="a3"/>
    <w:uiPriority w:val="99"/>
    <w:semiHidden/>
    <w:qFormat/>
    <w:rPr>
      <w:kern w:val="2"/>
      <w:sz w:val="21"/>
      <w:szCs w:val="24"/>
    </w:rPr>
  </w:style>
  <w:style w:type="character" w:customStyle="1" w:styleId="a9">
    <w:name w:val="批注主题 字符"/>
    <w:basedOn w:val="a4"/>
    <w:link w:val="a8"/>
    <w:uiPriority w:val="99"/>
    <w:semiHidden/>
    <w:qFormat/>
    <w:rPr>
      <w:b/>
      <w:bCs/>
      <w:kern w:val="2"/>
      <w:sz w:val="21"/>
      <w:szCs w:val="24"/>
    </w:rPr>
  </w:style>
  <w:style w:type="paragraph" w:styleId="ac">
    <w:name w:val="List Paragraph"/>
    <w:basedOn w:val="a"/>
    <w:uiPriority w:val="99"/>
    <w:unhideWhenUsed/>
    <w:qFormat/>
    <w:rsid w:val="00A819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红辉 汤</cp:lastModifiedBy>
  <cp:revision>21</cp:revision>
  <cp:lastPrinted>2025-05-18T03:14:00Z</cp:lastPrinted>
  <dcterms:created xsi:type="dcterms:W3CDTF">2024-10-09T01:30:00Z</dcterms:created>
  <dcterms:modified xsi:type="dcterms:W3CDTF">2025-05-19T13:46:00Z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4A3A8E3FCABE473C9DCB1005A5820A5C_13</vt:lpwstr>
  </property>
  <property fmtid="{D5CDD505-2E9C-101B-9397-08002B2CF9AE}" pid="4" name="KSOTemplateDocerSaveRecord">
    <vt:lpwstr>eyJoZGlkIjoiMzg4Yzc3ZGY3MmFmYTg1OWRkNmQxNzI1YjMzODZhMjQiLCJ1c2VySWQiOiI3NDY0NjI3NzMifQ==</vt:lpwstr>
  </property>
</Properties>
</file>