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4D077" w14:textId="77777777" w:rsidR="004F0945" w:rsidRDefault="004F0945">
      <w:pPr>
        <w:pStyle w:val="a8"/>
        <w:ind w:left="23"/>
        <w:jc w:val="center"/>
        <w:rPr>
          <w:sz w:val="36"/>
          <w:szCs w:val="36"/>
        </w:rPr>
      </w:pPr>
      <w:bookmarkStart w:id="0" w:name="摘要"/>
    </w:p>
    <w:p w14:paraId="215E4B6F" w14:textId="77777777" w:rsidR="004F0945" w:rsidRDefault="00000000">
      <w:pPr>
        <w:pStyle w:val="a8"/>
        <w:ind w:left="23"/>
        <w:jc w:val="center"/>
        <w:rPr>
          <w:sz w:val="36"/>
          <w:szCs w:val="36"/>
        </w:rPr>
      </w:pPr>
      <w:r>
        <w:rPr>
          <w:rFonts w:hint="eastAsia"/>
          <w:noProof/>
        </w:rPr>
        <w:drawing>
          <wp:inline distT="0" distB="0" distL="114300" distR="114300" wp14:anchorId="10D5C174" wp14:editId="736B43EC">
            <wp:extent cx="3589020" cy="914400"/>
            <wp:effectExtent l="0" t="0" r="0" b="0"/>
            <wp:docPr id="4" name="图片 1" descr="校徽与横式中英文标准字左右居中组合－重电紫（电子屏幕使用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校徽与横式中英文标准字左右居中组合－重电紫（电子屏幕使用版）(1)"/>
                    <pic:cNvPicPr>
                      <a:picLocks noChangeAspect="1"/>
                    </pic:cNvPicPr>
                  </pic:nvPicPr>
                  <pic:blipFill>
                    <a:blip r:embed="rId9"/>
                    <a:stretch>
                      <a:fillRect/>
                    </a:stretch>
                  </pic:blipFill>
                  <pic:spPr>
                    <a:xfrm>
                      <a:off x="0" y="0"/>
                      <a:ext cx="3589020" cy="914400"/>
                    </a:xfrm>
                    <a:prstGeom prst="rect">
                      <a:avLst/>
                    </a:prstGeom>
                    <a:noFill/>
                    <a:ln>
                      <a:noFill/>
                    </a:ln>
                  </pic:spPr>
                </pic:pic>
              </a:graphicData>
            </a:graphic>
          </wp:inline>
        </w:drawing>
      </w:r>
    </w:p>
    <w:p w14:paraId="3980B1DF" w14:textId="77777777" w:rsidR="004F0945" w:rsidRDefault="004F0945">
      <w:pPr>
        <w:pStyle w:val="a8"/>
        <w:ind w:left="23"/>
        <w:jc w:val="center"/>
        <w:rPr>
          <w:sz w:val="36"/>
          <w:szCs w:val="36"/>
        </w:rPr>
      </w:pPr>
    </w:p>
    <w:p w14:paraId="19349BF8" w14:textId="77777777" w:rsidR="004F0945" w:rsidRDefault="00000000">
      <w:pPr>
        <w:pStyle w:val="a8"/>
        <w:ind w:left="23"/>
        <w:jc w:val="center"/>
        <w:rPr>
          <w:rFonts w:ascii="方正公文黑体" w:eastAsia="方正公文黑体" w:hAnsi="方正公文黑体" w:cs="方正公文黑体" w:hint="eastAsia"/>
          <w:sz w:val="60"/>
          <w:szCs w:val="60"/>
        </w:rPr>
      </w:pPr>
      <w:r>
        <w:rPr>
          <w:rFonts w:ascii="方正公文黑体" w:eastAsia="方正公文黑体" w:hAnsi="方正公文黑体" w:cs="方正公文黑体" w:hint="eastAsia"/>
          <w:sz w:val="60"/>
          <w:szCs w:val="60"/>
        </w:rPr>
        <w:t>全日制本（专）科学生毕业设计</w:t>
      </w:r>
    </w:p>
    <w:p w14:paraId="12503869" w14:textId="77777777" w:rsidR="004F0945" w:rsidRDefault="004F0945">
      <w:pPr>
        <w:pStyle w:val="a8"/>
        <w:tabs>
          <w:tab w:val="left" w:pos="1650"/>
        </w:tabs>
        <w:ind w:left="23"/>
        <w:jc w:val="center"/>
        <w:rPr>
          <w:i/>
        </w:rPr>
      </w:pPr>
    </w:p>
    <w:p w14:paraId="2A90DA47" w14:textId="77777777" w:rsidR="004F0945" w:rsidRDefault="004F0945">
      <w:pPr>
        <w:pStyle w:val="a8"/>
      </w:pPr>
    </w:p>
    <w:p w14:paraId="1212B03C" w14:textId="77777777" w:rsidR="004F0945" w:rsidRDefault="004F0945">
      <w:pPr>
        <w:pStyle w:val="a8"/>
        <w:snapToGrid w:val="0"/>
        <w:jc w:val="center"/>
      </w:pPr>
    </w:p>
    <w:p w14:paraId="71FFAA7C" w14:textId="77777777" w:rsidR="004F0945" w:rsidRDefault="00000000">
      <w:pPr>
        <w:pStyle w:val="a8"/>
        <w:snapToGrid w:val="0"/>
        <w:ind w:left="23"/>
        <w:jc w:val="center"/>
      </w:pPr>
      <w:r>
        <w:rPr>
          <w:noProof/>
        </w:rPr>
        <mc:AlternateContent>
          <mc:Choice Requires="wps">
            <w:drawing>
              <wp:anchor distT="0" distB="0" distL="114300" distR="114300" simplePos="0" relativeHeight="251668480" behindDoc="0" locked="0" layoutInCell="0" allowOverlap="1" wp14:anchorId="7519B6B2" wp14:editId="7682B9EE">
                <wp:simplePos x="0" y="0"/>
                <wp:positionH relativeFrom="column">
                  <wp:posOffset>2333625</wp:posOffset>
                </wp:positionH>
                <wp:positionV relativeFrom="paragraph">
                  <wp:posOffset>147955</wp:posOffset>
                </wp:positionV>
                <wp:extent cx="635" cy="0"/>
                <wp:effectExtent l="0" t="4445" r="0" b="5080"/>
                <wp:wrapNone/>
                <wp:docPr id="1" name="直线 79"/>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直线 79" o:spid="_x0000_s1026" o:spt="20" style="position:absolute;left:0pt;margin-left:183.75pt;margin-top:11.65pt;height:0pt;width:0.05pt;z-index:251668480;mso-width-relative:page;mso-height-relative:page;" filled="f" stroked="t" coordsize="21600,21600" o:allowincell="f" o:gfxdata="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CiD9UAAAAJ&#10;AQAADwAAAAAAAAABACAAAAAiAAAAZHJzL2Rvd25yZXYueG1sUEsBAhQAFAAAAAgAh07iQGvM25nm&#10;AQAA2AMAAA4AAAAAAAAAAQAgAAAAJAEAAGRycy9lMm9Eb2MueG1sUEsFBgAAAAAGAAYAWQEAAHwF&#10;AAAAAA==&#10;">
                <v:fill on="f" focussize="0,0"/>
                <v:stroke color="#000000" joinstyle="round"/>
                <v:imagedata o:title=""/>
                <o:lock v:ext="edit" aspectratio="f"/>
              </v:line>
            </w:pict>
          </mc:Fallback>
        </mc:AlternateContent>
      </w:r>
    </w:p>
    <w:p w14:paraId="783C5C31" w14:textId="77777777" w:rsidR="004F0945" w:rsidRDefault="004F0945">
      <w:pPr>
        <w:pStyle w:val="a8"/>
        <w:snapToGrid w:val="0"/>
        <w:spacing w:line="220" w:lineRule="exact"/>
        <w:ind w:left="23"/>
        <w:jc w:val="center"/>
      </w:pPr>
    </w:p>
    <w:p w14:paraId="3EA9BB76" w14:textId="77777777" w:rsidR="004F0945" w:rsidRDefault="004F0945">
      <w:pPr>
        <w:pStyle w:val="a8"/>
        <w:snapToGrid w:val="0"/>
        <w:spacing w:line="220" w:lineRule="exact"/>
      </w:pPr>
    </w:p>
    <w:p w14:paraId="10897ADB" w14:textId="77777777" w:rsidR="004F0945" w:rsidRDefault="00000000">
      <w:pPr>
        <w:tabs>
          <w:tab w:val="left" w:pos="1980"/>
          <w:tab w:val="left" w:pos="2160"/>
        </w:tabs>
        <w:ind w:firstLineChars="350" w:firstLine="1120"/>
        <w:rPr>
          <w:rFonts w:ascii="黑体" w:eastAsia="黑体" w:hAnsi="黑体" w:cs="黑体" w:hint="eastAsia"/>
          <w:u w:val="single"/>
        </w:rPr>
      </w:pPr>
      <w:r>
        <w:rPr>
          <w:rFonts w:ascii="黑体" w:eastAsia="黑体" w:hAnsi="黑体" w:cs="黑体" w:hint="eastAsia"/>
          <w:sz w:val="32"/>
        </w:rPr>
        <w:t>题   目</w:t>
      </w:r>
      <w:r>
        <w:rPr>
          <w:rFonts w:ascii="黑体" w:eastAsia="黑体" w:hAnsi="黑体" w:cs="黑体" w:hint="eastAsia"/>
          <w:sz w:val="30"/>
        </w:rPr>
        <w:t xml:space="preserve"> </w:t>
      </w:r>
      <w:r>
        <w:rPr>
          <w:rFonts w:ascii="黑体" w:eastAsia="黑体" w:hAnsi="黑体" w:cs="黑体" w:hint="eastAsia"/>
          <w:sz w:val="36"/>
          <w:szCs w:val="36"/>
          <w:u w:val="single"/>
        </w:rPr>
        <w:t xml:space="preserve"> </w:t>
      </w:r>
      <w:r>
        <w:rPr>
          <w:rFonts w:ascii="黑体" w:eastAsia="黑体" w:hAnsi="黑体" w:cs="黑体" w:hint="eastAsia"/>
          <w:sz w:val="28"/>
          <w:u w:val="single"/>
        </w:rPr>
        <w:t xml:space="preserve">   三项有感无刷电机驱动器硬件设计</w:t>
      </w:r>
      <w:r>
        <w:rPr>
          <w:rFonts w:ascii="黑体" w:eastAsia="黑体" w:hAnsi="黑体" w:cs="黑体" w:hint="eastAsia"/>
          <w:sz w:val="36"/>
          <w:szCs w:val="36"/>
          <w:u w:val="single"/>
        </w:rPr>
        <w:t xml:space="preserve">    </w:t>
      </w:r>
      <w:r>
        <w:rPr>
          <w:rFonts w:ascii="黑体" w:eastAsia="黑体" w:hAnsi="黑体" w:cs="黑体" w:hint="eastAsia"/>
          <w:sz w:val="36"/>
          <w:szCs w:val="36"/>
        </w:rPr>
        <w:t xml:space="preserve"> </w:t>
      </w:r>
    </w:p>
    <w:p w14:paraId="053AE6FF" w14:textId="77777777" w:rsidR="004F0945" w:rsidRDefault="004F0945">
      <w:pPr>
        <w:spacing w:line="480" w:lineRule="auto"/>
        <w:ind w:firstLineChars="400" w:firstLine="1120"/>
        <w:rPr>
          <w:rFonts w:ascii="黑体" w:eastAsia="黑体" w:hAnsi="黑体" w:cs="黑体" w:hint="eastAsia"/>
          <w:sz w:val="28"/>
        </w:rPr>
      </w:pPr>
    </w:p>
    <w:p w14:paraId="3FBC8A65" w14:textId="77777777" w:rsidR="004F0945" w:rsidRDefault="00000000">
      <w:pPr>
        <w:spacing w:line="480" w:lineRule="auto"/>
        <w:ind w:firstLineChars="400" w:firstLine="1120"/>
        <w:rPr>
          <w:rFonts w:ascii="黑体" w:eastAsia="黑体" w:hAnsi="黑体" w:cs="黑体" w:hint="eastAsia"/>
          <w:sz w:val="28"/>
          <w:u w:val="single"/>
        </w:rPr>
      </w:pPr>
      <w:r>
        <w:rPr>
          <w:rFonts w:ascii="黑体" w:eastAsia="黑体" w:hAnsi="黑体" w:cs="黑体" w:hint="eastAsia"/>
          <w:sz w:val="28"/>
        </w:rPr>
        <w:t>学    院</w:t>
      </w:r>
      <w:r>
        <w:rPr>
          <w:rFonts w:ascii="方正仿宋_GB2312" w:eastAsia="方正仿宋_GB2312" w:hAnsi="方正仿宋_GB2312" w:cs="方正仿宋_GB2312" w:hint="eastAsia"/>
          <w:sz w:val="24"/>
          <w:u w:val="single"/>
        </w:rPr>
        <w:t xml:space="preserve">           </w:t>
      </w:r>
      <w:r>
        <w:rPr>
          <w:rFonts w:ascii="黑体" w:eastAsia="黑体" w:hAnsi="黑体" w:cs="黑体" w:hint="eastAsia"/>
          <w:sz w:val="28"/>
          <w:u w:val="single"/>
        </w:rPr>
        <w:t>智慧健康学院</w:t>
      </w:r>
      <w:r>
        <w:rPr>
          <w:rFonts w:ascii="方正仿宋_GB2312" w:eastAsia="方正仿宋_GB2312" w:hAnsi="方正仿宋_GB2312" w:cs="方正仿宋_GB2312" w:hint="eastAsia"/>
          <w:sz w:val="24"/>
          <w:u w:val="single"/>
        </w:rPr>
        <w:t xml:space="preserve">                      </w:t>
      </w:r>
    </w:p>
    <w:p w14:paraId="3F1622A7" w14:textId="77777777" w:rsidR="004F0945" w:rsidRDefault="00000000">
      <w:pPr>
        <w:spacing w:line="480" w:lineRule="auto"/>
        <w:ind w:firstLineChars="400" w:firstLine="1120"/>
        <w:rPr>
          <w:rFonts w:ascii="方正仿宋_GB2312" w:eastAsia="方正仿宋_GB2312" w:hAnsi="方正仿宋_GB2312" w:cs="方正仿宋_GB2312" w:hint="eastAsia"/>
          <w:sz w:val="24"/>
        </w:rPr>
      </w:pPr>
      <w:r>
        <w:rPr>
          <w:rFonts w:ascii="黑体" w:eastAsia="黑体" w:hAnsi="黑体" w:cs="黑体" w:hint="eastAsia"/>
          <w:sz w:val="28"/>
        </w:rPr>
        <w:t>专业班级</w:t>
      </w:r>
      <w:r>
        <w:rPr>
          <w:rFonts w:ascii="方正仿宋_GB2312" w:eastAsia="方正仿宋_GB2312" w:hAnsi="方正仿宋_GB2312" w:cs="方正仿宋_GB2312" w:hint="eastAsia"/>
          <w:sz w:val="24"/>
          <w:u w:val="single"/>
        </w:rPr>
        <w:t xml:space="preserve">           </w:t>
      </w:r>
      <w:r>
        <w:rPr>
          <w:rFonts w:ascii="黑体" w:eastAsia="黑体" w:hAnsi="黑体" w:cs="黑体" w:hint="eastAsia"/>
          <w:sz w:val="28"/>
          <w:u w:val="single"/>
        </w:rPr>
        <w:t>嵌入式2202班</w:t>
      </w:r>
      <w:r>
        <w:rPr>
          <w:rFonts w:ascii="方正仿宋_GB2312" w:eastAsia="方正仿宋_GB2312" w:hAnsi="方正仿宋_GB2312" w:cs="方正仿宋_GB2312" w:hint="eastAsia"/>
          <w:sz w:val="24"/>
          <w:u w:val="single"/>
        </w:rPr>
        <w:t xml:space="preserve">                     </w:t>
      </w:r>
    </w:p>
    <w:p w14:paraId="4F3C31F7" w14:textId="77777777" w:rsidR="004F0945" w:rsidRDefault="00000000">
      <w:pPr>
        <w:spacing w:line="480" w:lineRule="auto"/>
        <w:ind w:firstLineChars="400" w:firstLine="1120"/>
        <w:rPr>
          <w:rFonts w:ascii="方正仿宋_GB2312" w:eastAsia="方正仿宋_GB2312" w:hAnsi="方正仿宋_GB2312" w:cs="方正仿宋_GB2312" w:hint="eastAsia"/>
          <w:sz w:val="24"/>
          <w:u w:val="single"/>
        </w:rPr>
      </w:pPr>
      <w:r>
        <w:rPr>
          <w:rFonts w:ascii="黑体" w:eastAsia="黑体" w:hAnsi="黑体" w:cs="黑体" w:hint="eastAsia"/>
          <w:sz w:val="28"/>
        </w:rPr>
        <w:t>学生姓名</w:t>
      </w:r>
      <w:r>
        <w:rPr>
          <w:rFonts w:ascii="方正仿宋_GB2312" w:eastAsia="方正仿宋_GB2312" w:hAnsi="方正仿宋_GB2312" w:cs="方正仿宋_GB2312" w:hint="eastAsia"/>
          <w:sz w:val="24"/>
          <w:u w:val="single"/>
        </w:rPr>
        <w:t xml:space="preserve">    </w:t>
      </w:r>
      <w:r>
        <w:rPr>
          <w:rFonts w:ascii="黑体" w:eastAsia="黑体" w:hAnsi="黑体" w:cs="黑体" w:hint="eastAsia"/>
          <w:sz w:val="28"/>
          <w:u w:val="single"/>
        </w:rPr>
        <w:t xml:space="preserve">汤红辉 </w:t>
      </w:r>
      <w:r>
        <w:rPr>
          <w:rFonts w:ascii="方正仿宋_GB2312" w:eastAsia="方正仿宋_GB2312" w:hAnsi="方正仿宋_GB2312" w:cs="方正仿宋_GB2312" w:hint="eastAsia"/>
          <w:sz w:val="24"/>
          <w:u w:val="single"/>
        </w:rPr>
        <w:t xml:space="preserve">      </w:t>
      </w:r>
      <w:r>
        <w:rPr>
          <w:rFonts w:ascii="黑体" w:eastAsia="黑体" w:hAnsi="黑体" w:cs="黑体" w:hint="eastAsia"/>
          <w:sz w:val="28"/>
        </w:rPr>
        <w:t>学号</w:t>
      </w:r>
      <w:r>
        <w:rPr>
          <w:rFonts w:ascii="方正仿宋_GB2312" w:eastAsia="方正仿宋_GB2312" w:hAnsi="方正仿宋_GB2312" w:cs="方正仿宋_GB2312" w:hint="eastAsia"/>
          <w:sz w:val="24"/>
          <w:u w:val="single"/>
        </w:rPr>
        <w:t xml:space="preserve">    </w:t>
      </w:r>
      <w:r>
        <w:rPr>
          <w:rFonts w:ascii="黑体" w:eastAsia="黑体" w:hAnsi="黑体" w:cs="黑体" w:hint="eastAsia"/>
          <w:sz w:val="28"/>
          <w:u w:val="single"/>
        </w:rPr>
        <w:t>2203080517</w:t>
      </w:r>
      <w:r>
        <w:rPr>
          <w:rFonts w:ascii="方正仿宋_GB2312" w:eastAsia="方正仿宋_GB2312" w:hAnsi="方正仿宋_GB2312" w:cs="方正仿宋_GB2312" w:hint="eastAsia"/>
          <w:sz w:val="24"/>
          <w:u w:val="single"/>
        </w:rPr>
        <w:t xml:space="preserve">         </w:t>
      </w:r>
    </w:p>
    <w:p w14:paraId="5355ADA4" w14:textId="59AC51A5" w:rsidR="004F0945" w:rsidRDefault="00000000">
      <w:pPr>
        <w:spacing w:line="480" w:lineRule="auto"/>
        <w:ind w:firstLineChars="400" w:firstLine="1120"/>
        <w:rPr>
          <w:rFonts w:ascii="黑体" w:eastAsia="黑体" w:hAnsi="黑体" w:cs="黑体" w:hint="eastAsia"/>
          <w:sz w:val="28"/>
          <w:u w:val="single"/>
        </w:rPr>
      </w:pPr>
      <w:r>
        <w:rPr>
          <w:rFonts w:ascii="黑体" w:eastAsia="黑体" w:hAnsi="黑体" w:cs="黑体" w:hint="eastAsia"/>
          <w:sz w:val="28"/>
        </w:rPr>
        <w:t>指导教师</w:t>
      </w:r>
      <w:r>
        <w:rPr>
          <w:rFonts w:ascii="黑体" w:eastAsia="黑体" w:hAnsi="黑体" w:cs="黑体" w:hint="eastAsia"/>
          <w:sz w:val="28"/>
          <w:u w:val="single"/>
        </w:rPr>
        <w:t xml:space="preserve">    刘</w:t>
      </w:r>
      <w:proofErr w:type="gramStart"/>
      <w:r>
        <w:rPr>
          <w:rFonts w:ascii="黑体" w:eastAsia="黑体" w:hAnsi="黑体" w:cs="黑体" w:hint="eastAsia"/>
          <w:sz w:val="28"/>
          <w:u w:val="single"/>
        </w:rPr>
        <w:t>祥明</w:t>
      </w:r>
      <w:proofErr w:type="gramEnd"/>
      <w:r>
        <w:rPr>
          <w:rFonts w:ascii="黑体" w:eastAsia="黑体" w:hAnsi="黑体" w:cs="黑体" w:hint="eastAsia"/>
          <w:sz w:val="28"/>
          <w:szCs w:val="28"/>
          <w:u w:val="single"/>
        </w:rPr>
        <w:t xml:space="preserve"> </w:t>
      </w:r>
      <w:r>
        <w:rPr>
          <w:rFonts w:ascii="黑体" w:eastAsia="黑体" w:hAnsi="黑体" w:cs="黑体" w:hint="eastAsia"/>
          <w:sz w:val="28"/>
          <w:u w:val="single"/>
        </w:rPr>
        <w:t xml:space="preserve">      </w:t>
      </w:r>
      <w:r>
        <w:rPr>
          <w:rFonts w:ascii="黑体" w:eastAsia="黑体" w:hAnsi="黑体" w:cs="黑体" w:hint="eastAsia"/>
          <w:sz w:val="28"/>
        </w:rPr>
        <w:t>职称</w:t>
      </w:r>
      <w:r>
        <w:rPr>
          <w:rFonts w:ascii="黑体" w:eastAsia="黑体" w:hAnsi="黑体" w:cs="黑体" w:hint="eastAsia"/>
          <w:sz w:val="28"/>
          <w:u w:val="single"/>
        </w:rPr>
        <w:t xml:space="preserve">     </w:t>
      </w:r>
      <w:r w:rsidR="006E7903">
        <w:rPr>
          <w:rFonts w:ascii="黑体" w:eastAsia="黑体" w:hAnsi="黑体" w:cs="黑体" w:hint="eastAsia"/>
          <w:sz w:val="28"/>
          <w:u w:val="single"/>
        </w:rPr>
        <w:t>二级</w:t>
      </w:r>
      <w:r>
        <w:rPr>
          <w:rFonts w:ascii="黑体" w:eastAsia="黑体" w:hAnsi="黑体" w:cs="黑体" w:hint="eastAsia"/>
          <w:sz w:val="28"/>
          <w:u w:val="single"/>
        </w:rPr>
        <w:t xml:space="preserve">     </w:t>
      </w:r>
      <w:r>
        <w:rPr>
          <w:rFonts w:ascii="黑体" w:eastAsia="黑体" w:hAnsi="黑体" w:cs="黑体" w:hint="eastAsia"/>
          <w:sz w:val="28"/>
          <w:szCs w:val="28"/>
          <w:u w:val="single"/>
        </w:rPr>
        <w:t xml:space="preserve">      </w:t>
      </w:r>
    </w:p>
    <w:p w14:paraId="18F34F69" w14:textId="77777777" w:rsidR="004F0945" w:rsidRDefault="00000000">
      <w:pPr>
        <w:spacing w:line="480" w:lineRule="auto"/>
        <w:ind w:firstLineChars="400" w:firstLine="1120"/>
        <w:rPr>
          <w:rFonts w:ascii="黑体" w:eastAsia="黑体" w:hAnsi="黑体" w:cs="黑体" w:hint="eastAsia"/>
          <w:sz w:val="28"/>
          <w:u w:val="single"/>
        </w:rPr>
      </w:pPr>
      <w:r>
        <w:rPr>
          <w:rFonts w:ascii="黑体" w:eastAsia="黑体" w:hAnsi="黑体" w:cs="黑体" w:hint="eastAsia"/>
          <w:sz w:val="28"/>
        </w:rPr>
        <w:t>评阅教师</w:t>
      </w:r>
      <w:r>
        <w:rPr>
          <w:rFonts w:ascii="黑体" w:eastAsia="黑体" w:hAnsi="黑体" w:cs="黑体" w:hint="eastAsia"/>
          <w:sz w:val="28"/>
          <w:u w:val="single"/>
        </w:rPr>
        <w:t xml:space="preserve">                 </w:t>
      </w:r>
      <w:r>
        <w:rPr>
          <w:rFonts w:ascii="黑体" w:eastAsia="黑体" w:hAnsi="黑体" w:cs="黑体" w:hint="eastAsia"/>
          <w:sz w:val="28"/>
        </w:rPr>
        <w:t>职称</w:t>
      </w:r>
      <w:r>
        <w:rPr>
          <w:rFonts w:ascii="黑体" w:eastAsia="黑体" w:hAnsi="黑体" w:cs="黑体" w:hint="eastAsia"/>
          <w:sz w:val="28"/>
          <w:szCs w:val="28"/>
          <w:u w:val="single"/>
        </w:rPr>
        <w:t xml:space="preserve">                    </w:t>
      </w:r>
    </w:p>
    <w:p w14:paraId="493A3906" w14:textId="77777777" w:rsidR="004F0945" w:rsidRDefault="004F0945">
      <w:pPr>
        <w:pStyle w:val="a8"/>
        <w:snapToGrid w:val="0"/>
        <w:ind w:left="23"/>
        <w:jc w:val="center"/>
      </w:pPr>
    </w:p>
    <w:p w14:paraId="59AA78C4" w14:textId="77777777" w:rsidR="004F0945" w:rsidRDefault="004F0945">
      <w:pPr>
        <w:pStyle w:val="a8"/>
        <w:snapToGrid w:val="0"/>
        <w:ind w:left="23"/>
        <w:jc w:val="center"/>
      </w:pPr>
    </w:p>
    <w:p w14:paraId="7BE7CC05" w14:textId="77777777" w:rsidR="004F0945" w:rsidRDefault="004F0945">
      <w:pPr>
        <w:pStyle w:val="a8"/>
        <w:snapToGrid w:val="0"/>
        <w:ind w:left="23"/>
        <w:jc w:val="center"/>
      </w:pPr>
    </w:p>
    <w:p w14:paraId="068ACD56" w14:textId="77777777" w:rsidR="004F0945" w:rsidRDefault="004F0945">
      <w:pPr>
        <w:pStyle w:val="a8"/>
        <w:snapToGrid w:val="0"/>
        <w:ind w:left="23"/>
        <w:jc w:val="center"/>
      </w:pPr>
    </w:p>
    <w:p w14:paraId="15F416EA" w14:textId="77777777" w:rsidR="004F0945" w:rsidRDefault="004F0945">
      <w:pPr>
        <w:pStyle w:val="a8"/>
        <w:snapToGrid w:val="0"/>
        <w:ind w:left="23"/>
        <w:jc w:val="center"/>
      </w:pPr>
    </w:p>
    <w:p w14:paraId="501FCB1A" w14:textId="77777777" w:rsidR="004F0945" w:rsidRDefault="004F0945">
      <w:pPr>
        <w:pStyle w:val="a8"/>
        <w:snapToGrid w:val="0"/>
        <w:ind w:left="23"/>
        <w:jc w:val="center"/>
      </w:pPr>
    </w:p>
    <w:p w14:paraId="6EBF71D8" w14:textId="77777777" w:rsidR="004F0945" w:rsidRDefault="004F0945">
      <w:pPr>
        <w:pStyle w:val="a8"/>
        <w:snapToGrid w:val="0"/>
      </w:pPr>
    </w:p>
    <w:p w14:paraId="417F5DA9" w14:textId="77777777" w:rsidR="004F0945" w:rsidRDefault="004F0945">
      <w:pPr>
        <w:pStyle w:val="a8"/>
        <w:snapToGrid w:val="0"/>
        <w:ind w:left="23"/>
        <w:jc w:val="center"/>
      </w:pPr>
    </w:p>
    <w:p w14:paraId="4E38EF57" w14:textId="77777777" w:rsidR="004F0945" w:rsidRDefault="00000000">
      <w:pPr>
        <w:pStyle w:val="a8"/>
        <w:snapToGrid w:val="0"/>
        <w:spacing w:line="300" w:lineRule="auto"/>
        <w:ind w:left="25"/>
        <w:jc w:val="center"/>
        <w:rPr>
          <w:rFonts w:ascii="楷体_GB2312" w:eastAsia="楷体_GB2312"/>
          <w:sz w:val="36"/>
          <w:szCs w:val="36"/>
        </w:rPr>
      </w:pPr>
      <w:r>
        <w:rPr>
          <w:rFonts w:ascii="黑体" w:eastAsia="黑体" w:hAnsi="黑体" w:cs="黑体" w:hint="eastAsia"/>
          <w:sz w:val="28"/>
          <w:szCs w:val="28"/>
        </w:rPr>
        <w:t>2024年12 月 12日</w:t>
      </w:r>
    </w:p>
    <w:p w14:paraId="7942B95D" w14:textId="77777777" w:rsidR="004F0945" w:rsidRDefault="00000000">
      <w:r>
        <w:rPr>
          <w:rFonts w:hint="eastAsia"/>
          <w:noProof/>
        </w:rPr>
        <mc:AlternateContent>
          <mc:Choice Requires="wps">
            <w:drawing>
              <wp:anchor distT="0" distB="0" distL="114300" distR="114300" simplePos="0" relativeHeight="251670528" behindDoc="0" locked="0" layoutInCell="1" allowOverlap="1" wp14:anchorId="1023D5A0" wp14:editId="49C71FD5">
                <wp:simplePos x="0" y="0"/>
                <wp:positionH relativeFrom="column">
                  <wp:posOffset>792480</wp:posOffset>
                </wp:positionH>
                <wp:positionV relativeFrom="paragraph">
                  <wp:posOffset>5198745</wp:posOffset>
                </wp:positionV>
                <wp:extent cx="1943100" cy="391160"/>
                <wp:effectExtent l="4445" t="242570" r="405765" b="13970"/>
                <wp:wrapNone/>
                <wp:docPr id="3" name="自选图形 80"/>
                <wp:cNvGraphicFramePr/>
                <a:graphic xmlns:a="http://schemas.openxmlformats.org/drawingml/2006/main">
                  <a:graphicData uri="http://schemas.microsoft.com/office/word/2010/wordprocessingShape">
                    <wps:wsp>
                      <wps:cNvSpPr/>
                      <wps:spPr>
                        <a:xfrm>
                          <a:off x="0" y="0"/>
                          <a:ext cx="1943100" cy="391160"/>
                        </a:xfrm>
                        <a:prstGeom prst="wedgeRoundRectCallout">
                          <a:avLst>
                            <a:gd name="adj1" fmla="val 68727"/>
                            <a:gd name="adj2" fmla="val -108931"/>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4983C42D" w14:textId="77777777" w:rsidR="004F0945" w:rsidRDefault="00000000">
                            <w:pPr>
                              <w:rPr>
                                <w:rFonts w:ascii="宋体" w:hAnsi="宋体" w:hint="eastAsia"/>
                                <w:sz w:val="18"/>
                                <w:szCs w:val="18"/>
                              </w:rPr>
                            </w:pPr>
                            <w:r>
                              <w:rPr>
                                <w:rFonts w:ascii="宋体" w:hAnsi="宋体" w:hint="eastAsia"/>
                                <w:sz w:val="18"/>
                                <w:szCs w:val="18"/>
                              </w:rPr>
                              <w:t>宋体小3号，居中</w:t>
                            </w:r>
                          </w:p>
                          <w:p w14:paraId="5F09DA46" w14:textId="77777777" w:rsidR="004F0945" w:rsidRDefault="004F0945">
                            <w:pPr>
                              <w:rPr>
                                <w:rFonts w:ascii="宋体" w:hAnsi="宋体" w:hint="eastAsia"/>
                                <w:sz w:val="18"/>
                                <w:szCs w:val="18"/>
                              </w:rPr>
                            </w:pPr>
                          </w:p>
                        </w:txbxContent>
                      </wps:txbx>
                      <wps:bodyPr upright="1"/>
                    </wps:wsp>
                  </a:graphicData>
                </a:graphic>
              </wp:anchor>
            </w:drawing>
          </mc:Choice>
          <mc:Fallback>
            <w:pict>
              <v:shapetype w14:anchorId="1023D5A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80" o:spid="_x0000_s1026" type="#_x0000_t62" style="position:absolute;left:0;text-align:left;margin-left:62.4pt;margin-top:409.35pt;width:153pt;height:30.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" adj="25645,-12729">
                <v:textbox>
                  <w:txbxContent>
                    <w:p w14:paraId="4983C42D" w14:textId="77777777" w:rsidR="004F0945" w:rsidRDefault="00000000">
                      <w:pPr>
                        <w:rPr>
                          <w:rFonts w:ascii="宋体" w:hAnsi="宋体" w:hint="eastAsia"/>
                          <w:sz w:val="18"/>
                          <w:szCs w:val="18"/>
                        </w:rPr>
                      </w:pPr>
                      <w:r>
                        <w:rPr>
                          <w:rFonts w:ascii="宋体" w:hAnsi="宋体" w:hint="eastAsia"/>
                          <w:sz w:val="18"/>
                          <w:szCs w:val="18"/>
                        </w:rPr>
                        <w:t>宋体小3号，居中</w:t>
                      </w:r>
                    </w:p>
                    <w:p w14:paraId="5F09DA46" w14:textId="77777777" w:rsidR="004F0945" w:rsidRDefault="004F0945">
                      <w:pPr>
                        <w:rPr>
                          <w:rFonts w:ascii="宋体" w:hAnsi="宋体" w:hint="eastAsia"/>
                          <w:sz w:val="18"/>
                          <w:szCs w:val="18"/>
                        </w:rPr>
                      </w:pPr>
                    </w:p>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771D1DDF" wp14:editId="330FD8A4">
                <wp:simplePos x="0" y="0"/>
                <wp:positionH relativeFrom="column">
                  <wp:posOffset>3040380</wp:posOffset>
                </wp:positionH>
                <wp:positionV relativeFrom="paragraph">
                  <wp:posOffset>2962910</wp:posOffset>
                </wp:positionV>
                <wp:extent cx="2400300" cy="688340"/>
                <wp:effectExtent l="55245" t="831850" r="5715" b="12700"/>
                <wp:wrapNone/>
                <wp:docPr id="2" name="自选图形 81"/>
                <wp:cNvGraphicFramePr/>
                <a:graphic xmlns:a="http://schemas.openxmlformats.org/drawingml/2006/main">
                  <a:graphicData uri="http://schemas.microsoft.com/office/word/2010/wordprocessingShape">
                    <wps:wsp>
                      <wps:cNvSpPr/>
                      <wps:spPr>
                        <a:xfrm>
                          <a:off x="0" y="0"/>
                          <a:ext cx="2400300" cy="688340"/>
                        </a:xfrm>
                        <a:prstGeom prst="wedgeRoundRectCallout">
                          <a:avLst>
                            <a:gd name="adj1" fmla="val -51662"/>
                            <a:gd name="adj2" fmla="val -168259"/>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73CB1201" w14:textId="77777777" w:rsidR="004F0945" w:rsidRDefault="00000000">
                            <w:pPr>
                              <w:rPr>
                                <w:rFonts w:ascii="宋体" w:hAnsi="宋体" w:hint="eastAsia"/>
                                <w:sz w:val="18"/>
                                <w:szCs w:val="18"/>
                              </w:rPr>
                            </w:pPr>
                            <w:r>
                              <w:rPr>
                                <w:rFonts w:ascii="宋体" w:hAnsi="宋体" w:hint="eastAsia"/>
                                <w:sz w:val="18"/>
                                <w:szCs w:val="18"/>
                              </w:rPr>
                              <w:t>中文：黑体2</w:t>
                            </w:r>
                            <w:r>
                              <w:rPr>
                                <w:rFonts w:ascii="宋体" w:hAnsi="宋体" w:hint="eastAsia"/>
                                <w:sz w:val="18"/>
                                <w:szCs w:val="18"/>
                              </w:rPr>
                              <w:t>号，居中</w:t>
                            </w:r>
                          </w:p>
                          <w:p w14:paraId="507E9EA8" w14:textId="77777777" w:rsidR="004F0945" w:rsidRDefault="004F0945">
                            <w:pPr>
                              <w:rPr>
                                <w:rFonts w:ascii="宋体" w:hAnsi="宋体" w:hint="eastAsia"/>
                                <w:sz w:val="18"/>
                                <w:szCs w:val="18"/>
                              </w:rPr>
                            </w:pPr>
                          </w:p>
                        </w:txbxContent>
                      </wps:txbx>
                      <wps:bodyPr upright="1"/>
                    </wps:wsp>
                  </a:graphicData>
                </a:graphic>
              </wp:anchor>
            </w:drawing>
          </mc:Choice>
          <mc:Fallback>
            <w:pict>
              <v:shape w14:anchorId="771D1DDF" id="自选图形 81" o:spid="_x0000_s1027" type="#_x0000_t62" style="position:absolute;left:0;text-align:left;margin-left:239.4pt;margin-top:233.3pt;width:189pt;height:54.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" adj="-359,-25544">
                <v:textbox>
                  <w:txbxContent>
                    <w:p w14:paraId="73CB1201" w14:textId="77777777" w:rsidR="004F0945" w:rsidRDefault="00000000">
                      <w:pPr>
                        <w:rPr>
                          <w:rFonts w:ascii="宋体" w:hAnsi="宋体" w:hint="eastAsia"/>
                          <w:sz w:val="18"/>
                          <w:szCs w:val="18"/>
                        </w:rPr>
                      </w:pPr>
                      <w:r>
                        <w:rPr>
                          <w:rFonts w:ascii="宋体" w:hAnsi="宋体" w:hint="eastAsia"/>
                          <w:sz w:val="18"/>
                          <w:szCs w:val="18"/>
                        </w:rPr>
                        <w:t>中文：黑体2</w:t>
                      </w:r>
                      <w:r>
                        <w:rPr>
                          <w:rFonts w:ascii="宋体" w:hAnsi="宋体" w:hint="eastAsia"/>
                          <w:sz w:val="18"/>
                          <w:szCs w:val="18"/>
                        </w:rPr>
                        <w:t>号，居中</w:t>
                      </w:r>
                    </w:p>
                    <w:p w14:paraId="507E9EA8" w14:textId="77777777" w:rsidR="004F0945" w:rsidRDefault="004F0945">
                      <w:pPr>
                        <w:rPr>
                          <w:rFonts w:ascii="宋体" w:hAnsi="宋体" w:hint="eastAsia"/>
                          <w:sz w:val="18"/>
                          <w:szCs w:val="18"/>
                        </w:rPr>
                      </w:pPr>
                    </w:p>
                  </w:txbxContent>
                </v:textbox>
              </v:shape>
            </w:pict>
          </mc:Fallback>
        </mc:AlternateContent>
      </w:r>
      <w:r>
        <w:br w:type="page"/>
      </w:r>
    </w:p>
    <w:p w14:paraId="0FCE200C" w14:textId="77777777" w:rsidR="004F0945" w:rsidRDefault="00000000">
      <w:pPr>
        <w:pStyle w:val="a8"/>
        <w:spacing w:beforeLines="50" w:before="156"/>
        <w:jc w:val="center"/>
        <w:rPr>
          <w:rFonts w:ascii="黑体" w:eastAsia="黑体"/>
          <w:b/>
          <w:bCs/>
          <w:sz w:val="36"/>
          <w:szCs w:val="36"/>
        </w:rPr>
      </w:pPr>
      <w:r>
        <w:rPr>
          <w:rFonts w:ascii="黑体" w:eastAsia="黑体" w:hint="eastAsia"/>
          <w:b/>
          <w:bCs/>
          <w:sz w:val="36"/>
          <w:szCs w:val="36"/>
        </w:rPr>
        <w:lastRenderedPageBreak/>
        <w:t>毕业设计原创性声明</w:t>
      </w:r>
    </w:p>
    <w:p w14:paraId="71B01831" w14:textId="77777777" w:rsidR="004F0945" w:rsidRDefault="00000000">
      <w:pPr>
        <w:spacing w:line="360" w:lineRule="auto"/>
        <w:ind w:firstLineChars="200" w:firstLine="560"/>
        <w:rPr>
          <w:rFonts w:ascii="楷体_GB2312" w:eastAsia="楷体_GB2312" w:hAnsi="Courier New"/>
          <w:sz w:val="28"/>
          <w:szCs w:val="28"/>
        </w:rPr>
      </w:pPr>
      <w:r>
        <w:rPr>
          <w:rFonts w:ascii="楷体_GB2312" w:eastAsia="楷体_GB2312" w:hAnsi="Courier New" w:hint="eastAsia"/>
          <w:sz w:val="28"/>
          <w:szCs w:val="28"/>
        </w:rPr>
        <w:t>本人郑重声明：所呈交的毕业设计《校园二手交易系统的设计与实现》，是本人在指导教师指导下，在重庆电子科技职业大学学习期间进行的研究工作所取得的成果。据我所知，除文中已经标明引用的内容外，本论文不包含任何其他个人或集体已经发表或撰写过的研究成果。本人完全意识到本声明的法律结果由本人承担。</w:t>
      </w:r>
    </w:p>
    <w:p w14:paraId="0B9CF39C" w14:textId="77777777" w:rsidR="004F0945" w:rsidRDefault="004F0945">
      <w:pPr>
        <w:pStyle w:val="a8"/>
        <w:spacing w:line="360" w:lineRule="auto"/>
        <w:ind w:firstLine="420"/>
        <w:rPr>
          <w:sz w:val="24"/>
          <w:szCs w:val="24"/>
        </w:rPr>
      </w:pPr>
    </w:p>
    <w:p w14:paraId="1F3A590D" w14:textId="77777777" w:rsidR="004F0945" w:rsidRDefault="004F0945">
      <w:pPr>
        <w:pStyle w:val="a8"/>
        <w:spacing w:line="400" w:lineRule="exact"/>
        <w:ind w:firstLine="420"/>
        <w:rPr>
          <w:sz w:val="24"/>
          <w:szCs w:val="24"/>
        </w:rPr>
      </w:pPr>
    </w:p>
    <w:p w14:paraId="1C77161A" w14:textId="77777777" w:rsidR="004F0945" w:rsidRDefault="00000000">
      <w:pPr>
        <w:pStyle w:val="a8"/>
        <w:spacing w:line="400" w:lineRule="exact"/>
        <w:ind w:firstLineChars="1475" w:firstLine="4130"/>
        <w:rPr>
          <w:rFonts w:ascii="楷体_GB2312" w:eastAsia="楷体_GB2312"/>
          <w:sz w:val="28"/>
          <w:szCs w:val="28"/>
        </w:rPr>
      </w:pPr>
      <w:r>
        <w:rPr>
          <w:rFonts w:ascii="楷体_GB2312" w:eastAsia="楷体_GB2312" w:hint="eastAsia"/>
          <w:sz w:val="28"/>
          <w:szCs w:val="28"/>
        </w:rPr>
        <w:t xml:space="preserve">  毕业设计作者：</w:t>
      </w:r>
    </w:p>
    <w:p w14:paraId="1F9796C6" w14:textId="77777777" w:rsidR="004F0945" w:rsidRDefault="004F0945">
      <w:pPr>
        <w:pStyle w:val="a8"/>
        <w:spacing w:line="400" w:lineRule="exact"/>
        <w:ind w:firstLine="420"/>
        <w:rPr>
          <w:rFonts w:ascii="楷体_GB2312" w:eastAsia="楷体_GB2312"/>
          <w:sz w:val="28"/>
          <w:szCs w:val="28"/>
        </w:rPr>
      </w:pPr>
    </w:p>
    <w:p w14:paraId="157FEDAB" w14:textId="77777777" w:rsidR="004F0945" w:rsidRDefault="00000000">
      <w:pPr>
        <w:pStyle w:val="a8"/>
        <w:spacing w:line="400" w:lineRule="exact"/>
        <w:ind w:firstLineChars="1800" w:firstLine="5040"/>
        <w:rPr>
          <w:rFonts w:ascii="楷体_GB2312" w:eastAsia="楷体_GB2312"/>
          <w:sz w:val="28"/>
          <w:szCs w:val="28"/>
        </w:rPr>
      </w:pPr>
      <w:r>
        <w:rPr>
          <w:rFonts w:ascii="楷体_GB2312" w:eastAsia="楷体_GB2312" w:hint="eastAsia"/>
          <w:sz w:val="28"/>
          <w:szCs w:val="28"/>
        </w:rPr>
        <w:t>年   月   日</w:t>
      </w:r>
    </w:p>
    <w:p w14:paraId="67CD7463" w14:textId="77777777" w:rsidR="004F0945" w:rsidRDefault="004F0945">
      <w:pPr>
        <w:pStyle w:val="a8"/>
        <w:spacing w:line="400" w:lineRule="exact"/>
        <w:rPr>
          <w:rFonts w:ascii="楷体_GB2312" w:eastAsia="楷体_GB2312"/>
          <w:sz w:val="28"/>
          <w:szCs w:val="28"/>
        </w:rPr>
      </w:pPr>
    </w:p>
    <w:p w14:paraId="4FF6EDCE" w14:textId="77777777" w:rsidR="004F0945" w:rsidRDefault="004F0945">
      <w:pPr>
        <w:pStyle w:val="a8"/>
        <w:spacing w:line="400" w:lineRule="exact"/>
        <w:rPr>
          <w:sz w:val="24"/>
          <w:szCs w:val="24"/>
        </w:rPr>
      </w:pPr>
    </w:p>
    <w:p w14:paraId="4F0DCAA2" w14:textId="77777777" w:rsidR="004F0945" w:rsidRDefault="004F0945">
      <w:pPr>
        <w:pStyle w:val="a8"/>
        <w:spacing w:line="400" w:lineRule="exact"/>
        <w:rPr>
          <w:sz w:val="24"/>
          <w:szCs w:val="24"/>
        </w:rPr>
      </w:pPr>
    </w:p>
    <w:p w14:paraId="5F2377AD" w14:textId="77777777" w:rsidR="004F0945" w:rsidRDefault="004F0945">
      <w:pPr>
        <w:spacing w:beforeLines="50" w:before="156"/>
        <w:jc w:val="center"/>
        <w:rPr>
          <w:rFonts w:ascii="黑体" w:eastAsia="黑体"/>
          <w:b/>
          <w:bCs/>
          <w:sz w:val="36"/>
          <w:szCs w:val="36"/>
        </w:rPr>
      </w:pPr>
    </w:p>
    <w:p w14:paraId="6EB304FB" w14:textId="77777777" w:rsidR="004F0945" w:rsidRDefault="004F0945">
      <w:pPr>
        <w:spacing w:beforeLines="50" w:before="156"/>
        <w:jc w:val="center"/>
        <w:rPr>
          <w:rFonts w:ascii="黑体" w:eastAsia="黑体"/>
          <w:b/>
          <w:bCs/>
          <w:sz w:val="36"/>
          <w:szCs w:val="36"/>
        </w:rPr>
      </w:pPr>
    </w:p>
    <w:p w14:paraId="64D308EB" w14:textId="77777777" w:rsidR="004F0945" w:rsidRDefault="004F0945">
      <w:pPr>
        <w:spacing w:beforeLines="50" w:before="156"/>
        <w:jc w:val="center"/>
        <w:rPr>
          <w:rFonts w:ascii="黑体" w:eastAsia="黑体"/>
          <w:b/>
          <w:bCs/>
          <w:sz w:val="36"/>
          <w:szCs w:val="36"/>
        </w:rPr>
      </w:pPr>
    </w:p>
    <w:p w14:paraId="0F0A0367" w14:textId="77777777" w:rsidR="004F0945" w:rsidRDefault="004F0945">
      <w:pPr>
        <w:spacing w:beforeLines="50" w:before="156"/>
        <w:jc w:val="center"/>
        <w:rPr>
          <w:rFonts w:ascii="黑体" w:eastAsia="黑体"/>
          <w:b/>
          <w:bCs/>
          <w:sz w:val="36"/>
          <w:szCs w:val="36"/>
        </w:rPr>
      </w:pPr>
    </w:p>
    <w:p w14:paraId="0E314CB4" w14:textId="77777777" w:rsidR="004F0945" w:rsidRDefault="004F0945">
      <w:pPr>
        <w:spacing w:beforeLines="50" w:before="156"/>
        <w:jc w:val="center"/>
        <w:rPr>
          <w:rFonts w:ascii="黑体" w:eastAsia="黑体"/>
          <w:b/>
          <w:bCs/>
          <w:sz w:val="36"/>
          <w:szCs w:val="36"/>
        </w:rPr>
      </w:pPr>
    </w:p>
    <w:p w14:paraId="14585768" w14:textId="77777777" w:rsidR="004F0945" w:rsidRDefault="004F0945">
      <w:pPr>
        <w:spacing w:beforeLines="50" w:before="156"/>
        <w:jc w:val="center"/>
        <w:rPr>
          <w:rFonts w:ascii="黑体" w:eastAsia="黑体"/>
          <w:b/>
          <w:bCs/>
          <w:sz w:val="36"/>
          <w:szCs w:val="36"/>
        </w:rPr>
      </w:pPr>
    </w:p>
    <w:p w14:paraId="1C1DE53C" w14:textId="77777777" w:rsidR="004F0945" w:rsidRDefault="004F0945">
      <w:pPr>
        <w:spacing w:beforeLines="50" w:before="156"/>
        <w:jc w:val="center"/>
        <w:rPr>
          <w:rFonts w:ascii="黑体" w:eastAsia="黑体"/>
          <w:b/>
          <w:bCs/>
          <w:sz w:val="36"/>
          <w:szCs w:val="36"/>
        </w:rPr>
      </w:pPr>
    </w:p>
    <w:p w14:paraId="41EFE7F8" w14:textId="77777777" w:rsidR="004F0945" w:rsidRDefault="004F0945">
      <w:pPr>
        <w:rPr>
          <w:sz w:val="24"/>
        </w:rPr>
      </w:pPr>
    </w:p>
    <w:p w14:paraId="2BA2DF46" w14:textId="77777777" w:rsidR="004F0945" w:rsidRDefault="004F0945">
      <w:pPr>
        <w:pStyle w:val="afd"/>
        <w:ind w:firstLine="480"/>
      </w:pPr>
    </w:p>
    <w:p w14:paraId="225C5387" w14:textId="77777777" w:rsidR="004F0945" w:rsidRDefault="00000000">
      <w:pPr>
        <w:spacing w:beforeLines="50" w:before="156"/>
        <w:jc w:val="center"/>
        <w:rPr>
          <w:rFonts w:ascii="黑体" w:eastAsia="黑体" w:hAnsi="黑体" w:hint="eastAsia"/>
          <w:b/>
          <w:sz w:val="36"/>
          <w:szCs w:val="36"/>
        </w:rPr>
      </w:pPr>
      <w:bookmarkStart w:id="1" w:name="OLE_LINK1"/>
      <w:bookmarkStart w:id="2" w:name="OLE_LINK2"/>
      <w:bookmarkStart w:id="3" w:name="OLE_LINK3"/>
      <w:r>
        <w:rPr>
          <w:rFonts w:ascii="黑体" w:eastAsia="黑体" w:hAnsi="黑体"/>
          <w:b/>
          <w:noProof/>
          <w:sz w:val="36"/>
          <w:szCs w:val="36"/>
        </w:rPr>
        <w:lastRenderedPageBreak/>
        <w:drawing>
          <wp:inline distT="0" distB="0" distL="114300" distR="114300" wp14:anchorId="01F6E353" wp14:editId="777B8F29">
            <wp:extent cx="3192145" cy="529590"/>
            <wp:effectExtent l="0" t="0" r="0" b="0"/>
            <wp:docPr id="5" name="图片 2" descr="横式中文标准字－重电紫（电子屏幕使用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横式中文标准字－重电紫（电子屏幕使用版）(1)"/>
                    <pic:cNvPicPr>
                      <a:picLocks noChangeAspect="1"/>
                    </pic:cNvPicPr>
                  </pic:nvPicPr>
                  <pic:blipFill>
                    <a:blip r:embed="rId10"/>
                    <a:stretch>
                      <a:fillRect/>
                    </a:stretch>
                  </pic:blipFill>
                  <pic:spPr>
                    <a:xfrm>
                      <a:off x="0" y="0"/>
                      <a:ext cx="3192145" cy="529590"/>
                    </a:xfrm>
                    <a:prstGeom prst="rect">
                      <a:avLst/>
                    </a:prstGeom>
                    <a:noFill/>
                    <a:ln>
                      <a:noFill/>
                    </a:ln>
                  </pic:spPr>
                </pic:pic>
              </a:graphicData>
            </a:graphic>
          </wp:inline>
        </w:drawing>
      </w:r>
      <w:r>
        <w:rPr>
          <w:rFonts w:ascii="黑体" w:eastAsia="黑体" w:hAnsi="黑体"/>
          <w:b/>
          <w:sz w:val="36"/>
          <w:szCs w:val="36"/>
        </w:rPr>
        <w:br/>
      </w:r>
      <w:bookmarkStart w:id="4" w:name="_Hlk40272138"/>
      <w:r>
        <w:rPr>
          <w:rFonts w:ascii="黑体" w:eastAsia="黑体" w:hAnsi="黑体" w:hint="eastAsia"/>
          <w:b/>
          <w:sz w:val="36"/>
          <w:szCs w:val="36"/>
        </w:rPr>
        <w:t>毕业设计（论文）</w:t>
      </w:r>
      <w:bookmarkEnd w:id="4"/>
      <w:r>
        <w:rPr>
          <w:rFonts w:ascii="黑体" w:eastAsia="黑体" w:hAnsi="黑体" w:hint="eastAsia"/>
          <w:b/>
          <w:sz w:val="36"/>
          <w:szCs w:val="36"/>
        </w:rPr>
        <w:t>使用授权</w:t>
      </w:r>
      <w:bookmarkEnd w:id="1"/>
      <w:bookmarkEnd w:id="2"/>
      <w:bookmarkEnd w:id="3"/>
      <w:r>
        <w:rPr>
          <w:rFonts w:ascii="黑体" w:eastAsia="黑体" w:hAnsi="黑体" w:hint="eastAsia"/>
          <w:b/>
          <w:sz w:val="36"/>
          <w:szCs w:val="36"/>
        </w:rPr>
        <w:t>声明</w:t>
      </w:r>
    </w:p>
    <w:p w14:paraId="4AFD2661" w14:textId="77777777" w:rsidR="004F0945" w:rsidRDefault="004F0945">
      <w:pPr>
        <w:pStyle w:val="afd"/>
        <w:ind w:firstLine="480"/>
        <w:rPr>
          <w:rFonts w:ascii="楷体_GB2312" w:eastAsia="楷体_GB2312" w:hAnsi="Courier New" w:cs="Times New Roman"/>
          <w:bCs w:val="0"/>
        </w:rPr>
      </w:pPr>
    </w:p>
    <w:p w14:paraId="6CB623E3" w14:textId="77777777" w:rsidR="004F0945" w:rsidRDefault="00000000">
      <w:pPr>
        <w:pStyle w:val="afd"/>
        <w:ind w:firstLine="560"/>
        <w:rPr>
          <w:rFonts w:ascii="楷体_GB2312" w:eastAsia="楷体_GB2312" w:hAnsi="Courier New" w:cs="Times New Roman"/>
          <w:bCs w:val="0"/>
          <w:sz w:val="28"/>
          <w:szCs w:val="28"/>
        </w:rPr>
      </w:pPr>
      <w:r>
        <w:rPr>
          <w:rFonts w:ascii="楷体_GB2312" w:eastAsia="楷体_GB2312" w:hAnsi="Courier New" w:cs="Times New Roman" w:hint="eastAsia"/>
          <w:bCs w:val="0"/>
          <w:sz w:val="28"/>
          <w:szCs w:val="28"/>
        </w:rPr>
        <w:t>本人完全了解重庆电子科技职业大学有关收集、保留和使用本人所送交的毕业设计（论文）的规定，即：学生在校期间毕业设计（论文）工作的知识产权单位属重庆电子科技职业大学。学校有权保留并向国家有关部门或机构送交毕业设计（论文）的复印件和电子版，允许论文被查阅和借阅，可以公布论文的全部或部分内容，可以采用影印、缩印或扫描等复制手段保存、汇编论文。保密的论文在解密后适用本声明。</w:t>
      </w:r>
    </w:p>
    <w:p w14:paraId="228BB4B3" w14:textId="77777777" w:rsidR="004F0945" w:rsidRDefault="00000000">
      <w:pPr>
        <w:pStyle w:val="afd"/>
        <w:ind w:firstLine="560"/>
        <w:rPr>
          <w:rFonts w:ascii="楷体_GB2312" w:eastAsia="楷体_GB2312" w:hAnsi="Courier New" w:cs="Times New Roman"/>
          <w:bCs w:val="0"/>
          <w:sz w:val="28"/>
          <w:szCs w:val="28"/>
        </w:rPr>
      </w:pPr>
      <w:r>
        <w:rPr>
          <w:rFonts w:ascii="楷体_GB2312" w:eastAsia="楷体_GB2312" w:hAnsi="Courier New" w:cs="Times New Roman" w:hint="eastAsia"/>
          <w:bCs w:val="0"/>
          <w:sz w:val="28"/>
          <w:szCs w:val="28"/>
        </w:rPr>
        <w:t>论文涉密情况：</w:t>
      </w:r>
    </w:p>
    <w:p w14:paraId="64A00CF8" w14:textId="77777777" w:rsidR="004F0945" w:rsidRDefault="00000000">
      <w:pPr>
        <w:pStyle w:val="afd"/>
        <w:ind w:firstLine="560"/>
        <w:rPr>
          <w:rFonts w:ascii="楷体_GB2312" w:eastAsia="楷体_GB2312" w:hAnsi="Courier New" w:cs="Times New Roman"/>
          <w:bCs w:val="0"/>
          <w:sz w:val="28"/>
          <w:szCs w:val="28"/>
        </w:rPr>
      </w:pPr>
      <w:r>
        <w:rPr>
          <w:rFonts w:ascii="楷体_GB2312" w:eastAsia="楷体_GB2312" w:hAnsi="Courier New" w:cs="Times New Roman" w:hint="eastAsia"/>
          <w:bCs w:val="0"/>
          <w:sz w:val="28"/>
          <w:szCs w:val="28"/>
        </w:rPr>
        <w:t>□ 不保密</w:t>
      </w:r>
    </w:p>
    <w:p w14:paraId="6B1E6D0B" w14:textId="77777777" w:rsidR="004F0945" w:rsidRDefault="00000000">
      <w:pPr>
        <w:pStyle w:val="afd"/>
        <w:ind w:firstLine="560"/>
        <w:jc w:val="center"/>
        <w:rPr>
          <w:rFonts w:ascii="楷体_GB2312" w:eastAsia="楷体_GB2312" w:hAnsi="Courier New" w:cs="Times New Roman"/>
          <w:bCs w:val="0"/>
          <w:sz w:val="28"/>
          <w:szCs w:val="28"/>
        </w:rPr>
      </w:pPr>
      <w:r>
        <w:rPr>
          <w:rFonts w:ascii="楷体_GB2312" w:eastAsia="楷体_GB2312" w:hAnsi="Courier New" w:cs="Times New Roman" w:hint="eastAsia"/>
          <w:bCs w:val="0"/>
          <w:sz w:val="28"/>
          <w:szCs w:val="28"/>
        </w:rPr>
        <w:t xml:space="preserve">□ 保密，保密期（起讫日期： </w:t>
      </w:r>
      <w:r>
        <w:rPr>
          <w:rFonts w:ascii="楷体_GB2312" w:eastAsia="楷体_GB2312" w:hAnsi="Courier New" w:cs="Times New Roman"/>
          <w:bCs w:val="0"/>
          <w:sz w:val="28"/>
          <w:szCs w:val="28"/>
        </w:rPr>
        <w:t xml:space="preserve">  </w:t>
      </w:r>
      <w:r>
        <w:rPr>
          <w:rFonts w:ascii="楷体_GB2312" w:eastAsia="楷体_GB2312" w:hAnsi="Courier New" w:cs="Times New Roman" w:hint="eastAsia"/>
          <w:bCs w:val="0"/>
          <w:sz w:val="28"/>
          <w:szCs w:val="28"/>
        </w:rPr>
        <w:t xml:space="preserve"> </w:t>
      </w:r>
      <w:r>
        <w:rPr>
          <w:rFonts w:ascii="楷体_GB2312" w:eastAsia="楷体_GB2312" w:hAnsi="Courier New" w:cs="Times New Roman"/>
          <w:bCs w:val="0"/>
          <w:sz w:val="28"/>
          <w:szCs w:val="28"/>
        </w:rPr>
        <w:t xml:space="preserve">                  </w:t>
      </w:r>
      <w:r>
        <w:rPr>
          <w:rFonts w:ascii="楷体_GB2312" w:eastAsia="楷体_GB2312" w:hAnsi="Courier New" w:cs="Times New Roman" w:hint="eastAsia"/>
          <w:bCs w:val="0"/>
          <w:sz w:val="28"/>
          <w:szCs w:val="28"/>
        </w:rPr>
        <w:t>）</w:t>
      </w:r>
    </w:p>
    <w:p w14:paraId="094A2EDE" w14:textId="77777777" w:rsidR="004F0945" w:rsidRDefault="004F0945">
      <w:pPr>
        <w:pStyle w:val="a8"/>
        <w:spacing w:line="400" w:lineRule="exact"/>
        <w:ind w:firstLineChars="275" w:firstLine="770"/>
        <w:rPr>
          <w:sz w:val="28"/>
          <w:szCs w:val="28"/>
        </w:rPr>
      </w:pPr>
    </w:p>
    <w:tbl>
      <w:tblPr>
        <w:tblW w:w="0" w:type="auto"/>
        <w:tblLook w:val="04A0" w:firstRow="1" w:lastRow="0" w:firstColumn="1" w:lastColumn="0" w:noHBand="0" w:noVBand="1"/>
      </w:tblPr>
      <w:tblGrid>
        <w:gridCol w:w="4160"/>
        <w:gridCol w:w="4152"/>
      </w:tblGrid>
      <w:tr w:rsidR="004F0945" w14:paraId="20536D49" w14:textId="77777777">
        <w:tc>
          <w:tcPr>
            <w:tcW w:w="4264" w:type="dxa"/>
          </w:tcPr>
          <w:p w14:paraId="7DF4B577" w14:textId="77777777" w:rsidR="004F0945" w:rsidRDefault="00000000">
            <w:pPr>
              <w:pStyle w:val="a8"/>
              <w:spacing w:line="400" w:lineRule="exact"/>
              <w:ind w:firstLineChars="275" w:firstLine="770"/>
              <w:rPr>
                <w:rFonts w:ascii="楷体_GB2312" w:eastAsia="楷体_GB2312"/>
                <w:bCs/>
                <w:sz w:val="28"/>
                <w:szCs w:val="28"/>
              </w:rPr>
            </w:pPr>
            <w:r>
              <w:rPr>
                <w:rFonts w:ascii="楷体_GB2312" w:eastAsia="楷体_GB2312" w:hint="eastAsia"/>
                <w:bCs/>
                <w:sz w:val="28"/>
                <w:szCs w:val="28"/>
              </w:rPr>
              <w:t xml:space="preserve">作者签名： </w:t>
            </w:r>
          </w:p>
        </w:tc>
        <w:tc>
          <w:tcPr>
            <w:tcW w:w="4264" w:type="dxa"/>
          </w:tcPr>
          <w:p w14:paraId="2FE286A0" w14:textId="77777777" w:rsidR="004F0945" w:rsidRDefault="00000000">
            <w:pPr>
              <w:pStyle w:val="a8"/>
              <w:spacing w:line="400" w:lineRule="exact"/>
              <w:ind w:firstLineChars="200" w:firstLine="560"/>
              <w:rPr>
                <w:rFonts w:ascii="楷体_GB2312" w:eastAsia="楷体_GB2312"/>
                <w:bCs/>
                <w:sz w:val="28"/>
                <w:szCs w:val="28"/>
              </w:rPr>
            </w:pPr>
            <w:r>
              <w:rPr>
                <w:rFonts w:ascii="楷体_GB2312" w:eastAsia="楷体_GB2312" w:hint="eastAsia"/>
                <w:bCs/>
                <w:sz w:val="28"/>
                <w:szCs w:val="28"/>
              </w:rPr>
              <w:t>指导教师签名：</w:t>
            </w:r>
          </w:p>
        </w:tc>
      </w:tr>
      <w:tr w:rsidR="004F0945" w14:paraId="59A64576" w14:textId="77777777">
        <w:tc>
          <w:tcPr>
            <w:tcW w:w="4264" w:type="dxa"/>
          </w:tcPr>
          <w:p w14:paraId="3B945619" w14:textId="77777777" w:rsidR="004F0945" w:rsidRDefault="00000000">
            <w:pPr>
              <w:pStyle w:val="a8"/>
              <w:spacing w:line="400" w:lineRule="exact"/>
              <w:ind w:firstLineChars="150" w:firstLine="420"/>
              <w:jc w:val="center"/>
              <w:rPr>
                <w:rFonts w:ascii="楷体_GB2312" w:eastAsia="楷体_GB2312"/>
                <w:bCs/>
                <w:sz w:val="28"/>
                <w:szCs w:val="28"/>
              </w:rPr>
            </w:pPr>
            <w:r>
              <w:rPr>
                <w:rFonts w:ascii="楷体_GB2312" w:eastAsia="楷体_GB2312" w:hint="eastAsia"/>
                <w:bCs/>
                <w:sz w:val="28"/>
                <w:szCs w:val="28"/>
              </w:rPr>
              <w:t>年   月   日</w:t>
            </w:r>
          </w:p>
        </w:tc>
        <w:tc>
          <w:tcPr>
            <w:tcW w:w="4264" w:type="dxa"/>
          </w:tcPr>
          <w:p w14:paraId="44B7C8FC" w14:textId="77777777" w:rsidR="004F0945" w:rsidRDefault="00000000">
            <w:pPr>
              <w:pStyle w:val="a8"/>
              <w:spacing w:line="400" w:lineRule="exact"/>
              <w:jc w:val="center"/>
              <w:rPr>
                <w:rFonts w:ascii="楷体_GB2312" w:eastAsia="楷体_GB2312"/>
                <w:bCs/>
                <w:sz w:val="28"/>
                <w:szCs w:val="28"/>
              </w:rPr>
            </w:pPr>
            <w:r>
              <w:rPr>
                <w:rFonts w:ascii="楷体_GB2312" w:eastAsia="楷体_GB2312" w:hint="eastAsia"/>
                <w:bCs/>
                <w:sz w:val="28"/>
                <w:szCs w:val="28"/>
              </w:rPr>
              <w:t>年   月   日</w:t>
            </w:r>
          </w:p>
        </w:tc>
      </w:tr>
    </w:tbl>
    <w:p w14:paraId="5AC39882" w14:textId="77777777" w:rsidR="004F0945" w:rsidRDefault="004F0945">
      <w:pPr>
        <w:sectPr w:rsidR="004F0945">
          <w:headerReference w:type="default" r:id="rId11"/>
          <w:footerReference w:type="default" r:id="rId12"/>
          <w:pgSz w:w="11906" w:h="16838"/>
          <w:pgMar w:top="1440" w:right="1797" w:bottom="1440" w:left="1797" w:header="851" w:footer="992" w:gutter="0"/>
          <w:pgNumType w:fmt="upperRoman" w:start="1"/>
          <w:cols w:space="720"/>
          <w:docGrid w:type="lines" w:linePitch="312"/>
        </w:sectPr>
      </w:pPr>
    </w:p>
    <w:p w14:paraId="1CBE887F" w14:textId="77777777" w:rsidR="004F0945" w:rsidRDefault="004F0945">
      <w:pPr>
        <w:spacing w:line="360" w:lineRule="auto"/>
      </w:pPr>
    </w:p>
    <w:p w14:paraId="54873EBC" w14:textId="77777777" w:rsidR="004F0945" w:rsidRDefault="00000000">
      <w:pPr>
        <w:jc w:val="center"/>
        <w:rPr>
          <w:rFonts w:ascii="黑体" w:eastAsia="黑体" w:hAnsi="黑体" w:hint="eastAsia"/>
          <w:b/>
          <w:bCs/>
          <w:sz w:val="36"/>
          <w:szCs w:val="36"/>
        </w:rPr>
      </w:pPr>
      <w:r>
        <w:rPr>
          <w:rFonts w:ascii="黑体" w:eastAsia="黑体" w:hAnsi="黑体" w:hint="eastAsia"/>
          <w:b/>
          <w:bCs/>
          <w:sz w:val="36"/>
          <w:szCs w:val="36"/>
        </w:rPr>
        <w:t>摘</w:t>
      </w:r>
      <w:r>
        <w:rPr>
          <w:rFonts w:ascii="黑体" w:eastAsia="黑体" w:hAnsi="黑体" w:hint="eastAsia"/>
          <w:b/>
          <w:sz w:val="36"/>
          <w:szCs w:val="36"/>
        </w:rPr>
        <w:t xml:space="preserve">  </w:t>
      </w:r>
      <w:r>
        <w:rPr>
          <w:rFonts w:ascii="黑体" w:eastAsia="黑体" w:hAnsi="黑体" w:hint="eastAsia"/>
          <w:b/>
          <w:bCs/>
          <w:sz w:val="36"/>
          <w:szCs w:val="36"/>
        </w:rPr>
        <w:t>要</w:t>
      </w:r>
    </w:p>
    <w:p w14:paraId="637EA0E4" w14:textId="77777777" w:rsidR="004F0945" w:rsidRDefault="00000000">
      <w:pPr>
        <w:spacing w:line="400" w:lineRule="exact"/>
        <w:ind w:firstLineChars="200" w:firstLine="480"/>
        <w:rPr>
          <w:sz w:val="24"/>
        </w:rPr>
      </w:pPr>
      <w:bookmarkStart w:id="5" w:name="_Hlk195290263"/>
      <w:bookmarkEnd w:id="0"/>
      <w:r>
        <w:rPr>
          <w:rFonts w:hint="eastAsia"/>
          <w:sz w:val="24"/>
        </w:rPr>
        <w:t>无刷直流电机（</w:t>
      </w:r>
      <w:r>
        <w:rPr>
          <w:rFonts w:hint="eastAsia"/>
          <w:sz w:val="24"/>
        </w:rPr>
        <w:t>Brushless DC Motor, BLDCM</w:t>
      </w:r>
      <w:r>
        <w:rPr>
          <w:rFonts w:hint="eastAsia"/>
          <w:sz w:val="24"/>
        </w:rPr>
        <w:t>）是一种寿命长、可靠性高且易于维护的机电一体化产品</w:t>
      </w:r>
      <w:r>
        <w:rPr>
          <w:rFonts w:hint="eastAsia"/>
          <w:sz w:val="24"/>
          <w:vertAlign w:val="superscript"/>
        </w:rPr>
        <w:t>[1]</w:t>
      </w:r>
      <w:r>
        <w:rPr>
          <w:rFonts w:hint="eastAsia"/>
          <w:sz w:val="24"/>
        </w:rPr>
        <w:t>。无刷直流电机运行可靠、功率密度高、寿命长、效率高，其在结构上去除了电刷和换向器，减少了电机的维护费用和因换向器而引起的电磁干扰</w:t>
      </w:r>
      <w:r>
        <w:rPr>
          <w:rFonts w:hint="eastAsia"/>
          <w:sz w:val="24"/>
          <w:vertAlign w:val="superscript"/>
        </w:rPr>
        <w:t>[2]</w:t>
      </w:r>
      <w:r>
        <w:rPr>
          <w:rFonts w:hint="eastAsia"/>
          <w:sz w:val="24"/>
        </w:rPr>
        <w:t>。</w:t>
      </w:r>
      <w:r>
        <w:rPr>
          <w:sz w:val="24"/>
        </w:rPr>
        <w:t>无刷直流电机被认为是</w:t>
      </w:r>
      <w:r>
        <w:rPr>
          <w:sz w:val="24"/>
        </w:rPr>
        <w:t xml:space="preserve"> 21 </w:t>
      </w:r>
      <w:r>
        <w:rPr>
          <w:sz w:val="24"/>
        </w:rPr>
        <w:t>世纪最具有发展潜力和应用前景的电机</w:t>
      </w:r>
      <w:r>
        <w:rPr>
          <w:rFonts w:hint="eastAsia"/>
          <w:sz w:val="24"/>
          <w:vertAlign w:val="superscript"/>
        </w:rPr>
        <w:t>[3]</w:t>
      </w:r>
      <w:r>
        <w:rPr>
          <w:rFonts w:hint="eastAsia"/>
          <w:sz w:val="24"/>
        </w:rPr>
        <w:t>。无刷直流电机以电子换相来代替机械换相，有效解决了传统有刷直流电机的不足</w:t>
      </w:r>
      <w:r>
        <w:rPr>
          <w:rFonts w:hint="eastAsia"/>
          <w:sz w:val="24"/>
          <w:vertAlign w:val="superscript"/>
        </w:rPr>
        <w:t>[4]</w:t>
      </w:r>
      <w:r>
        <w:rPr>
          <w:rFonts w:hint="eastAsia"/>
          <w:sz w:val="24"/>
        </w:rPr>
        <w:t>。近年来，全球智能化制造和发展成为主要趋势之一，无刷直流电机的价值被逐渐认知，随着高效无刷直流电机技术的不断发展，无刷直流电机的成本呈下降趋势，无刷直流电机被广泛应用在智能化相关产品中</w:t>
      </w:r>
      <w:r>
        <w:rPr>
          <w:rFonts w:hint="eastAsia"/>
          <w:sz w:val="24"/>
          <w:vertAlign w:val="superscript"/>
        </w:rPr>
        <w:t>[5]</w:t>
      </w:r>
      <w:r>
        <w:rPr>
          <w:rFonts w:hint="eastAsia"/>
          <w:sz w:val="24"/>
        </w:rPr>
        <w:t>。</w:t>
      </w:r>
    </w:p>
    <w:p w14:paraId="0BEF2891" w14:textId="77777777" w:rsidR="004F0945" w:rsidRDefault="00000000">
      <w:pPr>
        <w:spacing w:line="400" w:lineRule="exact"/>
        <w:ind w:firstLineChars="200" w:firstLine="480"/>
        <w:rPr>
          <w:sz w:val="24"/>
        </w:rPr>
      </w:pPr>
      <w:r>
        <w:rPr>
          <w:sz w:val="24"/>
        </w:rPr>
        <w:t>无刷直流电机（</w:t>
      </w:r>
      <w:r>
        <w:rPr>
          <w:sz w:val="24"/>
        </w:rPr>
        <w:t>BLDC</w:t>
      </w:r>
      <w:r>
        <w:rPr>
          <w:sz w:val="24"/>
        </w:rPr>
        <w:t>电机）以其卓越的效能、长久的使用寿命和高度的可靠性，在工业自动化、消费电子、医疗设备、汽车工程以及航空航天等多个领域获得了广泛应用。随着现代科技日新月异的发展，对电机驱动系统的性能要求日益提升，尤其在效率、控制精度以及响应速度方面设定了更高的标准。这促使</w:t>
      </w:r>
      <w:r>
        <w:rPr>
          <w:sz w:val="24"/>
        </w:rPr>
        <w:t>BLDC</w:t>
      </w:r>
      <w:r>
        <w:rPr>
          <w:sz w:val="24"/>
        </w:rPr>
        <w:t>电机不断演进，以满足各行业对高性能驱动解决方案的需求。传统的有刷电机由于机械磨损问题，导致其使用寿命有限并且维护成本较高，而</w:t>
      </w:r>
      <w:r>
        <w:rPr>
          <w:sz w:val="24"/>
        </w:rPr>
        <w:t>BLDC</w:t>
      </w:r>
      <w:r>
        <w:rPr>
          <w:sz w:val="24"/>
        </w:rPr>
        <w:t>电机通过采用电子换向技术有效地解决了这些问题，因此成为现代高性能应用中的理想选择。传统的有刷直流电机的应用包括摩托车玩具，家用电器和计算机外围设备。汽车制造商把直流电机应用于电动车窗，座位和其他内饰设计，主要是因为它们的成本低，控制简单</w:t>
      </w:r>
      <w:r>
        <w:rPr>
          <w:rFonts w:hint="eastAsia"/>
          <w:sz w:val="24"/>
          <w:vertAlign w:val="superscript"/>
        </w:rPr>
        <w:t>[6]</w:t>
      </w:r>
      <w:r>
        <w:rPr>
          <w:sz w:val="24"/>
        </w:rPr>
        <w:t>。</w:t>
      </w:r>
    </w:p>
    <w:p w14:paraId="70F3FF11" w14:textId="77777777" w:rsidR="004F0945" w:rsidRDefault="00000000">
      <w:pPr>
        <w:spacing w:line="400" w:lineRule="exact"/>
        <w:ind w:firstLineChars="200" w:firstLine="480"/>
        <w:rPr>
          <w:sz w:val="24"/>
        </w:rPr>
      </w:pPr>
      <w:r>
        <w:rPr>
          <w:rFonts w:hint="eastAsia"/>
          <w:sz w:val="24"/>
        </w:rPr>
        <w:t>为</w:t>
      </w:r>
      <w:proofErr w:type="gramStart"/>
      <w:r>
        <w:rPr>
          <w:rFonts w:hint="eastAsia"/>
          <w:sz w:val="24"/>
        </w:rPr>
        <w:t>进一步挖据无刷</w:t>
      </w:r>
      <w:proofErr w:type="gramEnd"/>
      <w:r>
        <w:rPr>
          <w:rFonts w:hint="eastAsia"/>
          <w:sz w:val="24"/>
        </w:rPr>
        <w:t>直流电机的应用潜力，通过对其结构及工作原理的研究，设计一种基于</w:t>
      </w:r>
      <w:r>
        <w:rPr>
          <w:rFonts w:hint="eastAsia"/>
          <w:sz w:val="24"/>
        </w:rPr>
        <w:t>STM32F407</w:t>
      </w:r>
      <w:r>
        <w:rPr>
          <w:rFonts w:hint="eastAsia"/>
          <w:sz w:val="24"/>
        </w:rPr>
        <w:t>的无刷直流电机控制系统</w:t>
      </w:r>
      <w:r>
        <w:rPr>
          <w:rFonts w:hint="eastAsia"/>
          <w:sz w:val="24"/>
          <w:vertAlign w:val="superscript"/>
        </w:rPr>
        <w:t>[7]</w:t>
      </w:r>
      <w:r>
        <w:rPr>
          <w:rFonts w:hint="eastAsia"/>
          <w:sz w:val="24"/>
        </w:rPr>
        <w:t>。</w:t>
      </w:r>
      <w:r>
        <w:rPr>
          <w:sz w:val="24"/>
        </w:rPr>
        <w:t>本研究旨在结合</w:t>
      </w:r>
      <w:r>
        <w:rPr>
          <w:sz w:val="24"/>
        </w:rPr>
        <w:t>STM32F407VET6</w:t>
      </w:r>
      <w:r>
        <w:rPr>
          <w:sz w:val="24"/>
        </w:rPr>
        <w:t>微控制器、</w:t>
      </w:r>
      <w:r>
        <w:rPr>
          <w:sz w:val="24"/>
        </w:rPr>
        <w:t>EG2133</w:t>
      </w:r>
      <w:r>
        <w:rPr>
          <w:sz w:val="24"/>
        </w:rPr>
        <w:t>驱动芯片和</w:t>
      </w:r>
      <w:r>
        <w:rPr>
          <w:sz w:val="24"/>
        </w:rPr>
        <w:t>AS5600</w:t>
      </w:r>
      <w:r>
        <w:rPr>
          <w:sz w:val="24"/>
        </w:rPr>
        <w:t>位置传感器的优势，设计一款高性能的三相有感无刷电机驱动器。通过优化硬件设计和软件算法，提高驱动器的效率、可靠性和控制精度，以满足日益增长的高性能电机驱动需求。具体而言，我们将深入研究如何利用</w:t>
      </w:r>
      <w:r>
        <w:rPr>
          <w:sz w:val="24"/>
        </w:rPr>
        <w:t>STM32F407VET6</w:t>
      </w:r>
      <w:r>
        <w:rPr>
          <w:sz w:val="24"/>
        </w:rPr>
        <w:t>的高级处理能力来实现复杂的控制算法，同时通过</w:t>
      </w:r>
      <w:r>
        <w:rPr>
          <w:sz w:val="24"/>
        </w:rPr>
        <w:t>EG2133</w:t>
      </w:r>
      <w:r>
        <w:rPr>
          <w:sz w:val="24"/>
        </w:rPr>
        <w:t>驱动芯片确保功率输出的稳定性和安全性，并通过</w:t>
      </w:r>
      <w:r>
        <w:rPr>
          <w:sz w:val="24"/>
        </w:rPr>
        <w:t>AS5600</w:t>
      </w:r>
      <w:r>
        <w:rPr>
          <w:sz w:val="24"/>
        </w:rPr>
        <w:t>位置传感器提供精确的位置反馈，进一步提升系统性能。此外，本研究还将探讨如何降低成本、简化设计复杂度，使所设计的驱动器更易于在实际应用中推广使用。通过本研究，我们希望能够为行业提供一种更加经济、高效且可靠的解决方案，从而促进</w:t>
      </w:r>
      <w:r>
        <w:rPr>
          <w:sz w:val="24"/>
        </w:rPr>
        <w:t>BLDC</w:t>
      </w:r>
      <w:r>
        <w:rPr>
          <w:sz w:val="24"/>
        </w:rPr>
        <w:t>电机驱动技术的进一步普及和发展。</w:t>
      </w:r>
    </w:p>
    <w:bookmarkEnd w:id="5"/>
    <w:p w14:paraId="5B8D1873" w14:textId="77777777" w:rsidR="004F0945" w:rsidRDefault="004F0945">
      <w:pPr>
        <w:spacing w:line="400" w:lineRule="exact"/>
        <w:ind w:firstLineChars="200" w:firstLine="480"/>
        <w:rPr>
          <w:sz w:val="24"/>
        </w:rPr>
      </w:pPr>
    </w:p>
    <w:p w14:paraId="4EEFD58F" w14:textId="77777777" w:rsidR="004F0945" w:rsidRDefault="00000000">
      <w:pPr>
        <w:pStyle w:val="Style42"/>
        <w:tabs>
          <w:tab w:val="right" w:leader="dot" w:pos="8296"/>
        </w:tabs>
        <w:ind w:leftChars="0" w:left="0"/>
        <w:rPr>
          <w:sz w:val="24"/>
        </w:rPr>
      </w:pPr>
      <w:r>
        <w:rPr>
          <w:b/>
          <w:sz w:val="24"/>
        </w:rPr>
        <w:t>关键词</w:t>
      </w:r>
      <w:r>
        <w:rPr>
          <w:sz w:val="24"/>
        </w:rPr>
        <w:t>：</w:t>
      </w:r>
      <w:r>
        <w:rPr>
          <w:rFonts w:hint="eastAsia"/>
          <w:sz w:val="24"/>
        </w:rPr>
        <w:t>STM32</w:t>
      </w:r>
      <w:r>
        <w:rPr>
          <w:sz w:val="24"/>
        </w:rPr>
        <w:t>；</w:t>
      </w:r>
      <w:r>
        <w:rPr>
          <w:rFonts w:hint="eastAsia"/>
          <w:sz w:val="24"/>
        </w:rPr>
        <w:t>BLDC</w:t>
      </w:r>
      <w:r>
        <w:rPr>
          <w:sz w:val="24"/>
        </w:rPr>
        <w:t>；</w:t>
      </w:r>
      <w:r>
        <w:rPr>
          <w:rFonts w:hint="eastAsia"/>
          <w:sz w:val="24"/>
        </w:rPr>
        <w:t>EG2133</w:t>
      </w:r>
      <w:r>
        <w:rPr>
          <w:sz w:val="24"/>
        </w:rPr>
        <w:t>；</w:t>
      </w:r>
      <w:r>
        <w:rPr>
          <w:rFonts w:hint="eastAsia"/>
          <w:sz w:val="24"/>
        </w:rPr>
        <w:t>AS5600</w:t>
      </w:r>
      <w:r>
        <w:rPr>
          <w:sz w:val="24"/>
        </w:rPr>
        <w:t>；</w:t>
      </w:r>
      <w:r>
        <w:rPr>
          <w:rFonts w:hint="eastAsia"/>
          <w:sz w:val="24"/>
        </w:rPr>
        <w:t>PCB</w:t>
      </w:r>
      <w:r>
        <w:rPr>
          <w:rFonts w:hint="eastAsia"/>
          <w:sz w:val="24"/>
        </w:rPr>
        <w:t>。</w:t>
      </w:r>
    </w:p>
    <w:p w14:paraId="61E0AA5C" w14:textId="77777777" w:rsidR="004F0945" w:rsidRDefault="00000000">
      <w:pPr>
        <w:jc w:val="center"/>
        <w:rPr>
          <w:rFonts w:eastAsia="黑体"/>
          <w:sz w:val="36"/>
          <w:szCs w:val="36"/>
        </w:rPr>
      </w:pPr>
      <w:r>
        <w:rPr>
          <w:rFonts w:ascii="宋体" w:hAnsi="宋体" w:hint="eastAsia"/>
          <w:b/>
          <w:bCs/>
          <w:sz w:val="24"/>
        </w:rPr>
        <w:br w:type="page"/>
      </w:r>
      <w:r>
        <w:rPr>
          <w:rFonts w:eastAsia="黑体"/>
          <w:sz w:val="36"/>
          <w:szCs w:val="36"/>
        </w:rPr>
        <w:lastRenderedPageBreak/>
        <w:t>Summary</w:t>
      </w:r>
    </w:p>
    <w:p w14:paraId="02F47C58" w14:textId="77777777" w:rsidR="004F0945" w:rsidRDefault="00000000">
      <w:pPr>
        <w:spacing w:line="400" w:lineRule="exact"/>
        <w:ind w:firstLineChars="200" w:firstLine="480"/>
        <w:rPr>
          <w:rFonts w:eastAsia="黑体"/>
          <w:sz w:val="24"/>
        </w:rPr>
      </w:pPr>
      <w:r>
        <w:rPr>
          <w:rFonts w:eastAsia="黑体"/>
          <w:sz w:val="24"/>
        </w:rPr>
        <w:t>Brushless DC motors (BLDC motors), known for their longevity, reliability, and ease of maintenance, represent a sophisticated integration of mechanical and electrical engineering. These motors offer dependable operation, high power density, extended lifespan, and superior efficiency. By eliminating brushes and commutators from their design, BLDC motors reduce maintenance costs and mitigate electromagnetic interference caused by the commutator. Recognized as one of the most promising types of motors with significant potential for development and application in the 21st century, BLDC motors substitute electronic commutation for mechanical commutation, effectively addressing the limitations of traditional brushed DC motors. In recent years, with the global trend towards intelligent manufacturing, the value of efficient BLDC motors has been increasingly recognized. As technology advances, the cost of these motors is decreasing, making them widely used in intelligent products.</w:t>
      </w:r>
    </w:p>
    <w:p w14:paraId="7852E52D" w14:textId="77777777" w:rsidR="004F0945" w:rsidRDefault="00000000">
      <w:pPr>
        <w:spacing w:line="400" w:lineRule="exact"/>
        <w:ind w:firstLineChars="200" w:firstLine="480"/>
        <w:rPr>
          <w:rFonts w:eastAsia="黑体"/>
          <w:sz w:val="24"/>
        </w:rPr>
      </w:pPr>
      <w:r>
        <w:rPr>
          <w:rFonts w:eastAsia="黑体"/>
          <w:sz w:val="24"/>
        </w:rPr>
        <w:t>The BLDC motor, characterized by its outstanding performance, long service life, and high reliability, has found widespread application across various fields such as industrial automation, consumer electronics, medical devices, automotive engineering, and aerospace. The rapid advancement of modern technology has led to higher demands on the performance of motor drive systems, especially in terms of efficiency, control accuracy, and response speed. This drives continuous evolution in BLDC motors to meet the demand for high-performance drive solutions across different industries. Traditional brushed motors suffer from limited lifespan and high maintenance costs due to mechanical wear, whereas BLDC motors solve these issues effectively through electronic commutation, making them an ideal choice for modern high-performance applications. Traditional applications of brushed DC motors include motorcycle toys, household appliances, and computer peripherals, while automotive manufacturers use DC motors in electric windows, seats, and other interior designs mainly for their low cost and simple control.</w:t>
      </w:r>
    </w:p>
    <w:p w14:paraId="1F2EEBCF" w14:textId="77777777" w:rsidR="004F0945" w:rsidRDefault="00000000">
      <w:pPr>
        <w:spacing w:line="400" w:lineRule="exact"/>
        <w:ind w:firstLineChars="200" w:firstLine="480"/>
        <w:rPr>
          <w:rFonts w:eastAsia="黑体"/>
          <w:sz w:val="24"/>
        </w:rPr>
      </w:pPr>
      <w:r>
        <w:rPr>
          <w:rFonts w:eastAsia="黑体"/>
          <w:sz w:val="24"/>
        </w:rPr>
        <w:t xml:space="preserve">To further explore the application potential of BLDC motors, this study focuses on designing a BLDC motor control system based on the STM32F407 by investigating the motor's structure and operational principles. Aimed at leveraging the advantages of the STM32F407VET6 microcontroller, EG2133 driver chip, and AS5600 position sensor, this research aims to design a high-performance three-phase sensor-equipped BLDC motor driver. Through optimizing hardware design and software algorithms, the goal is to enhance the efficiency, reliability, and control accuracy of the driver to meet the growing demand for high-performance motor drives. Specifically, we will delve into utilizing the advanced processing capabilities of the STM32F407VET6 to implement complex control algorithms, ensure stable </w:t>
      </w:r>
      <w:r>
        <w:rPr>
          <w:rFonts w:eastAsia="黑体"/>
          <w:sz w:val="24"/>
        </w:rPr>
        <w:lastRenderedPageBreak/>
        <w:t>and safe power output with the EG2133 driver chip, and provide precise position feedback through the AS5600 position sensor to improve system performance. Additionally, this study will examine ways to reduce costs and simplify design complexity, facilitating easier adoption of the designed driver in practical applications. Through this research, we aspire to offer a more economical, efficient, and reliable solution to promote the further dissemination and development of BLDC motor drive technology.</w:t>
      </w:r>
    </w:p>
    <w:p w14:paraId="6619235D" w14:textId="77777777" w:rsidR="004F0945" w:rsidRDefault="004F0945">
      <w:pPr>
        <w:spacing w:line="400" w:lineRule="exact"/>
        <w:rPr>
          <w:rFonts w:eastAsia="黑体"/>
          <w:sz w:val="24"/>
        </w:rPr>
      </w:pPr>
    </w:p>
    <w:p w14:paraId="6D6E8558" w14:textId="77777777" w:rsidR="004F0945" w:rsidRDefault="00000000">
      <w:pPr>
        <w:spacing w:line="400" w:lineRule="exact"/>
        <w:rPr>
          <w:rFonts w:eastAsia="黑体"/>
          <w:sz w:val="24"/>
        </w:rPr>
      </w:pPr>
      <w:r>
        <w:rPr>
          <w:rFonts w:eastAsia="黑体"/>
          <w:b/>
          <w:bCs/>
          <w:sz w:val="24"/>
        </w:rPr>
        <w:t>Keywords:</w:t>
      </w:r>
      <w:r>
        <w:rPr>
          <w:rFonts w:eastAsia="黑体"/>
          <w:sz w:val="24"/>
        </w:rPr>
        <w:t xml:space="preserve"> STM32; BLDC; EG2133; AS5600; PCB.</w:t>
      </w:r>
    </w:p>
    <w:p w14:paraId="43FE63A6" w14:textId="77777777" w:rsidR="004F0945" w:rsidRDefault="00000000">
      <w:pPr>
        <w:jc w:val="center"/>
        <w:rPr>
          <w:rFonts w:ascii="黑体" w:eastAsia="黑体" w:hAnsi="黑体" w:hint="eastAsia"/>
          <w:b/>
          <w:sz w:val="36"/>
          <w:szCs w:val="36"/>
        </w:rPr>
      </w:pPr>
      <w:r>
        <w:rPr>
          <w:rFonts w:ascii="宋体" w:hAnsi="宋体" w:hint="eastAsia"/>
          <w:b/>
          <w:bCs/>
          <w:sz w:val="24"/>
        </w:rPr>
        <w:br w:type="page"/>
      </w:r>
      <w:bookmarkStart w:id="6" w:name="目录"/>
      <w:r>
        <w:rPr>
          <w:rFonts w:ascii="黑体" w:eastAsia="黑体" w:hAnsi="黑体"/>
          <w:b/>
          <w:sz w:val="36"/>
          <w:szCs w:val="36"/>
        </w:rPr>
        <w:lastRenderedPageBreak/>
        <w:t>目</w:t>
      </w:r>
      <w:r>
        <w:rPr>
          <w:rFonts w:ascii="黑体" w:eastAsia="黑体" w:hAnsi="黑体" w:hint="eastAsia"/>
          <w:b/>
          <w:sz w:val="36"/>
          <w:szCs w:val="36"/>
        </w:rPr>
        <w:t xml:space="preserve">  </w:t>
      </w:r>
      <w:r>
        <w:rPr>
          <w:rFonts w:ascii="黑体" w:eastAsia="黑体" w:hAnsi="黑体"/>
          <w:b/>
          <w:sz w:val="36"/>
          <w:szCs w:val="36"/>
        </w:rPr>
        <w:t>录</w:t>
      </w:r>
    </w:p>
    <w:bookmarkEnd w:id="6"/>
    <w:p w14:paraId="65A496AA" w14:textId="284C5F27" w:rsidR="000A650B" w:rsidRPr="000A650B" w:rsidRDefault="00000000">
      <w:pPr>
        <w:pStyle w:val="TOC1"/>
        <w:tabs>
          <w:tab w:val="left" w:pos="420"/>
          <w:tab w:val="right" w:leader="dot" w:pos="9060"/>
        </w:tabs>
        <w:rPr>
          <w:rFonts w:ascii="黑体" w:eastAsia="黑体" w:hAnsi="黑体" w:cstheme="minorBidi" w:hint="eastAsia"/>
          <w:noProof/>
          <w:szCs w:val="21"/>
          <w14:ligatures w14:val="standardContextual"/>
        </w:rPr>
      </w:pPr>
      <w:r w:rsidRPr="000A650B">
        <w:rPr>
          <w:rFonts w:ascii="黑体" w:eastAsia="黑体" w:hAnsi="黑体"/>
          <w:szCs w:val="21"/>
        </w:rPr>
        <w:fldChar w:fldCharType="begin"/>
      </w:r>
      <w:r w:rsidRPr="000A650B">
        <w:rPr>
          <w:rFonts w:ascii="黑体" w:eastAsia="黑体" w:hAnsi="黑体"/>
          <w:szCs w:val="21"/>
        </w:rPr>
        <w:instrText xml:space="preserve"> TOC \o "1-3" \h \z \u </w:instrText>
      </w:r>
      <w:r w:rsidRPr="000A650B">
        <w:rPr>
          <w:rFonts w:ascii="黑体" w:eastAsia="黑体" w:hAnsi="黑体"/>
          <w:szCs w:val="21"/>
        </w:rPr>
        <w:fldChar w:fldCharType="separate"/>
      </w:r>
      <w:hyperlink w:anchor="_Toc197700247" w:history="1">
        <w:r w:rsidR="000A650B" w:rsidRPr="000A650B">
          <w:rPr>
            <w:rStyle w:val="af6"/>
            <w:rFonts w:ascii="黑体" w:eastAsia="黑体" w:hAnsi="黑体" w:hint="eastAsia"/>
            <w:noProof/>
            <w:szCs w:val="21"/>
          </w:rPr>
          <w:t>1.</w:t>
        </w:r>
        <w:r w:rsidR="000A650B" w:rsidRPr="000A650B">
          <w:rPr>
            <w:rFonts w:ascii="黑体" w:eastAsia="黑体" w:hAnsi="黑体" w:cstheme="minorBidi" w:hint="eastAsia"/>
            <w:noProof/>
            <w:szCs w:val="21"/>
            <w14:ligatures w14:val="standardContextual"/>
          </w:rPr>
          <w:tab/>
        </w:r>
        <w:r w:rsidR="000A650B" w:rsidRPr="000A650B">
          <w:rPr>
            <w:rStyle w:val="af6"/>
            <w:rFonts w:ascii="黑体" w:eastAsia="黑体" w:hAnsi="黑体" w:hint="eastAsia"/>
            <w:noProof/>
            <w:szCs w:val="21"/>
          </w:rPr>
          <w:t>系统总体设计</w:t>
        </w:r>
        <w:r w:rsidR="000A650B" w:rsidRPr="000A650B">
          <w:rPr>
            <w:rFonts w:ascii="黑体" w:eastAsia="黑体" w:hAnsi="黑体" w:hint="eastAsia"/>
            <w:noProof/>
            <w:webHidden/>
            <w:szCs w:val="21"/>
          </w:rPr>
          <w:tab/>
        </w:r>
        <w:r w:rsidR="000A650B" w:rsidRPr="000A650B">
          <w:rPr>
            <w:rFonts w:ascii="黑体" w:eastAsia="黑体" w:hAnsi="黑体" w:hint="eastAsia"/>
            <w:noProof/>
            <w:webHidden/>
            <w:szCs w:val="21"/>
          </w:rPr>
          <w:fldChar w:fldCharType="begin"/>
        </w:r>
        <w:r w:rsidR="000A650B" w:rsidRPr="000A650B">
          <w:rPr>
            <w:rFonts w:ascii="黑体" w:eastAsia="黑体" w:hAnsi="黑体" w:hint="eastAsia"/>
            <w:noProof/>
            <w:webHidden/>
            <w:szCs w:val="21"/>
          </w:rPr>
          <w:instrText xml:space="preserve"> </w:instrText>
        </w:r>
        <w:r w:rsidR="000A650B" w:rsidRPr="000A650B">
          <w:rPr>
            <w:rFonts w:ascii="黑体" w:eastAsia="黑体" w:hAnsi="黑体"/>
            <w:noProof/>
            <w:webHidden/>
            <w:szCs w:val="21"/>
          </w:rPr>
          <w:instrText>PAGEREF _Toc197700247 \h</w:instrText>
        </w:r>
        <w:r w:rsidR="000A650B" w:rsidRPr="000A650B">
          <w:rPr>
            <w:rFonts w:ascii="黑体" w:eastAsia="黑体" w:hAnsi="黑体" w:hint="eastAsia"/>
            <w:noProof/>
            <w:webHidden/>
            <w:szCs w:val="21"/>
          </w:rPr>
          <w:instrText xml:space="preserve"> </w:instrText>
        </w:r>
        <w:r w:rsidR="000A650B" w:rsidRPr="000A650B">
          <w:rPr>
            <w:rFonts w:ascii="黑体" w:eastAsia="黑体" w:hAnsi="黑体" w:hint="eastAsia"/>
            <w:noProof/>
            <w:webHidden/>
            <w:szCs w:val="21"/>
          </w:rPr>
        </w:r>
        <w:r w:rsidR="000A650B" w:rsidRPr="000A650B">
          <w:rPr>
            <w:rFonts w:ascii="黑体" w:eastAsia="黑体" w:hAnsi="黑体" w:hint="eastAsia"/>
            <w:noProof/>
            <w:webHidden/>
            <w:szCs w:val="21"/>
          </w:rPr>
          <w:fldChar w:fldCharType="separate"/>
        </w:r>
        <w:r w:rsidR="000A650B" w:rsidRPr="000A650B">
          <w:rPr>
            <w:rFonts w:ascii="黑体" w:eastAsia="黑体" w:hAnsi="黑体"/>
            <w:noProof/>
            <w:webHidden/>
            <w:szCs w:val="21"/>
          </w:rPr>
          <w:t>8</w:t>
        </w:r>
        <w:r w:rsidR="000A650B" w:rsidRPr="000A650B">
          <w:rPr>
            <w:rFonts w:ascii="黑体" w:eastAsia="黑体" w:hAnsi="黑体" w:hint="eastAsia"/>
            <w:noProof/>
            <w:webHidden/>
            <w:szCs w:val="21"/>
          </w:rPr>
          <w:fldChar w:fldCharType="end"/>
        </w:r>
      </w:hyperlink>
    </w:p>
    <w:p w14:paraId="7634E886" w14:textId="40CFC61E"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48" w:history="1">
        <w:r w:rsidRPr="000A650B">
          <w:rPr>
            <w:rStyle w:val="af6"/>
            <w:rFonts w:ascii="黑体" w:eastAsia="黑体" w:hAnsi="黑体" w:hint="eastAsia"/>
            <w:noProof/>
            <w:szCs w:val="21"/>
          </w:rPr>
          <w:t>1.1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设计需求分析</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_Toc197700248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8</w:t>
        </w:r>
        <w:r w:rsidRPr="000A650B">
          <w:rPr>
            <w:rFonts w:ascii="黑体" w:eastAsia="黑体" w:hAnsi="黑体" w:hint="eastAsia"/>
            <w:noProof/>
            <w:webHidden/>
            <w:szCs w:val="21"/>
          </w:rPr>
          <w:fldChar w:fldCharType="end"/>
        </w:r>
      </w:hyperlink>
    </w:p>
    <w:p w14:paraId="66C944AE" w14:textId="4ACC46BC"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49" w:history="1">
        <w:r w:rsidRPr="000A650B">
          <w:rPr>
            <w:rStyle w:val="af6"/>
            <w:rFonts w:ascii="黑体" w:eastAsia="黑体" w:hAnsi="黑体" w:hint="eastAsia"/>
            <w:noProof/>
            <w:szCs w:val="21"/>
          </w:rPr>
          <w:t>1.1.1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性能指标设定</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_Toc197700249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8</w:t>
        </w:r>
        <w:r w:rsidRPr="000A650B">
          <w:rPr>
            <w:rFonts w:ascii="黑体" w:eastAsia="黑体" w:hAnsi="黑体" w:hint="eastAsia"/>
            <w:noProof/>
            <w:webHidden/>
            <w:szCs w:val="21"/>
          </w:rPr>
          <w:fldChar w:fldCharType="end"/>
        </w:r>
      </w:hyperlink>
    </w:p>
    <w:p w14:paraId="525CA58B" w14:textId="52B12E17"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50" w:history="1">
        <w:r w:rsidRPr="000A650B">
          <w:rPr>
            <w:rStyle w:val="af6"/>
            <w:rFonts w:ascii="黑体" w:eastAsia="黑体" w:hAnsi="黑体" w:hint="eastAsia"/>
            <w:noProof/>
            <w:szCs w:val="21"/>
          </w:rPr>
          <w:t>1.1.2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功能要求细化</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_Toc197700250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8</w:t>
        </w:r>
        <w:r w:rsidRPr="000A650B">
          <w:rPr>
            <w:rFonts w:ascii="黑体" w:eastAsia="黑体" w:hAnsi="黑体" w:hint="eastAsia"/>
            <w:noProof/>
            <w:webHidden/>
            <w:szCs w:val="21"/>
          </w:rPr>
          <w:fldChar w:fldCharType="end"/>
        </w:r>
      </w:hyperlink>
    </w:p>
    <w:p w14:paraId="4747B9A3" w14:textId="779A18EB"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51" w:history="1">
        <w:r w:rsidRPr="000A650B">
          <w:rPr>
            <w:rStyle w:val="af6"/>
            <w:rFonts w:ascii="黑体" w:eastAsia="黑体" w:hAnsi="黑体" w:hint="eastAsia"/>
            <w:noProof/>
            <w:szCs w:val="21"/>
          </w:rPr>
          <w:t>1.2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系统架构概述</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_Toc197700251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8</w:t>
        </w:r>
        <w:r w:rsidRPr="000A650B">
          <w:rPr>
            <w:rFonts w:ascii="黑体" w:eastAsia="黑体" w:hAnsi="黑体" w:hint="eastAsia"/>
            <w:noProof/>
            <w:webHidden/>
            <w:szCs w:val="21"/>
          </w:rPr>
          <w:fldChar w:fldCharType="end"/>
        </w:r>
      </w:hyperlink>
    </w:p>
    <w:p w14:paraId="25A96A86" w14:textId="12C0B5DB"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52" w:history="1">
        <w:r w:rsidRPr="000A650B">
          <w:rPr>
            <w:rStyle w:val="af6"/>
            <w:rFonts w:ascii="黑体" w:eastAsia="黑体" w:hAnsi="黑体" w:hint="eastAsia"/>
            <w:noProof/>
            <w:szCs w:val="21"/>
          </w:rPr>
          <w:t>1.2.1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系统组成模块介绍</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_Toc197700252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9</w:t>
        </w:r>
        <w:r w:rsidRPr="000A650B">
          <w:rPr>
            <w:rFonts w:ascii="黑体" w:eastAsia="黑体" w:hAnsi="黑体" w:hint="eastAsia"/>
            <w:noProof/>
            <w:webHidden/>
            <w:szCs w:val="21"/>
          </w:rPr>
          <w:fldChar w:fldCharType="end"/>
        </w:r>
      </w:hyperlink>
    </w:p>
    <w:p w14:paraId="6F685504" w14:textId="57EA67E0"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53" w:history="1">
        <w:r w:rsidRPr="000A650B">
          <w:rPr>
            <w:rStyle w:val="af6"/>
            <w:rFonts w:ascii="黑体" w:eastAsia="黑体" w:hAnsi="黑体" w:hint="eastAsia"/>
            <w:noProof/>
            <w:szCs w:val="21"/>
          </w:rPr>
          <w:t>1.2.2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各模块间的数据交互</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_Toc197700253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10</w:t>
        </w:r>
        <w:r w:rsidRPr="000A650B">
          <w:rPr>
            <w:rFonts w:ascii="黑体" w:eastAsia="黑体" w:hAnsi="黑体" w:hint="eastAsia"/>
            <w:noProof/>
            <w:webHidden/>
            <w:szCs w:val="21"/>
          </w:rPr>
          <w:fldChar w:fldCharType="end"/>
        </w:r>
      </w:hyperlink>
    </w:p>
    <w:p w14:paraId="10927F74" w14:textId="799D009E"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54" w:history="1">
        <w:r w:rsidRPr="000A650B">
          <w:rPr>
            <w:rStyle w:val="af6"/>
            <w:rFonts w:ascii="黑体" w:eastAsia="黑体" w:hAnsi="黑体" w:hint="eastAsia"/>
            <w:noProof/>
            <w:szCs w:val="21"/>
          </w:rPr>
          <w:t>1.3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关键技术选择依据</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_Toc197700254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10</w:t>
        </w:r>
        <w:r w:rsidRPr="000A650B">
          <w:rPr>
            <w:rFonts w:ascii="黑体" w:eastAsia="黑体" w:hAnsi="黑体" w:hint="eastAsia"/>
            <w:noProof/>
            <w:webHidden/>
            <w:szCs w:val="21"/>
          </w:rPr>
          <w:fldChar w:fldCharType="end"/>
        </w:r>
      </w:hyperlink>
    </w:p>
    <w:p w14:paraId="5F304880" w14:textId="22A0B58D"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55" w:history="1">
        <w:r w:rsidRPr="000A650B">
          <w:rPr>
            <w:rStyle w:val="af6"/>
            <w:rFonts w:ascii="黑体" w:eastAsia="黑体" w:hAnsi="黑体" w:hint="eastAsia"/>
            <w:noProof/>
            <w:szCs w:val="21"/>
          </w:rPr>
          <w:t>1.3.1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TM32F407VET6选型考量</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_Toc197700255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10</w:t>
        </w:r>
        <w:r w:rsidRPr="000A650B">
          <w:rPr>
            <w:rFonts w:ascii="黑体" w:eastAsia="黑体" w:hAnsi="黑体" w:hint="eastAsia"/>
            <w:noProof/>
            <w:webHidden/>
            <w:szCs w:val="21"/>
          </w:rPr>
          <w:fldChar w:fldCharType="end"/>
        </w:r>
      </w:hyperlink>
    </w:p>
    <w:p w14:paraId="5A5A3BA7" w14:textId="48E17C35"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56" w:history="1">
        <w:r w:rsidRPr="000A650B">
          <w:rPr>
            <w:rStyle w:val="af6"/>
            <w:rFonts w:ascii="黑体" w:eastAsia="黑体" w:hAnsi="黑体" w:hint="eastAsia"/>
            <w:noProof/>
            <w:szCs w:val="21"/>
          </w:rPr>
          <w:t>1.3.2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EG2133驱动方案分析</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_Toc197700256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10</w:t>
        </w:r>
        <w:r w:rsidRPr="000A650B">
          <w:rPr>
            <w:rFonts w:ascii="黑体" w:eastAsia="黑体" w:hAnsi="黑体" w:hint="eastAsia"/>
            <w:noProof/>
            <w:webHidden/>
            <w:szCs w:val="21"/>
          </w:rPr>
          <w:fldChar w:fldCharType="end"/>
        </w:r>
      </w:hyperlink>
    </w:p>
    <w:p w14:paraId="52AF57C0" w14:textId="33CBB392"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57" w:history="1">
        <w:r w:rsidRPr="000A650B">
          <w:rPr>
            <w:rStyle w:val="af6"/>
            <w:rFonts w:ascii="黑体" w:eastAsia="黑体" w:hAnsi="黑体" w:hint="eastAsia"/>
            <w:noProof/>
            <w:szCs w:val="21"/>
          </w:rPr>
          <w:t>1.3.3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AS5600传感器选择理由</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_Toc197700257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11</w:t>
        </w:r>
        <w:r w:rsidRPr="000A650B">
          <w:rPr>
            <w:rFonts w:ascii="黑体" w:eastAsia="黑体" w:hAnsi="黑体" w:hint="eastAsia"/>
            <w:noProof/>
            <w:webHidden/>
            <w:szCs w:val="21"/>
          </w:rPr>
          <w:fldChar w:fldCharType="end"/>
        </w:r>
      </w:hyperlink>
    </w:p>
    <w:p w14:paraId="2BC631AD" w14:textId="7A5A16C6"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58" w:history="1">
        <w:r w:rsidRPr="000A650B">
          <w:rPr>
            <w:rStyle w:val="af6"/>
            <w:rFonts w:ascii="黑体" w:eastAsia="黑体" w:hAnsi="黑体" w:hint="eastAsia"/>
            <w:noProof/>
            <w:szCs w:val="21"/>
          </w:rPr>
          <w:t>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核心控制单元硬件设计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_Toc197700258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12</w:t>
        </w:r>
        <w:r w:rsidRPr="000A650B">
          <w:rPr>
            <w:rFonts w:ascii="黑体" w:eastAsia="黑体" w:hAnsi="黑体" w:hint="eastAsia"/>
            <w:noProof/>
            <w:webHidden/>
            <w:szCs w:val="21"/>
          </w:rPr>
          <w:fldChar w:fldCharType="end"/>
        </w:r>
      </w:hyperlink>
    </w:p>
    <w:p w14:paraId="6D6C73EA" w14:textId="6CB4AED8"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59" w:history="1">
        <w:r w:rsidRPr="000A650B">
          <w:rPr>
            <w:rStyle w:val="af6"/>
            <w:rFonts w:ascii="黑体" w:eastAsia="黑体" w:hAnsi="黑体" w:hint="eastAsia"/>
            <w:noProof/>
            <w:szCs w:val="21"/>
          </w:rPr>
          <w:t>2.1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STM32F407VET6最小系统设计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_Toc197700259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12</w:t>
        </w:r>
        <w:r w:rsidRPr="000A650B">
          <w:rPr>
            <w:rFonts w:ascii="黑体" w:eastAsia="黑体" w:hAnsi="黑体" w:hint="eastAsia"/>
            <w:noProof/>
            <w:webHidden/>
            <w:szCs w:val="21"/>
          </w:rPr>
          <w:fldChar w:fldCharType="end"/>
        </w:r>
      </w:hyperlink>
    </w:p>
    <w:p w14:paraId="74A7CF71" w14:textId="74FB9E74"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60" w:history="1">
        <w:r w:rsidRPr="000A650B">
          <w:rPr>
            <w:rStyle w:val="af6"/>
            <w:rFonts w:ascii="黑体" w:eastAsia="黑体" w:hAnsi="黑体" w:hint="eastAsia"/>
            <w:noProof/>
            <w:szCs w:val="21"/>
          </w:rPr>
          <w:t>2.1.1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电源电路设计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_Toc197700260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12</w:t>
        </w:r>
        <w:r w:rsidRPr="000A650B">
          <w:rPr>
            <w:rFonts w:ascii="黑体" w:eastAsia="黑体" w:hAnsi="黑体" w:hint="eastAsia"/>
            <w:noProof/>
            <w:webHidden/>
            <w:szCs w:val="21"/>
          </w:rPr>
          <w:fldChar w:fldCharType="end"/>
        </w:r>
      </w:hyperlink>
    </w:p>
    <w:p w14:paraId="64CE1091" w14:textId="2457E2DF"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61" w:history="1">
        <w:r w:rsidRPr="000A650B">
          <w:rPr>
            <w:rStyle w:val="af6"/>
            <w:rFonts w:ascii="黑体" w:eastAsia="黑体" w:hAnsi="黑体" w:hint="eastAsia"/>
            <w:noProof/>
            <w:szCs w:val="21"/>
          </w:rPr>
          <w:t>2.1.2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复位电路设计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_Toc197700261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13</w:t>
        </w:r>
        <w:r w:rsidRPr="000A650B">
          <w:rPr>
            <w:rFonts w:ascii="黑体" w:eastAsia="黑体" w:hAnsi="黑体" w:hint="eastAsia"/>
            <w:noProof/>
            <w:webHidden/>
            <w:szCs w:val="21"/>
          </w:rPr>
          <w:fldChar w:fldCharType="end"/>
        </w:r>
      </w:hyperlink>
    </w:p>
    <w:p w14:paraId="505E87E1" w14:textId="4CA7498F"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62" w:history="1">
        <w:r w:rsidRPr="000A650B">
          <w:rPr>
            <w:rStyle w:val="af6"/>
            <w:rFonts w:ascii="黑体" w:eastAsia="黑体" w:hAnsi="黑体" w:hint="eastAsia"/>
            <w:noProof/>
            <w:szCs w:val="21"/>
          </w:rPr>
          <w:t>2.1.3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时钟电路设计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_Toc197700262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13</w:t>
        </w:r>
        <w:r w:rsidRPr="000A650B">
          <w:rPr>
            <w:rFonts w:ascii="黑体" w:eastAsia="黑体" w:hAnsi="黑体" w:hint="eastAsia"/>
            <w:noProof/>
            <w:webHidden/>
            <w:szCs w:val="21"/>
          </w:rPr>
          <w:fldChar w:fldCharType="end"/>
        </w:r>
      </w:hyperlink>
    </w:p>
    <w:p w14:paraId="558FB095" w14:textId="2A484C16"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63" w:history="1">
        <w:r w:rsidRPr="000A650B">
          <w:rPr>
            <w:rStyle w:val="af6"/>
            <w:rFonts w:ascii="黑体" w:eastAsia="黑体" w:hAnsi="黑体" w:hint="eastAsia"/>
            <w:noProof/>
            <w:szCs w:val="21"/>
          </w:rPr>
          <w:t>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输入输出接口设计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_Toc197700263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13</w:t>
        </w:r>
        <w:r w:rsidRPr="000A650B">
          <w:rPr>
            <w:rFonts w:ascii="黑体" w:eastAsia="黑体" w:hAnsi="黑体" w:hint="eastAsia"/>
            <w:noProof/>
            <w:webHidden/>
            <w:szCs w:val="21"/>
          </w:rPr>
          <w:fldChar w:fldCharType="end"/>
        </w:r>
      </w:hyperlink>
    </w:p>
    <w:p w14:paraId="047628E9" w14:textId="5724FE1C"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64" w:history="1">
        <w:r w:rsidRPr="000A650B">
          <w:rPr>
            <w:rStyle w:val="af6"/>
            <w:rFonts w:ascii="黑体" w:eastAsia="黑体" w:hAnsi="黑体" w:hint="eastAsia"/>
            <w:noProof/>
            <w:szCs w:val="21"/>
          </w:rPr>
          <w:t>2.2.1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通信接口设计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_Toc197700264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14</w:t>
        </w:r>
        <w:r w:rsidRPr="000A650B">
          <w:rPr>
            <w:rFonts w:ascii="黑体" w:eastAsia="黑体" w:hAnsi="黑体" w:hint="eastAsia"/>
            <w:noProof/>
            <w:webHidden/>
            <w:szCs w:val="21"/>
          </w:rPr>
          <w:fldChar w:fldCharType="end"/>
        </w:r>
      </w:hyperlink>
    </w:p>
    <w:p w14:paraId="440C31E2" w14:textId="6DACD332"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65" w:history="1">
        <w:r w:rsidRPr="000A650B">
          <w:rPr>
            <w:rStyle w:val="af6"/>
            <w:rFonts w:ascii="黑体" w:eastAsia="黑体" w:hAnsi="黑体" w:hint="eastAsia"/>
            <w:noProof/>
            <w:szCs w:val="21"/>
          </w:rPr>
          <w:t>2.2.2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控制信号输出接口</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_Toc197700265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14</w:t>
        </w:r>
        <w:r w:rsidRPr="000A650B">
          <w:rPr>
            <w:rFonts w:ascii="黑体" w:eastAsia="黑体" w:hAnsi="黑体" w:hint="eastAsia"/>
            <w:noProof/>
            <w:webHidden/>
            <w:szCs w:val="21"/>
          </w:rPr>
          <w:fldChar w:fldCharType="end"/>
        </w:r>
      </w:hyperlink>
    </w:p>
    <w:p w14:paraId="22E290A2" w14:textId="5B9B4340"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66" w:history="1">
        <w:r w:rsidRPr="000A650B">
          <w:rPr>
            <w:rStyle w:val="af6"/>
            <w:rFonts w:ascii="黑体" w:eastAsia="黑体" w:hAnsi="黑体" w:hint="eastAsia"/>
            <w:noProof/>
            <w:szCs w:val="21"/>
          </w:rPr>
          <w:t>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驱动电路硬件设计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_Toc197700266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15</w:t>
        </w:r>
        <w:r w:rsidRPr="000A650B">
          <w:rPr>
            <w:rFonts w:ascii="黑体" w:eastAsia="黑体" w:hAnsi="黑体" w:hint="eastAsia"/>
            <w:noProof/>
            <w:webHidden/>
            <w:szCs w:val="21"/>
          </w:rPr>
          <w:fldChar w:fldCharType="end"/>
        </w:r>
      </w:hyperlink>
    </w:p>
    <w:p w14:paraId="68D34F0C" w14:textId="4DFE2DA7"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67" w:history="1">
        <w:r w:rsidRPr="000A650B">
          <w:rPr>
            <w:rStyle w:val="af6"/>
            <w:rFonts w:ascii="黑体" w:eastAsia="黑体" w:hAnsi="黑体" w:hint="eastAsia"/>
            <w:noProof/>
            <w:szCs w:val="21"/>
          </w:rPr>
          <w:t>3.1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EG2133驱动芯片介绍</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_Toc197700267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15</w:t>
        </w:r>
        <w:r w:rsidRPr="000A650B">
          <w:rPr>
            <w:rFonts w:ascii="黑体" w:eastAsia="黑体" w:hAnsi="黑体" w:hint="eastAsia"/>
            <w:noProof/>
            <w:webHidden/>
            <w:szCs w:val="21"/>
          </w:rPr>
          <w:fldChar w:fldCharType="end"/>
        </w:r>
      </w:hyperlink>
    </w:p>
    <w:p w14:paraId="0D8C620B" w14:textId="16DFAA61"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68" w:history="1">
        <w:r w:rsidRPr="000A650B">
          <w:rPr>
            <w:rStyle w:val="af6"/>
            <w:rFonts w:ascii="黑体" w:eastAsia="黑体" w:hAnsi="黑体" w:hint="eastAsia"/>
            <w:noProof/>
            <w:szCs w:val="21"/>
          </w:rPr>
          <w:t>3.2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功率驱动电路设计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_Toc197700268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15</w:t>
        </w:r>
        <w:r w:rsidRPr="000A650B">
          <w:rPr>
            <w:rFonts w:ascii="黑体" w:eastAsia="黑体" w:hAnsi="黑体" w:hint="eastAsia"/>
            <w:noProof/>
            <w:webHidden/>
            <w:szCs w:val="21"/>
          </w:rPr>
          <w:fldChar w:fldCharType="end"/>
        </w:r>
      </w:hyperlink>
    </w:p>
    <w:p w14:paraId="5D99FBF0" w14:textId="40ACE6A2"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69" w:history="1">
        <w:r w:rsidRPr="000A650B">
          <w:rPr>
            <w:rStyle w:val="af6"/>
            <w:rFonts w:ascii="黑体" w:eastAsia="黑体" w:hAnsi="黑体" w:hint="eastAsia"/>
            <w:noProof/>
            <w:szCs w:val="21"/>
          </w:rPr>
          <w:t>3.2.1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MOSFET选型与参数计算</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_Toc197700269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15</w:t>
        </w:r>
        <w:r w:rsidRPr="000A650B">
          <w:rPr>
            <w:rFonts w:ascii="黑体" w:eastAsia="黑体" w:hAnsi="黑体" w:hint="eastAsia"/>
            <w:noProof/>
            <w:webHidden/>
            <w:szCs w:val="21"/>
          </w:rPr>
          <w:fldChar w:fldCharType="end"/>
        </w:r>
      </w:hyperlink>
    </w:p>
    <w:p w14:paraId="77630C03" w14:textId="15FE9D02"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70" w:history="1">
        <w:r w:rsidRPr="000A650B">
          <w:rPr>
            <w:rStyle w:val="af6"/>
            <w:rFonts w:ascii="黑体" w:eastAsia="黑体" w:hAnsi="黑体" w:hint="eastAsia"/>
            <w:noProof/>
            <w:szCs w:val="21"/>
          </w:rPr>
          <w:t>3.2.2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驱动电路原理图设计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_Toc197700270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15</w:t>
        </w:r>
        <w:r w:rsidRPr="000A650B">
          <w:rPr>
            <w:rFonts w:ascii="黑体" w:eastAsia="黑体" w:hAnsi="黑体" w:hint="eastAsia"/>
            <w:noProof/>
            <w:webHidden/>
            <w:szCs w:val="21"/>
          </w:rPr>
          <w:fldChar w:fldCharType="end"/>
        </w:r>
      </w:hyperlink>
    </w:p>
    <w:p w14:paraId="2DD0C986" w14:textId="2D33A8BF"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71" w:history="1">
        <w:r w:rsidRPr="000A650B">
          <w:rPr>
            <w:rStyle w:val="af6"/>
            <w:rFonts w:ascii="黑体" w:eastAsia="黑体" w:hAnsi="黑体" w:hint="eastAsia"/>
            <w:noProof/>
            <w:szCs w:val="21"/>
          </w:rPr>
          <w:t>4.</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位置检测电路设计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_Toc197700271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16</w:t>
        </w:r>
        <w:r w:rsidRPr="000A650B">
          <w:rPr>
            <w:rFonts w:ascii="黑体" w:eastAsia="黑体" w:hAnsi="黑体" w:hint="eastAsia"/>
            <w:noProof/>
            <w:webHidden/>
            <w:szCs w:val="21"/>
          </w:rPr>
          <w:fldChar w:fldCharType="end"/>
        </w:r>
      </w:hyperlink>
    </w:p>
    <w:p w14:paraId="3DCFEC07" w14:textId="430A09D4"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72" w:history="1">
        <w:r w:rsidRPr="000A650B">
          <w:rPr>
            <w:rStyle w:val="af6"/>
            <w:rFonts w:ascii="黑体" w:eastAsia="黑体" w:hAnsi="黑体" w:hint="eastAsia"/>
            <w:noProof/>
            <w:szCs w:val="21"/>
          </w:rPr>
          <w:t>4.1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AS5600传感器工作原理</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_Toc197700272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16</w:t>
        </w:r>
        <w:r w:rsidRPr="000A650B">
          <w:rPr>
            <w:rFonts w:ascii="黑体" w:eastAsia="黑体" w:hAnsi="黑体" w:hint="eastAsia"/>
            <w:noProof/>
            <w:webHidden/>
            <w:szCs w:val="21"/>
          </w:rPr>
          <w:fldChar w:fldCharType="end"/>
        </w:r>
      </w:hyperlink>
    </w:p>
    <w:p w14:paraId="6C9E93EB" w14:textId="47DB9C08"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73" w:history="1">
        <w:r w:rsidRPr="000A650B">
          <w:rPr>
            <w:rStyle w:val="af6"/>
            <w:rFonts w:ascii="黑体" w:eastAsia="黑体" w:hAnsi="黑体" w:hint="eastAsia"/>
            <w:noProof/>
            <w:szCs w:val="21"/>
          </w:rPr>
          <w:t>4.2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位置检测电路设计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_Toc197700273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16</w:t>
        </w:r>
        <w:r w:rsidRPr="000A650B">
          <w:rPr>
            <w:rFonts w:ascii="黑体" w:eastAsia="黑体" w:hAnsi="黑体" w:hint="eastAsia"/>
            <w:noProof/>
            <w:webHidden/>
            <w:szCs w:val="21"/>
          </w:rPr>
          <w:fldChar w:fldCharType="end"/>
        </w:r>
      </w:hyperlink>
    </w:p>
    <w:p w14:paraId="1A9D943C" w14:textId="26C095C1"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74" w:history="1">
        <w:r w:rsidRPr="000A650B">
          <w:rPr>
            <w:rStyle w:val="af6"/>
            <w:rFonts w:ascii="黑体" w:eastAsia="黑体" w:hAnsi="黑体" w:hint="eastAsia"/>
            <w:noProof/>
            <w:szCs w:val="21"/>
          </w:rPr>
          <w:t>4.2.1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传感器接口电路设计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_Toc197700274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16</w:t>
        </w:r>
        <w:r w:rsidRPr="000A650B">
          <w:rPr>
            <w:rFonts w:ascii="黑体" w:eastAsia="黑体" w:hAnsi="黑体" w:hint="eastAsia"/>
            <w:noProof/>
            <w:webHidden/>
            <w:szCs w:val="21"/>
          </w:rPr>
          <w:fldChar w:fldCharType="end"/>
        </w:r>
      </w:hyperlink>
    </w:p>
    <w:p w14:paraId="2A4C90FF" w14:textId="5C125100"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75" w:history="1">
        <w:r w:rsidRPr="000A650B">
          <w:rPr>
            <w:rStyle w:val="af6"/>
            <w:rFonts w:ascii="黑体" w:eastAsia="黑体" w:hAnsi="黑体" w:hint="eastAsia"/>
            <w:noProof/>
            <w:szCs w:val="21"/>
          </w:rPr>
          <w:t>4.2.2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数据处理与传输电路设计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_Toc197700275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17</w:t>
        </w:r>
        <w:r w:rsidRPr="000A650B">
          <w:rPr>
            <w:rFonts w:ascii="黑体" w:eastAsia="黑体" w:hAnsi="黑体" w:hint="eastAsia"/>
            <w:noProof/>
            <w:webHidden/>
            <w:szCs w:val="21"/>
          </w:rPr>
          <w:fldChar w:fldCharType="end"/>
        </w:r>
      </w:hyperlink>
    </w:p>
    <w:p w14:paraId="56636040" w14:textId="6B29C859"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76" w:history="1">
        <w:r w:rsidRPr="000A650B">
          <w:rPr>
            <w:rStyle w:val="af6"/>
            <w:rFonts w:ascii="黑体" w:eastAsia="黑体" w:hAnsi="黑体" w:hint="eastAsia"/>
            <w:noProof/>
            <w:szCs w:val="21"/>
          </w:rPr>
          <w:t>5.</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其他辅助电路设计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_Toc197700276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18</w:t>
        </w:r>
        <w:r w:rsidRPr="000A650B">
          <w:rPr>
            <w:rFonts w:ascii="黑体" w:eastAsia="黑体" w:hAnsi="黑体" w:hint="eastAsia"/>
            <w:noProof/>
            <w:webHidden/>
            <w:szCs w:val="21"/>
          </w:rPr>
          <w:fldChar w:fldCharType="end"/>
        </w:r>
      </w:hyperlink>
    </w:p>
    <w:p w14:paraId="3D705A61" w14:textId="416B3E69"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77" w:history="1">
        <w:r w:rsidRPr="000A650B">
          <w:rPr>
            <w:rStyle w:val="af6"/>
            <w:rFonts w:ascii="黑体" w:eastAsia="黑体" w:hAnsi="黑体" w:hint="eastAsia"/>
            <w:noProof/>
            <w:szCs w:val="21"/>
          </w:rPr>
          <w:t>5.1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电源管理电路设计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_Toc197700277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18</w:t>
        </w:r>
        <w:r w:rsidRPr="000A650B">
          <w:rPr>
            <w:rFonts w:ascii="黑体" w:eastAsia="黑体" w:hAnsi="黑体" w:hint="eastAsia"/>
            <w:noProof/>
            <w:webHidden/>
            <w:szCs w:val="21"/>
          </w:rPr>
          <w:fldChar w:fldCharType="end"/>
        </w:r>
      </w:hyperlink>
    </w:p>
    <w:p w14:paraId="1A4820FE" w14:textId="0CE944E6"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78" w:history="1">
        <w:r w:rsidRPr="000A650B">
          <w:rPr>
            <w:rStyle w:val="af6"/>
            <w:rFonts w:ascii="黑体" w:eastAsia="黑体" w:hAnsi="黑体" w:hint="eastAsia"/>
            <w:noProof/>
            <w:szCs w:val="21"/>
          </w:rPr>
          <w:t>5.2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保护电路设计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_Toc197700278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18</w:t>
        </w:r>
        <w:r w:rsidRPr="000A650B">
          <w:rPr>
            <w:rFonts w:ascii="黑体" w:eastAsia="黑体" w:hAnsi="黑体" w:hint="eastAsia"/>
            <w:noProof/>
            <w:webHidden/>
            <w:szCs w:val="21"/>
          </w:rPr>
          <w:fldChar w:fldCharType="end"/>
        </w:r>
      </w:hyperlink>
    </w:p>
    <w:p w14:paraId="5C267D60" w14:textId="2DC4B821"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79" w:history="1">
        <w:r w:rsidRPr="000A650B">
          <w:rPr>
            <w:rStyle w:val="af6"/>
            <w:rFonts w:ascii="黑体" w:eastAsia="黑体" w:hAnsi="黑体" w:hint="eastAsia"/>
            <w:noProof/>
            <w:szCs w:val="21"/>
          </w:rPr>
          <w:t>5.2.1</w:t>
        </w:r>
        <w:r w:rsidRPr="000A650B">
          <w:rPr>
            <w:rStyle w:val="af6"/>
            <w:rFonts w:ascii="黑体" w:eastAsia="黑体" w:hAnsi="黑体"/>
            <w:noProof/>
            <w:szCs w:val="21"/>
          </w:rPr>
          <w:fldChar w:fldCharType="begin"/>
        </w:r>
        <w:r w:rsidRPr="000A650B">
          <w:rPr>
            <w:rStyle w:val="af6"/>
            <w:rFonts w:ascii="黑体" w:eastAsia="黑体" w:hAnsi="黑体"/>
            <w:noProof/>
            <w:szCs w:val="21"/>
          </w:rPr>
          <w:instrText xml:space="preserve"> DISPLAYNFC \l 0 </w:instrText>
        </w:r>
        <w:r w:rsidRPr="000A650B">
          <w:rPr>
            <w:rStyle w:val="af6"/>
            <w:rFonts w:ascii="黑体" w:eastAsia="黑体" w:hAnsi="黑体"/>
            <w:noProof/>
            <w:szCs w:val="21"/>
          </w:rPr>
          <w:fldChar w:fldCharType="end"/>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过流保护机制</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_Toc197700279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18</w:t>
        </w:r>
        <w:r w:rsidRPr="000A650B">
          <w:rPr>
            <w:rFonts w:ascii="黑体" w:eastAsia="黑体" w:hAnsi="黑体" w:hint="eastAsia"/>
            <w:noProof/>
            <w:webHidden/>
            <w:szCs w:val="21"/>
          </w:rPr>
          <w:fldChar w:fldCharType="end"/>
        </w:r>
      </w:hyperlink>
    </w:p>
    <w:p w14:paraId="4BA4A231" w14:textId="5C1A58E7"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80" w:history="1">
        <w:r w:rsidRPr="000A650B">
          <w:rPr>
            <w:rStyle w:val="af6"/>
            <w:rFonts w:ascii="黑体" w:eastAsia="黑体" w:hAnsi="黑体" w:hint="eastAsia"/>
            <w:noProof/>
            <w:szCs w:val="21"/>
          </w:rPr>
          <w:t>5.2.2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过压保护措施</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_Toc197700280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18</w:t>
        </w:r>
        <w:r w:rsidRPr="000A650B">
          <w:rPr>
            <w:rFonts w:ascii="黑体" w:eastAsia="黑体" w:hAnsi="黑体" w:hint="eastAsia"/>
            <w:noProof/>
            <w:webHidden/>
            <w:szCs w:val="21"/>
          </w:rPr>
          <w:fldChar w:fldCharType="end"/>
        </w:r>
      </w:hyperlink>
    </w:p>
    <w:p w14:paraId="05EF153C" w14:textId="2B0B41A1"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81" w:history="1">
        <w:r w:rsidRPr="000A650B">
          <w:rPr>
            <w:rStyle w:val="af6"/>
            <w:rFonts w:ascii="黑体" w:eastAsia="黑体" w:hAnsi="黑体" w:hint="eastAsia"/>
            <w:noProof/>
            <w:szCs w:val="21"/>
          </w:rPr>
          <w:t>5.3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温度监控与保护电路设计</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_Toc197700281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19</w:t>
        </w:r>
        <w:r w:rsidRPr="000A650B">
          <w:rPr>
            <w:rFonts w:ascii="黑体" w:eastAsia="黑体" w:hAnsi="黑体" w:hint="eastAsia"/>
            <w:noProof/>
            <w:webHidden/>
            <w:szCs w:val="21"/>
          </w:rPr>
          <w:fldChar w:fldCharType="end"/>
        </w:r>
      </w:hyperlink>
    </w:p>
    <w:p w14:paraId="400E53B2" w14:textId="402ECF49"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82" w:history="1">
        <w:r w:rsidRPr="000A650B">
          <w:rPr>
            <w:rStyle w:val="af6"/>
            <w:rFonts w:ascii="黑体" w:eastAsia="黑体" w:hAnsi="黑体" w:hint="eastAsia"/>
            <w:noProof/>
            <w:szCs w:val="21"/>
          </w:rPr>
          <w:t>6.</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功能与性能验证</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_Toc197700282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00ADB6A6" w14:textId="3332C467"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83" w:history="1">
        <w:r w:rsidRPr="000A650B">
          <w:rPr>
            <w:rStyle w:val="af6"/>
            <w:rFonts w:ascii="黑体" w:eastAsia="黑体" w:hAnsi="黑体" w:hint="eastAsia"/>
            <w:noProof/>
            <w:szCs w:val="21"/>
          </w:rPr>
          <w:t>6.1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实验设备</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_Toc197700283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2344AFC2" w14:textId="05C3221F"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84" w:history="1">
        <w:r w:rsidRPr="000A650B">
          <w:rPr>
            <w:rStyle w:val="af6"/>
            <w:rFonts w:ascii="黑体" w:eastAsia="黑体" w:hAnsi="黑体" w:hint="eastAsia"/>
            <w:noProof/>
            <w:szCs w:val="21"/>
          </w:rPr>
          <w:t>6.2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实验步骤与测试内容</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_Toc197700284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1D177AD3" w14:textId="216BFB69"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85" w:history="1">
        <w:r w:rsidRPr="000A650B">
          <w:rPr>
            <w:rStyle w:val="af6"/>
            <w:rFonts w:ascii="黑体" w:eastAsia="黑体" w:hAnsi="黑体" w:hint="eastAsia"/>
            <w:noProof/>
            <w:szCs w:val="21"/>
          </w:rPr>
          <w:t>6.2.1</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通电前准备与初步检查</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_Toc197700285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28CFAB5C" w14:textId="4E80C528"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86" w:history="1">
        <w:r w:rsidRPr="000A650B">
          <w:rPr>
            <w:rStyle w:val="af6"/>
            <w:rFonts w:ascii="黑体" w:eastAsia="黑体" w:hAnsi="黑体" w:hint="eastAsia"/>
            <w:noProof/>
            <w:szCs w:val="21"/>
          </w:rPr>
          <w:t>6.2.2</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空载功能测试</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_Toc197700286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41EDBB2E" w14:textId="0DBDFA9B" w:rsidR="000A650B" w:rsidRPr="000A650B" w:rsidRDefault="000A650B">
      <w:pPr>
        <w:pStyle w:val="TOC3"/>
        <w:tabs>
          <w:tab w:val="left" w:pos="1760"/>
          <w:tab w:val="right" w:leader="dot" w:pos="9060"/>
        </w:tabs>
        <w:rPr>
          <w:rFonts w:ascii="黑体" w:eastAsia="黑体" w:hAnsi="黑体" w:cstheme="minorBidi" w:hint="eastAsia"/>
          <w:noProof/>
          <w:szCs w:val="21"/>
          <w14:ligatures w14:val="standardContextual"/>
        </w:rPr>
      </w:pPr>
      <w:hyperlink w:anchor="_Toc197700287" w:history="1">
        <w:r w:rsidRPr="000A650B">
          <w:rPr>
            <w:rStyle w:val="af6"/>
            <w:rFonts w:ascii="黑体" w:eastAsia="黑体" w:hAnsi="黑体" w:hint="eastAsia"/>
            <w:noProof/>
            <w:szCs w:val="21"/>
          </w:rPr>
          <w:t>6.2.3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闭环控制测试</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_Toc197700287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5832B23B" w14:textId="29AFD122" w:rsidR="000A650B" w:rsidRPr="000A650B" w:rsidRDefault="000A650B">
      <w:pPr>
        <w:pStyle w:val="TOC2"/>
        <w:tabs>
          <w:tab w:val="left" w:pos="1100"/>
          <w:tab w:val="right" w:leader="dot" w:pos="9060"/>
        </w:tabs>
        <w:rPr>
          <w:rFonts w:ascii="黑体" w:eastAsia="黑体" w:hAnsi="黑体" w:cstheme="minorBidi" w:hint="eastAsia"/>
          <w:noProof/>
          <w:szCs w:val="21"/>
          <w14:ligatures w14:val="standardContextual"/>
        </w:rPr>
      </w:pPr>
      <w:hyperlink w:anchor="_Toc197700288" w:history="1">
        <w:r w:rsidRPr="000A650B">
          <w:rPr>
            <w:rStyle w:val="af6"/>
            <w:rFonts w:ascii="黑体" w:eastAsia="黑体" w:hAnsi="黑体" w:hint="eastAsia"/>
            <w:noProof/>
            <w:szCs w:val="21"/>
          </w:rPr>
          <w:t>6.3</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实验总结</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_Toc197700288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20</w:t>
        </w:r>
        <w:r w:rsidRPr="000A650B">
          <w:rPr>
            <w:rFonts w:ascii="黑体" w:eastAsia="黑体" w:hAnsi="黑体" w:hint="eastAsia"/>
            <w:noProof/>
            <w:webHidden/>
            <w:szCs w:val="21"/>
          </w:rPr>
          <w:fldChar w:fldCharType="end"/>
        </w:r>
      </w:hyperlink>
    </w:p>
    <w:p w14:paraId="2BEC73C7" w14:textId="2E12867D"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89" w:history="1">
        <w:r w:rsidRPr="000A650B">
          <w:rPr>
            <w:rStyle w:val="af6"/>
            <w:rFonts w:ascii="黑体" w:eastAsia="黑体" w:hAnsi="黑体" w:hint="eastAsia"/>
            <w:noProof/>
            <w:szCs w:val="21"/>
          </w:rPr>
          <w:t>7.</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参考文献</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_Toc197700289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22</w:t>
        </w:r>
        <w:r w:rsidRPr="000A650B">
          <w:rPr>
            <w:rFonts w:ascii="黑体" w:eastAsia="黑体" w:hAnsi="黑体" w:hint="eastAsia"/>
            <w:noProof/>
            <w:webHidden/>
            <w:szCs w:val="21"/>
          </w:rPr>
          <w:fldChar w:fldCharType="end"/>
        </w:r>
      </w:hyperlink>
    </w:p>
    <w:p w14:paraId="292253D0" w14:textId="5F5848C3" w:rsidR="000A650B" w:rsidRPr="000A650B" w:rsidRDefault="000A650B">
      <w:pPr>
        <w:pStyle w:val="TOC1"/>
        <w:tabs>
          <w:tab w:val="left" w:pos="420"/>
          <w:tab w:val="right" w:leader="dot" w:pos="9060"/>
        </w:tabs>
        <w:rPr>
          <w:rFonts w:ascii="黑体" w:eastAsia="黑体" w:hAnsi="黑体" w:cstheme="minorBidi" w:hint="eastAsia"/>
          <w:noProof/>
          <w:szCs w:val="21"/>
          <w14:ligatures w14:val="standardContextual"/>
        </w:rPr>
      </w:pPr>
      <w:hyperlink w:anchor="_Toc197700290" w:history="1">
        <w:r w:rsidRPr="000A650B">
          <w:rPr>
            <w:rStyle w:val="af6"/>
            <w:rFonts w:ascii="黑体" w:eastAsia="黑体" w:hAnsi="黑体" w:hint="eastAsia"/>
            <w:noProof/>
            <w:szCs w:val="21"/>
          </w:rPr>
          <w:t>8.</w:t>
        </w:r>
        <w:r w:rsidRPr="000A650B">
          <w:rPr>
            <w:rFonts w:ascii="黑体" w:eastAsia="黑体" w:hAnsi="黑体" w:cstheme="minorBidi" w:hint="eastAsia"/>
            <w:noProof/>
            <w:szCs w:val="21"/>
            <w14:ligatures w14:val="standardContextual"/>
          </w:rPr>
          <w:tab/>
        </w:r>
        <w:r w:rsidRPr="000A650B">
          <w:rPr>
            <w:rStyle w:val="af6"/>
            <w:rFonts w:ascii="黑体" w:eastAsia="黑体" w:hAnsi="黑体" w:hint="eastAsia"/>
            <w:noProof/>
            <w:szCs w:val="21"/>
          </w:rPr>
          <w:t>致谢</w:t>
        </w:r>
        <w:r w:rsidRPr="000A650B">
          <w:rPr>
            <w:rFonts w:ascii="黑体" w:eastAsia="黑体" w:hAnsi="黑体" w:hint="eastAsia"/>
            <w:noProof/>
            <w:webHidden/>
            <w:szCs w:val="21"/>
          </w:rPr>
          <w:tab/>
        </w:r>
        <w:r w:rsidRPr="000A650B">
          <w:rPr>
            <w:rFonts w:ascii="黑体" w:eastAsia="黑体" w:hAnsi="黑体" w:hint="eastAsia"/>
            <w:noProof/>
            <w:webHidden/>
            <w:szCs w:val="21"/>
          </w:rPr>
          <w:fldChar w:fldCharType="begin"/>
        </w:r>
        <w:r w:rsidRPr="000A650B">
          <w:rPr>
            <w:rFonts w:ascii="黑体" w:eastAsia="黑体" w:hAnsi="黑体" w:hint="eastAsia"/>
            <w:noProof/>
            <w:webHidden/>
            <w:szCs w:val="21"/>
          </w:rPr>
          <w:instrText xml:space="preserve"> </w:instrText>
        </w:r>
        <w:r w:rsidRPr="000A650B">
          <w:rPr>
            <w:rFonts w:ascii="黑体" w:eastAsia="黑体" w:hAnsi="黑体"/>
            <w:noProof/>
            <w:webHidden/>
            <w:szCs w:val="21"/>
          </w:rPr>
          <w:instrText>PAGEREF _Toc197700290 \h</w:instrText>
        </w:r>
        <w:r w:rsidRPr="000A650B">
          <w:rPr>
            <w:rFonts w:ascii="黑体" w:eastAsia="黑体" w:hAnsi="黑体" w:hint="eastAsia"/>
            <w:noProof/>
            <w:webHidden/>
            <w:szCs w:val="21"/>
          </w:rPr>
          <w:instrText xml:space="preserve"> </w:instrText>
        </w:r>
        <w:r w:rsidRPr="000A650B">
          <w:rPr>
            <w:rFonts w:ascii="黑体" w:eastAsia="黑体" w:hAnsi="黑体" w:hint="eastAsia"/>
            <w:noProof/>
            <w:webHidden/>
            <w:szCs w:val="21"/>
          </w:rPr>
        </w:r>
        <w:r w:rsidRPr="000A650B">
          <w:rPr>
            <w:rFonts w:ascii="黑体" w:eastAsia="黑体" w:hAnsi="黑体" w:hint="eastAsia"/>
            <w:noProof/>
            <w:webHidden/>
            <w:szCs w:val="21"/>
          </w:rPr>
          <w:fldChar w:fldCharType="separate"/>
        </w:r>
        <w:r w:rsidRPr="000A650B">
          <w:rPr>
            <w:rFonts w:ascii="黑体" w:eastAsia="黑体" w:hAnsi="黑体"/>
            <w:noProof/>
            <w:webHidden/>
            <w:szCs w:val="21"/>
          </w:rPr>
          <w:t>23</w:t>
        </w:r>
        <w:r w:rsidRPr="000A650B">
          <w:rPr>
            <w:rFonts w:ascii="黑体" w:eastAsia="黑体" w:hAnsi="黑体" w:hint="eastAsia"/>
            <w:noProof/>
            <w:webHidden/>
            <w:szCs w:val="21"/>
          </w:rPr>
          <w:fldChar w:fldCharType="end"/>
        </w:r>
      </w:hyperlink>
    </w:p>
    <w:p w14:paraId="1BEAD950" w14:textId="56B04500" w:rsidR="000A650B" w:rsidRPr="000A650B" w:rsidRDefault="00000000" w:rsidP="00825AC8">
      <w:pPr>
        <w:pStyle w:val="TOC1"/>
        <w:tabs>
          <w:tab w:val="left" w:pos="420"/>
          <w:tab w:val="right" w:leader="dot" w:pos="9060"/>
        </w:tabs>
        <w:rPr>
          <w:rFonts w:ascii="黑体" w:eastAsia="黑体" w:hAnsi="黑体" w:hint="eastAsia"/>
          <w:b/>
          <w:bCs/>
          <w:szCs w:val="21"/>
          <w:lang w:val="zh-CN"/>
        </w:rPr>
      </w:pPr>
      <w:r w:rsidRPr="000A650B">
        <w:rPr>
          <w:rFonts w:ascii="黑体" w:eastAsia="黑体" w:hAnsi="黑体"/>
          <w:b/>
          <w:bCs/>
          <w:szCs w:val="21"/>
          <w:lang w:val="zh-CN"/>
        </w:rPr>
        <w:fldChar w:fldCharType="end"/>
      </w:r>
    </w:p>
    <w:p w14:paraId="4353F2C8" w14:textId="77777777" w:rsidR="000A650B" w:rsidRDefault="000A650B">
      <w:pPr>
        <w:widowControl/>
        <w:jc w:val="left"/>
        <w:rPr>
          <w:rFonts w:ascii="黑体" w:eastAsia="黑体" w:hAnsi="黑体" w:hint="eastAsia"/>
          <w:b/>
          <w:bCs/>
          <w:szCs w:val="21"/>
          <w:lang w:val="zh-CN"/>
        </w:rPr>
      </w:pPr>
      <w:r>
        <w:rPr>
          <w:rFonts w:ascii="黑体" w:eastAsia="黑体" w:hAnsi="黑体" w:hint="eastAsia"/>
          <w:b/>
          <w:bCs/>
          <w:szCs w:val="21"/>
          <w:lang w:val="zh-CN"/>
        </w:rPr>
        <w:br w:type="page"/>
      </w:r>
    </w:p>
    <w:p w14:paraId="292A4BF2" w14:textId="77777777" w:rsidR="004F0945" w:rsidRPr="00825AC8" w:rsidRDefault="004F0945" w:rsidP="00825AC8">
      <w:pPr>
        <w:pStyle w:val="TOC1"/>
        <w:tabs>
          <w:tab w:val="left" w:pos="420"/>
          <w:tab w:val="right" w:leader="dot" w:pos="9060"/>
        </w:tabs>
      </w:pPr>
    </w:p>
    <w:p w14:paraId="1B9F7FD9" w14:textId="440971E3" w:rsidR="004F0945" w:rsidRPr="007F3458" w:rsidRDefault="00000000" w:rsidP="009478F0">
      <w:pPr>
        <w:pStyle w:val="1"/>
        <w:spacing w:afterLines="50" w:after="156"/>
        <w:ind w:left="0" w:firstLine="0"/>
        <w:rPr>
          <w:rFonts w:hint="eastAsia"/>
        </w:rPr>
      </w:pPr>
      <w:bookmarkStart w:id="7" w:name="_Toc197700247"/>
      <w:r w:rsidRPr="007F3458">
        <w:t>系统总体设计</w:t>
      </w:r>
      <w:bookmarkEnd w:id="7"/>
    </w:p>
    <w:p w14:paraId="50F85AA2" w14:textId="77777777" w:rsidR="004F0945" w:rsidRPr="007F3458" w:rsidRDefault="00000000" w:rsidP="003E7C3B">
      <w:pPr>
        <w:pStyle w:val="2"/>
        <w:numPr>
          <w:ilvl w:val="1"/>
          <w:numId w:val="2"/>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8" w:name="_Toc197700248"/>
      <w:r w:rsidRPr="007F3458">
        <w:rPr>
          <w:rFonts w:ascii="黑体" w:eastAsia="黑体" w:hAnsi="黑体"/>
          <w:sz w:val="30"/>
          <w:szCs w:val="30"/>
        </w:rPr>
        <w:t>设计需求分析</w:t>
      </w:r>
      <w:bookmarkEnd w:id="8"/>
    </w:p>
    <w:p w14:paraId="62B9D888" w14:textId="77777777" w:rsidR="004F0945" w:rsidRDefault="00000000">
      <w:pPr>
        <w:spacing w:line="400" w:lineRule="exact"/>
        <w:ind w:firstLineChars="200" w:firstLine="480"/>
        <w:rPr>
          <w:sz w:val="24"/>
        </w:rPr>
      </w:pPr>
      <w:r>
        <w:rPr>
          <w:sz w:val="24"/>
        </w:rPr>
        <w:t>本研究旨在开发一款高性能的三相有感无刷电机驱动器，为此设定了以下关键指标：</w:t>
      </w:r>
    </w:p>
    <w:p w14:paraId="0EB4D7E3" w14:textId="77777777" w:rsidR="004F0945" w:rsidRPr="00036966" w:rsidRDefault="00000000" w:rsidP="007F3458">
      <w:pPr>
        <w:pStyle w:val="3"/>
        <w:numPr>
          <w:ilvl w:val="2"/>
          <w:numId w:val="2"/>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9" w:name="_Toc197700249"/>
      <w:r w:rsidRPr="00036966">
        <w:rPr>
          <w:rFonts w:ascii="黑体" w:eastAsia="黑体" w:hAnsi="黑体"/>
          <w:sz w:val="28"/>
          <w:szCs w:val="28"/>
        </w:rPr>
        <w:t>性能指标设定</w:t>
      </w:r>
      <w:bookmarkEnd w:id="9"/>
    </w:p>
    <w:p w14:paraId="4ACAEA51" w14:textId="51F2AA41" w:rsidR="004F0945" w:rsidRDefault="00000000">
      <w:pPr>
        <w:spacing w:line="400" w:lineRule="exact"/>
        <w:ind w:firstLineChars="200" w:firstLine="480"/>
        <w:rPr>
          <w:sz w:val="24"/>
        </w:rPr>
      </w:pPr>
      <w:r>
        <w:rPr>
          <w:sz w:val="24"/>
        </w:rPr>
        <w:t>确保电机在各种工作条件下均能高效运行，以减少能量损耗，提高能源利用率。</w:t>
      </w:r>
    </w:p>
    <w:p w14:paraId="658C10DF" w14:textId="657A62E4" w:rsidR="004F0945" w:rsidRDefault="00000000">
      <w:pPr>
        <w:spacing w:line="400" w:lineRule="exact"/>
        <w:ind w:firstLineChars="200" w:firstLine="480"/>
        <w:rPr>
          <w:sz w:val="24"/>
        </w:rPr>
      </w:pPr>
      <w:r>
        <w:rPr>
          <w:sz w:val="24"/>
        </w:rPr>
        <w:t>实现对位置和速度的精准控制，满足工业应用中对高精度的要求，保障操作的一致性和准确性。</w:t>
      </w:r>
    </w:p>
    <w:p w14:paraId="497026FC" w14:textId="2330B885" w:rsidR="004F0945" w:rsidRDefault="00000000">
      <w:pPr>
        <w:spacing w:line="400" w:lineRule="exact"/>
        <w:ind w:firstLineChars="200" w:firstLine="480"/>
        <w:rPr>
          <w:sz w:val="24"/>
        </w:rPr>
      </w:pPr>
      <w:r>
        <w:rPr>
          <w:sz w:val="24"/>
        </w:rPr>
        <w:t>具备迅速适应动态负载变化的能力，增强系统的灵活性和即时响应能力，以应对多变的工作环境。</w:t>
      </w:r>
    </w:p>
    <w:p w14:paraId="6E946191" w14:textId="1F238B2E" w:rsidR="004F0945" w:rsidRDefault="00000000">
      <w:pPr>
        <w:spacing w:line="400" w:lineRule="exact"/>
        <w:ind w:firstLineChars="200" w:firstLine="480"/>
        <w:rPr>
          <w:sz w:val="24"/>
        </w:rPr>
      </w:pPr>
      <w:r>
        <w:rPr>
          <w:sz w:val="24"/>
        </w:rPr>
        <w:t>通过采用耐用组件并优化电路设计，确保系统能够长期稳定运行，降低故障率和维护成本。</w:t>
      </w:r>
    </w:p>
    <w:p w14:paraId="4D6FF794" w14:textId="77777777" w:rsidR="004F0945" w:rsidRPr="00036966" w:rsidRDefault="00000000" w:rsidP="007F3458">
      <w:pPr>
        <w:pStyle w:val="3"/>
        <w:numPr>
          <w:ilvl w:val="2"/>
          <w:numId w:val="2"/>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10" w:name="_Toc197700250"/>
      <w:r w:rsidRPr="00036966">
        <w:rPr>
          <w:rFonts w:ascii="黑体" w:eastAsia="黑体" w:hAnsi="黑体"/>
          <w:sz w:val="28"/>
          <w:szCs w:val="28"/>
        </w:rPr>
        <w:t>功能要求细化</w:t>
      </w:r>
      <w:bookmarkEnd w:id="10"/>
    </w:p>
    <w:p w14:paraId="5B79C500" w14:textId="77777777" w:rsidR="004F0945" w:rsidRDefault="00000000">
      <w:pPr>
        <w:spacing w:line="400" w:lineRule="exact"/>
        <w:ind w:firstLineChars="200" w:firstLine="480"/>
        <w:rPr>
          <w:sz w:val="24"/>
        </w:rPr>
      </w:pPr>
      <w:r>
        <w:rPr>
          <w:sz w:val="24"/>
        </w:rPr>
        <w:t>为达到上述性能目标，具体功能要求如下：</w:t>
      </w:r>
    </w:p>
    <w:p w14:paraId="698781D7" w14:textId="77777777" w:rsidR="004F0945" w:rsidRDefault="00000000">
      <w:pPr>
        <w:tabs>
          <w:tab w:val="left" w:pos="720"/>
        </w:tabs>
        <w:spacing w:line="400" w:lineRule="exact"/>
        <w:ind w:firstLineChars="200" w:firstLine="480"/>
        <w:rPr>
          <w:sz w:val="24"/>
        </w:rPr>
      </w:pPr>
      <w:r>
        <w:rPr>
          <w:sz w:val="24"/>
        </w:rPr>
        <w:t>支持多种通信协议（</w:t>
      </w:r>
      <w:r>
        <w:rPr>
          <w:sz w:val="24"/>
        </w:rPr>
        <w:t>UART</w:t>
      </w:r>
      <w:r>
        <w:rPr>
          <w:sz w:val="24"/>
        </w:rPr>
        <w:t>、</w:t>
      </w:r>
      <w:r>
        <w:rPr>
          <w:sz w:val="24"/>
        </w:rPr>
        <w:t>SPI</w:t>
      </w:r>
      <w:r>
        <w:rPr>
          <w:sz w:val="24"/>
        </w:rPr>
        <w:t>、</w:t>
      </w:r>
      <w:r>
        <w:rPr>
          <w:sz w:val="24"/>
        </w:rPr>
        <w:t>I2C</w:t>
      </w:r>
      <w:r>
        <w:rPr>
          <w:rFonts w:hint="eastAsia"/>
          <w:sz w:val="24"/>
        </w:rPr>
        <w:t>、</w:t>
      </w:r>
      <w:r>
        <w:rPr>
          <w:rFonts w:hint="eastAsia"/>
          <w:sz w:val="24"/>
        </w:rPr>
        <w:t>CAN</w:t>
      </w:r>
      <w:r>
        <w:rPr>
          <w:rFonts w:hint="eastAsia"/>
          <w:sz w:val="24"/>
        </w:rPr>
        <w:t>、</w:t>
      </w:r>
      <w:r>
        <w:rPr>
          <w:rFonts w:hint="eastAsia"/>
          <w:sz w:val="24"/>
        </w:rPr>
        <w:t>USB</w:t>
      </w:r>
      <w:r>
        <w:rPr>
          <w:sz w:val="24"/>
        </w:rPr>
        <w:t>），以增强与外部设备的数据交互能力。</w:t>
      </w:r>
    </w:p>
    <w:p w14:paraId="0E8D0414" w14:textId="77777777" w:rsidR="004F0945" w:rsidRDefault="00000000">
      <w:pPr>
        <w:tabs>
          <w:tab w:val="left" w:pos="720"/>
        </w:tabs>
        <w:spacing w:line="400" w:lineRule="exact"/>
        <w:ind w:firstLineChars="200" w:firstLine="480"/>
        <w:rPr>
          <w:sz w:val="24"/>
        </w:rPr>
      </w:pPr>
      <w:r>
        <w:rPr>
          <w:rFonts w:hint="eastAsia"/>
          <w:sz w:val="24"/>
        </w:rPr>
        <w:t>实现过流和过压保护机制，确保系统在遇到异常工况时的安全性。</w:t>
      </w:r>
    </w:p>
    <w:p w14:paraId="52E2271D" w14:textId="77777777" w:rsidR="004F0945" w:rsidRDefault="00000000">
      <w:pPr>
        <w:tabs>
          <w:tab w:val="left" w:pos="720"/>
        </w:tabs>
        <w:spacing w:line="400" w:lineRule="exact"/>
        <w:ind w:firstLineChars="200" w:firstLine="480"/>
        <w:rPr>
          <w:sz w:val="24"/>
        </w:rPr>
      </w:pPr>
      <w:r>
        <w:rPr>
          <w:rFonts w:hint="eastAsia"/>
          <w:sz w:val="24"/>
        </w:rPr>
        <w:t>配备实时温度监控功能，有效预防因过热引发的故障，保障设备稳定运行。</w:t>
      </w:r>
    </w:p>
    <w:p w14:paraId="4903780C" w14:textId="77777777" w:rsidR="004F0945" w:rsidRDefault="00000000">
      <w:pPr>
        <w:tabs>
          <w:tab w:val="left" w:pos="720"/>
        </w:tabs>
        <w:spacing w:line="400" w:lineRule="exact"/>
        <w:ind w:firstLineChars="200" w:firstLine="480"/>
        <w:rPr>
          <w:sz w:val="24"/>
        </w:rPr>
      </w:pPr>
      <w:r>
        <w:rPr>
          <w:rFonts w:hint="eastAsia"/>
          <w:sz w:val="24"/>
        </w:rPr>
        <w:t>通过开发板上的显示屏，</w:t>
      </w:r>
      <w:r>
        <w:rPr>
          <w:sz w:val="24"/>
        </w:rPr>
        <w:t>提供直观的用户界面，</w:t>
      </w:r>
      <w:r>
        <w:rPr>
          <w:rFonts w:hint="eastAsia"/>
          <w:sz w:val="24"/>
        </w:rPr>
        <w:t>搭配上位机，</w:t>
      </w:r>
      <w:r>
        <w:rPr>
          <w:sz w:val="24"/>
        </w:rPr>
        <w:t>便于参数配置和状态监控。</w:t>
      </w:r>
    </w:p>
    <w:p w14:paraId="25214F82" w14:textId="77777777" w:rsidR="004F0945" w:rsidRPr="007F3458" w:rsidRDefault="00000000" w:rsidP="003E7C3B">
      <w:pPr>
        <w:pStyle w:val="2"/>
        <w:numPr>
          <w:ilvl w:val="1"/>
          <w:numId w:val="2"/>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11" w:name="_Toc197700251"/>
      <w:r w:rsidRPr="007F3458">
        <w:rPr>
          <w:rFonts w:ascii="黑体" w:eastAsia="黑体" w:hAnsi="黑体"/>
          <w:sz w:val="30"/>
          <w:szCs w:val="30"/>
        </w:rPr>
        <w:t>系统架构概述</w:t>
      </w:r>
      <w:bookmarkEnd w:id="11"/>
    </w:p>
    <w:p w14:paraId="09F3FE54" w14:textId="77777777" w:rsidR="004F0945" w:rsidRDefault="00000000">
      <w:pPr>
        <w:spacing w:line="400" w:lineRule="exact"/>
        <w:ind w:firstLineChars="200" w:firstLine="480"/>
        <w:rPr>
          <w:sz w:val="24"/>
        </w:rPr>
      </w:pPr>
      <w:r>
        <w:rPr>
          <w:sz w:val="24"/>
        </w:rPr>
        <w:t>本研究设计的三相有感无刷电机驱动器系统由多个关键模块组成，每个模块都承担着特定的功能，共同确保系统的高效运行和精确控制。</w:t>
      </w:r>
    </w:p>
    <w:p w14:paraId="1F5F8249" w14:textId="77777777" w:rsidR="001520B5" w:rsidRDefault="001520B5">
      <w:pPr>
        <w:widowControl/>
        <w:jc w:val="left"/>
        <w:rPr>
          <w:b/>
          <w:bCs/>
          <w:sz w:val="32"/>
          <w:szCs w:val="32"/>
        </w:rPr>
      </w:pPr>
      <w:r>
        <w:br w:type="page"/>
      </w:r>
    </w:p>
    <w:p w14:paraId="050EDC0E" w14:textId="366A1976" w:rsidR="001520B5" w:rsidRPr="00036966" w:rsidRDefault="00000000" w:rsidP="007F3458">
      <w:pPr>
        <w:pStyle w:val="3"/>
        <w:numPr>
          <w:ilvl w:val="0"/>
          <w:numId w:val="3"/>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lastRenderedPageBreak/>
        <w:t xml:space="preserve"> </w:t>
      </w:r>
      <w:bookmarkStart w:id="12" w:name="_Toc197700252"/>
      <w:r w:rsidRPr="00036966">
        <w:rPr>
          <w:rFonts w:ascii="黑体" w:eastAsia="黑体" w:hAnsi="黑体"/>
          <w:sz w:val="28"/>
          <w:szCs w:val="28"/>
        </w:rPr>
        <w:t>系统组成模块介绍</w:t>
      </w:r>
      <w:bookmarkEnd w:id="12"/>
    </w:p>
    <w:p w14:paraId="0C7EE39C" w14:textId="245FAA24" w:rsidR="00714185" w:rsidRPr="006D07B4" w:rsidRDefault="00714185" w:rsidP="006D07B4">
      <w:pPr>
        <w:pStyle w:val="af1"/>
        <w:numPr>
          <w:ilvl w:val="1"/>
          <w:numId w:val="29"/>
        </w:numPr>
        <w:shd w:val="clear" w:color="auto" w:fill="FFFFFF"/>
        <w:spacing w:beforeLines="50" w:before="156" w:beforeAutospacing="0" w:afterLines="50" w:after="156" w:afterAutospacing="0"/>
        <w:ind w:left="0" w:firstLine="0"/>
        <w:textAlignment w:val="top"/>
        <w:rPr>
          <w:rFonts w:ascii="黑体" w:eastAsia="黑体" w:hAnsi="黑体" w:cs="Times New Roman" w:hint="eastAsia"/>
          <w:b/>
          <w:bCs/>
          <w:kern w:val="2"/>
        </w:rPr>
      </w:pPr>
      <w:r w:rsidRPr="006D07B4">
        <w:rPr>
          <w:rFonts w:ascii="黑体" w:eastAsia="黑体" w:hAnsi="黑体" w:cs="Times New Roman" w:hint="eastAsia"/>
          <w:b/>
          <w:bCs/>
          <w:kern w:val="2"/>
        </w:rPr>
        <w:t xml:space="preserve"> </w:t>
      </w:r>
      <w:r w:rsidRPr="006D07B4">
        <w:rPr>
          <w:rFonts w:ascii="黑体" w:eastAsia="黑体" w:hAnsi="黑体" w:cs="Times New Roman"/>
          <w:b/>
          <w:bCs/>
          <w:kern w:val="2"/>
        </w:rPr>
        <w:t>核心控制单元</w:t>
      </w:r>
    </w:p>
    <w:p w14:paraId="2A50A970" w14:textId="3EDF02E5" w:rsidR="004F0945" w:rsidRDefault="00000000">
      <w:pPr>
        <w:pStyle w:val="af1"/>
        <w:shd w:val="clear" w:color="auto" w:fill="FFFFFF"/>
        <w:spacing w:before="0" w:beforeAutospacing="0" w:after="0" w:afterAutospacing="0" w:line="400" w:lineRule="exact"/>
        <w:ind w:firstLineChars="200" w:firstLine="480"/>
        <w:textAlignment w:val="top"/>
        <w:rPr>
          <w:rFonts w:ascii="Times New Roman" w:hAnsi="Times New Roman" w:cs="Times New Roman"/>
          <w:kern w:val="2"/>
        </w:rPr>
      </w:pPr>
      <w:r>
        <w:rPr>
          <w:rFonts w:ascii="Times New Roman" w:hAnsi="Times New Roman" w:cs="Times New Roman"/>
          <w:kern w:val="2"/>
        </w:rPr>
        <w:t>基于</w:t>
      </w:r>
      <w:r>
        <w:rPr>
          <w:rFonts w:ascii="Times New Roman" w:hAnsi="Times New Roman" w:cs="Times New Roman"/>
          <w:kern w:val="2"/>
        </w:rPr>
        <w:t>STM32F407VET6</w:t>
      </w:r>
      <w:r>
        <w:rPr>
          <w:rFonts w:ascii="Times New Roman" w:hAnsi="Times New Roman" w:cs="Times New Roman"/>
          <w:kern w:val="2"/>
        </w:rPr>
        <w:t>微控制器。该单元是整个系统的核心，负责执行复杂的控制算法，处理来自位置检测电路的位置反馈信息，并生成相应的</w:t>
      </w:r>
      <w:r>
        <w:rPr>
          <w:rFonts w:ascii="Times New Roman" w:hAnsi="Times New Roman" w:cs="Times New Roman"/>
          <w:kern w:val="2"/>
        </w:rPr>
        <w:t>PWM</w:t>
      </w:r>
      <w:r>
        <w:rPr>
          <w:rFonts w:ascii="Times New Roman" w:hAnsi="Times New Roman" w:cs="Times New Roman"/>
          <w:kern w:val="2"/>
        </w:rPr>
        <w:t>信号来控制功率驱动电路。此外，它还管理与外部设备的数据通信，支持多种通信协议（</w:t>
      </w:r>
      <w:r>
        <w:rPr>
          <w:rFonts w:ascii="Times New Roman" w:hAnsi="Times New Roman" w:cs="Times New Roman"/>
        </w:rPr>
        <w:t>UART</w:t>
      </w:r>
      <w:r>
        <w:rPr>
          <w:rFonts w:ascii="Times New Roman" w:hAnsi="Times New Roman" w:cs="Times New Roman"/>
        </w:rPr>
        <w:t>、</w:t>
      </w:r>
      <w:r>
        <w:rPr>
          <w:rFonts w:ascii="Times New Roman" w:hAnsi="Times New Roman" w:cs="Times New Roman"/>
        </w:rPr>
        <w:t>SPI</w:t>
      </w:r>
      <w:r>
        <w:rPr>
          <w:rFonts w:ascii="Times New Roman" w:hAnsi="Times New Roman" w:cs="Times New Roman"/>
        </w:rPr>
        <w:t>、</w:t>
      </w:r>
      <w:r>
        <w:rPr>
          <w:rFonts w:ascii="Times New Roman" w:hAnsi="Times New Roman" w:cs="Times New Roman"/>
        </w:rPr>
        <w:t>I2C</w:t>
      </w:r>
      <w:r>
        <w:rPr>
          <w:rFonts w:ascii="Times New Roman" w:hAnsi="Times New Roman" w:cs="Times New Roman"/>
        </w:rPr>
        <w:t>、</w:t>
      </w:r>
      <w:r>
        <w:rPr>
          <w:rFonts w:ascii="Times New Roman" w:hAnsi="Times New Roman" w:cs="Times New Roman"/>
        </w:rPr>
        <w:t>CAN</w:t>
      </w:r>
      <w:r>
        <w:rPr>
          <w:rFonts w:ascii="Times New Roman" w:hAnsi="Times New Roman" w:cs="Times New Roman"/>
        </w:rPr>
        <w:t>、</w:t>
      </w:r>
      <w:r>
        <w:rPr>
          <w:rFonts w:ascii="Times New Roman" w:hAnsi="Times New Roman" w:cs="Times New Roman"/>
        </w:rPr>
        <w:t>USB</w:t>
      </w:r>
      <w:r>
        <w:rPr>
          <w:rFonts w:ascii="Times New Roman" w:hAnsi="Times New Roman" w:cs="Times New Roman"/>
          <w:kern w:val="2"/>
        </w:rPr>
        <w:t>），以实现灵活的数据交互。</w:t>
      </w:r>
    </w:p>
    <w:p w14:paraId="24B2A5D0" w14:textId="26DA3DAE" w:rsidR="00714185" w:rsidRPr="006D07B4" w:rsidRDefault="00714185" w:rsidP="006D07B4">
      <w:pPr>
        <w:pStyle w:val="af1"/>
        <w:numPr>
          <w:ilvl w:val="1"/>
          <w:numId w:val="29"/>
        </w:numPr>
        <w:shd w:val="clear" w:color="auto" w:fill="FFFFFF"/>
        <w:spacing w:beforeLines="50" w:before="156" w:beforeAutospacing="0" w:afterLines="50" w:after="156" w:afterAutospacing="0"/>
        <w:ind w:left="0" w:firstLine="0"/>
        <w:textAlignment w:val="top"/>
        <w:rPr>
          <w:rFonts w:ascii="黑体" w:eastAsia="黑体" w:hAnsi="黑体" w:cs="Times New Roman" w:hint="eastAsia"/>
          <w:kern w:val="2"/>
        </w:rPr>
      </w:pPr>
      <w:r w:rsidRPr="006D07B4">
        <w:rPr>
          <w:rFonts w:ascii="黑体" w:eastAsia="黑体" w:hAnsi="黑体" w:cs="Times New Roman" w:hint="eastAsia"/>
          <w:b/>
          <w:bCs/>
          <w:kern w:val="2"/>
        </w:rPr>
        <w:t xml:space="preserve"> </w:t>
      </w:r>
      <w:r w:rsidRPr="006D07B4">
        <w:rPr>
          <w:rFonts w:ascii="黑体" w:eastAsia="黑体" w:hAnsi="黑体" w:cs="Times New Roman"/>
          <w:b/>
          <w:bCs/>
          <w:kern w:val="2"/>
        </w:rPr>
        <w:t>功率驱动电路</w:t>
      </w:r>
    </w:p>
    <w:p w14:paraId="7380F1A5" w14:textId="700C58AC" w:rsidR="004F0945" w:rsidRDefault="00000000">
      <w:pPr>
        <w:pStyle w:val="af1"/>
        <w:shd w:val="clear" w:color="auto" w:fill="FFFFFF"/>
        <w:spacing w:before="0" w:beforeAutospacing="0" w:after="0" w:afterAutospacing="0" w:line="400" w:lineRule="exact"/>
        <w:ind w:firstLineChars="200" w:firstLine="480"/>
        <w:textAlignment w:val="top"/>
        <w:rPr>
          <w:rFonts w:ascii="Times New Roman" w:hAnsi="Times New Roman" w:cs="Times New Roman"/>
          <w:kern w:val="2"/>
        </w:rPr>
      </w:pPr>
      <w:r>
        <w:rPr>
          <w:rFonts w:ascii="Times New Roman" w:hAnsi="Times New Roman" w:cs="Times New Roman"/>
          <w:kern w:val="2"/>
        </w:rPr>
        <w:t>采用了</w:t>
      </w:r>
      <w:r>
        <w:rPr>
          <w:rFonts w:ascii="Times New Roman" w:hAnsi="Times New Roman" w:cs="Times New Roman"/>
          <w:kern w:val="2"/>
        </w:rPr>
        <w:t>EG2133</w:t>
      </w:r>
      <w:r>
        <w:rPr>
          <w:rFonts w:ascii="Times New Roman" w:hAnsi="Times New Roman" w:cs="Times New Roman"/>
          <w:kern w:val="2"/>
        </w:rPr>
        <w:t>驱动芯片及其外围电路。此部分的主要功能是接收来自核心控制单元的</w:t>
      </w:r>
      <w:r>
        <w:rPr>
          <w:rFonts w:ascii="Times New Roman" w:hAnsi="Times New Roman" w:cs="Times New Roman"/>
          <w:kern w:val="2"/>
        </w:rPr>
        <w:t>PWM</w:t>
      </w:r>
      <w:r>
        <w:rPr>
          <w:rFonts w:ascii="Times New Roman" w:hAnsi="Times New Roman" w:cs="Times New Roman"/>
          <w:kern w:val="2"/>
        </w:rPr>
        <w:t>信号，通过控制</w:t>
      </w:r>
      <w:r>
        <w:rPr>
          <w:rFonts w:ascii="Times New Roman" w:hAnsi="Times New Roman" w:cs="Times New Roman"/>
          <w:kern w:val="2"/>
        </w:rPr>
        <w:t>MOSFET</w:t>
      </w:r>
      <w:r>
        <w:rPr>
          <w:rFonts w:ascii="Times New Roman" w:hAnsi="Times New Roman" w:cs="Times New Roman"/>
          <w:kern w:val="2"/>
        </w:rPr>
        <w:t>开关来驱动</w:t>
      </w:r>
      <w:r>
        <w:rPr>
          <w:rFonts w:ascii="Times New Roman" w:hAnsi="Times New Roman" w:cs="Times New Roman"/>
          <w:kern w:val="2"/>
        </w:rPr>
        <w:t>BLDC</w:t>
      </w:r>
      <w:r>
        <w:rPr>
          <w:rFonts w:ascii="Times New Roman" w:hAnsi="Times New Roman" w:cs="Times New Roman"/>
          <w:kern w:val="2"/>
        </w:rPr>
        <w:t>电机，确保电机能够根据控制指令准确运转。同时，</w:t>
      </w:r>
      <w:r>
        <w:rPr>
          <w:rFonts w:ascii="Times New Roman" w:hAnsi="Times New Roman" w:cs="Times New Roman"/>
          <w:kern w:val="2"/>
        </w:rPr>
        <w:t>EG2133</w:t>
      </w:r>
      <w:r>
        <w:rPr>
          <w:rFonts w:ascii="Times New Roman" w:hAnsi="Times New Roman" w:cs="Times New Roman"/>
          <w:kern w:val="2"/>
        </w:rPr>
        <w:t>还提供了过流保护等安全机制，保障系统的稳定性和安全性。</w:t>
      </w:r>
    </w:p>
    <w:p w14:paraId="78F9EC01" w14:textId="1AED90D7" w:rsidR="00714185" w:rsidRPr="006D07B4" w:rsidRDefault="00714185" w:rsidP="006D07B4">
      <w:pPr>
        <w:pStyle w:val="af1"/>
        <w:numPr>
          <w:ilvl w:val="1"/>
          <w:numId w:val="29"/>
        </w:numPr>
        <w:shd w:val="clear" w:color="auto" w:fill="FFFFFF"/>
        <w:spacing w:beforeLines="50" w:before="156" w:beforeAutospacing="0" w:afterLines="50" w:after="156" w:afterAutospacing="0"/>
        <w:ind w:left="0" w:firstLine="0"/>
        <w:textAlignment w:val="top"/>
        <w:rPr>
          <w:rFonts w:ascii="黑体" w:eastAsia="黑体" w:hAnsi="黑体" w:cs="Times New Roman" w:hint="eastAsia"/>
          <w:kern w:val="2"/>
        </w:rPr>
      </w:pPr>
      <w:r w:rsidRPr="006D07B4">
        <w:rPr>
          <w:rFonts w:ascii="黑体" w:eastAsia="黑体" w:hAnsi="黑体" w:cs="Times New Roman" w:hint="eastAsia"/>
          <w:b/>
          <w:bCs/>
          <w:kern w:val="2"/>
        </w:rPr>
        <w:t xml:space="preserve"> </w:t>
      </w:r>
      <w:r w:rsidRPr="006D07B4">
        <w:rPr>
          <w:rFonts w:ascii="黑体" w:eastAsia="黑体" w:hAnsi="黑体" w:cs="Times New Roman"/>
          <w:b/>
          <w:bCs/>
          <w:kern w:val="2"/>
        </w:rPr>
        <w:t>位置检测电路</w:t>
      </w:r>
    </w:p>
    <w:p w14:paraId="34C33D7B" w14:textId="2C3B4605" w:rsidR="004F0945" w:rsidRDefault="00000000">
      <w:pPr>
        <w:pStyle w:val="af1"/>
        <w:shd w:val="clear" w:color="auto" w:fill="FFFFFF"/>
        <w:spacing w:before="0" w:beforeAutospacing="0" w:after="0" w:afterAutospacing="0" w:line="400" w:lineRule="exact"/>
        <w:ind w:firstLineChars="200" w:firstLine="480"/>
        <w:textAlignment w:val="top"/>
        <w:rPr>
          <w:rFonts w:ascii="Times New Roman" w:hAnsi="Times New Roman" w:cs="Times New Roman"/>
          <w:kern w:val="2"/>
        </w:rPr>
      </w:pPr>
      <w:r>
        <w:rPr>
          <w:rFonts w:ascii="Times New Roman" w:hAnsi="Times New Roman" w:cs="Times New Roman"/>
          <w:kern w:val="2"/>
        </w:rPr>
        <w:t>使用</w:t>
      </w:r>
      <w:r>
        <w:rPr>
          <w:rFonts w:ascii="Times New Roman" w:hAnsi="Times New Roman" w:cs="Times New Roman"/>
          <w:kern w:val="2"/>
        </w:rPr>
        <w:t>AS5600</w:t>
      </w:r>
      <w:r>
        <w:rPr>
          <w:rFonts w:ascii="Times New Roman" w:hAnsi="Times New Roman" w:cs="Times New Roman"/>
          <w:kern w:val="2"/>
        </w:rPr>
        <w:t>位置传感器。这个模块提供精确的转子位置反馈信息</w:t>
      </w:r>
      <w:proofErr w:type="gramStart"/>
      <w:r>
        <w:rPr>
          <w:rFonts w:ascii="Times New Roman" w:hAnsi="Times New Roman" w:cs="Times New Roman"/>
          <w:kern w:val="2"/>
        </w:rPr>
        <w:t>给核心</w:t>
      </w:r>
      <w:proofErr w:type="gramEnd"/>
      <w:r>
        <w:rPr>
          <w:rFonts w:ascii="Times New Roman" w:hAnsi="Times New Roman" w:cs="Times New Roman"/>
          <w:kern w:val="2"/>
        </w:rPr>
        <w:t>控制单元，使得控制系统可以根据实时的位置数据调整电机的转速和方向，从而实现精准的速度和位置控制。</w:t>
      </w:r>
    </w:p>
    <w:p w14:paraId="0B249331" w14:textId="1F934038" w:rsidR="00714185" w:rsidRPr="006D07B4" w:rsidRDefault="00714185" w:rsidP="006D07B4">
      <w:pPr>
        <w:pStyle w:val="af1"/>
        <w:numPr>
          <w:ilvl w:val="1"/>
          <w:numId w:val="29"/>
        </w:numPr>
        <w:shd w:val="clear" w:color="auto" w:fill="FFFFFF"/>
        <w:spacing w:beforeLines="50" w:before="156" w:beforeAutospacing="0" w:afterLines="50" w:after="156" w:afterAutospacing="0"/>
        <w:ind w:left="0" w:firstLine="0"/>
        <w:textAlignment w:val="top"/>
        <w:rPr>
          <w:rFonts w:ascii="黑体" w:eastAsia="黑体" w:hAnsi="黑体" w:cs="Times New Roman" w:hint="eastAsia"/>
          <w:kern w:val="2"/>
        </w:rPr>
      </w:pPr>
      <w:r w:rsidRPr="006D07B4">
        <w:rPr>
          <w:rFonts w:ascii="黑体" w:eastAsia="黑体" w:hAnsi="黑体" w:cs="Times New Roman" w:hint="eastAsia"/>
          <w:b/>
          <w:bCs/>
          <w:kern w:val="2"/>
        </w:rPr>
        <w:t xml:space="preserve"> </w:t>
      </w:r>
      <w:r w:rsidRPr="006D07B4">
        <w:rPr>
          <w:rFonts w:ascii="黑体" w:eastAsia="黑体" w:hAnsi="黑体" w:cs="Times New Roman"/>
          <w:b/>
          <w:bCs/>
          <w:kern w:val="2"/>
        </w:rPr>
        <w:t>辅助电路</w:t>
      </w:r>
    </w:p>
    <w:p w14:paraId="411A58F2" w14:textId="0A16D46C" w:rsidR="004F0945" w:rsidRDefault="00BB00B0">
      <w:pPr>
        <w:pStyle w:val="af1"/>
        <w:shd w:val="clear" w:color="auto" w:fill="FFFFFF"/>
        <w:spacing w:before="0" w:beforeAutospacing="0" w:after="0" w:afterAutospacing="0" w:line="400" w:lineRule="exact"/>
        <w:ind w:firstLineChars="200" w:firstLine="480"/>
        <w:textAlignment w:val="top"/>
        <w:rPr>
          <w:rFonts w:ascii="Times New Roman" w:hAnsi="Times New Roman" w:cs="Times New Roman"/>
          <w:kern w:val="2"/>
        </w:rPr>
      </w:pPr>
      <w:r>
        <w:rPr>
          <w:noProof/>
        </w:rPr>
        <mc:AlternateContent>
          <mc:Choice Requires="wps">
            <w:drawing>
              <wp:anchor distT="0" distB="0" distL="114300" distR="114300" simplePos="0" relativeHeight="251695104" behindDoc="0" locked="0" layoutInCell="1" allowOverlap="1" wp14:anchorId="28DFEAE8" wp14:editId="49E1FFF2">
                <wp:simplePos x="0" y="0"/>
                <wp:positionH relativeFrom="column">
                  <wp:posOffset>822325</wp:posOffset>
                </wp:positionH>
                <wp:positionV relativeFrom="paragraph">
                  <wp:posOffset>3681095</wp:posOffset>
                </wp:positionV>
                <wp:extent cx="4107815" cy="635"/>
                <wp:effectExtent l="0" t="0" r="0" b="0"/>
                <wp:wrapTopAndBottom/>
                <wp:docPr id="1495040572" name="文本框 1"/>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wps:spPr>
                      <wps:txbx>
                        <w:txbxContent>
                          <w:p w14:paraId="7DA6FBCD" w14:textId="71BC482F" w:rsidR="00BB00B0" w:rsidRPr="00BB00B0" w:rsidRDefault="00BB00B0" w:rsidP="00BB00B0">
                            <w:pPr>
                              <w:pStyle w:val="a3"/>
                              <w:jc w:val="center"/>
                              <w:rPr>
                                <w:rFonts w:ascii="宋体" w:eastAsia="宋体" w:hAnsi="宋体" w:cs="宋体" w:hint="eastAsia"/>
                                <w:noProof/>
                                <w:kern w:val="0"/>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系统结构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DFEAE8" id="_x0000_t202" coordsize="21600,21600" o:spt="202" path="m,l,21600r21600,l21600,xe">
                <v:stroke joinstyle="miter"/>
                <v:path gradientshapeok="t" o:connecttype="rect"/>
              </v:shapetype>
              <v:shape id="文本框 1" o:spid="_x0000_s1028" type="#_x0000_t202" style="position:absolute;left:0;text-align:left;margin-left:64.75pt;margin-top:289.85pt;width:323.4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uvGwIAAD8EAAAOAAAAZHJzL2Uyb0RvYy54bWysU8Fu2zAMvQ/YPwi6L06yt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" stroked="f">
                <v:textbox style="mso-fit-shape-to-text:t" inset="0,0,0,0">
                  <w:txbxContent>
                    <w:p w14:paraId="7DA6FBCD" w14:textId="71BC482F" w:rsidR="00BB00B0" w:rsidRPr="00BB00B0" w:rsidRDefault="00BB00B0" w:rsidP="00BB00B0">
                      <w:pPr>
                        <w:pStyle w:val="a3"/>
                        <w:jc w:val="center"/>
                        <w:rPr>
                          <w:rFonts w:ascii="宋体" w:eastAsia="宋体" w:hAnsi="宋体" w:cs="宋体" w:hint="eastAsia"/>
                          <w:noProof/>
                          <w:kern w:val="0"/>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系统结构</w:t>
                      </w:r>
                    </w:p>
                  </w:txbxContent>
                </v:textbox>
                <w10:wrap type="topAndBottom"/>
              </v:shape>
            </w:pict>
          </mc:Fallback>
        </mc:AlternateContent>
      </w:r>
      <w:r w:rsidR="00714185">
        <w:rPr>
          <w:noProof/>
        </w:rPr>
        <w:drawing>
          <wp:anchor distT="0" distB="0" distL="114300" distR="114300" simplePos="0" relativeHeight="251672576" behindDoc="0" locked="0" layoutInCell="1" allowOverlap="1" wp14:anchorId="20FC4C5D" wp14:editId="19391F8D">
            <wp:simplePos x="0" y="0"/>
            <wp:positionH relativeFrom="margin">
              <wp:align>center</wp:align>
            </wp:positionH>
            <wp:positionV relativeFrom="paragraph">
              <wp:posOffset>1082969</wp:posOffset>
            </wp:positionV>
            <wp:extent cx="4107815" cy="2599690"/>
            <wp:effectExtent l="0" t="0" r="6985" b="0"/>
            <wp:wrapTopAndBottom/>
            <wp:docPr id="1492907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07219"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07815" cy="2599690"/>
                    </a:xfrm>
                    <a:prstGeom prst="rect">
                      <a:avLst/>
                    </a:prstGeom>
                  </pic:spPr>
                </pic:pic>
              </a:graphicData>
            </a:graphic>
            <wp14:sizeRelH relativeFrom="margin">
              <wp14:pctWidth>0</wp14:pctWidth>
            </wp14:sizeRelH>
          </wp:anchor>
        </w:drawing>
      </w:r>
      <w:r>
        <w:rPr>
          <w:rFonts w:ascii="Times New Roman" w:hAnsi="Times New Roman" w:cs="Times New Roman"/>
          <w:kern w:val="2"/>
        </w:rPr>
        <w:t>包括电源管理、过流过压保护以及温度监控等电路。这些电路虽然不是直接参与电机的驱动，但它们对于维持系统的正常运行至关重要。例如，电源管理电路确保了各模块得到稳定的供电；过流过压保护机制防止系统在异常情况下受到损害；而温度监控电路则用于监测系统工作温度，避免因过热导致的故障。</w:t>
      </w:r>
    </w:p>
    <w:p w14:paraId="2AD31DC6" w14:textId="7F59ADA4" w:rsidR="004F0945" w:rsidRDefault="004F0945">
      <w:pPr>
        <w:pStyle w:val="af1"/>
        <w:shd w:val="clear" w:color="auto" w:fill="FFFFFF"/>
        <w:spacing w:before="0" w:beforeAutospacing="0" w:after="0" w:afterAutospacing="0" w:line="400" w:lineRule="exact"/>
        <w:ind w:firstLineChars="200" w:firstLine="480"/>
        <w:textAlignment w:val="top"/>
        <w:rPr>
          <w:rFonts w:ascii="Times New Roman" w:hAnsi="Times New Roman" w:cs="Times New Roman"/>
          <w:kern w:val="2"/>
        </w:rPr>
      </w:pPr>
    </w:p>
    <w:p w14:paraId="0029F0F4" w14:textId="77777777" w:rsidR="004F0945" w:rsidRPr="00036966" w:rsidRDefault="00000000" w:rsidP="007F3458">
      <w:pPr>
        <w:pStyle w:val="3"/>
        <w:numPr>
          <w:ilvl w:val="0"/>
          <w:numId w:val="3"/>
        </w:numPr>
        <w:spacing w:beforeLines="50" w:before="156" w:afterLines="50" w:after="156" w:line="240" w:lineRule="auto"/>
        <w:ind w:left="0" w:firstLine="0"/>
        <w:rPr>
          <w:rFonts w:ascii="黑体" w:eastAsia="黑体" w:hAnsi="黑体" w:hint="eastAsia"/>
          <w:sz w:val="28"/>
          <w:szCs w:val="28"/>
        </w:rPr>
      </w:pPr>
      <w:bookmarkStart w:id="13" w:name="_Toc197700253"/>
      <w:r w:rsidRPr="00036966">
        <w:rPr>
          <w:rFonts w:ascii="黑体" w:eastAsia="黑体" w:hAnsi="黑体"/>
          <w:sz w:val="28"/>
          <w:szCs w:val="28"/>
        </w:rPr>
        <w:t>各模块间的数据交互</w:t>
      </w:r>
      <w:bookmarkEnd w:id="13"/>
    </w:p>
    <w:p w14:paraId="640D60B5" w14:textId="3A5C87B3" w:rsidR="004F0945" w:rsidRDefault="00000000">
      <w:pPr>
        <w:spacing w:line="400" w:lineRule="exact"/>
        <w:ind w:firstLineChars="200" w:firstLine="480"/>
        <w:rPr>
          <w:sz w:val="24"/>
        </w:rPr>
      </w:pPr>
      <w:r>
        <w:rPr>
          <w:sz w:val="24"/>
        </w:rPr>
        <w:t>为了实现高效的协同工作，各模块之间需要进行紧密的数据交互：</w:t>
      </w:r>
    </w:p>
    <w:p w14:paraId="7043F611" w14:textId="77777777" w:rsidR="004F0945" w:rsidRDefault="00000000">
      <w:pPr>
        <w:spacing w:line="400" w:lineRule="exact"/>
        <w:ind w:firstLineChars="200" w:firstLine="480"/>
        <w:rPr>
          <w:sz w:val="24"/>
        </w:rPr>
      </w:pPr>
      <w:r>
        <w:rPr>
          <w:sz w:val="24"/>
        </w:rPr>
        <w:t>核心控制单元通过</w:t>
      </w:r>
      <w:r>
        <w:rPr>
          <w:sz w:val="24"/>
        </w:rPr>
        <w:t>SPI</w:t>
      </w:r>
      <w:r>
        <w:rPr>
          <w:sz w:val="24"/>
        </w:rPr>
        <w:t>或</w:t>
      </w:r>
      <w:r>
        <w:rPr>
          <w:sz w:val="24"/>
        </w:rPr>
        <w:t>I2C</w:t>
      </w:r>
      <w:r>
        <w:rPr>
          <w:sz w:val="24"/>
        </w:rPr>
        <w:t>接口从位置检测电路获取转子位置信息，并据此计算出适当的控制策略，然后将</w:t>
      </w:r>
      <w:r>
        <w:rPr>
          <w:sz w:val="24"/>
        </w:rPr>
        <w:t>PWM</w:t>
      </w:r>
      <w:r>
        <w:rPr>
          <w:sz w:val="24"/>
        </w:rPr>
        <w:t>信号发送至功率驱动电路，实现对电机的精确控制。</w:t>
      </w:r>
    </w:p>
    <w:p w14:paraId="7A43CB21" w14:textId="77777777" w:rsidR="004F0945" w:rsidRDefault="00000000">
      <w:pPr>
        <w:spacing w:line="400" w:lineRule="exact"/>
        <w:ind w:firstLineChars="200" w:firstLine="480"/>
        <w:rPr>
          <w:sz w:val="24"/>
        </w:rPr>
      </w:pPr>
      <w:r>
        <w:rPr>
          <w:sz w:val="24"/>
        </w:rPr>
        <w:t>辅助电路提供的状态信息（如电压、电流、温度）被实时传输</w:t>
      </w:r>
      <w:proofErr w:type="gramStart"/>
      <w:r>
        <w:rPr>
          <w:sz w:val="24"/>
        </w:rPr>
        <w:t>给核心</w:t>
      </w:r>
      <w:proofErr w:type="gramEnd"/>
      <w:r>
        <w:rPr>
          <w:sz w:val="24"/>
        </w:rPr>
        <w:t>控制单元。例如，当检测到过流或过压情况时，核心控制单元会立即采取措施，比如降低输出功率或切断电源，以保护系统免受损坏。</w:t>
      </w:r>
    </w:p>
    <w:p w14:paraId="15D4B2FE" w14:textId="77777777" w:rsidR="004F0945" w:rsidRDefault="00000000">
      <w:pPr>
        <w:spacing w:line="400" w:lineRule="exact"/>
        <w:ind w:firstLineChars="200" w:firstLine="480"/>
        <w:rPr>
          <w:sz w:val="24"/>
        </w:rPr>
      </w:pPr>
      <w:r>
        <w:rPr>
          <w:sz w:val="24"/>
        </w:rPr>
        <w:t>在通信方面，核心控制单元不仅负责内部模块间的协调，还需与外部设备进行数据交换。这可以通过</w:t>
      </w:r>
      <w:r>
        <w:rPr>
          <w:sz w:val="24"/>
        </w:rPr>
        <w:t>UART</w:t>
      </w:r>
      <w:r>
        <w:rPr>
          <w:sz w:val="24"/>
        </w:rPr>
        <w:t>、</w:t>
      </w:r>
      <w:r>
        <w:rPr>
          <w:rFonts w:hint="eastAsia"/>
          <w:sz w:val="24"/>
        </w:rPr>
        <w:t>USB</w:t>
      </w:r>
      <w:r>
        <w:rPr>
          <w:sz w:val="24"/>
        </w:rPr>
        <w:t>、</w:t>
      </w:r>
      <w:r>
        <w:rPr>
          <w:rFonts w:hint="eastAsia"/>
          <w:sz w:val="24"/>
        </w:rPr>
        <w:t>CAN</w:t>
      </w:r>
      <w:r>
        <w:rPr>
          <w:sz w:val="24"/>
        </w:rPr>
        <w:t>等接口实现，允许用户配置参数、监控状态或者与其他控制系统集成。</w:t>
      </w:r>
    </w:p>
    <w:p w14:paraId="1BE37372" w14:textId="77777777" w:rsidR="004F0945" w:rsidRPr="007F3458" w:rsidRDefault="00000000" w:rsidP="003E7C3B">
      <w:pPr>
        <w:pStyle w:val="2"/>
        <w:numPr>
          <w:ilvl w:val="1"/>
          <w:numId w:val="4"/>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14" w:name="_Toc197700254"/>
      <w:r w:rsidRPr="007F3458">
        <w:rPr>
          <w:rFonts w:ascii="黑体" w:eastAsia="黑体" w:hAnsi="黑体"/>
          <w:sz w:val="30"/>
          <w:szCs w:val="30"/>
        </w:rPr>
        <w:t>关键技术选择依据</w:t>
      </w:r>
      <w:bookmarkEnd w:id="14"/>
    </w:p>
    <w:p w14:paraId="7FD0A697" w14:textId="77777777" w:rsidR="004F0945" w:rsidRDefault="00000000">
      <w:pPr>
        <w:spacing w:line="400" w:lineRule="exact"/>
        <w:ind w:firstLineChars="200" w:firstLine="480"/>
        <w:rPr>
          <w:sz w:val="24"/>
        </w:rPr>
      </w:pPr>
      <w:r>
        <w:rPr>
          <w:sz w:val="24"/>
        </w:rPr>
        <w:t>为了确保所设计的三相有感无刷电机驱动器具备高性能、高可靠性和良好的经济性，本研究在关键技术组件的选择上进行了深入分析和</w:t>
      </w:r>
      <w:proofErr w:type="gramStart"/>
      <w:r>
        <w:rPr>
          <w:sz w:val="24"/>
        </w:rPr>
        <w:t>考量</w:t>
      </w:r>
      <w:proofErr w:type="gramEnd"/>
      <w:r>
        <w:rPr>
          <w:sz w:val="24"/>
        </w:rPr>
        <w:t>。以下是针对核心控制单元、功率驱动电路以及位置检测电路的关键技术选择依据。</w:t>
      </w:r>
    </w:p>
    <w:p w14:paraId="0293E851" w14:textId="77777777" w:rsidR="004F0945" w:rsidRPr="00036966" w:rsidRDefault="00000000" w:rsidP="007F3458">
      <w:pPr>
        <w:pStyle w:val="3"/>
        <w:numPr>
          <w:ilvl w:val="0"/>
          <w:numId w:val="5"/>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15" w:name="_Toc197700255"/>
      <w:r w:rsidRPr="00036966">
        <w:rPr>
          <w:rFonts w:ascii="黑体" w:eastAsia="黑体" w:hAnsi="黑体"/>
          <w:sz w:val="28"/>
          <w:szCs w:val="28"/>
        </w:rPr>
        <w:t>TM32F407VET6选型</w:t>
      </w:r>
      <w:proofErr w:type="gramStart"/>
      <w:r w:rsidRPr="00036966">
        <w:rPr>
          <w:rFonts w:ascii="黑体" w:eastAsia="黑体" w:hAnsi="黑体"/>
          <w:sz w:val="28"/>
          <w:szCs w:val="28"/>
        </w:rPr>
        <w:t>考量</w:t>
      </w:r>
      <w:bookmarkEnd w:id="15"/>
      <w:proofErr w:type="gramEnd"/>
    </w:p>
    <w:p w14:paraId="7F442FD5" w14:textId="77777777" w:rsidR="004F0945" w:rsidRDefault="00000000">
      <w:pPr>
        <w:tabs>
          <w:tab w:val="left" w:pos="720"/>
        </w:tabs>
        <w:spacing w:line="400" w:lineRule="exact"/>
        <w:ind w:firstLineChars="200" w:firstLine="480"/>
        <w:rPr>
          <w:sz w:val="24"/>
        </w:rPr>
      </w:pPr>
      <w:r>
        <w:rPr>
          <w:sz w:val="24"/>
        </w:rPr>
        <w:t>STM32F407VET6</w:t>
      </w:r>
      <w:r>
        <w:rPr>
          <w:sz w:val="24"/>
        </w:rPr>
        <w:t>微控制器采用</w:t>
      </w:r>
      <w:r>
        <w:rPr>
          <w:sz w:val="24"/>
        </w:rPr>
        <w:t>ARM Cortex-M4</w:t>
      </w:r>
      <w:r>
        <w:rPr>
          <w:sz w:val="24"/>
        </w:rPr>
        <w:t>核心，具备多项特性，使其成为优选方案：</w:t>
      </w:r>
    </w:p>
    <w:p w14:paraId="75EBF85D" w14:textId="2EAE9C01" w:rsidR="004F0945" w:rsidRDefault="00000000">
      <w:pPr>
        <w:tabs>
          <w:tab w:val="left" w:pos="720"/>
        </w:tabs>
        <w:spacing w:line="400" w:lineRule="exact"/>
        <w:ind w:firstLineChars="200" w:firstLine="480"/>
        <w:rPr>
          <w:sz w:val="24"/>
        </w:rPr>
      </w:pPr>
      <w:r>
        <w:rPr>
          <w:sz w:val="24"/>
        </w:rPr>
        <w:t>Cortex-M4</w:t>
      </w:r>
      <w:r>
        <w:rPr>
          <w:sz w:val="24"/>
        </w:rPr>
        <w:t>内核支持浮点运算单元</w:t>
      </w:r>
      <w:r>
        <w:rPr>
          <w:sz w:val="24"/>
        </w:rPr>
        <w:t>(FPU)</w:t>
      </w:r>
      <w:r>
        <w:rPr>
          <w:sz w:val="24"/>
        </w:rPr>
        <w:t>，能够高效执行复杂的数学运算和实时控制算法，这对于</w:t>
      </w:r>
      <w:r>
        <w:rPr>
          <w:sz w:val="24"/>
        </w:rPr>
        <w:t>BLDC</w:t>
      </w:r>
      <w:r>
        <w:rPr>
          <w:sz w:val="24"/>
        </w:rPr>
        <w:t>电机的精确控制至关重要。</w:t>
      </w:r>
    </w:p>
    <w:p w14:paraId="78A3ED9C" w14:textId="7BA38C48" w:rsidR="004F0945" w:rsidRDefault="00000000">
      <w:pPr>
        <w:tabs>
          <w:tab w:val="left" w:pos="720"/>
        </w:tabs>
        <w:spacing w:line="400" w:lineRule="exact"/>
        <w:ind w:firstLineChars="200" w:firstLine="480"/>
        <w:rPr>
          <w:sz w:val="24"/>
        </w:rPr>
      </w:pPr>
      <w:r>
        <w:rPr>
          <w:sz w:val="24"/>
        </w:rPr>
        <w:t>包括多个定时器、</w:t>
      </w:r>
      <w:r>
        <w:rPr>
          <w:sz w:val="24"/>
        </w:rPr>
        <w:t>ADC</w:t>
      </w:r>
      <w:r>
        <w:rPr>
          <w:sz w:val="24"/>
        </w:rPr>
        <w:t>（模数转换器）、</w:t>
      </w:r>
      <w:r>
        <w:rPr>
          <w:sz w:val="24"/>
        </w:rPr>
        <w:t>DAC</w:t>
      </w:r>
      <w:r>
        <w:rPr>
          <w:sz w:val="24"/>
        </w:rPr>
        <w:t>（数模转换器）、</w:t>
      </w:r>
      <w:r>
        <w:rPr>
          <w:sz w:val="24"/>
        </w:rPr>
        <w:t>SPI/I2C/UART</w:t>
      </w:r>
      <w:r>
        <w:rPr>
          <w:sz w:val="24"/>
        </w:rPr>
        <w:t>等通信接口，满足了系统内部与外部设备的数据交互需求。</w:t>
      </w:r>
    </w:p>
    <w:p w14:paraId="43DF742E" w14:textId="4C498FA8" w:rsidR="004F0945" w:rsidRDefault="00000000">
      <w:pPr>
        <w:tabs>
          <w:tab w:val="left" w:pos="720"/>
        </w:tabs>
        <w:spacing w:line="400" w:lineRule="exact"/>
        <w:ind w:firstLineChars="200" w:firstLine="480"/>
        <w:rPr>
          <w:sz w:val="24"/>
        </w:rPr>
      </w:pPr>
      <w:r>
        <w:rPr>
          <w:sz w:val="24"/>
        </w:rPr>
        <w:t>适合长时间运行的应用场景，有助于提升系统的整体能效比。</w:t>
      </w:r>
    </w:p>
    <w:p w14:paraId="6E78E1F3" w14:textId="3D18F048" w:rsidR="004F0945" w:rsidRDefault="00000000">
      <w:pPr>
        <w:tabs>
          <w:tab w:val="left" w:pos="720"/>
        </w:tabs>
        <w:spacing w:line="400" w:lineRule="exact"/>
        <w:ind w:firstLineChars="200" w:firstLine="480"/>
        <w:rPr>
          <w:sz w:val="24"/>
        </w:rPr>
      </w:pPr>
      <w:r>
        <w:rPr>
          <w:sz w:val="24"/>
        </w:rPr>
        <w:t>拥有广泛的社区支持和成熟的开发工具链，便于快速原型设计和调试。</w:t>
      </w:r>
    </w:p>
    <w:p w14:paraId="2E810DEE" w14:textId="77777777" w:rsidR="004F0945" w:rsidRPr="00036966" w:rsidRDefault="00000000" w:rsidP="007F3458">
      <w:pPr>
        <w:pStyle w:val="3"/>
        <w:numPr>
          <w:ilvl w:val="0"/>
          <w:numId w:val="5"/>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16" w:name="_Toc197700256"/>
      <w:r w:rsidRPr="00036966">
        <w:rPr>
          <w:rFonts w:ascii="黑体" w:eastAsia="黑体" w:hAnsi="黑体" w:hint="eastAsia"/>
          <w:sz w:val="28"/>
          <w:szCs w:val="28"/>
        </w:rPr>
        <w:t>E</w:t>
      </w:r>
      <w:r w:rsidRPr="00036966">
        <w:rPr>
          <w:rFonts w:ascii="黑体" w:eastAsia="黑体" w:hAnsi="黑体"/>
          <w:sz w:val="28"/>
          <w:szCs w:val="28"/>
        </w:rPr>
        <w:t>G2133驱动方案分析</w:t>
      </w:r>
      <w:bookmarkEnd w:id="16"/>
    </w:p>
    <w:p w14:paraId="2800379B" w14:textId="77777777" w:rsidR="004F0945" w:rsidRDefault="00000000">
      <w:pPr>
        <w:pStyle w:val="af1"/>
        <w:shd w:val="clear" w:color="auto" w:fill="FFFFFF"/>
        <w:spacing w:before="240" w:beforeAutospacing="0" w:after="240" w:afterAutospacing="0" w:line="400" w:lineRule="exact"/>
        <w:ind w:firstLineChars="200" w:firstLine="480"/>
        <w:rPr>
          <w:rFonts w:ascii="Times New Roman" w:hAnsi="Times New Roman" w:cs="Times New Roman"/>
          <w:kern w:val="2"/>
        </w:rPr>
      </w:pPr>
      <w:r>
        <w:rPr>
          <w:rFonts w:ascii="Times New Roman" w:hAnsi="Times New Roman" w:cs="Times New Roman"/>
          <w:kern w:val="2"/>
        </w:rPr>
        <w:t>EG2133</w:t>
      </w:r>
      <w:r>
        <w:rPr>
          <w:rFonts w:ascii="Times New Roman" w:hAnsi="Times New Roman" w:cs="Times New Roman"/>
          <w:kern w:val="2"/>
        </w:rPr>
        <w:t>是一款专为无刷直流电机设计的专用驱动芯片，其选用理由如下：</w:t>
      </w:r>
    </w:p>
    <w:p w14:paraId="2B620E7A" w14:textId="00C6C23E" w:rsidR="004F0945" w:rsidRDefault="00000000">
      <w:pPr>
        <w:tabs>
          <w:tab w:val="left" w:pos="720"/>
        </w:tabs>
        <w:spacing w:line="400" w:lineRule="exact"/>
        <w:ind w:firstLineChars="200" w:firstLine="480"/>
        <w:rPr>
          <w:sz w:val="24"/>
        </w:rPr>
      </w:pPr>
      <w:r>
        <w:rPr>
          <w:sz w:val="24"/>
        </w:rPr>
        <w:t>集成了必要的保护功能（如过流保护），减少了外围电路的设计复杂度和成本。</w:t>
      </w:r>
    </w:p>
    <w:p w14:paraId="6BD217A3" w14:textId="64166DF5" w:rsidR="004F0945" w:rsidRDefault="00000000">
      <w:pPr>
        <w:tabs>
          <w:tab w:val="left" w:pos="720"/>
        </w:tabs>
        <w:spacing w:line="400" w:lineRule="exact"/>
        <w:ind w:firstLineChars="200" w:firstLine="480"/>
        <w:rPr>
          <w:sz w:val="24"/>
        </w:rPr>
      </w:pPr>
      <w:r>
        <w:rPr>
          <w:sz w:val="24"/>
        </w:rPr>
        <w:t>优化的栅极驱动设计可以有效地减少开关损耗，提高整体效率。</w:t>
      </w:r>
    </w:p>
    <w:p w14:paraId="75E1C6B1" w14:textId="4B853B01" w:rsidR="004F0945" w:rsidRDefault="00000000">
      <w:pPr>
        <w:tabs>
          <w:tab w:val="left" w:pos="720"/>
        </w:tabs>
        <w:spacing w:line="400" w:lineRule="exact"/>
        <w:ind w:firstLineChars="200" w:firstLine="480"/>
        <w:rPr>
          <w:sz w:val="24"/>
        </w:rPr>
      </w:pPr>
      <w:r>
        <w:rPr>
          <w:sz w:val="24"/>
        </w:rPr>
        <w:lastRenderedPageBreak/>
        <w:t>内置的安全机制能够在异常情况下自动断电，防止损坏，增加了系统的鲁棒性。</w:t>
      </w:r>
    </w:p>
    <w:p w14:paraId="71906584" w14:textId="513562FD" w:rsidR="004F0945" w:rsidRDefault="00000000">
      <w:pPr>
        <w:tabs>
          <w:tab w:val="left" w:pos="720"/>
        </w:tabs>
        <w:spacing w:line="400" w:lineRule="exact"/>
        <w:ind w:firstLineChars="200" w:firstLine="480"/>
        <w:rPr>
          <w:sz w:val="24"/>
        </w:rPr>
      </w:pPr>
      <w:r>
        <w:rPr>
          <w:sz w:val="24"/>
        </w:rPr>
        <w:t>提供了详细的参考设计和应用指南，简化了开发流程，缩短了产品上市时间。</w:t>
      </w:r>
    </w:p>
    <w:p w14:paraId="4B93647A" w14:textId="77777777" w:rsidR="004F0945" w:rsidRPr="00036966" w:rsidRDefault="00000000" w:rsidP="007F3458">
      <w:pPr>
        <w:pStyle w:val="3"/>
        <w:numPr>
          <w:ilvl w:val="0"/>
          <w:numId w:val="5"/>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17" w:name="_Toc197700257"/>
      <w:r w:rsidRPr="00036966">
        <w:rPr>
          <w:rFonts w:ascii="黑体" w:eastAsia="黑体" w:hAnsi="黑体" w:hint="eastAsia"/>
          <w:sz w:val="28"/>
          <w:szCs w:val="28"/>
        </w:rPr>
        <w:t>AS</w:t>
      </w:r>
      <w:r w:rsidRPr="00036966">
        <w:rPr>
          <w:rFonts w:ascii="黑体" w:eastAsia="黑体" w:hAnsi="黑体"/>
          <w:sz w:val="28"/>
          <w:szCs w:val="28"/>
        </w:rPr>
        <w:t>5600传感器选择理由</w:t>
      </w:r>
      <w:bookmarkEnd w:id="17"/>
    </w:p>
    <w:p w14:paraId="708268F8" w14:textId="77777777" w:rsidR="004F0945" w:rsidRDefault="00000000">
      <w:pPr>
        <w:pStyle w:val="af1"/>
        <w:shd w:val="clear" w:color="auto" w:fill="FFFFFF"/>
        <w:spacing w:before="240" w:beforeAutospacing="0" w:after="240" w:afterAutospacing="0" w:line="400" w:lineRule="exact"/>
        <w:ind w:firstLineChars="200" w:firstLine="480"/>
        <w:rPr>
          <w:rFonts w:ascii="Times New Roman" w:hAnsi="Times New Roman" w:cs="Times New Roman"/>
          <w:kern w:val="2"/>
        </w:rPr>
      </w:pPr>
      <w:r>
        <w:rPr>
          <w:rFonts w:ascii="Times New Roman" w:hAnsi="Times New Roman" w:cs="Times New Roman"/>
          <w:kern w:val="2"/>
        </w:rPr>
        <w:t>AS5600</w:t>
      </w:r>
      <w:r>
        <w:rPr>
          <w:rFonts w:ascii="Times New Roman" w:hAnsi="Times New Roman" w:cs="Times New Roman"/>
          <w:kern w:val="2"/>
        </w:rPr>
        <w:t>磁性旋转编码器作为位置检测传感器的选择，主要基于以下几个方面：</w:t>
      </w:r>
    </w:p>
    <w:p w14:paraId="5601EB54" w14:textId="082364A5" w:rsidR="004F0945" w:rsidRDefault="00000000">
      <w:pPr>
        <w:tabs>
          <w:tab w:val="left" w:pos="720"/>
        </w:tabs>
        <w:spacing w:line="400" w:lineRule="exact"/>
        <w:ind w:firstLineChars="200" w:firstLine="480"/>
        <w:rPr>
          <w:sz w:val="24"/>
        </w:rPr>
      </w:pPr>
      <w:r>
        <w:rPr>
          <w:sz w:val="24"/>
        </w:rPr>
        <w:t>能够提供准确的角度位置反馈，分辨率高达</w:t>
      </w:r>
      <w:r>
        <w:rPr>
          <w:sz w:val="24"/>
        </w:rPr>
        <w:t>12</w:t>
      </w:r>
      <w:r>
        <w:rPr>
          <w:sz w:val="24"/>
        </w:rPr>
        <w:t>位，适用于需要精密控制的应用。</w:t>
      </w:r>
    </w:p>
    <w:p w14:paraId="22ADCB76" w14:textId="50D8D486" w:rsidR="004F0945" w:rsidRDefault="00000000">
      <w:pPr>
        <w:tabs>
          <w:tab w:val="left" w:pos="720"/>
        </w:tabs>
        <w:spacing w:line="400" w:lineRule="exact"/>
        <w:ind w:firstLineChars="200" w:firstLine="480"/>
        <w:rPr>
          <w:sz w:val="24"/>
        </w:rPr>
      </w:pPr>
      <w:r>
        <w:rPr>
          <w:sz w:val="24"/>
        </w:rPr>
        <w:t>通过</w:t>
      </w:r>
      <w:r>
        <w:rPr>
          <w:sz w:val="24"/>
        </w:rPr>
        <w:t>I2C</w:t>
      </w:r>
      <w:r>
        <w:rPr>
          <w:sz w:val="24"/>
        </w:rPr>
        <w:t>或</w:t>
      </w:r>
      <w:r>
        <w:rPr>
          <w:sz w:val="24"/>
        </w:rPr>
        <w:t>SPI</w:t>
      </w:r>
      <w:r>
        <w:rPr>
          <w:sz w:val="24"/>
        </w:rPr>
        <w:t>接口与微控制器连接，配置简便，易于集成到现有的控制系统中。</w:t>
      </w:r>
    </w:p>
    <w:p w14:paraId="00632E76" w14:textId="295DF691" w:rsidR="004F0945" w:rsidRDefault="00000000">
      <w:pPr>
        <w:tabs>
          <w:tab w:val="left" w:pos="720"/>
        </w:tabs>
        <w:spacing w:line="400" w:lineRule="exact"/>
        <w:ind w:firstLineChars="200" w:firstLine="480"/>
        <w:rPr>
          <w:sz w:val="24"/>
        </w:rPr>
      </w:pPr>
      <w:r>
        <w:rPr>
          <w:sz w:val="24"/>
        </w:rPr>
        <w:t>采用非接触式磁感应技术，不受灰尘、油污等环境因素的影响，适合工业环境下的长期稳定工作。</w:t>
      </w:r>
    </w:p>
    <w:p w14:paraId="77FA0801" w14:textId="14C8E302" w:rsidR="004F0945" w:rsidRDefault="00000000">
      <w:pPr>
        <w:tabs>
          <w:tab w:val="left" w:pos="720"/>
        </w:tabs>
        <w:spacing w:line="400" w:lineRule="exact"/>
        <w:ind w:firstLineChars="200" w:firstLine="480"/>
        <w:rPr>
          <w:sz w:val="24"/>
        </w:rPr>
      </w:pPr>
      <w:r>
        <w:rPr>
          <w:sz w:val="24"/>
        </w:rPr>
        <w:t>在保证性能的同时降低了能耗，有利于延长电池供电设备的工作时间或减少散热需求。</w:t>
      </w:r>
    </w:p>
    <w:p w14:paraId="4E1215D6" w14:textId="77777777" w:rsidR="004F0945" w:rsidRDefault="00000000">
      <w:pPr>
        <w:widowControl/>
        <w:jc w:val="left"/>
        <w:rPr>
          <w:sz w:val="24"/>
        </w:rPr>
      </w:pPr>
      <w:r>
        <w:rPr>
          <w:sz w:val="24"/>
        </w:rPr>
        <w:br w:type="page"/>
      </w:r>
    </w:p>
    <w:p w14:paraId="26DC8431" w14:textId="77777777" w:rsidR="004F0945" w:rsidRDefault="004F0945">
      <w:pPr>
        <w:tabs>
          <w:tab w:val="left" w:pos="720"/>
        </w:tabs>
        <w:spacing w:line="400" w:lineRule="exact"/>
        <w:ind w:firstLineChars="200" w:firstLine="480"/>
        <w:rPr>
          <w:sz w:val="24"/>
        </w:rPr>
      </w:pPr>
    </w:p>
    <w:p w14:paraId="74C81048" w14:textId="743B8955" w:rsidR="004F0945" w:rsidRPr="007F3458" w:rsidRDefault="00000000" w:rsidP="009478F0">
      <w:pPr>
        <w:pStyle w:val="1"/>
        <w:spacing w:afterLines="50" w:after="156"/>
        <w:ind w:left="0" w:firstLine="0"/>
        <w:rPr>
          <w:rFonts w:hint="eastAsia"/>
        </w:rPr>
      </w:pPr>
      <w:bookmarkStart w:id="18" w:name="_Toc197700258"/>
      <w:r w:rsidRPr="007F3458">
        <w:t>核心控制单元硬件设计</w:t>
      </w:r>
      <w:bookmarkEnd w:id="18"/>
    </w:p>
    <w:p w14:paraId="3A259B1C" w14:textId="77777777" w:rsidR="004F0945" w:rsidRPr="007F3458" w:rsidRDefault="00000000" w:rsidP="003E7C3B">
      <w:pPr>
        <w:pStyle w:val="2"/>
        <w:numPr>
          <w:ilvl w:val="1"/>
          <w:numId w:val="6"/>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19" w:name="_Toc197700259"/>
      <w:r w:rsidRPr="007F3458">
        <w:rPr>
          <w:rFonts w:ascii="黑体" w:eastAsia="黑体" w:hAnsi="黑体"/>
          <w:sz w:val="30"/>
          <w:szCs w:val="30"/>
        </w:rPr>
        <w:t>STM32F407VET6最小系统设计</w:t>
      </w:r>
      <w:bookmarkEnd w:id="19"/>
    </w:p>
    <w:p w14:paraId="4FBC4BE0" w14:textId="77777777" w:rsidR="004F0945" w:rsidRDefault="00000000">
      <w:pPr>
        <w:spacing w:line="400" w:lineRule="exact"/>
        <w:ind w:firstLineChars="200" w:firstLine="480"/>
        <w:rPr>
          <w:sz w:val="24"/>
        </w:rPr>
      </w:pPr>
      <w:r>
        <w:rPr>
          <w:sz w:val="24"/>
        </w:rPr>
        <w:t>本项目选用</w:t>
      </w:r>
      <w:r>
        <w:rPr>
          <w:sz w:val="24"/>
        </w:rPr>
        <w:t>STM32F407</w:t>
      </w:r>
      <w:r>
        <w:rPr>
          <w:sz w:val="24"/>
        </w:rPr>
        <w:t>作为核心控制单元，它能够达到高达</w:t>
      </w:r>
      <w:r>
        <w:rPr>
          <w:sz w:val="24"/>
        </w:rPr>
        <w:t>168 MHz</w:t>
      </w:r>
      <w:r>
        <w:rPr>
          <w:sz w:val="24"/>
        </w:rPr>
        <w:t>的运行频率，并配备了多种外设接口，为控制系统的设计提供了坚实的硬件基础</w:t>
      </w:r>
      <w:r>
        <w:rPr>
          <w:sz w:val="24"/>
        </w:rPr>
        <w:t>[8]</w:t>
      </w:r>
      <w:r>
        <w:rPr>
          <w:sz w:val="24"/>
        </w:rPr>
        <w:t>。</w:t>
      </w:r>
    </w:p>
    <w:p w14:paraId="05B7ADE4" w14:textId="77777777" w:rsidR="004F0945" w:rsidRDefault="00000000">
      <w:pPr>
        <w:spacing w:line="400" w:lineRule="exact"/>
        <w:ind w:firstLineChars="200" w:firstLine="480"/>
        <w:rPr>
          <w:sz w:val="24"/>
        </w:rPr>
      </w:pPr>
      <w:r>
        <w:rPr>
          <w:sz w:val="24"/>
        </w:rPr>
        <w:t>在最小系统设计中，一般将</w:t>
      </w:r>
      <w:r>
        <w:rPr>
          <w:sz w:val="24"/>
        </w:rPr>
        <w:t>BOOT0</w:t>
      </w:r>
      <w:r>
        <w:rPr>
          <w:sz w:val="24"/>
        </w:rPr>
        <w:t>引脚接地，而</w:t>
      </w:r>
      <w:r>
        <w:rPr>
          <w:sz w:val="24"/>
        </w:rPr>
        <w:t>BOOT1</w:t>
      </w:r>
      <w:r>
        <w:rPr>
          <w:sz w:val="24"/>
        </w:rPr>
        <w:t>引脚的状态（接地或接高）则根据实际需求来定，以便实现</w:t>
      </w:r>
      <w:proofErr w:type="gramStart"/>
      <w:r>
        <w:rPr>
          <w:sz w:val="24"/>
        </w:rPr>
        <w:t>从主闪存</w:t>
      </w:r>
      <w:proofErr w:type="gramEnd"/>
      <w:r>
        <w:rPr>
          <w:sz w:val="24"/>
        </w:rPr>
        <w:t>启动。</w:t>
      </w:r>
    </w:p>
    <w:p w14:paraId="193711B4" w14:textId="68BC5D15" w:rsidR="004F0945" w:rsidRPr="001942B5" w:rsidRDefault="00000000" w:rsidP="001942B5">
      <w:pPr>
        <w:spacing w:line="400" w:lineRule="exact"/>
        <w:ind w:firstLineChars="200" w:firstLine="480"/>
        <w:rPr>
          <w:sz w:val="24"/>
        </w:rPr>
      </w:pPr>
      <w:r>
        <w:rPr>
          <w:sz w:val="24"/>
        </w:rPr>
        <w:t>此外，对于未使用的输入引脚，建议通过上拉或下拉电阻确保它们处于确定状态，避免因浮空而导致的系统不稳定性。</w:t>
      </w:r>
    </w:p>
    <w:p w14:paraId="70AEE0C2" w14:textId="77777777" w:rsidR="004F0945" w:rsidRPr="00036966" w:rsidRDefault="00000000" w:rsidP="007F3458">
      <w:pPr>
        <w:pStyle w:val="3"/>
        <w:numPr>
          <w:ilvl w:val="2"/>
          <w:numId w:val="6"/>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20" w:name="_Toc197700260"/>
      <w:r w:rsidRPr="00036966">
        <w:rPr>
          <w:rFonts w:ascii="黑体" w:eastAsia="黑体" w:hAnsi="黑体"/>
          <w:sz w:val="28"/>
          <w:szCs w:val="28"/>
        </w:rPr>
        <w:t>电源电路设计</w:t>
      </w:r>
      <w:bookmarkEnd w:id="20"/>
    </w:p>
    <w:p w14:paraId="7FF15F6B" w14:textId="536F1F16" w:rsidR="004F0945" w:rsidRDefault="00000000">
      <w:pPr>
        <w:spacing w:line="400" w:lineRule="exact"/>
        <w:ind w:firstLineChars="200" w:firstLine="480"/>
        <w:rPr>
          <w:sz w:val="24"/>
        </w:rPr>
      </w:pPr>
      <w:r>
        <w:rPr>
          <w:rFonts w:hint="eastAsia"/>
          <w:sz w:val="24"/>
        </w:rPr>
        <w:t>控制器的电源是整个系统稳定性的关键，</w:t>
      </w:r>
      <w:r>
        <w:rPr>
          <w:sz w:val="24"/>
        </w:rPr>
        <w:t>该电路需提供稳定的</w:t>
      </w:r>
      <w:r>
        <w:rPr>
          <w:sz w:val="24"/>
        </w:rPr>
        <w:t>3.3V</w:t>
      </w:r>
      <w:r>
        <w:rPr>
          <w:sz w:val="24"/>
        </w:rPr>
        <w:t>电压，以满足微控制器内核（</w:t>
      </w:r>
      <w:r>
        <w:rPr>
          <w:sz w:val="24"/>
        </w:rPr>
        <w:t>VDDA</w:t>
      </w:r>
      <w:r>
        <w:rPr>
          <w:sz w:val="24"/>
        </w:rPr>
        <w:t>）和</w:t>
      </w:r>
      <w:r>
        <w:rPr>
          <w:sz w:val="24"/>
        </w:rPr>
        <w:t>I/O</w:t>
      </w:r>
      <w:r>
        <w:rPr>
          <w:sz w:val="24"/>
        </w:rPr>
        <w:t>端口（</w:t>
      </w:r>
      <w:r>
        <w:rPr>
          <w:sz w:val="24"/>
        </w:rPr>
        <w:t>VDD</w:t>
      </w:r>
      <w:r>
        <w:rPr>
          <w:sz w:val="24"/>
        </w:rPr>
        <w:t>）的需求，同时也考虑到可能需要的</w:t>
      </w:r>
      <w:r>
        <w:rPr>
          <w:sz w:val="24"/>
        </w:rPr>
        <w:t>5V</w:t>
      </w:r>
      <w:r>
        <w:rPr>
          <w:sz w:val="24"/>
        </w:rPr>
        <w:t>供电给外围设备。在选择电源解决方案时，使用低噪声线性稳压器</w:t>
      </w:r>
      <w:r>
        <w:rPr>
          <w:sz w:val="24"/>
        </w:rPr>
        <w:t>ASM1117</w:t>
      </w:r>
      <w:r>
        <w:rPr>
          <w:sz w:val="24"/>
        </w:rPr>
        <w:t>用于</w:t>
      </w:r>
      <w:r>
        <w:rPr>
          <w:sz w:val="24"/>
        </w:rPr>
        <w:t>3.3V</w:t>
      </w:r>
      <w:r>
        <w:rPr>
          <w:sz w:val="24"/>
        </w:rPr>
        <w:t>转换</w:t>
      </w:r>
      <w:r>
        <w:rPr>
          <w:rFonts w:hint="eastAsia"/>
          <w:sz w:val="24"/>
        </w:rPr>
        <w:t>，</w:t>
      </w:r>
      <w:r>
        <w:rPr>
          <w:sz w:val="24"/>
        </w:rPr>
        <w:t>高效的开关电源模块</w:t>
      </w:r>
      <w:r>
        <w:rPr>
          <w:sz w:val="24"/>
        </w:rPr>
        <w:t>TPS5430</w:t>
      </w:r>
      <w:r>
        <w:rPr>
          <w:sz w:val="24"/>
        </w:rPr>
        <w:t>从</w:t>
      </w:r>
      <w:r>
        <w:rPr>
          <w:sz w:val="24"/>
        </w:rPr>
        <w:t>12V</w:t>
      </w:r>
      <w:r>
        <w:rPr>
          <w:sz w:val="24"/>
        </w:rPr>
        <w:t>降至</w:t>
      </w:r>
      <w:r>
        <w:rPr>
          <w:sz w:val="24"/>
        </w:rPr>
        <w:t>5V</w:t>
      </w:r>
      <w:r>
        <w:rPr>
          <w:sz w:val="24"/>
        </w:rPr>
        <w:t>，以确保为整个系统提供</w:t>
      </w:r>
      <w:r>
        <w:rPr>
          <w:rFonts w:hint="eastAsia"/>
          <w:sz w:val="24"/>
        </w:rPr>
        <w:t>平滑</w:t>
      </w:r>
      <w:r>
        <w:rPr>
          <w:sz w:val="24"/>
        </w:rPr>
        <w:t>的电源。</w:t>
      </w:r>
    </w:p>
    <w:p w14:paraId="69E69044" w14:textId="2FD673E1" w:rsidR="004F0945" w:rsidRDefault="001D027D">
      <w:pPr>
        <w:widowControl/>
        <w:jc w:val="left"/>
        <w:rPr>
          <w:sz w:val="24"/>
        </w:rPr>
      </w:pPr>
      <w:r>
        <w:rPr>
          <w:noProof/>
        </w:rPr>
        <mc:AlternateContent>
          <mc:Choice Requires="wps">
            <w:drawing>
              <wp:anchor distT="0" distB="0" distL="114300" distR="114300" simplePos="0" relativeHeight="251682816" behindDoc="0" locked="0" layoutInCell="1" allowOverlap="1" wp14:anchorId="51285E0C" wp14:editId="3E459577">
                <wp:simplePos x="0" y="0"/>
                <wp:positionH relativeFrom="column">
                  <wp:posOffset>1070610</wp:posOffset>
                </wp:positionH>
                <wp:positionV relativeFrom="paragraph">
                  <wp:posOffset>2105025</wp:posOffset>
                </wp:positionV>
                <wp:extent cx="4039235" cy="635"/>
                <wp:effectExtent l="0" t="0" r="0" b="0"/>
                <wp:wrapTopAndBottom/>
                <wp:docPr id="1141134385" name="文本框 1"/>
                <wp:cNvGraphicFramePr/>
                <a:graphic xmlns:a="http://schemas.openxmlformats.org/drawingml/2006/main">
                  <a:graphicData uri="http://schemas.microsoft.com/office/word/2010/wordprocessingShape">
                    <wps:wsp>
                      <wps:cNvSpPr txBox="1"/>
                      <wps:spPr>
                        <a:xfrm>
                          <a:off x="0" y="0"/>
                          <a:ext cx="4039235" cy="635"/>
                        </a:xfrm>
                        <a:prstGeom prst="rect">
                          <a:avLst/>
                        </a:prstGeom>
                        <a:solidFill>
                          <a:prstClr val="white"/>
                        </a:solidFill>
                        <a:ln>
                          <a:noFill/>
                        </a:ln>
                      </wps:spPr>
                      <wps:txbx>
                        <w:txbxContent>
                          <w:p w14:paraId="0F865779" w14:textId="651366DD" w:rsidR="001D027D" w:rsidRPr="00606DA9" w:rsidRDefault="001D027D" w:rsidP="001D027D">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sidRPr="00606DA9">
                              <w:rPr>
                                <w:rFonts w:ascii="宋体" w:eastAsia="宋体" w:hAnsi="宋体" w:hint="eastAsia"/>
                                <w:sz w:val="21"/>
                                <w:szCs w:val="21"/>
                              </w:rPr>
                              <w:t xml:space="preserve"> </w:t>
                            </w:r>
                            <w:r w:rsidR="00CA5B5D" w:rsidRPr="00606DA9">
                              <w:rPr>
                                <w:rFonts w:ascii="宋体" w:eastAsia="宋体" w:hAnsi="宋体" w:hint="eastAsia"/>
                                <w:sz w:val="21"/>
                                <w:szCs w:val="21"/>
                              </w:rPr>
                              <w:t xml:space="preserve"> </w:t>
                            </w:r>
                            <w:r w:rsidRPr="00606DA9">
                              <w:rPr>
                                <w:rFonts w:ascii="宋体" w:eastAsia="宋体" w:hAnsi="宋体" w:hint="eastAsia"/>
                                <w:sz w:val="21"/>
                                <w:szCs w:val="21"/>
                              </w:rPr>
                              <w:t>5V电源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85E0C" id="_x0000_s1029" type="#_x0000_t202" style="position:absolute;margin-left:84.3pt;margin-top:165.75pt;width:318.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" stroked="f">
                <v:textbox style="mso-fit-shape-to-text:t" inset="0,0,0,0">
                  <w:txbxContent>
                    <w:p w14:paraId="0F865779" w14:textId="651366DD" w:rsidR="001D027D" w:rsidRPr="00606DA9" w:rsidRDefault="001D027D" w:rsidP="001D027D">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sidRPr="00606DA9">
                        <w:rPr>
                          <w:rFonts w:ascii="宋体" w:eastAsia="宋体" w:hAnsi="宋体" w:hint="eastAsia"/>
                          <w:sz w:val="21"/>
                          <w:szCs w:val="21"/>
                        </w:rPr>
                        <w:t xml:space="preserve"> </w:t>
                      </w:r>
                      <w:r w:rsidR="00CA5B5D" w:rsidRPr="00606DA9">
                        <w:rPr>
                          <w:rFonts w:ascii="宋体" w:eastAsia="宋体" w:hAnsi="宋体" w:hint="eastAsia"/>
                          <w:sz w:val="21"/>
                          <w:szCs w:val="21"/>
                        </w:rPr>
                        <w:t xml:space="preserve"> </w:t>
                      </w:r>
                      <w:r w:rsidRPr="00606DA9">
                        <w:rPr>
                          <w:rFonts w:ascii="宋体" w:eastAsia="宋体" w:hAnsi="宋体" w:hint="eastAsia"/>
                          <w:sz w:val="21"/>
                          <w:szCs w:val="21"/>
                        </w:rPr>
                        <w:t>5V电源</w:t>
                      </w:r>
                    </w:p>
                  </w:txbxContent>
                </v:textbox>
                <w10:wrap type="topAndBottom"/>
              </v:shape>
            </w:pict>
          </mc:Fallback>
        </mc:AlternateContent>
      </w:r>
      <w:r w:rsidR="00DF2B45">
        <w:rPr>
          <w:noProof/>
        </w:rPr>
        <w:drawing>
          <wp:anchor distT="0" distB="0" distL="114300" distR="114300" simplePos="0" relativeHeight="251675648" behindDoc="0" locked="0" layoutInCell="1" allowOverlap="1" wp14:anchorId="0A0E3A14" wp14:editId="1CE49898">
            <wp:simplePos x="0" y="0"/>
            <wp:positionH relativeFrom="column">
              <wp:posOffset>1070771</wp:posOffset>
            </wp:positionH>
            <wp:positionV relativeFrom="paragraph">
              <wp:posOffset>195959</wp:posOffset>
            </wp:positionV>
            <wp:extent cx="4039235" cy="1852295"/>
            <wp:effectExtent l="0" t="0" r="0" b="0"/>
            <wp:wrapTopAndBottom/>
            <wp:docPr id="1253238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3833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9235" cy="1852295"/>
                    </a:xfrm>
                    <a:prstGeom prst="rect">
                      <a:avLst/>
                    </a:prstGeom>
                  </pic:spPr>
                </pic:pic>
              </a:graphicData>
            </a:graphic>
          </wp:anchor>
        </w:drawing>
      </w:r>
    </w:p>
    <w:p w14:paraId="1BEDD4CE" w14:textId="7276363E" w:rsidR="00DF2B45" w:rsidRDefault="00CA5B5D">
      <w:pPr>
        <w:widowControl/>
        <w:jc w:val="left"/>
        <w:rPr>
          <w:rFonts w:ascii="黑体" w:eastAsia="黑体" w:hAnsi="黑体" w:hint="eastAsia"/>
          <w:b/>
          <w:bCs/>
          <w:sz w:val="28"/>
          <w:szCs w:val="28"/>
        </w:rPr>
      </w:pPr>
      <w:r>
        <w:rPr>
          <w:noProof/>
        </w:rPr>
        <mc:AlternateContent>
          <mc:Choice Requires="wps">
            <w:drawing>
              <wp:anchor distT="0" distB="0" distL="114300" distR="114300" simplePos="0" relativeHeight="251684864" behindDoc="0" locked="0" layoutInCell="1" allowOverlap="1" wp14:anchorId="3C0BDDB6" wp14:editId="2B7CC115">
                <wp:simplePos x="0" y="0"/>
                <wp:positionH relativeFrom="margin">
                  <wp:posOffset>1290898</wp:posOffset>
                </wp:positionH>
                <wp:positionV relativeFrom="paragraph">
                  <wp:posOffset>3685625</wp:posOffset>
                </wp:positionV>
                <wp:extent cx="3497580" cy="635"/>
                <wp:effectExtent l="0" t="0" r="7620" b="0"/>
                <wp:wrapTopAndBottom/>
                <wp:docPr id="934542897" name="文本框 1"/>
                <wp:cNvGraphicFramePr/>
                <a:graphic xmlns:a="http://schemas.openxmlformats.org/drawingml/2006/main">
                  <a:graphicData uri="http://schemas.microsoft.com/office/word/2010/wordprocessingShape">
                    <wps:wsp>
                      <wps:cNvSpPr txBox="1"/>
                      <wps:spPr>
                        <a:xfrm>
                          <a:off x="0" y="0"/>
                          <a:ext cx="3497580" cy="635"/>
                        </a:xfrm>
                        <a:prstGeom prst="rect">
                          <a:avLst/>
                        </a:prstGeom>
                        <a:solidFill>
                          <a:prstClr val="white"/>
                        </a:solidFill>
                        <a:ln>
                          <a:noFill/>
                        </a:ln>
                      </wps:spPr>
                      <wps:txbx>
                        <w:txbxContent>
                          <w:p w14:paraId="53C9740F" w14:textId="0530A564" w:rsidR="00CA5B5D" w:rsidRPr="00606DA9" w:rsidRDefault="00CA5B5D" w:rsidP="00CA5B5D">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Pr="00606DA9">
                              <w:rPr>
                                <w:rFonts w:ascii="宋体" w:eastAsia="宋体" w:hAnsi="宋体" w:hint="eastAsia"/>
                                <w:sz w:val="21"/>
                                <w:szCs w:val="21"/>
                              </w:rPr>
                              <w:t xml:space="preserve">  3.3V</w:t>
                            </w:r>
                            <w:r w:rsidRPr="00606DA9">
                              <w:rPr>
                                <w:rFonts w:ascii="宋体" w:eastAsia="宋体" w:hAnsi="宋体" w:hint="eastAsia"/>
                                <w:sz w:val="21"/>
                                <w:szCs w:val="21"/>
                              </w:rPr>
                              <w:t>电源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BDDB6" id="_x0000_s1030" type="#_x0000_t202" style="position:absolute;margin-left:101.65pt;margin-top:290.2pt;width:275.4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" stroked="f">
                <v:textbox style="mso-fit-shape-to-text:t" inset="0,0,0,0">
                  <w:txbxContent>
                    <w:p w14:paraId="53C9740F" w14:textId="0530A564" w:rsidR="00CA5B5D" w:rsidRPr="00606DA9" w:rsidRDefault="00CA5B5D" w:rsidP="00CA5B5D">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Pr="00606DA9">
                        <w:rPr>
                          <w:rFonts w:ascii="宋体" w:eastAsia="宋体" w:hAnsi="宋体" w:hint="eastAsia"/>
                          <w:sz w:val="21"/>
                          <w:szCs w:val="21"/>
                        </w:rPr>
                        <w:t xml:space="preserve">  3.3V</w:t>
                      </w:r>
                      <w:r w:rsidRPr="00606DA9">
                        <w:rPr>
                          <w:rFonts w:ascii="宋体" w:eastAsia="宋体" w:hAnsi="宋体" w:hint="eastAsia"/>
                          <w:sz w:val="21"/>
                          <w:szCs w:val="21"/>
                        </w:rPr>
                        <w:t>电源</w:t>
                      </w:r>
                    </w:p>
                  </w:txbxContent>
                </v:textbox>
                <w10:wrap type="topAndBottom" anchorx="margin"/>
              </v:shape>
            </w:pict>
          </mc:Fallback>
        </mc:AlternateContent>
      </w:r>
      <w:r w:rsidR="00DF2B45">
        <w:rPr>
          <w:noProof/>
        </w:rPr>
        <w:drawing>
          <wp:anchor distT="0" distB="0" distL="114300" distR="114300" simplePos="0" relativeHeight="251676672" behindDoc="0" locked="0" layoutInCell="1" allowOverlap="1" wp14:anchorId="1EB326D4" wp14:editId="40DA9721">
            <wp:simplePos x="0" y="0"/>
            <wp:positionH relativeFrom="margin">
              <wp:posOffset>1275080</wp:posOffset>
            </wp:positionH>
            <wp:positionV relativeFrom="paragraph">
              <wp:posOffset>2242630</wp:posOffset>
            </wp:positionV>
            <wp:extent cx="3497580" cy="1425575"/>
            <wp:effectExtent l="0" t="0" r="7620" b="3175"/>
            <wp:wrapTopAndBottom/>
            <wp:docPr id="1390812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1276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7580" cy="1425575"/>
                    </a:xfrm>
                    <a:prstGeom prst="rect">
                      <a:avLst/>
                    </a:prstGeom>
                  </pic:spPr>
                </pic:pic>
              </a:graphicData>
            </a:graphic>
            <wp14:sizeRelH relativeFrom="margin">
              <wp14:pctWidth>0</wp14:pctWidth>
            </wp14:sizeRelH>
            <wp14:sizeRelV relativeFrom="margin">
              <wp14:pctHeight>0</wp14:pctHeight>
            </wp14:sizeRelV>
          </wp:anchor>
        </w:drawing>
      </w:r>
      <w:r w:rsidR="00DF2B45">
        <w:rPr>
          <w:rFonts w:ascii="黑体" w:eastAsia="黑体" w:hAnsi="黑体" w:hint="eastAsia"/>
          <w:sz w:val="28"/>
          <w:szCs w:val="28"/>
        </w:rPr>
        <w:br w:type="page"/>
      </w:r>
    </w:p>
    <w:p w14:paraId="4D397F68" w14:textId="1AC53E25" w:rsidR="004F0945" w:rsidRPr="00036966" w:rsidRDefault="00000000" w:rsidP="007F3458">
      <w:pPr>
        <w:pStyle w:val="3"/>
        <w:numPr>
          <w:ilvl w:val="2"/>
          <w:numId w:val="6"/>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lastRenderedPageBreak/>
        <w:t xml:space="preserve"> </w:t>
      </w:r>
      <w:bookmarkStart w:id="21" w:name="_Toc197700261"/>
      <w:r w:rsidRPr="00036966">
        <w:rPr>
          <w:rFonts w:ascii="黑体" w:eastAsia="黑体" w:hAnsi="黑体"/>
          <w:sz w:val="28"/>
          <w:szCs w:val="28"/>
        </w:rPr>
        <w:t>复位电路设计</w:t>
      </w:r>
      <w:bookmarkEnd w:id="21"/>
    </w:p>
    <w:p w14:paraId="31D9988A" w14:textId="77777777" w:rsidR="004F0945" w:rsidRDefault="00000000">
      <w:pPr>
        <w:spacing w:line="400" w:lineRule="exact"/>
        <w:ind w:firstLineChars="200" w:firstLine="480"/>
        <w:rPr>
          <w:sz w:val="24"/>
        </w:rPr>
      </w:pPr>
      <w:r>
        <w:rPr>
          <w:sz w:val="24"/>
        </w:rPr>
        <w:t>复位电路的设计对于保证微控制器能够正确启动和恢复正常操作至关重要。一个良好的复位电路应当能够在电源上电时自动产生复位信号，并且在检测到异常情况（如电压跌落）时也能触发复位。此外，还可以加入手动复位按钮，以便于开发调试阶段使用。复位电路通常由电阻、电容及复位芯片组成，确保复位信号的稳定性与可靠性。</w:t>
      </w:r>
    </w:p>
    <w:p w14:paraId="03BDC539" w14:textId="734680B5" w:rsidR="004F0945" w:rsidRDefault="00606DA9">
      <w:pPr>
        <w:spacing w:line="400" w:lineRule="exact"/>
        <w:ind w:firstLineChars="200" w:firstLine="420"/>
        <w:rPr>
          <w:sz w:val="24"/>
        </w:rPr>
      </w:pPr>
      <w:r>
        <w:rPr>
          <w:noProof/>
        </w:rPr>
        <mc:AlternateContent>
          <mc:Choice Requires="wps">
            <w:drawing>
              <wp:anchor distT="0" distB="0" distL="114300" distR="114300" simplePos="0" relativeHeight="251686912" behindDoc="0" locked="0" layoutInCell="1" allowOverlap="1" wp14:anchorId="72C48906" wp14:editId="65AAA3D7">
                <wp:simplePos x="0" y="0"/>
                <wp:positionH relativeFrom="column">
                  <wp:posOffset>650875</wp:posOffset>
                </wp:positionH>
                <wp:positionV relativeFrom="paragraph">
                  <wp:posOffset>2369185</wp:posOffset>
                </wp:positionV>
                <wp:extent cx="4448810" cy="635"/>
                <wp:effectExtent l="0" t="0" r="0" b="0"/>
                <wp:wrapTopAndBottom/>
                <wp:docPr id="1849719497" name="文本框 1"/>
                <wp:cNvGraphicFramePr/>
                <a:graphic xmlns:a="http://schemas.openxmlformats.org/drawingml/2006/main">
                  <a:graphicData uri="http://schemas.microsoft.com/office/word/2010/wordprocessingShape">
                    <wps:wsp>
                      <wps:cNvSpPr txBox="1"/>
                      <wps:spPr>
                        <a:xfrm>
                          <a:off x="0" y="0"/>
                          <a:ext cx="4448810" cy="635"/>
                        </a:xfrm>
                        <a:prstGeom prst="rect">
                          <a:avLst/>
                        </a:prstGeom>
                        <a:solidFill>
                          <a:prstClr val="white"/>
                        </a:solidFill>
                        <a:ln>
                          <a:noFill/>
                        </a:ln>
                      </wps:spPr>
                      <wps:txbx>
                        <w:txbxContent>
                          <w:p w14:paraId="78C9DD94" w14:textId="45377FBE" w:rsidR="00606DA9" w:rsidRPr="00606DA9" w:rsidRDefault="00606DA9" w:rsidP="00606DA9">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3</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复位电路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48906" id="_x0000_s1031" type="#_x0000_t202" style="position:absolute;left:0;text-align:left;margin-left:51.25pt;margin-top:186.55pt;width:35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" stroked="f">
                <v:textbox style="mso-fit-shape-to-text:t" inset="0,0,0,0">
                  <w:txbxContent>
                    <w:p w14:paraId="78C9DD94" w14:textId="45377FBE" w:rsidR="00606DA9" w:rsidRPr="00606DA9" w:rsidRDefault="00606DA9" w:rsidP="00606DA9">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3</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复位电路</w:t>
                      </w:r>
                    </w:p>
                  </w:txbxContent>
                </v:textbox>
                <w10:wrap type="topAndBottom"/>
              </v:shape>
            </w:pict>
          </mc:Fallback>
        </mc:AlternateContent>
      </w:r>
      <w:r w:rsidR="00DF2B45">
        <w:rPr>
          <w:noProof/>
        </w:rPr>
        <w:drawing>
          <wp:anchor distT="0" distB="0" distL="114300" distR="114300" simplePos="0" relativeHeight="251677696" behindDoc="0" locked="0" layoutInCell="1" allowOverlap="1" wp14:anchorId="5CAFF3E9" wp14:editId="56947449">
            <wp:simplePos x="0" y="0"/>
            <wp:positionH relativeFrom="margin">
              <wp:align>center</wp:align>
            </wp:positionH>
            <wp:positionV relativeFrom="paragraph">
              <wp:posOffset>652174</wp:posOffset>
            </wp:positionV>
            <wp:extent cx="4448810" cy="1659890"/>
            <wp:effectExtent l="0" t="0" r="8890" b="0"/>
            <wp:wrapTopAndBottom/>
            <wp:docPr id="797521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21328" name=""/>
                    <pic:cNvPicPr/>
                  </pic:nvPicPr>
                  <pic:blipFill>
                    <a:blip r:embed="rId16">
                      <a:extLst>
                        <a:ext uri="{28A0092B-C50C-407E-A947-70E740481C1C}">
                          <a14:useLocalDpi xmlns:a14="http://schemas.microsoft.com/office/drawing/2010/main" val="0"/>
                        </a:ext>
                      </a:extLst>
                    </a:blip>
                    <a:stretch>
                      <a:fillRect/>
                    </a:stretch>
                  </pic:blipFill>
                  <pic:spPr>
                    <a:xfrm>
                      <a:off x="0" y="0"/>
                      <a:ext cx="4448810" cy="1659890"/>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STM32F407VET6 </w:t>
      </w:r>
      <w:r>
        <w:rPr>
          <w:sz w:val="24"/>
        </w:rPr>
        <w:t>具有一个</w:t>
      </w:r>
      <w:r>
        <w:rPr>
          <w:sz w:val="24"/>
        </w:rPr>
        <w:t>NRST</w:t>
      </w:r>
      <w:r>
        <w:rPr>
          <w:sz w:val="24"/>
        </w:rPr>
        <w:t>引脚用于复位。通常需要在此引脚上连接一个按键和一个上拉电阻（约</w:t>
      </w:r>
      <w:r>
        <w:rPr>
          <w:sz w:val="24"/>
        </w:rPr>
        <w:t>10kΩ</w:t>
      </w:r>
      <w:r>
        <w:rPr>
          <w:sz w:val="24"/>
        </w:rPr>
        <w:t>），以便手动复位。</w:t>
      </w:r>
    </w:p>
    <w:p w14:paraId="2243BC14" w14:textId="333A8401" w:rsidR="004F0945" w:rsidRPr="00036966" w:rsidRDefault="00000000" w:rsidP="007F3458">
      <w:pPr>
        <w:pStyle w:val="3"/>
        <w:numPr>
          <w:ilvl w:val="2"/>
          <w:numId w:val="6"/>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22" w:name="_Toc197700262"/>
      <w:r w:rsidRPr="00036966">
        <w:rPr>
          <w:rFonts w:ascii="黑体" w:eastAsia="黑体" w:hAnsi="黑体"/>
          <w:sz w:val="28"/>
          <w:szCs w:val="28"/>
        </w:rPr>
        <w:t>时钟电路设计</w:t>
      </w:r>
      <w:bookmarkEnd w:id="22"/>
    </w:p>
    <w:p w14:paraId="1B9310BA" w14:textId="321D408D" w:rsidR="004F0945" w:rsidRDefault="00404988">
      <w:pPr>
        <w:spacing w:line="400" w:lineRule="exact"/>
        <w:ind w:firstLineChars="200" w:firstLine="420"/>
        <w:rPr>
          <w:sz w:val="24"/>
        </w:rPr>
      </w:pPr>
      <w:r>
        <w:rPr>
          <w:noProof/>
        </w:rPr>
        <mc:AlternateContent>
          <mc:Choice Requires="wps">
            <w:drawing>
              <wp:anchor distT="0" distB="0" distL="114300" distR="114300" simplePos="0" relativeHeight="251688960" behindDoc="0" locked="0" layoutInCell="1" allowOverlap="1" wp14:anchorId="27423D03" wp14:editId="697FD65A">
                <wp:simplePos x="0" y="0"/>
                <wp:positionH relativeFrom="column">
                  <wp:posOffset>750570</wp:posOffset>
                </wp:positionH>
                <wp:positionV relativeFrom="paragraph">
                  <wp:posOffset>2497455</wp:posOffset>
                </wp:positionV>
                <wp:extent cx="4205605" cy="635"/>
                <wp:effectExtent l="0" t="0" r="0" b="0"/>
                <wp:wrapTopAndBottom/>
                <wp:docPr id="1327799133" name="文本框 1"/>
                <wp:cNvGraphicFramePr/>
                <a:graphic xmlns:a="http://schemas.openxmlformats.org/drawingml/2006/main">
                  <a:graphicData uri="http://schemas.microsoft.com/office/word/2010/wordprocessingShape">
                    <wps:wsp>
                      <wps:cNvSpPr txBox="1"/>
                      <wps:spPr>
                        <a:xfrm>
                          <a:off x="0" y="0"/>
                          <a:ext cx="4205605" cy="635"/>
                        </a:xfrm>
                        <a:prstGeom prst="rect">
                          <a:avLst/>
                        </a:prstGeom>
                        <a:solidFill>
                          <a:prstClr val="white"/>
                        </a:solidFill>
                        <a:ln>
                          <a:noFill/>
                        </a:ln>
                      </wps:spPr>
                      <wps:txbx>
                        <w:txbxContent>
                          <w:p w14:paraId="0E717835" w14:textId="48848504" w:rsidR="00404988" w:rsidRPr="00404988" w:rsidRDefault="00404988" w:rsidP="00404988">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4</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外部高速晶振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23D03" id="_x0000_s1032" type="#_x0000_t202" style="position:absolute;left:0;text-align:left;margin-left:59.1pt;margin-top:196.65pt;width:331.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" stroked="f">
                <v:textbox style="mso-fit-shape-to-text:t" inset="0,0,0,0">
                  <w:txbxContent>
                    <w:p w14:paraId="0E717835" w14:textId="48848504" w:rsidR="00404988" w:rsidRPr="00404988" w:rsidRDefault="00404988" w:rsidP="00404988">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4</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外部高速晶振</w:t>
                      </w:r>
                    </w:p>
                  </w:txbxContent>
                </v:textbox>
                <w10:wrap type="topAndBottom"/>
              </v:shape>
            </w:pict>
          </mc:Fallback>
        </mc:AlternateContent>
      </w:r>
      <w:r w:rsidR="00DF2B45">
        <w:rPr>
          <w:noProof/>
        </w:rPr>
        <w:drawing>
          <wp:anchor distT="0" distB="0" distL="114300" distR="114300" simplePos="0" relativeHeight="251678720" behindDoc="0" locked="0" layoutInCell="1" allowOverlap="1" wp14:anchorId="1FB5C53B" wp14:editId="0613CE36">
            <wp:simplePos x="0" y="0"/>
            <wp:positionH relativeFrom="margin">
              <wp:posOffset>750627</wp:posOffset>
            </wp:positionH>
            <wp:positionV relativeFrom="paragraph">
              <wp:posOffset>1239615</wp:posOffset>
            </wp:positionV>
            <wp:extent cx="4205605" cy="1200785"/>
            <wp:effectExtent l="0" t="0" r="4445" b="0"/>
            <wp:wrapTopAndBottom/>
            <wp:docPr id="1224435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547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05605" cy="120078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 STM32F407VET6</w:t>
      </w:r>
      <w:r>
        <w:rPr>
          <w:sz w:val="24"/>
        </w:rPr>
        <w:t>支持</w:t>
      </w:r>
      <w:r>
        <w:rPr>
          <w:rFonts w:hint="eastAsia"/>
          <w:sz w:val="24"/>
        </w:rPr>
        <w:t>诸多</w:t>
      </w:r>
      <w:r>
        <w:rPr>
          <w:sz w:val="24"/>
        </w:rPr>
        <w:t>时钟源选项，。为达到最佳性能表现，本设计选用外部</w:t>
      </w:r>
      <w:r>
        <w:rPr>
          <w:sz w:val="24"/>
        </w:rPr>
        <w:t>8MHz</w:t>
      </w:r>
      <w:r>
        <w:rPr>
          <w:sz w:val="24"/>
        </w:rPr>
        <w:t>晶</w:t>
      </w:r>
      <w:proofErr w:type="gramStart"/>
      <w:r>
        <w:rPr>
          <w:sz w:val="24"/>
        </w:rPr>
        <w:t>振配合</w:t>
      </w:r>
      <w:proofErr w:type="gramEnd"/>
      <w:r>
        <w:rPr>
          <w:sz w:val="24"/>
        </w:rPr>
        <w:t>内部锁相环</w:t>
      </w:r>
      <w:r>
        <w:rPr>
          <w:sz w:val="24"/>
        </w:rPr>
        <w:t>(PLL)</w:t>
      </w:r>
      <w:r>
        <w:rPr>
          <w:sz w:val="24"/>
        </w:rPr>
        <w:t>技术来生成所需的系统时钟频率。时钟电路的设计需特别注意晶振的选择与布局，尽量减少信号干扰，同时也要考虑负载电容的匹配问题，以保证时钟信号的质量和稳定性。</w:t>
      </w:r>
    </w:p>
    <w:p w14:paraId="73F571A7" w14:textId="776D0EA7" w:rsidR="004F0945" w:rsidRPr="007F3458" w:rsidRDefault="00000000" w:rsidP="003E7C3B">
      <w:pPr>
        <w:pStyle w:val="2"/>
        <w:numPr>
          <w:ilvl w:val="1"/>
          <w:numId w:val="6"/>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23" w:name="_Toc197700263"/>
      <w:r w:rsidRPr="007F3458">
        <w:rPr>
          <w:rFonts w:ascii="黑体" w:eastAsia="黑体" w:hAnsi="黑体"/>
          <w:sz w:val="30"/>
          <w:szCs w:val="30"/>
        </w:rPr>
        <w:t>输入输出接口设计</w:t>
      </w:r>
      <w:bookmarkEnd w:id="23"/>
    </w:p>
    <w:p w14:paraId="2A161BD0" w14:textId="77777777" w:rsidR="004F0945" w:rsidRDefault="00000000">
      <w:pPr>
        <w:spacing w:line="400" w:lineRule="exact"/>
        <w:ind w:firstLineChars="200" w:firstLine="480"/>
        <w:rPr>
          <w:sz w:val="24"/>
        </w:rPr>
      </w:pPr>
      <w:r>
        <w:rPr>
          <w:sz w:val="24"/>
        </w:rPr>
        <w:t>在核心控制单元的设计中，输入输出（</w:t>
      </w:r>
      <w:r>
        <w:rPr>
          <w:sz w:val="24"/>
        </w:rPr>
        <w:t>I/O</w:t>
      </w:r>
      <w:r>
        <w:rPr>
          <w:sz w:val="24"/>
        </w:rPr>
        <w:t>）接口是实现与外部设备进行数据交换的关键部分。通过合理的</w:t>
      </w:r>
      <w:r>
        <w:rPr>
          <w:sz w:val="24"/>
        </w:rPr>
        <w:t>I/O</w:t>
      </w:r>
      <w:r>
        <w:rPr>
          <w:sz w:val="24"/>
        </w:rPr>
        <w:t>接口设计，可以提升系统的扩展性、兼容性和交互性能。本节将详细介绍通信接口设计和控制信号输出接口的设计思路与实现方法。</w:t>
      </w:r>
    </w:p>
    <w:p w14:paraId="2D35D60D" w14:textId="77777777" w:rsidR="004F0945" w:rsidRDefault="004F0945">
      <w:pPr>
        <w:rPr>
          <w:sz w:val="24"/>
        </w:rPr>
      </w:pPr>
    </w:p>
    <w:p w14:paraId="05618240" w14:textId="077EB32F" w:rsidR="004F0945" w:rsidRPr="00036966" w:rsidRDefault="00000000" w:rsidP="007F3458">
      <w:pPr>
        <w:pStyle w:val="3"/>
        <w:numPr>
          <w:ilvl w:val="2"/>
          <w:numId w:val="6"/>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24" w:name="_Toc197700264"/>
      <w:r w:rsidRPr="00036966">
        <w:rPr>
          <w:rFonts w:ascii="黑体" w:eastAsia="黑体" w:hAnsi="黑体"/>
          <w:sz w:val="28"/>
          <w:szCs w:val="28"/>
        </w:rPr>
        <w:t>通信接口设计</w:t>
      </w:r>
      <w:bookmarkEnd w:id="24"/>
    </w:p>
    <w:p w14:paraId="6AE0EEA0" w14:textId="18E0F54E" w:rsidR="00DF2B45" w:rsidRPr="001D027D" w:rsidRDefault="00404988" w:rsidP="001D027D">
      <w:pPr>
        <w:spacing w:line="400" w:lineRule="exact"/>
        <w:ind w:firstLineChars="200" w:firstLine="420"/>
        <w:rPr>
          <w:sz w:val="24"/>
        </w:rPr>
      </w:pPr>
      <w:r>
        <w:rPr>
          <w:noProof/>
        </w:rPr>
        <mc:AlternateContent>
          <mc:Choice Requires="wps">
            <w:drawing>
              <wp:anchor distT="0" distB="0" distL="114300" distR="114300" simplePos="0" relativeHeight="251691008" behindDoc="0" locked="0" layoutInCell="1" allowOverlap="1" wp14:anchorId="092F67BD" wp14:editId="36161BE7">
                <wp:simplePos x="0" y="0"/>
                <wp:positionH relativeFrom="column">
                  <wp:posOffset>1202055</wp:posOffset>
                </wp:positionH>
                <wp:positionV relativeFrom="paragraph">
                  <wp:posOffset>3606800</wp:posOffset>
                </wp:positionV>
                <wp:extent cx="3255010" cy="635"/>
                <wp:effectExtent l="0" t="0" r="0" b="0"/>
                <wp:wrapTopAndBottom/>
                <wp:docPr id="325918974" name="文本框 1"/>
                <wp:cNvGraphicFramePr/>
                <a:graphic xmlns:a="http://schemas.openxmlformats.org/drawingml/2006/main">
                  <a:graphicData uri="http://schemas.microsoft.com/office/word/2010/wordprocessingShape">
                    <wps:wsp>
                      <wps:cNvSpPr txBox="1"/>
                      <wps:spPr>
                        <a:xfrm>
                          <a:off x="0" y="0"/>
                          <a:ext cx="3255010" cy="635"/>
                        </a:xfrm>
                        <a:prstGeom prst="rect">
                          <a:avLst/>
                        </a:prstGeom>
                        <a:solidFill>
                          <a:prstClr val="white"/>
                        </a:solidFill>
                        <a:ln>
                          <a:noFill/>
                        </a:ln>
                      </wps:spPr>
                      <wps:txbx>
                        <w:txbxContent>
                          <w:p w14:paraId="40A87017" w14:textId="259DEF26" w:rsidR="00404988" w:rsidRPr="00404988" w:rsidRDefault="00404988" w:rsidP="00404988">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5</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USB接口</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F67BD" id="_x0000_s1033" type="#_x0000_t202" style="position:absolute;left:0;text-align:left;margin-left:94.65pt;margin-top:284pt;width:256.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T/GgIAAD8EAAAOAAAAZHJzL2Uyb0RvYy54bWysU01v2zAMvQ/YfxB0X5ykSDc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" stroked="f">
                <v:textbox style="mso-fit-shape-to-text:t" inset="0,0,0,0">
                  <w:txbxContent>
                    <w:p w14:paraId="40A87017" w14:textId="259DEF26" w:rsidR="00404988" w:rsidRPr="00404988" w:rsidRDefault="00404988" w:rsidP="00404988">
                      <w:pPr>
                        <w:pStyle w:val="a3"/>
                        <w:jc w:val="center"/>
                        <w:rPr>
                          <w:rFonts w:ascii="宋体" w:eastAsia="宋体" w:hAnsi="宋体" w:hint="eastAsia"/>
                          <w:noProof/>
                          <w:sz w:val="21"/>
                          <w:szCs w:val="21"/>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2</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5</w:t>
                      </w:r>
                      <w:r w:rsidR="00C72C73">
                        <w:rPr>
                          <w:rFonts w:ascii="宋体" w:eastAsia="宋体" w:hAnsi="宋体" w:hint="eastAsia"/>
                          <w:sz w:val="21"/>
                          <w:szCs w:val="21"/>
                        </w:rPr>
                        <w:fldChar w:fldCharType="end"/>
                      </w:r>
                      <w:r>
                        <w:rPr>
                          <w:rFonts w:ascii="宋体" w:eastAsia="宋体" w:hAnsi="宋体" w:hint="eastAsia"/>
                          <w:noProof/>
                          <w:sz w:val="21"/>
                          <w:szCs w:val="21"/>
                        </w:rPr>
                        <w:t xml:space="preserve"> USB接口</w:t>
                      </w:r>
                    </w:p>
                  </w:txbxContent>
                </v:textbox>
                <w10:wrap type="topAndBottom"/>
              </v:shape>
            </w:pict>
          </mc:Fallback>
        </mc:AlternateContent>
      </w:r>
      <w:r w:rsidR="001D027D">
        <w:rPr>
          <w:noProof/>
        </w:rPr>
        <w:drawing>
          <wp:anchor distT="0" distB="0" distL="114300" distR="114300" simplePos="0" relativeHeight="251680768" behindDoc="0" locked="0" layoutInCell="1" allowOverlap="1" wp14:anchorId="59088D7E" wp14:editId="196262A0">
            <wp:simplePos x="0" y="0"/>
            <wp:positionH relativeFrom="margin">
              <wp:posOffset>1202529</wp:posOffset>
            </wp:positionH>
            <wp:positionV relativeFrom="paragraph">
              <wp:posOffset>1114018</wp:posOffset>
            </wp:positionV>
            <wp:extent cx="3255010" cy="2435860"/>
            <wp:effectExtent l="0" t="0" r="2540" b="2540"/>
            <wp:wrapTopAndBottom/>
            <wp:docPr id="908938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38904" name=""/>
                    <pic:cNvPicPr/>
                  </pic:nvPicPr>
                  <pic:blipFill>
                    <a:blip r:embed="rId18">
                      <a:extLst>
                        <a:ext uri="{28A0092B-C50C-407E-A947-70E740481C1C}">
                          <a14:useLocalDpi xmlns:a14="http://schemas.microsoft.com/office/drawing/2010/main" val="0"/>
                        </a:ext>
                      </a:extLst>
                    </a:blip>
                    <a:stretch>
                      <a:fillRect/>
                    </a:stretch>
                  </pic:blipFill>
                  <pic:spPr>
                    <a:xfrm>
                      <a:off x="0" y="0"/>
                      <a:ext cx="3255010" cy="2435860"/>
                    </a:xfrm>
                    <a:prstGeom prst="rect">
                      <a:avLst/>
                    </a:prstGeom>
                  </pic:spPr>
                </pic:pic>
              </a:graphicData>
            </a:graphic>
            <wp14:sizeRelH relativeFrom="page">
              <wp14:pctWidth>0</wp14:pctWidth>
            </wp14:sizeRelH>
            <wp14:sizeRelV relativeFrom="page">
              <wp14:pctHeight>0</wp14:pctHeight>
            </wp14:sizeRelV>
          </wp:anchor>
        </w:drawing>
      </w:r>
      <w:r>
        <w:rPr>
          <w:sz w:val="24"/>
        </w:rPr>
        <w:t>为了满足不同应用场景下的数据交互需求，</w:t>
      </w:r>
      <w:r>
        <w:rPr>
          <w:sz w:val="24"/>
        </w:rPr>
        <w:t>STM32F407VET6</w:t>
      </w:r>
      <w:r>
        <w:rPr>
          <w:sz w:val="24"/>
        </w:rPr>
        <w:t>微控制器支持多种通信协议，包括</w:t>
      </w:r>
      <w:r>
        <w:rPr>
          <w:sz w:val="24"/>
        </w:rPr>
        <w:t>UART</w:t>
      </w:r>
      <w:r>
        <w:rPr>
          <w:sz w:val="24"/>
        </w:rPr>
        <w:t>、</w:t>
      </w:r>
      <w:r>
        <w:rPr>
          <w:sz w:val="24"/>
        </w:rPr>
        <w:t>SPI</w:t>
      </w:r>
      <w:r>
        <w:rPr>
          <w:sz w:val="24"/>
        </w:rPr>
        <w:t>、</w:t>
      </w:r>
      <w:r>
        <w:rPr>
          <w:sz w:val="24"/>
        </w:rPr>
        <w:t>I2C</w:t>
      </w:r>
      <w:r>
        <w:rPr>
          <w:sz w:val="24"/>
        </w:rPr>
        <w:t>、</w:t>
      </w:r>
      <w:r>
        <w:rPr>
          <w:sz w:val="24"/>
        </w:rPr>
        <w:t>CAN</w:t>
      </w:r>
      <w:r>
        <w:rPr>
          <w:sz w:val="24"/>
        </w:rPr>
        <w:t>以及</w:t>
      </w:r>
      <w:r>
        <w:rPr>
          <w:sz w:val="24"/>
        </w:rPr>
        <w:t>USB</w:t>
      </w:r>
      <w:r>
        <w:rPr>
          <w:sz w:val="24"/>
        </w:rPr>
        <w:t>等。这些接口不仅为系统内部模块间的数据传输提供了便利，也使得与其他外部设备的连接更加灵活多样。</w:t>
      </w:r>
    </w:p>
    <w:p w14:paraId="739EBE12" w14:textId="7F90C97B" w:rsidR="004F0945" w:rsidRPr="00036966" w:rsidRDefault="00000000" w:rsidP="007F3458">
      <w:pPr>
        <w:pStyle w:val="3"/>
        <w:numPr>
          <w:ilvl w:val="2"/>
          <w:numId w:val="6"/>
        </w:numPr>
        <w:spacing w:beforeLines="50" w:before="156" w:afterLines="50" w:after="156" w:line="240" w:lineRule="auto"/>
        <w:ind w:left="0" w:firstLine="0"/>
        <w:rPr>
          <w:rFonts w:ascii="黑体" w:eastAsia="黑体" w:hAnsi="黑体" w:hint="eastAsia"/>
          <w:sz w:val="28"/>
          <w:szCs w:val="28"/>
        </w:rPr>
      </w:pPr>
      <w:bookmarkStart w:id="25" w:name="_Toc197700265"/>
      <w:r w:rsidRPr="00036966">
        <w:rPr>
          <w:rFonts w:ascii="黑体" w:eastAsia="黑体" w:hAnsi="黑体"/>
          <w:sz w:val="28"/>
          <w:szCs w:val="28"/>
        </w:rPr>
        <w:t>控制信号输出接口</w:t>
      </w:r>
      <w:bookmarkEnd w:id="25"/>
    </w:p>
    <w:p w14:paraId="2BEEA9E8" w14:textId="2B268623" w:rsidR="004F0945" w:rsidRDefault="00000000">
      <w:pPr>
        <w:spacing w:line="400" w:lineRule="exact"/>
        <w:ind w:firstLineChars="200" w:firstLine="480"/>
        <w:rPr>
          <w:sz w:val="24"/>
        </w:rPr>
      </w:pPr>
      <w:r>
        <w:rPr>
          <w:sz w:val="24"/>
        </w:rPr>
        <w:t>除了通信接口之外，控制信号输出接口也是核心控制单元的关键部分。此接口主要用于向功率驱动电路发送</w:t>
      </w:r>
      <w:r>
        <w:rPr>
          <w:sz w:val="24"/>
        </w:rPr>
        <w:t>PWM</w:t>
      </w:r>
      <w:r>
        <w:rPr>
          <w:sz w:val="24"/>
        </w:rPr>
        <w:t>（脉宽调制）信号，实现对</w:t>
      </w:r>
      <w:r>
        <w:rPr>
          <w:sz w:val="24"/>
        </w:rPr>
        <w:t>BLDC</w:t>
      </w:r>
      <w:r>
        <w:rPr>
          <w:sz w:val="24"/>
        </w:rPr>
        <w:t>电机速度和方向的精确控制。此外，通过</w:t>
      </w:r>
      <w:r>
        <w:rPr>
          <w:sz w:val="24"/>
        </w:rPr>
        <w:t>GPIO</w:t>
      </w:r>
      <w:r>
        <w:rPr>
          <w:sz w:val="24"/>
        </w:rPr>
        <w:t>（通用输入输出）端口还可以输出其他类型的控制信号，例如使能信号和故障指示信号。设计时应重视信号完整性，采取适当的滤波和隔离措施以减少干扰，并注重接口保护设计，避免因过压或过流造成的损害。精心设计的控制信号输出接口能够大幅提升系统的稳定性和响应速度。</w:t>
      </w:r>
    </w:p>
    <w:p w14:paraId="7DAA599D" w14:textId="77777777" w:rsidR="00622926" w:rsidRDefault="00622926">
      <w:pPr>
        <w:widowControl/>
        <w:jc w:val="left"/>
        <w:rPr>
          <w:rFonts w:ascii="黑体" w:eastAsia="黑体" w:hAnsi="黑体" w:hint="eastAsia"/>
          <w:b/>
          <w:bCs/>
          <w:kern w:val="44"/>
          <w:sz w:val="36"/>
          <w:szCs w:val="36"/>
        </w:rPr>
      </w:pPr>
      <w:r>
        <w:rPr>
          <w:rFonts w:hint="eastAsia"/>
        </w:rPr>
        <w:br w:type="page"/>
      </w:r>
    </w:p>
    <w:p w14:paraId="7DF8FC60" w14:textId="3FD230E3" w:rsidR="004F0945" w:rsidRPr="007F3458" w:rsidRDefault="00000000" w:rsidP="009478F0">
      <w:pPr>
        <w:pStyle w:val="1"/>
        <w:spacing w:afterLines="50" w:after="156"/>
        <w:ind w:left="0" w:firstLine="0"/>
        <w:rPr>
          <w:rFonts w:hint="eastAsia"/>
        </w:rPr>
      </w:pPr>
      <w:bookmarkStart w:id="26" w:name="_Toc197700266"/>
      <w:r w:rsidRPr="007F3458">
        <w:lastRenderedPageBreak/>
        <w:t>驱动电路硬件设计</w:t>
      </w:r>
      <w:bookmarkEnd w:id="26"/>
    </w:p>
    <w:p w14:paraId="53F6D992" w14:textId="77777777" w:rsidR="004F0945" w:rsidRPr="007F3458" w:rsidRDefault="00000000" w:rsidP="003E7C3B">
      <w:pPr>
        <w:pStyle w:val="2"/>
        <w:numPr>
          <w:ilvl w:val="0"/>
          <w:numId w:val="7"/>
        </w:numPr>
        <w:spacing w:beforeLines="50" w:before="156" w:afterLines="50" w:after="156" w:line="240" w:lineRule="auto"/>
        <w:ind w:left="0" w:firstLine="0"/>
        <w:rPr>
          <w:rFonts w:ascii="黑体" w:eastAsia="黑体" w:hAnsi="黑体" w:hint="eastAsia"/>
          <w:sz w:val="30"/>
          <w:szCs w:val="30"/>
        </w:rPr>
      </w:pPr>
      <w:bookmarkStart w:id="27" w:name="_Toc195360952"/>
      <w:bookmarkStart w:id="28" w:name="_Toc195363405"/>
      <w:bookmarkStart w:id="29" w:name="_Toc195361698"/>
      <w:bookmarkStart w:id="30" w:name="_Toc195362658"/>
      <w:bookmarkStart w:id="31" w:name="_Toc195362441"/>
      <w:bookmarkStart w:id="32" w:name="_Toc195361739"/>
      <w:bookmarkStart w:id="33" w:name="_Toc197700267"/>
      <w:bookmarkEnd w:id="27"/>
      <w:bookmarkEnd w:id="28"/>
      <w:bookmarkEnd w:id="29"/>
      <w:bookmarkEnd w:id="30"/>
      <w:bookmarkEnd w:id="31"/>
      <w:bookmarkEnd w:id="32"/>
      <w:r w:rsidRPr="007F3458">
        <w:rPr>
          <w:rFonts w:ascii="黑体" w:eastAsia="黑体" w:hAnsi="黑体"/>
          <w:sz w:val="30"/>
          <w:szCs w:val="30"/>
        </w:rPr>
        <w:t>EG2133驱动芯片介绍</w:t>
      </w:r>
      <w:bookmarkEnd w:id="33"/>
    </w:p>
    <w:p w14:paraId="4005A90E" w14:textId="77777777" w:rsidR="004F0945" w:rsidRDefault="00000000">
      <w:pPr>
        <w:spacing w:line="400" w:lineRule="exact"/>
        <w:ind w:firstLineChars="200" w:firstLine="480"/>
        <w:rPr>
          <w:sz w:val="24"/>
        </w:rPr>
      </w:pPr>
      <w:r>
        <w:rPr>
          <w:sz w:val="24"/>
        </w:rPr>
        <w:t>EG2133</w:t>
      </w:r>
      <w:r>
        <w:rPr>
          <w:sz w:val="24"/>
        </w:rPr>
        <w:t>是一款专为无刷直流电机（</w:t>
      </w:r>
      <w:r>
        <w:rPr>
          <w:sz w:val="24"/>
        </w:rPr>
        <w:t>BLDC</w:t>
      </w:r>
      <w:r>
        <w:rPr>
          <w:sz w:val="24"/>
        </w:rPr>
        <w:t>）设计的专用驱动芯片，它集成了多种保护功能，例如过流保护、欠压锁定等功能，可以显著提高系统的安全性和稳定性。该芯片具有高集成度和高效性能的特点，其优化的栅极驱动设计可以显著减少开关损耗，提高整体效率。</w:t>
      </w:r>
    </w:p>
    <w:p w14:paraId="343350F5" w14:textId="77777777" w:rsidR="004F0945" w:rsidRPr="007F3458" w:rsidRDefault="00000000" w:rsidP="003E7C3B">
      <w:pPr>
        <w:pStyle w:val="2"/>
        <w:numPr>
          <w:ilvl w:val="1"/>
          <w:numId w:val="8"/>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34" w:name="_Toc197700268"/>
      <w:r w:rsidRPr="007F3458">
        <w:rPr>
          <w:rFonts w:ascii="黑体" w:eastAsia="黑体" w:hAnsi="黑体"/>
          <w:sz w:val="30"/>
          <w:szCs w:val="30"/>
        </w:rPr>
        <w:t>功率驱动电路设计</w:t>
      </w:r>
      <w:bookmarkEnd w:id="34"/>
    </w:p>
    <w:p w14:paraId="2FB59CCC" w14:textId="77777777" w:rsidR="004F0945" w:rsidRPr="00036966" w:rsidRDefault="00000000" w:rsidP="007F3458">
      <w:pPr>
        <w:pStyle w:val="3"/>
        <w:numPr>
          <w:ilvl w:val="2"/>
          <w:numId w:val="9"/>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35" w:name="_Toc197700269"/>
      <w:r w:rsidRPr="00036966">
        <w:rPr>
          <w:rFonts w:ascii="黑体" w:eastAsia="黑体" w:hAnsi="黑体"/>
          <w:sz w:val="28"/>
          <w:szCs w:val="28"/>
        </w:rPr>
        <w:t>MOSFET选型与参数计算</w:t>
      </w:r>
      <w:bookmarkEnd w:id="35"/>
    </w:p>
    <w:p w14:paraId="654D171F" w14:textId="77777777" w:rsidR="004F0945" w:rsidRDefault="00000000">
      <w:pPr>
        <w:spacing w:line="400" w:lineRule="exact"/>
        <w:ind w:firstLineChars="200" w:firstLine="480"/>
        <w:rPr>
          <w:sz w:val="24"/>
        </w:rPr>
      </w:pPr>
      <w:r>
        <w:rPr>
          <w:sz w:val="24"/>
        </w:rPr>
        <w:t>功率驱动电路的关键组件是</w:t>
      </w:r>
      <w:r>
        <w:rPr>
          <w:sz w:val="24"/>
        </w:rPr>
        <w:t>MOSFET</w:t>
      </w:r>
      <w:r>
        <w:rPr>
          <w:sz w:val="24"/>
        </w:rPr>
        <w:t>（金属氧化物半导体场效应晶体管），其选型直接关系到整个驱动系统的性能表现。在选型过程中，需考虑</w:t>
      </w:r>
      <w:r>
        <w:rPr>
          <w:sz w:val="24"/>
        </w:rPr>
        <w:t>MOSFET</w:t>
      </w:r>
      <w:r>
        <w:rPr>
          <w:sz w:val="24"/>
        </w:rPr>
        <w:t>的</w:t>
      </w:r>
      <w:proofErr w:type="gramStart"/>
      <w:r>
        <w:rPr>
          <w:sz w:val="24"/>
        </w:rPr>
        <w:t>最大漏源电压</w:t>
      </w:r>
      <w:proofErr w:type="gramEnd"/>
      <w:r>
        <w:rPr>
          <w:sz w:val="24"/>
        </w:rPr>
        <w:t>（</w:t>
      </w:r>
      <w:proofErr w:type="spellStart"/>
      <w:r>
        <w:rPr>
          <w:sz w:val="24"/>
        </w:rPr>
        <w:t>Vds</w:t>
      </w:r>
      <w:proofErr w:type="spellEnd"/>
      <w:r>
        <w:rPr>
          <w:sz w:val="24"/>
        </w:rPr>
        <w:t>）、最大连续漏电流（</w:t>
      </w:r>
      <w:r>
        <w:rPr>
          <w:sz w:val="24"/>
        </w:rPr>
        <w:t>Id</w:t>
      </w:r>
      <w:r>
        <w:rPr>
          <w:sz w:val="24"/>
        </w:rPr>
        <w:t>）、导通电阻（</w:t>
      </w:r>
      <w:proofErr w:type="spellStart"/>
      <w:r>
        <w:rPr>
          <w:sz w:val="24"/>
        </w:rPr>
        <w:t>Rds</w:t>
      </w:r>
      <w:proofErr w:type="spellEnd"/>
      <w:r>
        <w:rPr>
          <w:sz w:val="24"/>
        </w:rPr>
        <w:t>(on)</w:t>
      </w:r>
      <w:r>
        <w:rPr>
          <w:sz w:val="24"/>
        </w:rPr>
        <w:t>）以及开关速度等关键参数。为了确保系统能够在不同的工作条件下稳定运行，还需要进行热分析以确定所需的散热措施。根据具体的负载要求，通过计算所需的最大电流和电压来选定合适的</w:t>
      </w:r>
      <w:r>
        <w:rPr>
          <w:sz w:val="24"/>
        </w:rPr>
        <w:t>MOSFET</w:t>
      </w:r>
      <w:r>
        <w:rPr>
          <w:sz w:val="24"/>
        </w:rPr>
        <w:t>型号，并进行相应的参数配置。</w:t>
      </w:r>
    </w:p>
    <w:p w14:paraId="597CF85F" w14:textId="77777777" w:rsidR="004F0945" w:rsidRPr="00036966" w:rsidRDefault="00000000" w:rsidP="007F3458">
      <w:pPr>
        <w:pStyle w:val="3"/>
        <w:numPr>
          <w:ilvl w:val="2"/>
          <w:numId w:val="9"/>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36" w:name="_Toc197700270"/>
      <w:r w:rsidRPr="00036966">
        <w:rPr>
          <w:rFonts w:ascii="黑体" w:eastAsia="黑体" w:hAnsi="黑体"/>
          <w:sz w:val="28"/>
          <w:szCs w:val="28"/>
        </w:rPr>
        <w:t>驱动电路原理图设计</w:t>
      </w:r>
      <w:bookmarkEnd w:id="36"/>
    </w:p>
    <w:p w14:paraId="2A5134DF" w14:textId="77777777" w:rsidR="004F0945" w:rsidRDefault="00000000">
      <w:pPr>
        <w:spacing w:line="400" w:lineRule="exact"/>
        <w:ind w:firstLineChars="200" w:firstLine="480"/>
        <w:rPr>
          <w:sz w:val="24"/>
        </w:rPr>
      </w:pPr>
      <w:r>
        <w:rPr>
          <w:sz w:val="24"/>
        </w:rPr>
        <w:t>驱动电路的设计基于</w:t>
      </w:r>
      <w:r>
        <w:rPr>
          <w:sz w:val="24"/>
        </w:rPr>
        <w:t>EG2133</w:t>
      </w:r>
      <w:r>
        <w:rPr>
          <w:sz w:val="24"/>
        </w:rPr>
        <w:t>驱动芯片，结合所选</w:t>
      </w:r>
      <w:r>
        <w:rPr>
          <w:sz w:val="24"/>
        </w:rPr>
        <w:t>MOSFET</w:t>
      </w:r>
      <w:r>
        <w:rPr>
          <w:sz w:val="24"/>
        </w:rPr>
        <w:t>的具体参数进行布局。首先，根据</w:t>
      </w:r>
      <w:r>
        <w:rPr>
          <w:sz w:val="24"/>
        </w:rPr>
        <w:t>EG2133</w:t>
      </w:r>
      <w:r>
        <w:rPr>
          <w:sz w:val="24"/>
        </w:rPr>
        <w:t>的数据手册设计外围电路，包括电源滤波电容的选择、栅极电阻的设置等，以确保信号传输的稳定性和可靠性。其次，绘制完整的驱动电路原理图，明确各元件之间的连接关系及电气特性。特别地，对于</w:t>
      </w:r>
      <w:r>
        <w:rPr>
          <w:sz w:val="24"/>
        </w:rPr>
        <w:t>MOSFET</w:t>
      </w:r>
      <w:r>
        <w:rPr>
          <w:sz w:val="24"/>
        </w:rPr>
        <w:t>的栅极驱动部分，需注意防止自激振荡现象的发生，通常可以通过添加适当的阻尼电阻或使用专门的栅极驱动</w:t>
      </w:r>
      <w:r>
        <w:rPr>
          <w:sz w:val="24"/>
        </w:rPr>
        <w:t>IC</w:t>
      </w:r>
      <w:r>
        <w:rPr>
          <w:sz w:val="24"/>
        </w:rPr>
        <w:t>来解决这一问题。</w:t>
      </w:r>
    </w:p>
    <w:p w14:paraId="0866191F" w14:textId="698C6225" w:rsidR="004F0945" w:rsidRDefault="00000000">
      <w:pPr>
        <w:spacing w:line="400" w:lineRule="exact"/>
        <w:ind w:firstLineChars="200" w:firstLine="480"/>
        <w:rPr>
          <w:sz w:val="24"/>
        </w:rPr>
      </w:pPr>
      <w:r>
        <w:rPr>
          <w:sz w:val="24"/>
        </w:rPr>
        <w:t>自举电路是一种在高边</w:t>
      </w:r>
      <w:r>
        <w:rPr>
          <w:sz w:val="24"/>
        </w:rPr>
        <w:t xml:space="preserve"> NMOS </w:t>
      </w:r>
      <w:r>
        <w:rPr>
          <w:sz w:val="24"/>
        </w:rPr>
        <w:t>管栅极驱动中常见的电路结构。该电路以</w:t>
      </w:r>
      <w:proofErr w:type="gramStart"/>
      <w:r>
        <w:rPr>
          <w:sz w:val="24"/>
        </w:rPr>
        <w:t>以</w:t>
      </w:r>
      <w:proofErr w:type="gramEnd"/>
      <w:r>
        <w:rPr>
          <w:sz w:val="24"/>
        </w:rPr>
        <w:t>自</w:t>
      </w:r>
      <w:r>
        <w:rPr>
          <w:sz w:val="24"/>
        </w:rPr>
        <w:t xml:space="preserve"> </w:t>
      </w:r>
      <w:r>
        <w:rPr>
          <w:sz w:val="24"/>
        </w:rPr>
        <w:t>举电容为核心，通过电荷转移的方式，</w:t>
      </w:r>
      <w:proofErr w:type="gramStart"/>
      <w:r>
        <w:rPr>
          <w:sz w:val="24"/>
        </w:rPr>
        <w:t>将充至一定</w:t>
      </w:r>
      <w:proofErr w:type="gramEnd"/>
      <w:r>
        <w:rPr>
          <w:sz w:val="24"/>
        </w:rPr>
        <w:t>电压的自举电容下极板接至高边</w:t>
      </w:r>
      <w:r>
        <w:rPr>
          <w:sz w:val="24"/>
        </w:rPr>
        <w:t xml:space="preserve"> NMOS </w:t>
      </w:r>
      <w:r>
        <w:rPr>
          <w:sz w:val="24"/>
        </w:rPr>
        <w:t>管源极而上极板接至高边</w:t>
      </w:r>
      <w:r>
        <w:rPr>
          <w:sz w:val="24"/>
        </w:rPr>
        <w:t xml:space="preserve"> NMOS </w:t>
      </w:r>
      <w:r>
        <w:rPr>
          <w:sz w:val="24"/>
        </w:rPr>
        <w:t>管的栅极，使高边</w:t>
      </w:r>
      <w:r>
        <w:rPr>
          <w:sz w:val="24"/>
        </w:rPr>
        <w:t xml:space="preserve"> NMOS </w:t>
      </w:r>
      <w:r>
        <w:rPr>
          <w:sz w:val="24"/>
        </w:rPr>
        <w:t>管能够开启</w:t>
      </w:r>
      <w:r>
        <w:rPr>
          <w:rFonts w:hint="eastAsia"/>
          <w:sz w:val="24"/>
          <w:vertAlign w:val="superscript"/>
        </w:rPr>
        <w:t>[9]</w:t>
      </w:r>
      <w:r>
        <w:rPr>
          <w:rFonts w:hint="eastAsia"/>
          <w:sz w:val="24"/>
        </w:rPr>
        <w:t>。</w:t>
      </w:r>
    </w:p>
    <w:p w14:paraId="793D64F7" w14:textId="2D54143E" w:rsidR="004F0945" w:rsidRPr="007F3458" w:rsidRDefault="00000000" w:rsidP="009478F0">
      <w:pPr>
        <w:pStyle w:val="1"/>
        <w:spacing w:afterLines="50" w:after="156"/>
        <w:ind w:left="0" w:firstLine="0"/>
        <w:rPr>
          <w:rFonts w:hint="eastAsia"/>
        </w:rPr>
      </w:pPr>
      <w:bookmarkStart w:id="37" w:name="_Toc197700271"/>
      <w:r w:rsidRPr="007F3458">
        <w:lastRenderedPageBreak/>
        <w:t>位置检测电路设计</w:t>
      </w:r>
      <w:bookmarkEnd w:id="37"/>
    </w:p>
    <w:p w14:paraId="43575D54" w14:textId="77777777" w:rsidR="004F0945" w:rsidRPr="007F3458" w:rsidRDefault="00000000" w:rsidP="003E7C3B">
      <w:pPr>
        <w:pStyle w:val="2"/>
        <w:numPr>
          <w:ilvl w:val="0"/>
          <w:numId w:val="10"/>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38" w:name="_Toc197700272"/>
      <w:r w:rsidRPr="007F3458">
        <w:rPr>
          <w:rFonts w:ascii="黑体" w:eastAsia="黑体" w:hAnsi="黑体"/>
          <w:sz w:val="30"/>
          <w:szCs w:val="30"/>
        </w:rPr>
        <w:t>AS5600传感器工作原理</w:t>
      </w:r>
      <w:bookmarkEnd w:id="38"/>
    </w:p>
    <w:p w14:paraId="09A43443" w14:textId="77777777" w:rsidR="004F0945" w:rsidRDefault="00000000">
      <w:pPr>
        <w:pStyle w:val="af1"/>
        <w:shd w:val="clear" w:color="auto" w:fill="FFFFFF"/>
        <w:spacing w:before="240" w:beforeAutospacing="0" w:after="240" w:afterAutospacing="0" w:line="400" w:lineRule="exact"/>
        <w:ind w:firstLineChars="200" w:firstLine="480"/>
        <w:rPr>
          <w:rFonts w:ascii="Times New Roman" w:hAnsi="Times New Roman" w:cs="Times New Roman"/>
          <w:kern w:val="2"/>
        </w:rPr>
      </w:pPr>
      <w:r>
        <w:rPr>
          <w:rFonts w:ascii="Times New Roman" w:hAnsi="Times New Roman" w:cs="Times New Roman"/>
          <w:kern w:val="2"/>
        </w:rPr>
        <w:t>AS5600</w:t>
      </w:r>
      <w:r>
        <w:rPr>
          <w:rFonts w:ascii="Times New Roman" w:hAnsi="Times New Roman" w:cs="Times New Roman"/>
          <w:kern w:val="2"/>
        </w:rPr>
        <w:t>是一款采用霍尔效应原理设计的磁性旋转编码器，专门用于精确测量旋转角度。它通过检测磁场变化来确定转子的位置，并能提供最高达</w:t>
      </w:r>
      <w:r>
        <w:rPr>
          <w:rFonts w:ascii="Times New Roman" w:hAnsi="Times New Roman" w:cs="Times New Roman"/>
          <w:kern w:val="2"/>
        </w:rPr>
        <w:t>12</w:t>
      </w:r>
      <w:r>
        <w:rPr>
          <w:rFonts w:ascii="Times New Roman" w:hAnsi="Times New Roman" w:cs="Times New Roman"/>
          <w:kern w:val="2"/>
        </w:rPr>
        <w:t>位分辨率的角度信息。该传感器兼容</w:t>
      </w:r>
      <w:r>
        <w:rPr>
          <w:rFonts w:ascii="Times New Roman" w:hAnsi="Times New Roman" w:cs="Times New Roman"/>
          <w:kern w:val="2"/>
        </w:rPr>
        <w:t>I²C</w:t>
      </w:r>
      <w:r>
        <w:rPr>
          <w:rFonts w:ascii="Times New Roman" w:hAnsi="Times New Roman" w:cs="Times New Roman"/>
          <w:kern w:val="2"/>
        </w:rPr>
        <w:t>和</w:t>
      </w:r>
      <w:r>
        <w:rPr>
          <w:rFonts w:ascii="Times New Roman" w:hAnsi="Times New Roman" w:cs="Times New Roman"/>
          <w:kern w:val="2"/>
        </w:rPr>
        <w:t>SPI</w:t>
      </w:r>
      <w:r>
        <w:rPr>
          <w:rFonts w:ascii="Times New Roman" w:hAnsi="Times New Roman" w:cs="Times New Roman"/>
          <w:kern w:val="2"/>
        </w:rPr>
        <w:t>接口，便于与微控制器（如</w:t>
      </w:r>
      <w:r>
        <w:rPr>
          <w:rFonts w:ascii="Times New Roman" w:hAnsi="Times New Roman" w:cs="Times New Roman"/>
          <w:kern w:val="2"/>
        </w:rPr>
        <w:t>STM32F407VET6</w:t>
      </w:r>
      <w:r>
        <w:rPr>
          <w:rFonts w:ascii="Times New Roman" w:hAnsi="Times New Roman" w:cs="Times New Roman"/>
          <w:kern w:val="2"/>
        </w:rPr>
        <w:t>）进行高效的数据交换，简化了系统集成步骤。此外，</w:t>
      </w:r>
      <w:r>
        <w:rPr>
          <w:rFonts w:ascii="Times New Roman" w:hAnsi="Times New Roman" w:cs="Times New Roman"/>
          <w:kern w:val="2"/>
        </w:rPr>
        <w:t>AS5600</w:t>
      </w:r>
      <w:r>
        <w:rPr>
          <w:rFonts w:ascii="Times New Roman" w:hAnsi="Times New Roman" w:cs="Times New Roman"/>
          <w:kern w:val="2"/>
        </w:rPr>
        <w:t>还配备了低功耗模式，可以在不牺牲性能的前提下大幅延长电池供电设备的操作时间。因此，无论是在工业自动化、消费电子领域，还是其他需要精确角度测量的应用场景中，</w:t>
      </w:r>
      <w:r>
        <w:rPr>
          <w:rFonts w:ascii="Times New Roman" w:hAnsi="Times New Roman" w:cs="Times New Roman"/>
          <w:kern w:val="2"/>
        </w:rPr>
        <w:t>AS5600</w:t>
      </w:r>
      <w:r>
        <w:rPr>
          <w:rFonts w:ascii="Times New Roman" w:hAnsi="Times New Roman" w:cs="Times New Roman"/>
          <w:kern w:val="2"/>
        </w:rPr>
        <w:t>都展示了出色的灵活性和可靠性，成为提升产品性能并优化能耗的理想组件。</w:t>
      </w:r>
    </w:p>
    <w:p w14:paraId="7B75B285" w14:textId="77777777" w:rsidR="004F0945" w:rsidRPr="007F3458" w:rsidRDefault="00000000" w:rsidP="003E7C3B">
      <w:pPr>
        <w:pStyle w:val="2"/>
        <w:numPr>
          <w:ilvl w:val="0"/>
          <w:numId w:val="10"/>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39" w:name="_Toc197700273"/>
      <w:r w:rsidRPr="007F3458">
        <w:rPr>
          <w:rFonts w:ascii="黑体" w:eastAsia="黑体" w:hAnsi="黑体"/>
          <w:sz w:val="30"/>
          <w:szCs w:val="30"/>
        </w:rPr>
        <w:t>位置检测电路设计</w:t>
      </w:r>
      <w:bookmarkEnd w:id="39"/>
    </w:p>
    <w:p w14:paraId="6D4EA3C1" w14:textId="77777777" w:rsidR="004F0945" w:rsidRPr="00036966" w:rsidRDefault="00000000" w:rsidP="007F3458">
      <w:pPr>
        <w:pStyle w:val="3"/>
        <w:numPr>
          <w:ilvl w:val="0"/>
          <w:numId w:val="11"/>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40" w:name="_Toc197700274"/>
      <w:r w:rsidRPr="00036966">
        <w:rPr>
          <w:rFonts w:ascii="黑体" w:eastAsia="黑体" w:hAnsi="黑体"/>
          <w:sz w:val="28"/>
          <w:szCs w:val="28"/>
        </w:rPr>
        <w:t>传感器接口电路设计</w:t>
      </w:r>
      <w:bookmarkEnd w:id="40"/>
    </w:p>
    <w:p w14:paraId="7CED24A9" w14:textId="008264B5" w:rsidR="004F0945" w:rsidRDefault="00D56D2C">
      <w:pPr>
        <w:spacing w:line="400" w:lineRule="exact"/>
        <w:ind w:firstLineChars="200" w:firstLine="420"/>
        <w:rPr>
          <w:sz w:val="24"/>
        </w:rPr>
      </w:pPr>
      <w:r>
        <w:rPr>
          <w:noProof/>
        </w:rPr>
        <mc:AlternateContent>
          <mc:Choice Requires="wps">
            <w:drawing>
              <wp:anchor distT="0" distB="0" distL="114300" distR="114300" simplePos="0" relativeHeight="251693056" behindDoc="0" locked="0" layoutInCell="1" allowOverlap="1" wp14:anchorId="255E329F" wp14:editId="1F93712C">
                <wp:simplePos x="0" y="0"/>
                <wp:positionH relativeFrom="column">
                  <wp:posOffset>756920</wp:posOffset>
                </wp:positionH>
                <wp:positionV relativeFrom="paragraph">
                  <wp:posOffset>4110355</wp:posOffset>
                </wp:positionV>
                <wp:extent cx="4493260" cy="635"/>
                <wp:effectExtent l="0" t="0" r="0" b="0"/>
                <wp:wrapTopAndBottom/>
                <wp:docPr id="1174017328" name="文本框 1"/>
                <wp:cNvGraphicFramePr/>
                <a:graphic xmlns:a="http://schemas.openxmlformats.org/drawingml/2006/main">
                  <a:graphicData uri="http://schemas.microsoft.com/office/word/2010/wordprocessingShape">
                    <wps:wsp>
                      <wps:cNvSpPr txBox="1"/>
                      <wps:spPr>
                        <a:xfrm>
                          <a:off x="0" y="0"/>
                          <a:ext cx="4493260" cy="635"/>
                        </a:xfrm>
                        <a:prstGeom prst="rect">
                          <a:avLst/>
                        </a:prstGeom>
                        <a:solidFill>
                          <a:prstClr val="white"/>
                        </a:solidFill>
                        <a:ln>
                          <a:noFill/>
                        </a:ln>
                      </wps:spPr>
                      <wps:txbx>
                        <w:txbxContent>
                          <w:p w14:paraId="1F5E5227" w14:textId="22D3E4FC" w:rsidR="00D56D2C" w:rsidRPr="00D56D2C" w:rsidRDefault="00D56D2C" w:rsidP="00D56D2C">
                            <w:pPr>
                              <w:pStyle w:val="a3"/>
                              <w:jc w:val="center"/>
                              <w:rPr>
                                <w:rFonts w:ascii="宋体" w:eastAsia="宋体" w:hAnsi="宋体" w:hint="eastAsia"/>
                                <w:noProof/>
                                <w:sz w:val="21"/>
                                <w:szCs w:val="21"/>
                                <w:lang w:val="zh-CN"/>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4</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Pr>
                                <w:rFonts w:ascii="宋体" w:eastAsia="宋体" w:hAnsi="宋体" w:hint="eastAsia"/>
                                <w:noProof/>
                                <w:sz w:val="21"/>
                                <w:szCs w:val="21"/>
                                <w:lang w:val="zh-CN"/>
                              </w:rPr>
                              <w:t xml:space="preserve"> AS5600电路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E329F" id="_x0000_s1034" type="#_x0000_t202" style="position:absolute;left:0;text-align:left;margin-left:59.6pt;margin-top:323.65pt;width:353.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y4GgIAAD8EAAAOAAAAZHJzL2Uyb0RvYy54bWysU8Fu2zAMvQ/YPwi6L07SLu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" stroked="f">
                <v:textbox style="mso-fit-shape-to-text:t" inset="0,0,0,0">
                  <w:txbxContent>
                    <w:p w14:paraId="1F5E5227" w14:textId="22D3E4FC" w:rsidR="00D56D2C" w:rsidRPr="00D56D2C" w:rsidRDefault="00D56D2C" w:rsidP="00D56D2C">
                      <w:pPr>
                        <w:pStyle w:val="a3"/>
                        <w:jc w:val="center"/>
                        <w:rPr>
                          <w:rFonts w:ascii="宋体" w:eastAsia="宋体" w:hAnsi="宋体" w:hint="eastAsia"/>
                          <w:noProof/>
                          <w:sz w:val="21"/>
                          <w:szCs w:val="21"/>
                          <w:lang w:val="zh-CN"/>
                        </w:rPr>
                      </w:pPr>
                      <w:r w:rsidRPr="00606DA9">
                        <w:rPr>
                          <w:rFonts w:ascii="宋体" w:eastAsia="宋体" w:hAnsi="宋体" w:hint="eastAsia"/>
                          <w:sz w:val="21"/>
                          <w:szCs w:val="21"/>
                        </w:rPr>
                        <w:t>图</w:t>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STYLEREF 1 \s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4</w:t>
                      </w:r>
                      <w:r w:rsidR="00C72C73">
                        <w:rPr>
                          <w:rFonts w:ascii="宋体" w:eastAsia="宋体" w:hAnsi="宋体" w:hint="eastAsia"/>
                          <w:sz w:val="21"/>
                          <w:szCs w:val="21"/>
                        </w:rPr>
                        <w:fldChar w:fldCharType="end"/>
                      </w:r>
                      <w:r w:rsidR="00C72C73">
                        <w:rPr>
                          <w:rFonts w:ascii="宋体" w:eastAsia="宋体" w:hAnsi="宋体" w:hint="eastAsia"/>
                          <w:sz w:val="21"/>
                          <w:szCs w:val="21"/>
                        </w:rPr>
                        <w:noBreakHyphen/>
                      </w:r>
                      <w:r w:rsidR="00C72C73">
                        <w:rPr>
                          <w:rFonts w:ascii="宋体" w:eastAsia="宋体" w:hAnsi="宋体" w:hint="eastAsia"/>
                          <w:sz w:val="21"/>
                          <w:szCs w:val="21"/>
                        </w:rPr>
                        <w:fldChar w:fldCharType="begin"/>
                      </w:r>
                      <w:r w:rsidR="00C72C73">
                        <w:rPr>
                          <w:rFonts w:ascii="宋体" w:eastAsia="宋体" w:hAnsi="宋体" w:hint="eastAsia"/>
                          <w:sz w:val="21"/>
                          <w:szCs w:val="21"/>
                        </w:rPr>
                        <w:instrText xml:space="preserve"> SEQ 图 \* ARABIC \s 1 </w:instrText>
                      </w:r>
                      <w:r w:rsidR="00C72C73">
                        <w:rPr>
                          <w:rFonts w:ascii="宋体" w:eastAsia="宋体" w:hAnsi="宋体" w:hint="eastAsia"/>
                          <w:sz w:val="21"/>
                          <w:szCs w:val="21"/>
                        </w:rPr>
                        <w:fldChar w:fldCharType="separate"/>
                      </w:r>
                      <w:r w:rsidR="00C72C73">
                        <w:rPr>
                          <w:rFonts w:ascii="宋体" w:eastAsia="宋体" w:hAnsi="宋体" w:hint="eastAsia"/>
                          <w:noProof/>
                          <w:sz w:val="21"/>
                          <w:szCs w:val="21"/>
                        </w:rPr>
                        <w:t>1</w:t>
                      </w:r>
                      <w:r w:rsidR="00C72C73">
                        <w:rPr>
                          <w:rFonts w:ascii="宋体" w:eastAsia="宋体" w:hAnsi="宋体" w:hint="eastAsia"/>
                          <w:sz w:val="21"/>
                          <w:szCs w:val="21"/>
                        </w:rPr>
                        <w:fldChar w:fldCharType="end"/>
                      </w:r>
                      <w:r>
                        <w:rPr>
                          <w:rFonts w:ascii="宋体" w:eastAsia="宋体" w:hAnsi="宋体" w:hint="eastAsia"/>
                          <w:noProof/>
                          <w:sz w:val="21"/>
                          <w:szCs w:val="21"/>
                          <w:lang w:val="zh-CN"/>
                        </w:rPr>
                        <w:t xml:space="preserve"> AS5600电路</w:t>
                      </w:r>
                    </w:p>
                  </w:txbxContent>
                </v:textbox>
                <w10:wrap type="topAndBottom"/>
              </v:shape>
            </w:pict>
          </mc:Fallback>
        </mc:AlternateContent>
      </w:r>
      <w:r w:rsidR="001D027D">
        <w:rPr>
          <w:noProof/>
          <w:sz w:val="24"/>
          <w:lang w:val="zh-CN"/>
        </w:rPr>
        <w:drawing>
          <wp:anchor distT="0" distB="0" distL="114300" distR="114300" simplePos="0" relativeHeight="251665408" behindDoc="0" locked="0" layoutInCell="1" allowOverlap="1" wp14:anchorId="1DAAF2C0" wp14:editId="66E60D4F">
            <wp:simplePos x="0" y="0"/>
            <wp:positionH relativeFrom="column">
              <wp:posOffset>757356</wp:posOffset>
            </wp:positionH>
            <wp:positionV relativeFrom="paragraph">
              <wp:posOffset>1446691</wp:posOffset>
            </wp:positionV>
            <wp:extent cx="4493260" cy="2606675"/>
            <wp:effectExtent l="0" t="0" r="2540" b="3175"/>
            <wp:wrapTopAndBottom/>
            <wp:docPr id="825377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77110" name="图片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493260" cy="2606675"/>
                    </a:xfrm>
                    <a:prstGeom prst="rect">
                      <a:avLst/>
                    </a:prstGeom>
                  </pic:spPr>
                </pic:pic>
              </a:graphicData>
            </a:graphic>
            <wp14:sizeRelH relativeFrom="margin">
              <wp14:pctWidth>0</wp14:pctWidth>
            </wp14:sizeRelH>
            <wp14:sizeRelV relativeFrom="margin">
              <wp14:pctHeight>0</wp14:pctHeight>
            </wp14:sizeRelV>
          </wp:anchor>
        </w:drawing>
      </w:r>
      <w:r>
        <w:rPr>
          <w:sz w:val="24"/>
        </w:rPr>
        <w:t>为了确保</w:t>
      </w:r>
      <w:r>
        <w:rPr>
          <w:sz w:val="24"/>
        </w:rPr>
        <w:t>AS5600</w:t>
      </w:r>
      <w:r>
        <w:rPr>
          <w:sz w:val="24"/>
        </w:rPr>
        <w:t>能够准确地向</w:t>
      </w:r>
      <w:r>
        <w:rPr>
          <w:sz w:val="24"/>
        </w:rPr>
        <w:t>STM32F407VET6</w:t>
      </w:r>
      <w:r>
        <w:rPr>
          <w:sz w:val="24"/>
        </w:rPr>
        <w:t>传输位置信息，需要设计一个合适的接口电路。首先，根据</w:t>
      </w:r>
      <w:r>
        <w:rPr>
          <w:sz w:val="24"/>
        </w:rPr>
        <w:t>AS5600</w:t>
      </w:r>
      <w:r>
        <w:rPr>
          <w:sz w:val="24"/>
        </w:rPr>
        <w:t>的数据手册配置</w:t>
      </w:r>
      <w:r>
        <w:rPr>
          <w:sz w:val="24"/>
        </w:rPr>
        <w:t>I2C</w:t>
      </w:r>
      <w:r>
        <w:rPr>
          <w:sz w:val="24"/>
        </w:rPr>
        <w:t>或</w:t>
      </w:r>
      <w:r>
        <w:rPr>
          <w:sz w:val="24"/>
        </w:rPr>
        <w:t>SPI</w:t>
      </w:r>
      <w:r>
        <w:rPr>
          <w:sz w:val="24"/>
        </w:rPr>
        <w:t>接口，包括选择适当的上拉电阻值以保证信号完整性。其次，考虑到电磁干扰可能对信号传输造成的影响，应在设计中加入滤波电容，特别是在电源引脚附近添加去</w:t>
      </w:r>
      <w:proofErr w:type="gramStart"/>
      <w:r>
        <w:rPr>
          <w:sz w:val="24"/>
        </w:rPr>
        <w:t>耦</w:t>
      </w:r>
      <w:proofErr w:type="gramEnd"/>
      <w:r>
        <w:rPr>
          <w:sz w:val="24"/>
        </w:rPr>
        <w:t>电容以稳定电压。最后，还需注意布线时尽量缩短信号线长度，减少外界噪声干扰，确保数据传输的准确性。</w:t>
      </w:r>
    </w:p>
    <w:p w14:paraId="30A469D9" w14:textId="77777777" w:rsidR="004F0945" w:rsidRPr="00036966" w:rsidRDefault="00000000" w:rsidP="007F3458">
      <w:pPr>
        <w:pStyle w:val="3"/>
        <w:numPr>
          <w:ilvl w:val="0"/>
          <w:numId w:val="11"/>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lastRenderedPageBreak/>
        <w:t xml:space="preserve"> </w:t>
      </w:r>
      <w:bookmarkStart w:id="41" w:name="_Toc197700275"/>
      <w:r w:rsidRPr="00036966">
        <w:rPr>
          <w:rFonts w:ascii="黑体" w:eastAsia="黑体" w:hAnsi="黑体"/>
          <w:sz w:val="28"/>
          <w:szCs w:val="28"/>
        </w:rPr>
        <w:t>数据处理与传输电路设计</w:t>
      </w:r>
      <w:bookmarkEnd w:id="41"/>
    </w:p>
    <w:p w14:paraId="2E7D6673" w14:textId="77777777" w:rsidR="004F0945" w:rsidRDefault="00000000">
      <w:pPr>
        <w:spacing w:line="400" w:lineRule="exact"/>
        <w:ind w:firstLineChars="200" w:firstLine="480"/>
        <w:rPr>
          <w:sz w:val="24"/>
        </w:rPr>
      </w:pPr>
      <w:r>
        <w:rPr>
          <w:rFonts w:hint="eastAsia"/>
          <w:sz w:val="24"/>
        </w:rPr>
        <w:t>对于控制系统来说，理解控制对象的特性至关重要。这些特性通常需要通过信号处理电路和传感器来采集，并在处理后将数据传输到核心控制芯片。最终，利用相应的控制算法实现特定的控制策略</w:t>
      </w:r>
      <w:r>
        <w:rPr>
          <w:rFonts w:hint="eastAsia"/>
          <w:sz w:val="24"/>
          <w:vertAlign w:val="superscript"/>
        </w:rPr>
        <w:t>[10]</w:t>
      </w:r>
      <w:r>
        <w:rPr>
          <w:rFonts w:hint="eastAsia"/>
          <w:sz w:val="24"/>
        </w:rPr>
        <w:t>。</w:t>
      </w:r>
    </w:p>
    <w:p w14:paraId="1BD02199" w14:textId="77777777" w:rsidR="004F0945" w:rsidRDefault="00000000">
      <w:pPr>
        <w:spacing w:line="400" w:lineRule="exact"/>
        <w:ind w:firstLineChars="200" w:firstLine="480"/>
        <w:rPr>
          <w:sz w:val="24"/>
        </w:rPr>
      </w:pPr>
      <w:r>
        <w:rPr>
          <w:sz w:val="24"/>
        </w:rPr>
        <w:t>在利用</w:t>
      </w:r>
      <w:r>
        <w:rPr>
          <w:sz w:val="24"/>
        </w:rPr>
        <w:t>AS5600</w:t>
      </w:r>
      <w:r>
        <w:rPr>
          <w:sz w:val="24"/>
        </w:rPr>
        <w:t>提供的高精度位置信息时，</w:t>
      </w:r>
      <w:r>
        <w:rPr>
          <w:sz w:val="24"/>
        </w:rPr>
        <w:t>STM32F407VET6</w:t>
      </w:r>
      <w:r>
        <w:rPr>
          <w:sz w:val="24"/>
        </w:rPr>
        <w:t>通过一套精心设计的数据处理与传输方案来实现高效的电机控制。</w:t>
      </w:r>
      <w:r>
        <w:rPr>
          <w:sz w:val="24"/>
        </w:rPr>
        <w:t>AS5600</w:t>
      </w:r>
      <w:r>
        <w:rPr>
          <w:sz w:val="24"/>
        </w:rPr>
        <w:t>直接通过</w:t>
      </w:r>
      <w:r>
        <w:rPr>
          <w:sz w:val="24"/>
        </w:rPr>
        <w:t>I²C</w:t>
      </w:r>
      <w:r>
        <w:rPr>
          <w:sz w:val="24"/>
        </w:rPr>
        <w:t>或</w:t>
      </w:r>
      <w:r>
        <w:rPr>
          <w:sz w:val="24"/>
        </w:rPr>
        <w:t>SPI</w:t>
      </w:r>
      <w:r>
        <w:rPr>
          <w:sz w:val="24"/>
        </w:rPr>
        <w:t>接口提供数字信号，无需经过</w:t>
      </w:r>
      <w:r>
        <w:rPr>
          <w:sz w:val="24"/>
        </w:rPr>
        <w:t>ADC</w:t>
      </w:r>
      <w:r>
        <w:rPr>
          <w:sz w:val="24"/>
        </w:rPr>
        <w:t>转换，确保了数据的高保真度和快速获取。</w:t>
      </w:r>
    </w:p>
    <w:p w14:paraId="1AA59991" w14:textId="77777777" w:rsidR="004F0945" w:rsidRDefault="00000000">
      <w:pPr>
        <w:spacing w:line="400" w:lineRule="exact"/>
        <w:ind w:firstLineChars="200" w:firstLine="480"/>
        <w:rPr>
          <w:sz w:val="24"/>
        </w:rPr>
      </w:pPr>
      <w:r>
        <w:rPr>
          <w:sz w:val="24"/>
        </w:rPr>
        <w:t>为了加速数据传输并减轻</w:t>
      </w:r>
      <w:r>
        <w:rPr>
          <w:sz w:val="24"/>
        </w:rPr>
        <w:t>CPU</w:t>
      </w:r>
      <w:r>
        <w:rPr>
          <w:sz w:val="24"/>
        </w:rPr>
        <w:t>负担，采用了</w:t>
      </w:r>
      <w:r>
        <w:rPr>
          <w:sz w:val="24"/>
        </w:rPr>
        <w:t>DMA</w:t>
      </w:r>
      <w:r>
        <w:rPr>
          <w:sz w:val="24"/>
        </w:rPr>
        <w:t>（直接存储器访问）技术，使数据能够迅速从</w:t>
      </w:r>
      <w:r>
        <w:rPr>
          <w:sz w:val="24"/>
        </w:rPr>
        <w:t>AS5600</w:t>
      </w:r>
      <w:r>
        <w:rPr>
          <w:sz w:val="24"/>
        </w:rPr>
        <w:t>传输至</w:t>
      </w:r>
      <w:r>
        <w:rPr>
          <w:sz w:val="24"/>
        </w:rPr>
        <w:t>STM32</w:t>
      </w:r>
      <w:r>
        <w:rPr>
          <w:sz w:val="24"/>
        </w:rPr>
        <w:t>的内存中，从而实现了数据流的高效管理，同时释放了</w:t>
      </w:r>
      <w:r>
        <w:rPr>
          <w:sz w:val="24"/>
        </w:rPr>
        <w:t>CPU</w:t>
      </w:r>
      <w:r>
        <w:rPr>
          <w:sz w:val="24"/>
        </w:rPr>
        <w:t>资源用于更复杂的任务处理。</w:t>
      </w:r>
    </w:p>
    <w:p w14:paraId="5E00FEE1" w14:textId="77777777" w:rsidR="004F0945" w:rsidRDefault="00000000">
      <w:pPr>
        <w:spacing w:line="400" w:lineRule="exact"/>
        <w:ind w:firstLineChars="200" w:firstLine="480"/>
        <w:rPr>
          <w:sz w:val="24"/>
        </w:rPr>
      </w:pPr>
      <w:r>
        <w:rPr>
          <w:sz w:val="24"/>
        </w:rPr>
        <w:t>接下来，通过优化算法实时计算电机的实际转速和位置误差。根据这些精确的计算数据，系统动态调节</w:t>
      </w:r>
      <w:r>
        <w:rPr>
          <w:sz w:val="24"/>
        </w:rPr>
        <w:t>PWM</w:t>
      </w:r>
      <w:r>
        <w:rPr>
          <w:sz w:val="24"/>
        </w:rPr>
        <w:t>信号的占空比，从而实现精准的速度和位置控制。此闭环反馈机制确保了电机运行的高度稳定性和快速响应能力。</w:t>
      </w:r>
    </w:p>
    <w:p w14:paraId="673EE836" w14:textId="77777777" w:rsidR="004F0945" w:rsidRDefault="00000000">
      <w:pPr>
        <w:spacing w:line="400" w:lineRule="exact"/>
        <w:ind w:firstLineChars="200" w:firstLine="480"/>
        <w:rPr>
          <w:sz w:val="24"/>
        </w:rPr>
      </w:pPr>
      <w:r>
        <w:rPr>
          <w:sz w:val="24"/>
        </w:rPr>
        <w:t>在整个操作过程中，系统持续监控关键参数，如电流、温度等，以实时检测异常情况。一旦发现任何潜在问题，系统立即采取保护措施，例如切断电源，防止电机及其他组件受损，确保系统的安全可靠运行。</w:t>
      </w:r>
    </w:p>
    <w:p w14:paraId="735F3DB9" w14:textId="77777777" w:rsidR="004F0945" w:rsidRDefault="004F0945">
      <w:pPr>
        <w:spacing w:line="400" w:lineRule="exact"/>
        <w:ind w:firstLineChars="200" w:firstLine="480"/>
        <w:rPr>
          <w:sz w:val="24"/>
        </w:rPr>
      </w:pPr>
    </w:p>
    <w:p w14:paraId="27CFE7CE" w14:textId="77777777" w:rsidR="004F0945" w:rsidRDefault="00000000">
      <w:pPr>
        <w:widowControl/>
        <w:jc w:val="left"/>
        <w:rPr>
          <w:sz w:val="24"/>
        </w:rPr>
      </w:pPr>
      <w:r>
        <w:rPr>
          <w:sz w:val="24"/>
        </w:rPr>
        <w:br w:type="page"/>
      </w:r>
    </w:p>
    <w:p w14:paraId="6DFC9E94" w14:textId="77777777" w:rsidR="004F0945" w:rsidRDefault="004F0945">
      <w:pPr>
        <w:spacing w:line="400" w:lineRule="exact"/>
        <w:ind w:firstLineChars="200" w:firstLine="480"/>
        <w:rPr>
          <w:sz w:val="24"/>
        </w:rPr>
      </w:pPr>
    </w:p>
    <w:p w14:paraId="0F5C7E51" w14:textId="345F7D14" w:rsidR="004F0945" w:rsidRPr="007F3458" w:rsidRDefault="00000000" w:rsidP="009478F0">
      <w:pPr>
        <w:pStyle w:val="1"/>
        <w:spacing w:afterLines="50" w:after="156"/>
        <w:ind w:left="0" w:firstLine="0"/>
        <w:rPr>
          <w:rFonts w:hint="eastAsia"/>
        </w:rPr>
      </w:pPr>
      <w:bookmarkStart w:id="42" w:name="_Toc197700276"/>
      <w:r w:rsidRPr="007F3458">
        <w:t>其他辅助电路设计</w:t>
      </w:r>
      <w:bookmarkEnd w:id="42"/>
    </w:p>
    <w:p w14:paraId="6A66A84A" w14:textId="77777777" w:rsidR="004F0945" w:rsidRPr="007F3458" w:rsidRDefault="00000000" w:rsidP="003E7C3B">
      <w:pPr>
        <w:pStyle w:val="2"/>
        <w:numPr>
          <w:ilvl w:val="0"/>
          <w:numId w:val="12"/>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43" w:name="_Toc197700277"/>
      <w:r w:rsidRPr="007F3458">
        <w:rPr>
          <w:rFonts w:ascii="黑体" w:eastAsia="黑体" w:hAnsi="黑体"/>
          <w:sz w:val="30"/>
          <w:szCs w:val="30"/>
        </w:rPr>
        <w:t>电源管理电路设计</w:t>
      </w:r>
      <w:bookmarkEnd w:id="43"/>
    </w:p>
    <w:p w14:paraId="7F5307EE" w14:textId="77777777" w:rsidR="004F0945" w:rsidRDefault="00000000">
      <w:pPr>
        <w:spacing w:line="400" w:lineRule="exact"/>
        <w:ind w:firstLineChars="200" w:firstLine="480"/>
        <w:rPr>
          <w:sz w:val="24"/>
        </w:rPr>
      </w:pPr>
      <w:r>
        <w:rPr>
          <w:sz w:val="24"/>
        </w:rPr>
        <w:t>在高性能三相有感无刷电机驱动器的设计中，除了核心控制单元和功率驱动电路之外，辅助电路同样扮演着至关重要的角色。这些辅助电路涵盖了电源管理、过流过压保护以及温度监控等功能模块。它们相互配合，不仅保障了系统的稳定运行，</w:t>
      </w:r>
      <w:proofErr w:type="gramStart"/>
      <w:r>
        <w:rPr>
          <w:sz w:val="24"/>
        </w:rPr>
        <w:t>还显著</w:t>
      </w:r>
      <w:proofErr w:type="gramEnd"/>
      <w:r>
        <w:rPr>
          <w:sz w:val="24"/>
        </w:rPr>
        <w:t>增强了系统的安全性。通过精密的电源管理来维持电压和电流的稳定性，利用过流过压保护机制防止电气故障对系统造成损害，并借助温度监控实时跟踪系统热状态以避免过热风险</w:t>
      </w:r>
      <w:r>
        <w:rPr>
          <w:rFonts w:hint="eastAsia"/>
          <w:sz w:val="24"/>
        </w:rPr>
        <w:t>，</w:t>
      </w:r>
      <w:r>
        <w:rPr>
          <w:sz w:val="24"/>
        </w:rPr>
        <w:t>这些精心设计的辅助功能模块是保障整个驱动系统高效、可靠运作的关键所在。</w:t>
      </w:r>
    </w:p>
    <w:p w14:paraId="2F6428A1" w14:textId="77777777" w:rsidR="004F0945" w:rsidRPr="007F3458" w:rsidRDefault="00000000" w:rsidP="003E7C3B">
      <w:pPr>
        <w:pStyle w:val="2"/>
        <w:numPr>
          <w:ilvl w:val="0"/>
          <w:numId w:val="12"/>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44" w:name="_Toc197700278"/>
      <w:r w:rsidRPr="007F3458">
        <w:rPr>
          <w:rFonts w:ascii="黑体" w:eastAsia="黑体" w:hAnsi="黑体"/>
          <w:sz w:val="30"/>
          <w:szCs w:val="30"/>
        </w:rPr>
        <w:t>保护电路设计</w:t>
      </w:r>
      <w:bookmarkEnd w:id="44"/>
    </w:p>
    <w:p w14:paraId="30776302" w14:textId="77777777" w:rsidR="004F0945" w:rsidRPr="00036966" w:rsidRDefault="00000000" w:rsidP="007F3458">
      <w:pPr>
        <w:pStyle w:val="3"/>
        <w:numPr>
          <w:ilvl w:val="0"/>
          <w:numId w:val="13"/>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r w:rsidRPr="00036966">
        <w:rPr>
          <w:rFonts w:ascii="黑体" w:eastAsia="黑体" w:hAnsi="黑体"/>
          <w:sz w:val="28"/>
          <w:szCs w:val="28"/>
        </w:rPr>
        <w:fldChar w:fldCharType="begin"/>
      </w:r>
      <w:r w:rsidRPr="00036966">
        <w:rPr>
          <w:rFonts w:ascii="黑体" w:eastAsia="黑体" w:hAnsi="黑体"/>
          <w:sz w:val="28"/>
          <w:szCs w:val="28"/>
        </w:rPr>
        <w:instrText xml:space="preserve"> DISPLAYNFC \l 0 </w:instrText>
      </w:r>
      <w:bookmarkStart w:id="45" w:name="_Toc197700279"/>
      <w:r w:rsidRPr="00036966">
        <w:rPr>
          <w:rFonts w:ascii="黑体" w:eastAsia="黑体" w:hAnsi="黑体"/>
          <w:sz w:val="28"/>
          <w:szCs w:val="28"/>
        </w:rPr>
        <w:fldChar w:fldCharType="end"/>
      </w:r>
      <w:r w:rsidRPr="00036966">
        <w:rPr>
          <w:rFonts w:ascii="黑体" w:eastAsia="黑体" w:hAnsi="黑体"/>
          <w:sz w:val="28"/>
          <w:szCs w:val="28"/>
        </w:rPr>
        <w:t>过流保护机制</w:t>
      </w:r>
      <w:bookmarkEnd w:id="45"/>
    </w:p>
    <w:p w14:paraId="6F1E183E" w14:textId="77777777" w:rsidR="004F0945" w:rsidRDefault="00000000">
      <w:pPr>
        <w:spacing w:line="400" w:lineRule="exact"/>
        <w:ind w:firstLineChars="200" w:firstLine="480"/>
        <w:rPr>
          <w:sz w:val="24"/>
        </w:rPr>
      </w:pPr>
      <w:r>
        <w:rPr>
          <w:sz w:val="24"/>
        </w:rPr>
        <w:t>在确保系统各组件稳定运行的过程中，电源管理电路起着基础性的作用。它不仅需要为</w:t>
      </w:r>
      <w:r>
        <w:rPr>
          <w:sz w:val="24"/>
        </w:rPr>
        <w:t>STM32F407VET6</w:t>
      </w:r>
      <w:r>
        <w:rPr>
          <w:sz w:val="24"/>
        </w:rPr>
        <w:t>微控制器、</w:t>
      </w:r>
      <w:r>
        <w:rPr>
          <w:sz w:val="24"/>
        </w:rPr>
        <w:t>EG2133</w:t>
      </w:r>
      <w:r>
        <w:rPr>
          <w:sz w:val="24"/>
        </w:rPr>
        <w:t>驱动芯片及</w:t>
      </w:r>
      <w:r>
        <w:rPr>
          <w:sz w:val="24"/>
        </w:rPr>
        <w:t>AS5600</w:t>
      </w:r>
      <w:r>
        <w:rPr>
          <w:sz w:val="24"/>
        </w:rPr>
        <w:t>位置传感器等提供稳定的电压供给，还需充分考虑各模块对电源的特定需求差异。因此，在设计电源管理电路时，选取适合的稳压器非常关键。针对低噪声需求高的组件，如传感器和微控制器，推荐使用低压差线性稳压器（</w:t>
      </w:r>
      <w:r>
        <w:rPr>
          <w:sz w:val="24"/>
        </w:rPr>
        <w:t>LDO</w:t>
      </w:r>
      <w:r>
        <w:rPr>
          <w:sz w:val="24"/>
        </w:rPr>
        <w:t>）；对于功率需求较高的部分，应选择效率更高的开关模式电源（</w:t>
      </w:r>
      <w:r>
        <w:rPr>
          <w:sz w:val="24"/>
        </w:rPr>
        <w:t>SMPS</w:t>
      </w:r>
      <w:r>
        <w:rPr>
          <w:sz w:val="24"/>
        </w:rPr>
        <w:t>）。这样既能满足各个组件的电压和电流要求，又能优化系统的电磁兼容性（</w:t>
      </w:r>
      <w:r>
        <w:rPr>
          <w:sz w:val="24"/>
        </w:rPr>
        <w:t>EMC</w:t>
      </w:r>
      <w:r>
        <w:rPr>
          <w:sz w:val="24"/>
        </w:rPr>
        <w:t>）表现。</w:t>
      </w:r>
    </w:p>
    <w:p w14:paraId="7094FE87" w14:textId="77777777" w:rsidR="004F0945" w:rsidRDefault="00000000">
      <w:pPr>
        <w:spacing w:line="400" w:lineRule="exact"/>
        <w:ind w:firstLineChars="200" w:firstLine="480"/>
        <w:rPr>
          <w:sz w:val="24"/>
        </w:rPr>
      </w:pPr>
      <w:r>
        <w:rPr>
          <w:sz w:val="24"/>
        </w:rPr>
        <w:t>为了进一步提升系统的可靠性，实施电源冗余设计是至关重要的。通过建立主电源和备用电源之间的自动切换机制，可以在主电源失效时立即启用备用电源，确保系统持续稳定运行，避免因电源故障引起的中断或硬件损坏。</w:t>
      </w:r>
    </w:p>
    <w:p w14:paraId="1EF57290" w14:textId="77777777" w:rsidR="004F0945" w:rsidRDefault="00000000">
      <w:pPr>
        <w:spacing w:line="400" w:lineRule="exact"/>
        <w:ind w:firstLineChars="200" w:firstLine="480"/>
        <w:rPr>
          <w:sz w:val="24"/>
        </w:rPr>
      </w:pPr>
      <w:r>
        <w:rPr>
          <w:sz w:val="24"/>
        </w:rPr>
        <w:t>在电源管理中加入过流保护机制同样重要。过流保护能够实时监测电路中的电流水平，并在检测到异常高电流时立即采取措施，比如切断电源或触发报警信号，以避免电路损坏或潜在的安全风险。这种多层次的设计策略，不仅保证了各组件的正常工作，还大幅提升了整个系统的安全性与稳定性。</w:t>
      </w:r>
    </w:p>
    <w:p w14:paraId="4938B8FB" w14:textId="77777777" w:rsidR="004F0945" w:rsidRPr="00036966" w:rsidRDefault="00000000" w:rsidP="007F3458">
      <w:pPr>
        <w:pStyle w:val="3"/>
        <w:numPr>
          <w:ilvl w:val="0"/>
          <w:numId w:val="13"/>
        </w:numPr>
        <w:spacing w:beforeLines="50" w:before="156" w:afterLines="50" w:after="156" w:line="240" w:lineRule="auto"/>
        <w:ind w:left="0" w:firstLine="0"/>
        <w:rPr>
          <w:rFonts w:ascii="黑体" w:eastAsia="黑体" w:hAnsi="黑体" w:hint="eastAsia"/>
          <w:sz w:val="28"/>
          <w:szCs w:val="28"/>
        </w:rPr>
      </w:pPr>
      <w:r w:rsidRPr="00036966">
        <w:rPr>
          <w:rFonts w:ascii="黑体" w:eastAsia="黑体" w:hAnsi="黑体" w:hint="eastAsia"/>
          <w:sz w:val="28"/>
          <w:szCs w:val="28"/>
        </w:rPr>
        <w:t xml:space="preserve"> </w:t>
      </w:r>
      <w:bookmarkStart w:id="46" w:name="_Toc197700280"/>
      <w:r w:rsidRPr="00036966">
        <w:rPr>
          <w:rFonts w:ascii="黑体" w:eastAsia="黑体" w:hAnsi="黑体"/>
          <w:sz w:val="28"/>
          <w:szCs w:val="28"/>
        </w:rPr>
        <w:t>过压保护措施</w:t>
      </w:r>
      <w:bookmarkEnd w:id="46"/>
    </w:p>
    <w:p w14:paraId="201D57A4" w14:textId="199854CB" w:rsidR="004F0945" w:rsidRDefault="00000000">
      <w:pPr>
        <w:spacing w:line="400" w:lineRule="exact"/>
        <w:ind w:firstLineChars="200" w:firstLine="480"/>
        <w:rPr>
          <w:sz w:val="24"/>
        </w:rPr>
      </w:pPr>
      <w:r>
        <w:rPr>
          <w:sz w:val="24"/>
        </w:rPr>
        <w:t>选择一个低阻值且功率耗散能力足够的精密电阻串联在电机回路中。该电阻用于监测通过电机的实际电流大小。其阻值需根据预期的最大电流来确定，同时确保不会对电路的整体效率产生显著影响。</w:t>
      </w:r>
    </w:p>
    <w:p w14:paraId="20B7FBFB" w14:textId="03F9B821" w:rsidR="004F0945" w:rsidRDefault="00000000">
      <w:pPr>
        <w:spacing w:line="400" w:lineRule="exact"/>
        <w:ind w:firstLineChars="200" w:firstLine="480"/>
        <w:rPr>
          <w:sz w:val="24"/>
        </w:rPr>
      </w:pPr>
      <w:r>
        <w:rPr>
          <w:sz w:val="24"/>
        </w:rPr>
        <w:lastRenderedPageBreak/>
        <w:t>当电流超过预设的安全阈值时，比较器能够迅速检测到这一变化，并立即向</w:t>
      </w:r>
      <w:r>
        <w:rPr>
          <w:sz w:val="24"/>
        </w:rPr>
        <w:t>STM32F407VET6</w:t>
      </w:r>
      <w:r>
        <w:rPr>
          <w:sz w:val="24"/>
        </w:rPr>
        <w:t>微控制器发送信号。基于此信号，微控制器可以执行相应的保护动作，如降低</w:t>
      </w:r>
      <w:r>
        <w:rPr>
          <w:sz w:val="24"/>
        </w:rPr>
        <w:t>PWM</w:t>
      </w:r>
      <w:r>
        <w:rPr>
          <w:sz w:val="24"/>
        </w:rPr>
        <w:t>占空比或切断电源供应，从而避免系统因过流而受损。</w:t>
      </w:r>
    </w:p>
    <w:p w14:paraId="4D4A9803" w14:textId="77777777" w:rsidR="004F0945" w:rsidRDefault="00000000">
      <w:pPr>
        <w:spacing w:line="400" w:lineRule="exact"/>
        <w:ind w:firstLineChars="200" w:firstLine="480"/>
        <w:rPr>
          <w:sz w:val="24"/>
        </w:rPr>
      </w:pPr>
      <w:r>
        <w:rPr>
          <w:sz w:val="24"/>
        </w:rPr>
        <w:t>此外，为了进一步提升系统的鲁棒性，在设计时还应考虑以下几个方面：</w:t>
      </w:r>
    </w:p>
    <w:p w14:paraId="41B67E09" w14:textId="1E198F4D" w:rsidR="004F0945" w:rsidRDefault="00000000">
      <w:pPr>
        <w:spacing w:line="400" w:lineRule="exact"/>
        <w:ind w:firstLineChars="200" w:firstLine="480"/>
        <w:rPr>
          <w:sz w:val="24"/>
        </w:rPr>
      </w:pPr>
      <w:r>
        <w:rPr>
          <w:sz w:val="24"/>
        </w:rPr>
        <w:t>在电流检测点附近添加适当的滤波电容，以减少瞬态电流波动对检测结果的影响，确保比较器接收到的信号更加稳定可靠。</w:t>
      </w:r>
    </w:p>
    <w:p w14:paraId="110DFC09" w14:textId="559B311F" w:rsidR="004F0945" w:rsidRDefault="00000000">
      <w:pPr>
        <w:spacing w:line="400" w:lineRule="exact"/>
        <w:ind w:firstLineChars="200" w:firstLine="480"/>
        <w:rPr>
          <w:sz w:val="24"/>
        </w:rPr>
      </w:pPr>
      <w:r>
        <w:rPr>
          <w:sz w:val="24"/>
        </w:rPr>
        <w:t>除了硬件上的保护措施外，还可以在软件中实现额外的监控逻辑。如定期检查电流水平并在发现异常时记录日志或触发警报，以便后续分析和故障排查。</w:t>
      </w:r>
    </w:p>
    <w:p w14:paraId="608A93CC" w14:textId="77777777" w:rsidR="004F0945" w:rsidRPr="007F3458" w:rsidRDefault="00000000" w:rsidP="003E7C3B">
      <w:pPr>
        <w:pStyle w:val="2"/>
        <w:numPr>
          <w:ilvl w:val="0"/>
          <w:numId w:val="12"/>
        </w:numPr>
        <w:spacing w:beforeLines="50" w:before="156" w:afterLines="50" w:after="156" w:line="240" w:lineRule="auto"/>
        <w:ind w:left="0" w:firstLine="0"/>
        <w:rPr>
          <w:rFonts w:ascii="黑体" w:eastAsia="黑体" w:hAnsi="黑体" w:hint="eastAsia"/>
          <w:sz w:val="30"/>
          <w:szCs w:val="30"/>
        </w:rPr>
      </w:pPr>
      <w:r w:rsidRPr="007F3458">
        <w:rPr>
          <w:rFonts w:ascii="黑体" w:eastAsia="黑体" w:hAnsi="黑体" w:hint="eastAsia"/>
          <w:sz w:val="30"/>
          <w:szCs w:val="30"/>
        </w:rPr>
        <w:t xml:space="preserve"> </w:t>
      </w:r>
      <w:bookmarkStart w:id="47" w:name="_Toc197700281"/>
      <w:r w:rsidRPr="007F3458">
        <w:rPr>
          <w:rFonts w:ascii="黑体" w:eastAsia="黑体" w:hAnsi="黑体"/>
          <w:sz w:val="30"/>
          <w:szCs w:val="30"/>
        </w:rPr>
        <w:t>温度监控与保护电路设计</w:t>
      </w:r>
      <w:bookmarkEnd w:id="47"/>
    </w:p>
    <w:p w14:paraId="3F54F198" w14:textId="3F478EB7" w:rsidR="0016196D" w:rsidRDefault="00000000">
      <w:pPr>
        <w:pStyle w:val="afc"/>
        <w:spacing w:line="400" w:lineRule="exact"/>
        <w:ind w:firstLine="480"/>
        <w:rPr>
          <w:sz w:val="24"/>
        </w:rPr>
      </w:pPr>
      <w:r>
        <w:rPr>
          <w:sz w:val="24"/>
        </w:rPr>
        <w:t>由于</w:t>
      </w:r>
      <w:r>
        <w:rPr>
          <w:sz w:val="24"/>
        </w:rPr>
        <w:t>BLDC</w:t>
      </w:r>
      <w:r>
        <w:rPr>
          <w:sz w:val="24"/>
        </w:rPr>
        <w:t>电机及其驱动器在运行过程中会产生大量热量，因此必须配备有效的温度监控与保护机制。首先，在关键发热区域安装</w:t>
      </w:r>
      <w:r>
        <w:rPr>
          <w:sz w:val="24"/>
        </w:rPr>
        <w:t>NTC</w:t>
      </w:r>
      <w:r>
        <w:rPr>
          <w:sz w:val="24"/>
        </w:rPr>
        <w:t>（负温度系数）热敏电阻作为温度检测元件，实时监控系统的温度变化。然后，利用</w:t>
      </w:r>
      <w:r>
        <w:rPr>
          <w:sz w:val="24"/>
        </w:rPr>
        <w:t>ADC</w:t>
      </w:r>
      <w:r>
        <w:rPr>
          <w:sz w:val="24"/>
        </w:rPr>
        <w:t>将模拟温度信号转换为数字信号，并传输给</w:t>
      </w:r>
      <w:r>
        <w:rPr>
          <w:sz w:val="24"/>
        </w:rPr>
        <w:t>STM32F407VET6</w:t>
      </w:r>
      <w:r>
        <w:rPr>
          <w:sz w:val="24"/>
        </w:rPr>
        <w:t>进行处理分析。如果检测到温度超出安全范围，应立即发出警报并启动散热风扇进行降温。</w:t>
      </w:r>
    </w:p>
    <w:p w14:paraId="373ADC2C" w14:textId="77777777" w:rsidR="0016196D" w:rsidRDefault="0016196D">
      <w:pPr>
        <w:widowControl/>
        <w:jc w:val="left"/>
        <w:rPr>
          <w:sz w:val="24"/>
        </w:rPr>
      </w:pPr>
      <w:r>
        <w:rPr>
          <w:sz w:val="24"/>
        </w:rPr>
        <w:br w:type="page"/>
      </w:r>
    </w:p>
    <w:p w14:paraId="55309F8A" w14:textId="0B9F4BF2" w:rsidR="0016196D" w:rsidRPr="007445B2" w:rsidRDefault="00450CCE" w:rsidP="007445B2">
      <w:pPr>
        <w:pStyle w:val="1"/>
        <w:spacing w:afterLines="50" w:after="156"/>
        <w:ind w:left="0" w:firstLine="0"/>
        <w:rPr>
          <w:rFonts w:hint="eastAsia"/>
        </w:rPr>
      </w:pPr>
      <w:bookmarkStart w:id="48" w:name="_Toc197700282"/>
      <w:r w:rsidRPr="007F3458">
        <w:rPr>
          <w:rFonts w:hint="eastAsia"/>
        </w:rPr>
        <w:lastRenderedPageBreak/>
        <w:t>功能与性能验证</w:t>
      </w:r>
      <w:bookmarkEnd w:id="48"/>
    </w:p>
    <w:p w14:paraId="6CCAC2F2" w14:textId="0F114E03" w:rsidR="00DE01D2" w:rsidRPr="0024670E" w:rsidRDefault="00DE01D2" w:rsidP="007445B2">
      <w:pPr>
        <w:pStyle w:val="afc"/>
        <w:spacing w:line="400" w:lineRule="exact"/>
        <w:ind w:firstLine="480"/>
        <w:rPr>
          <w:sz w:val="24"/>
        </w:rPr>
      </w:pPr>
      <w:r w:rsidRPr="0024670E">
        <w:rPr>
          <w:rFonts w:hint="eastAsia"/>
          <w:sz w:val="24"/>
        </w:rPr>
        <w:t>为了</w:t>
      </w:r>
      <w:r w:rsidRPr="00DE01D2">
        <w:rPr>
          <w:sz w:val="24"/>
        </w:rPr>
        <w:t>验证驱动板硬件电路设计是否正确。</w:t>
      </w:r>
      <w:r w:rsidRPr="0024670E">
        <w:rPr>
          <w:sz w:val="24"/>
        </w:rPr>
        <w:t>控制算法（</w:t>
      </w:r>
      <w:r w:rsidRPr="0024670E">
        <w:rPr>
          <w:sz w:val="24"/>
        </w:rPr>
        <w:t>FOC</w:t>
      </w:r>
      <w:r w:rsidRPr="0024670E">
        <w:rPr>
          <w:sz w:val="24"/>
        </w:rPr>
        <w:t>）是否能正常运行。测试驱动器在不同负载和转速下的稳定性与效率。确保安全保护机制有效（过流、欠压、过温等）。评估驱动器对电机响应的准确性与实时性。</w:t>
      </w:r>
    </w:p>
    <w:p w14:paraId="499AF5B4" w14:textId="3D43B41F" w:rsidR="0016196D" w:rsidRDefault="00450CCE" w:rsidP="0024670E">
      <w:pPr>
        <w:pStyle w:val="2"/>
        <w:numPr>
          <w:ilvl w:val="0"/>
          <w:numId w:val="33"/>
        </w:numPr>
        <w:spacing w:beforeLines="50" w:before="156" w:afterLines="50" w:after="156" w:line="240" w:lineRule="auto"/>
        <w:ind w:left="0" w:firstLine="0"/>
        <w:rPr>
          <w:rFonts w:ascii="黑体" w:eastAsia="黑体" w:hAnsi="黑体" w:hint="eastAsia"/>
          <w:sz w:val="30"/>
          <w:szCs w:val="30"/>
        </w:rPr>
      </w:pPr>
      <w:bookmarkStart w:id="49" w:name="_Toc197700283"/>
      <w:r w:rsidRPr="0024670E">
        <w:rPr>
          <w:rFonts w:ascii="黑体" w:eastAsia="黑体" w:hAnsi="黑体" w:hint="eastAsia"/>
          <w:sz w:val="30"/>
          <w:szCs w:val="30"/>
        </w:rPr>
        <w:t>实验设备</w:t>
      </w:r>
      <w:bookmarkEnd w:id="49"/>
    </w:p>
    <w:p w14:paraId="4C555066" w14:textId="11FE5833" w:rsidR="007445B2" w:rsidRPr="007445B2" w:rsidRDefault="007445B2" w:rsidP="007445B2">
      <w:pPr>
        <w:pStyle w:val="afc"/>
        <w:spacing w:line="400" w:lineRule="exact"/>
        <w:ind w:firstLine="480"/>
        <w:rPr>
          <w:sz w:val="24"/>
        </w:rPr>
      </w:pPr>
      <w:r w:rsidRPr="007445B2">
        <w:rPr>
          <w:rFonts w:hint="eastAsia"/>
          <w:sz w:val="24"/>
        </w:rPr>
        <w:t>本次实验所需设备主要包括：三相无刷电机、自主研发的三相无刷电机驱动板、可调直流电源或匹配电压的电池组、示波器用于观测</w:t>
      </w:r>
      <w:r w:rsidRPr="007445B2">
        <w:rPr>
          <w:rFonts w:hint="eastAsia"/>
          <w:sz w:val="24"/>
        </w:rPr>
        <w:t>PWM</w:t>
      </w:r>
      <w:r w:rsidRPr="007445B2">
        <w:rPr>
          <w:rFonts w:hint="eastAsia"/>
          <w:sz w:val="24"/>
        </w:rPr>
        <w:t>波形及霍尔信号、万用表用于测量电压和电流、负载装置用于模拟实际工况、编码器模块用于反馈转子位置、主控单元运行控制程序，以及散热片和风扇等辅助散热装置，确保系统在测试过程中稳定运行。</w:t>
      </w:r>
    </w:p>
    <w:p w14:paraId="4EEB1FFC" w14:textId="3BB183E3" w:rsidR="0016196D" w:rsidRDefault="00450CCE" w:rsidP="0024670E">
      <w:pPr>
        <w:pStyle w:val="2"/>
        <w:numPr>
          <w:ilvl w:val="0"/>
          <w:numId w:val="33"/>
        </w:numPr>
        <w:spacing w:beforeLines="50" w:before="156" w:afterLines="50" w:after="156" w:line="240" w:lineRule="auto"/>
        <w:ind w:left="0" w:firstLine="0"/>
        <w:rPr>
          <w:rFonts w:ascii="黑体" w:eastAsia="黑体" w:hAnsi="黑体" w:hint="eastAsia"/>
          <w:sz w:val="30"/>
          <w:szCs w:val="30"/>
        </w:rPr>
      </w:pPr>
      <w:bookmarkStart w:id="50" w:name="_Toc197700284"/>
      <w:r w:rsidRPr="0024670E">
        <w:rPr>
          <w:rFonts w:ascii="黑体" w:eastAsia="黑体" w:hAnsi="黑体" w:hint="eastAsia"/>
          <w:sz w:val="30"/>
          <w:szCs w:val="30"/>
        </w:rPr>
        <w:t>实验步骤与测试内容</w:t>
      </w:r>
      <w:bookmarkEnd w:id="50"/>
    </w:p>
    <w:p w14:paraId="024FD5F2" w14:textId="0C48A8FA" w:rsidR="00E33814" w:rsidRDefault="00E33814" w:rsidP="00E33814">
      <w:pPr>
        <w:pStyle w:val="3"/>
        <w:numPr>
          <w:ilvl w:val="0"/>
          <w:numId w:val="34"/>
        </w:numPr>
        <w:rPr>
          <w:rFonts w:ascii="黑体" w:eastAsia="黑体" w:hAnsi="黑体" w:hint="eastAsia"/>
          <w:sz w:val="28"/>
          <w:szCs w:val="28"/>
        </w:rPr>
      </w:pPr>
      <w:bookmarkStart w:id="51" w:name="_Toc197700285"/>
      <w:r w:rsidRPr="00E33814">
        <w:rPr>
          <w:rFonts w:ascii="黑体" w:eastAsia="黑体" w:hAnsi="黑体"/>
          <w:sz w:val="28"/>
          <w:szCs w:val="28"/>
        </w:rPr>
        <w:t>通电前准备与初步检查</w:t>
      </w:r>
      <w:bookmarkEnd w:id="51"/>
    </w:p>
    <w:p w14:paraId="0F130A1D" w14:textId="4D6C779B" w:rsidR="00D73A04" w:rsidRPr="00D73A04" w:rsidRDefault="00795148" w:rsidP="00D73A04">
      <w:pPr>
        <w:pStyle w:val="afc"/>
        <w:spacing w:line="400" w:lineRule="exact"/>
        <w:ind w:firstLine="480"/>
        <w:rPr>
          <w:sz w:val="24"/>
        </w:rPr>
      </w:pPr>
      <w:r w:rsidRPr="00795148">
        <w:rPr>
          <w:sz w:val="24"/>
        </w:rPr>
        <w:t>确认电源、驱动板、电机、控制器之间的接线正确可靠，接地良好。在未上电状态下检测各供电模块是否存在短路或反接现象。确保控制程序已下载至主控芯片，并能正常启动。</w:t>
      </w:r>
    </w:p>
    <w:p w14:paraId="3C275E26" w14:textId="77777777" w:rsidR="00E33814" w:rsidRDefault="00E33814" w:rsidP="00E33814">
      <w:pPr>
        <w:pStyle w:val="3"/>
        <w:numPr>
          <w:ilvl w:val="0"/>
          <w:numId w:val="34"/>
        </w:numPr>
        <w:rPr>
          <w:rFonts w:ascii="黑体" w:eastAsia="黑体" w:hAnsi="黑体" w:hint="eastAsia"/>
          <w:sz w:val="28"/>
          <w:szCs w:val="28"/>
        </w:rPr>
      </w:pPr>
      <w:r w:rsidRPr="00E33814">
        <w:rPr>
          <w:rFonts w:ascii="黑体" w:eastAsia="黑体" w:hAnsi="黑体" w:hint="eastAsia"/>
          <w:sz w:val="28"/>
          <w:szCs w:val="28"/>
        </w:rPr>
        <w:t xml:space="preserve"> </w:t>
      </w:r>
      <w:bookmarkStart w:id="52" w:name="_Toc197700286"/>
      <w:r w:rsidRPr="00E33814">
        <w:rPr>
          <w:rFonts w:ascii="黑体" w:eastAsia="黑体" w:hAnsi="黑体"/>
          <w:sz w:val="28"/>
          <w:szCs w:val="28"/>
        </w:rPr>
        <w:t>空载功能测试</w:t>
      </w:r>
      <w:bookmarkEnd w:id="52"/>
    </w:p>
    <w:p w14:paraId="178D668F" w14:textId="04CBB83F" w:rsidR="006B2178" w:rsidRPr="006B2178" w:rsidRDefault="00222520" w:rsidP="006B2178">
      <w:pPr>
        <w:pStyle w:val="afc"/>
        <w:spacing w:line="400" w:lineRule="exact"/>
        <w:rPr>
          <w:sz w:val="24"/>
        </w:rPr>
      </w:pPr>
      <w:r>
        <w:rPr>
          <w:rFonts w:hint="eastAsia"/>
          <w:noProof/>
        </w:rPr>
        <w:drawing>
          <wp:anchor distT="0" distB="0" distL="114300" distR="114300" simplePos="0" relativeHeight="251697152" behindDoc="0" locked="0" layoutInCell="1" allowOverlap="1" wp14:anchorId="3F6923BC" wp14:editId="634C6D8E">
            <wp:simplePos x="0" y="0"/>
            <wp:positionH relativeFrom="margin">
              <wp:posOffset>1473835</wp:posOffset>
            </wp:positionH>
            <wp:positionV relativeFrom="paragraph">
              <wp:posOffset>1143635</wp:posOffset>
            </wp:positionV>
            <wp:extent cx="2674620" cy="1009650"/>
            <wp:effectExtent l="0" t="0" r="0" b="0"/>
            <wp:wrapTopAndBottom/>
            <wp:docPr id="486305510" name="图片 13" descr="PEControllerを使用した昇圧コンバータ付き三相グリッド・タイ・インバータ｜アプリケーション例｜タラズ・テクノロジー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Controllerを使用した昇圧コンバータ付き三相グリッド・タイ・インバータ｜アプリケーション例｜タラズ・テクノロジーズ"/>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0972" r="2239" b="38267"/>
                    <a:stretch/>
                  </pic:blipFill>
                  <pic:spPr bwMode="auto">
                    <a:xfrm>
                      <a:off x="0" y="0"/>
                      <a:ext cx="2674620" cy="1009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0C4A">
        <w:rPr>
          <w:noProof/>
        </w:rPr>
        <mc:AlternateContent>
          <mc:Choice Requires="wps">
            <w:drawing>
              <wp:anchor distT="0" distB="0" distL="114300" distR="114300" simplePos="0" relativeHeight="251699200" behindDoc="0" locked="0" layoutInCell="1" allowOverlap="1" wp14:anchorId="79F804A7" wp14:editId="1667EF7A">
                <wp:simplePos x="0" y="0"/>
                <wp:positionH relativeFrom="column">
                  <wp:posOffset>1473200</wp:posOffset>
                </wp:positionH>
                <wp:positionV relativeFrom="paragraph">
                  <wp:posOffset>2346960</wp:posOffset>
                </wp:positionV>
                <wp:extent cx="2736215" cy="635"/>
                <wp:effectExtent l="0" t="0" r="0" b="0"/>
                <wp:wrapTopAndBottom/>
                <wp:docPr id="1273636345" name="文本框 1"/>
                <wp:cNvGraphicFramePr/>
                <a:graphic xmlns:a="http://schemas.openxmlformats.org/drawingml/2006/main">
                  <a:graphicData uri="http://schemas.microsoft.com/office/word/2010/wordprocessingShape">
                    <wps:wsp>
                      <wps:cNvSpPr txBox="1"/>
                      <wps:spPr>
                        <a:xfrm>
                          <a:off x="0" y="0"/>
                          <a:ext cx="2736215" cy="635"/>
                        </a:xfrm>
                        <a:prstGeom prst="rect">
                          <a:avLst/>
                        </a:prstGeom>
                        <a:solidFill>
                          <a:prstClr val="white"/>
                        </a:solidFill>
                        <a:ln>
                          <a:noFill/>
                        </a:ln>
                      </wps:spPr>
                      <wps:txbx>
                        <w:txbxContent>
                          <w:p w14:paraId="32557085" w14:textId="24B13657" w:rsidR="00420C4A" w:rsidRPr="004D5BDB" w:rsidRDefault="00420C4A" w:rsidP="00420C4A">
                            <w:pPr>
                              <w:pStyle w:val="a3"/>
                              <w:jc w:val="center"/>
                              <w:rPr>
                                <w:rFonts w:ascii="宋体" w:eastAsia="宋体" w:hAnsi="宋体" w:hint="eastAsia"/>
                                <w:noProof/>
                                <w:sz w:val="21"/>
                                <w:szCs w:val="21"/>
                              </w:rPr>
                            </w:pPr>
                            <w:r w:rsidRPr="004D5BDB">
                              <w:rPr>
                                <w:rFonts w:ascii="宋体" w:eastAsia="宋体" w:hAnsi="宋体" w:hint="eastAsia"/>
                                <w:sz w:val="21"/>
                                <w:szCs w:val="21"/>
                              </w:rPr>
                              <w:t>图</w:t>
                            </w:r>
                            <w:r w:rsidR="00C72C73" w:rsidRPr="004D5BDB">
                              <w:rPr>
                                <w:rFonts w:ascii="宋体" w:eastAsia="宋体" w:hAnsi="宋体" w:hint="eastAsia"/>
                                <w:sz w:val="21"/>
                                <w:szCs w:val="21"/>
                              </w:rPr>
                              <w:fldChar w:fldCharType="begin"/>
                            </w:r>
                            <w:r w:rsidR="00C72C73" w:rsidRPr="004D5BDB">
                              <w:rPr>
                                <w:rFonts w:ascii="宋体" w:eastAsia="宋体" w:hAnsi="宋体" w:hint="eastAsia"/>
                                <w:sz w:val="21"/>
                                <w:szCs w:val="21"/>
                              </w:rPr>
                              <w:instrText xml:space="preserve"> STYLEREF 1 \s </w:instrText>
                            </w:r>
                            <w:r w:rsidR="00C72C73" w:rsidRPr="004D5BDB">
                              <w:rPr>
                                <w:rFonts w:ascii="宋体" w:eastAsia="宋体" w:hAnsi="宋体" w:hint="eastAsia"/>
                                <w:sz w:val="21"/>
                                <w:szCs w:val="21"/>
                              </w:rPr>
                              <w:fldChar w:fldCharType="separate"/>
                            </w:r>
                            <w:r w:rsidR="00C72C73" w:rsidRPr="004D5BDB">
                              <w:rPr>
                                <w:rFonts w:ascii="宋体" w:eastAsia="宋体" w:hAnsi="宋体" w:hint="eastAsia"/>
                                <w:noProof/>
                                <w:sz w:val="21"/>
                                <w:szCs w:val="21"/>
                              </w:rPr>
                              <w:t>6</w:t>
                            </w:r>
                            <w:r w:rsidR="00C72C73" w:rsidRPr="004D5BDB">
                              <w:rPr>
                                <w:rFonts w:ascii="宋体" w:eastAsia="宋体" w:hAnsi="宋体" w:hint="eastAsia"/>
                                <w:sz w:val="21"/>
                                <w:szCs w:val="21"/>
                              </w:rPr>
                              <w:fldChar w:fldCharType="end"/>
                            </w:r>
                            <w:r w:rsidR="00C72C73" w:rsidRPr="004D5BDB">
                              <w:rPr>
                                <w:rFonts w:ascii="宋体" w:eastAsia="宋体" w:hAnsi="宋体" w:hint="eastAsia"/>
                                <w:sz w:val="21"/>
                                <w:szCs w:val="21"/>
                              </w:rPr>
                              <w:noBreakHyphen/>
                            </w:r>
                            <w:r w:rsidR="00C72C73" w:rsidRPr="004D5BDB">
                              <w:rPr>
                                <w:rFonts w:ascii="宋体" w:eastAsia="宋体" w:hAnsi="宋体" w:hint="eastAsia"/>
                                <w:sz w:val="21"/>
                                <w:szCs w:val="21"/>
                              </w:rPr>
                              <w:fldChar w:fldCharType="begin"/>
                            </w:r>
                            <w:r w:rsidR="00C72C73" w:rsidRPr="004D5BDB">
                              <w:rPr>
                                <w:rFonts w:ascii="宋体" w:eastAsia="宋体" w:hAnsi="宋体" w:hint="eastAsia"/>
                                <w:sz w:val="21"/>
                                <w:szCs w:val="21"/>
                              </w:rPr>
                              <w:instrText xml:space="preserve"> SEQ 图 \* ARABIC \s 1 </w:instrText>
                            </w:r>
                            <w:r w:rsidR="00C72C73" w:rsidRPr="004D5BDB">
                              <w:rPr>
                                <w:rFonts w:ascii="宋体" w:eastAsia="宋体" w:hAnsi="宋体" w:hint="eastAsia"/>
                                <w:sz w:val="21"/>
                                <w:szCs w:val="21"/>
                              </w:rPr>
                              <w:fldChar w:fldCharType="separate"/>
                            </w:r>
                            <w:r w:rsidR="00C72C73" w:rsidRPr="004D5BDB">
                              <w:rPr>
                                <w:rFonts w:ascii="宋体" w:eastAsia="宋体" w:hAnsi="宋体" w:hint="eastAsia"/>
                                <w:noProof/>
                                <w:sz w:val="21"/>
                                <w:szCs w:val="21"/>
                              </w:rPr>
                              <w:t>1</w:t>
                            </w:r>
                            <w:r w:rsidR="00C72C73" w:rsidRPr="004D5BDB">
                              <w:rPr>
                                <w:rFonts w:ascii="宋体" w:eastAsia="宋体" w:hAnsi="宋体" w:hint="eastAsia"/>
                                <w:sz w:val="21"/>
                                <w:szCs w:val="21"/>
                              </w:rPr>
                              <w:fldChar w:fldCharType="end"/>
                            </w:r>
                            <w:r w:rsidRPr="004D5BDB">
                              <w:rPr>
                                <w:rFonts w:ascii="宋体" w:eastAsia="宋体" w:hAnsi="宋体" w:hint="eastAsia"/>
                                <w:noProof/>
                                <w:sz w:val="21"/>
                                <w:szCs w:val="21"/>
                              </w:rPr>
                              <w:t xml:space="preserve"> 示波器截图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804A7" id="_x0000_s1035" type="#_x0000_t202" style="position:absolute;left:0;text-align:left;margin-left:116pt;margin-top:184.8pt;width:215.4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VGwIAAD8EAAAOAAAAZHJzL2Uyb0RvYy54bWysU8Fu2zAMvQ/YPwi6L05SNFu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x5vZdHLLmaTY7OY2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" stroked="f">
                <v:textbox style="mso-fit-shape-to-text:t" inset="0,0,0,0">
                  <w:txbxContent>
                    <w:p w14:paraId="32557085" w14:textId="24B13657" w:rsidR="00420C4A" w:rsidRPr="004D5BDB" w:rsidRDefault="00420C4A" w:rsidP="00420C4A">
                      <w:pPr>
                        <w:pStyle w:val="a3"/>
                        <w:jc w:val="center"/>
                        <w:rPr>
                          <w:rFonts w:ascii="宋体" w:eastAsia="宋体" w:hAnsi="宋体" w:hint="eastAsia"/>
                          <w:noProof/>
                          <w:sz w:val="21"/>
                          <w:szCs w:val="21"/>
                        </w:rPr>
                      </w:pPr>
                      <w:r w:rsidRPr="004D5BDB">
                        <w:rPr>
                          <w:rFonts w:ascii="宋体" w:eastAsia="宋体" w:hAnsi="宋体" w:hint="eastAsia"/>
                          <w:sz w:val="21"/>
                          <w:szCs w:val="21"/>
                        </w:rPr>
                        <w:t>图</w:t>
                      </w:r>
                      <w:r w:rsidR="00C72C73" w:rsidRPr="004D5BDB">
                        <w:rPr>
                          <w:rFonts w:ascii="宋体" w:eastAsia="宋体" w:hAnsi="宋体" w:hint="eastAsia"/>
                          <w:sz w:val="21"/>
                          <w:szCs w:val="21"/>
                        </w:rPr>
                        <w:fldChar w:fldCharType="begin"/>
                      </w:r>
                      <w:r w:rsidR="00C72C73" w:rsidRPr="004D5BDB">
                        <w:rPr>
                          <w:rFonts w:ascii="宋体" w:eastAsia="宋体" w:hAnsi="宋体" w:hint="eastAsia"/>
                          <w:sz w:val="21"/>
                          <w:szCs w:val="21"/>
                        </w:rPr>
                        <w:instrText xml:space="preserve"> STYLEREF 1 \s </w:instrText>
                      </w:r>
                      <w:r w:rsidR="00C72C73" w:rsidRPr="004D5BDB">
                        <w:rPr>
                          <w:rFonts w:ascii="宋体" w:eastAsia="宋体" w:hAnsi="宋体" w:hint="eastAsia"/>
                          <w:sz w:val="21"/>
                          <w:szCs w:val="21"/>
                        </w:rPr>
                        <w:fldChar w:fldCharType="separate"/>
                      </w:r>
                      <w:r w:rsidR="00C72C73" w:rsidRPr="004D5BDB">
                        <w:rPr>
                          <w:rFonts w:ascii="宋体" w:eastAsia="宋体" w:hAnsi="宋体" w:hint="eastAsia"/>
                          <w:noProof/>
                          <w:sz w:val="21"/>
                          <w:szCs w:val="21"/>
                        </w:rPr>
                        <w:t>6</w:t>
                      </w:r>
                      <w:r w:rsidR="00C72C73" w:rsidRPr="004D5BDB">
                        <w:rPr>
                          <w:rFonts w:ascii="宋体" w:eastAsia="宋体" w:hAnsi="宋体" w:hint="eastAsia"/>
                          <w:sz w:val="21"/>
                          <w:szCs w:val="21"/>
                        </w:rPr>
                        <w:fldChar w:fldCharType="end"/>
                      </w:r>
                      <w:r w:rsidR="00C72C73" w:rsidRPr="004D5BDB">
                        <w:rPr>
                          <w:rFonts w:ascii="宋体" w:eastAsia="宋体" w:hAnsi="宋体" w:hint="eastAsia"/>
                          <w:sz w:val="21"/>
                          <w:szCs w:val="21"/>
                        </w:rPr>
                        <w:noBreakHyphen/>
                      </w:r>
                      <w:r w:rsidR="00C72C73" w:rsidRPr="004D5BDB">
                        <w:rPr>
                          <w:rFonts w:ascii="宋体" w:eastAsia="宋体" w:hAnsi="宋体" w:hint="eastAsia"/>
                          <w:sz w:val="21"/>
                          <w:szCs w:val="21"/>
                        </w:rPr>
                        <w:fldChar w:fldCharType="begin"/>
                      </w:r>
                      <w:r w:rsidR="00C72C73" w:rsidRPr="004D5BDB">
                        <w:rPr>
                          <w:rFonts w:ascii="宋体" w:eastAsia="宋体" w:hAnsi="宋体" w:hint="eastAsia"/>
                          <w:sz w:val="21"/>
                          <w:szCs w:val="21"/>
                        </w:rPr>
                        <w:instrText xml:space="preserve"> SEQ 图 \* ARABIC \s 1 </w:instrText>
                      </w:r>
                      <w:r w:rsidR="00C72C73" w:rsidRPr="004D5BDB">
                        <w:rPr>
                          <w:rFonts w:ascii="宋体" w:eastAsia="宋体" w:hAnsi="宋体" w:hint="eastAsia"/>
                          <w:sz w:val="21"/>
                          <w:szCs w:val="21"/>
                        </w:rPr>
                        <w:fldChar w:fldCharType="separate"/>
                      </w:r>
                      <w:r w:rsidR="00C72C73" w:rsidRPr="004D5BDB">
                        <w:rPr>
                          <w:rFonts w:ascii="宋体" w:eastAsia="宋体" w:hAnsi="宋体" w:hint="eastAsia"/>
                          <w:noProof/>
                          <w:sz w:val="21"/>
                          <w:szCs w:val="21"/>
                        </w:rPr>
                        <w:t>1</w:t>
                      </w:r>
                      <w:r w:rsidR="00C72C73" w:rsidRPr="004D5BDB">
                        <w:rPr>
                          <w:rFonts w:ascii="宋体" w:eastAsia="宋体" w:hAnsi="宋体" w:hint="eastAsia"/>
                          <w:sz w:val="21"/>
                          <w:szCs w:val="21"/>
                        </w:rPr>
                        <w:fldChar w:fldCharType="end"/>
                      </w:r>
                      <w:r w:rsidRPr="004D5BDB">
                        <w:rPr>
                          <w:rFonts w:ascii="宋体" w:eastAsia="宋体" w:hAnsi="宋体" w:hint="eastAsia"/>
                          <w:noProof/>
                          <w:sz w:val="21"/>
                          <w:szCs w:val="21"/>
                        </w:rPr>
                        <w:t xml:space="preserve"> 示波器截图</w:t>
                      </w:r>
                    </w:p>
                  </w:txbxContent>
                </v:textbox>
                <w10:wrap type="topAndBottom"/>
              </v:shape>
            </w:pict>
          </mc:Fallback>
        </mc:AlternateContent>
      </w:r>
      <w:r w:rsidR="006B2178" w:rsidRPr="006B2178">
        <w:rPr>
          <w:sz w:val="24"/>
        </w:rPr>
        <w:t>PWM</w:t>
      </w:r>
      <w:r w:rsidR="006B2178" w:rsidRPr="006B2178">
        <w:rPr>
          <w:sz w:val="24"/>
        </w:rPr>
        <w:t>信号输出测试是空载测试的核心部分之一，旨在验证</w:t>
      </w:r>
      <w:r w:rsidR="006B2178" w:rsidRPr="006B2178">
        <w:rPr>
          <w:sz w:val="24"/>
        </w:rPr>
        <w:t>PWM</w:t>
      </w:r>
      <w:r w:rsidR="006B2178" w:rsidRPr="006B2178">
        <w:rPr>
          <w:sz w:val="24"/>
        </w:rPr>
        <w:t>信号生成模块的功能。利用示波器观察三相</w:t>
      </w:r>
      <w:r w:rsidR="006B2178" w:rsidRPr="006B2178">
        <w:rPr>
          <w:sz w:val="24"/>
        </w:rPr>
        <w:t>PWM</w:t>
      </w:r>
      <w:r w:rsidR="006B2178" w:rsidRPr="006B2178">
        <w:rPr>
          <w:sz w:val="24"/>
        </w:rPr>
        <w:t>输出波形</w:t>
      </w:r>
      <w:r w:rsidR="006B2178">
        <w:rPr>
          <w:rFonts w:hint="eastAsia"/>
          <w:sz w:val="24"/>
        </w:rPr>
        <w:t>，</w:t>
      </w:r>
      <w:r w:rsidR="006B2178" w:rsidRPr="006B2178">
        <w:rPr>
          <w:sz w:val="24"/>
        </w:rPr>
        <w:t>确保</w:t>
      </w:r>
      <w:r w:rsidR="006B2178" w:rsidRPr="006B2178">
        <w:rPr>
          <w:sz w:val="24"/>
        </w:rPr>
        <w:t>PWM</w:t>
      </w:r>
      <w:r w:rsidR="006B2178" w:rsidRPr="006B2178">
        <w:rPr>
          <w:sz w:val="24"/>
        </w:rPr>
        <w:t>频率适合所使用的电机类型。调整占空比，观察其变化是否符合预期。检查是否存在适当的死区时间，防止</w:t>
      </w:r>
      <w:proofErr w:type="gramStart"/>
      <w:r w:rsidR="006B2178" w:rsidRPr="006B2178">
        <w:rPr>
          <w:sz w:val="24"/>
        </w:rPr>
        <w:t>上下桥臂同时</w:t>
      </w:r>
      <w:proofErr w:type="gramEnd"/>
      <w:r w:rsidR="006B2178" w:rsidRPr="006B2178">
        <w:rPr>
          <w:sz w:val="24"/>
        </w:rPr>
        <w:t>导通造成短路。三相</w:t>
      </w:r>
      <w:r w:rsidR="006B2178" w:rsidRPr="006B2178">
        <w:rPr>
          <w:sz w:val="24"/>
        </w:rPr>
        <w:t>PWM</w:t>
      </w:r>
      <w:r w:rsidR="006B2178" w:rsidRPr="006B2178">
        <w:rPr>
          <w:sz w:val="24"/>
        </w:rPr>
        <w:t>应保持对称，避免某一相的异常导致电机不平衡运转。</w:t>
      </w:r>
    </w:p>
    <w:p w14:paraId="2E529B75" w14:textId="0B9BEFEB" w:rsidR="00D73A04" w:rsidRPr="006B2178" w:rsidRDefault="00D73A04" w:rsidP="006B2178">
      <w:pPr>
        <w:pStyle w:val="afc"/>
        <w:spacing w:line="400" w:lineRule="exact"/>
        <w:ind w:firstLine="480"/>
        <w:rPr>
          <w:sz w:val="24"/>
        </w:rPr>
      </w:pPr>
    </w:p>
    <w:p w14:paraId="3C52CE06" w14:textId="2238AC25" w:rsidR="00E33814" w:rsidRDefault="00E33814" w:rsidP="00E33814">
      <w:pPr>
        <w:pStyle w:val="3"/>
        <w:numPr>
          <w:ilvl w:val="0"/>
          <w:numId w:val="34"/>
        </w:numPr>
        <w:rPr>
          <w:rFonts w:ascii="黑体" w:eastAsia="黑体" w:hAnsi="黑体" w:hint="eastAsia"/>
          <w:sz w:val="28"/>
          <w:szCs w:val="28"/>
        </w:rPr>
      </w:pPr>
      <w:r w:rsidRPr="00E33814">
        <w:rPr>
          <w:rFonts w:ascii="黑体" w:eastAsia="黑体" w:hAnsi="黑体" w:hint="eastAsia"/>
          <w:sz w:val="28"/>
          <w:szCs w:val="28"/>
        </w:rPr>
        <w:lastRenderedPageBreak/>
        <w:t xml:space="preserve"> </w:t>
      </w:r>
      <w:bookmarkStart w:id="53" w:name="_Toc197700287"/>
      <w:r w:rsidRPr="00E33814">
        <w:rPr>
          <w:rFonts w:ascii="黑体" w:eastAsia="黑体" w:hAnsi="黑体"/>
          <w:sz w:val="28"/>
          <w:szCs w:val="28"/>
        </w:rPr>
        <w:t>闭环控制测试</w:t>
      </w:r>
      <w:bookmarkEnd w:id="53"/>
    </w:p>
    <w:p w14:paraId="759058D4" w14:textId="517A7511" w:rsidR="00D73A04" w:rsidRDefault="00420C4A" w:rsidP="00D73A04">
      <w:pPr>
        <w:pStyle w:val="afc"/>
        <w:spacing w:line="400" w:lineRule="exact"/>
        <w:ind w:firstLine="480"/>
        <w:rPr>
          <w:sz w:val="24"/>
        </w:rPr>
      </w:pPr>
      <w:r>
        <w:rPr>
          <w:rFonts w:hint="eastAsia"/>
          <w:sz w:val="24"/>
        </w:rPr>
        <w:t>闭环控制测试采用位置闭环的模式进行测试，</w:t>
      </w:r>
      <w:r w:rsidRPr="00420C4A">
        <w:rPr>
          <w:sz w:val="24"/>
        </w:rPr>
        <w:t>位置闭环控制测试是为了验证驱动器能否根据给定的位置指令精确地控制电机转子到达指定位置。这种类型的测试对于需要精确定位的应用（如机器人关节、精密机床等）至关重要。</w:t>
      </w:r>
    </w:p>
    <w:p w14:paraId="0D6497D5" w14:textId="77777777" w:rsidR="00C72C73" w:rsidRPr="00C72C73" w:rsidRDefault="00C72C73" w:rsidP="00C72C73">
      <w:pPr>
        <w:pStyle w:val="afc"/>
        <w:spacing w:line="400" w:lineRule="exact"/>
        <w:ind w:firstLine="480"/>
        <w:rPr>
          <w:sz w:val="24"/>
        </w:rPr>
      </w:pPr>
      <w:r w:rsidRPr="00C72C73">
        <w:rPr>
          <w:sz w:val="24"/>
        </w:rPr>
        <w:t>在测试过程中，通过串口调试软件向上位机发送目标角度指令，驱动器接收指令后解析并执行相应的控制动作，驱动电机快速响应并定位至设定位置。实验重点考察系统的定位精度、响应速度以及运行稳定性。</w:t>
      </w:r>
    </w:p>
    <w:p w14:paraId="318BFAC7" w14:textId="36317EE4" w:rsidR="00C72C73" w:rsidRPr="00C72C73" w:rsidRDefault="00B3274D" w:rsidP="00C72C73">
      <w:pPr>
        <w:pStyle w:val="afc"/>
        <w:spacing w:line="400" w:lineRule="exact"/>
        <w:rPr>
          <w:sz w:val="24"/>
        </w:rPr>
      </w:pPr>
      <w:r>
        <w:rPr>
          <w:rFonts w:hint="eastAsia"/>
          <w:noProof/>
        </w:rPr>
        <w:drawing>
          <wp:anchor distT="0" distB="0" distL="114300" distR="114300" simplePos="0" relativeHeight="251700224" behindDoc="0" locked="0" layoutInCell="1" allowOverlap="1" wp14:anchorId="57D83BB1" wp14:editId="3E366F56">
            <wp:simplePos x="0" y="0"/>
            <wp:positionH relativeFrom="column">
              <wp:posOffset>723265</wp:posOffset>
            </wp:positionH>
            <wp:positionV relativeFrom="paragraph">
              <wp:posOffset>992505</wp:posOffset>
            </wp:positionV>
            <wp:extent cx="3841750" cy="1323340"/>
            <wp:effectExtent l="0" t="0" r="6350" b="0"/>
            <wp:wrapTopAndBottom/>
            <wp:docPr id="916715357" name="图片 14" descr="电机控制（三）--- vofa+波形打印-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电机控制（三）--- vofa+波形打印-CSDN博客"/>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811" t="8616" r="18475" b="48525"/>
                    <a:stretch/>
                  </pic:blipFill>
                  <pic:spPr bwMode="auto">
                    <a:xfrm>
                      <a:off x="0" y="0"/>
                      <a:ext cx="3841750" cy="1323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2C73">
        <w:rPr>
          <w:noProof/>
        </w:rPr>
        <mc:AlternateContent>
          <mc:Choice Requires="wps">
            <w:drawing>
              <wp:anchor distT="0" distB="0" distL="114300" distR="114300" simplePos="0" relativeHeight="251702272" behindDoc="0" locked="0" layoutInCell="1" allowOverlap="1" wp14:anchorId="6FD696C9" wp14:editId="23DDCAE5">
                <wp:simplePos x="0" y="0"/>
                <wp:positionH relativeFrom="column">
                  <wp:posOffset>722630</wp:posOffset>
                </wp:positionH>
                <wp:positionV relativeFrom="paragraph">
                  <wp:posOffset>2565400</wp:posOffset>
                </wp:positionV>
                <wp:extent cx="4250690" cy="635"/>
                <wp:effectExtent l="0" t="0" r="0" b="0"/>
                <wp:wrapTopAndBottom/>
                <wp:docPr id="551505792" name="文本框 1"/>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6242472E" w14:textId="1858D9A8" w:rsidR="00C72C73" w:rsidRPr="004D5BDB" w:rsidRDefault="004D5BDB" w:rsidP="00C72C73">
                            <w:pPr>
                              <w:pStyle w:val="a3"/>
                              <w:jc w:val="center"/>
                              <w:rPr>
                                <w:rFonts w:ascii="宋体" w:eastAsia="宋体" w:hAnsi="宋体" w:hint="eastAsia"/>
                                <w:noProof/>
                                <w:sz w:val="21"/>
                                <w:szCs w:val="21"/>
                              </w:rPr>
                            </w:pPr>
                            <w:r w:rsidRPr="004D5BDB">
                              <w:rPr>
                                <w:rFonts w:ascii="宋体" w:eastAsia="宋体" w:hAnsi="宋体" w:hint="eastAsia"/>
                                <w:sz w:val="21"/>
                                <w:szCs w:val="21"/>
                              </w:rPr>
                              <w:t>图</w:t>
                            </w:r>
                            <w:r w:rsidR="00C72C73" w:rsidRPr="004D5BDB">
                              <w:rPr>
                                <w:rFonts w:ascii="宋体" w:eastAsia="宋体" w:hAnsi="宋体" w:hint="eastAsia"/>
                                <w:noProof/>
                                <w:sz w:val="21"/>
                                <w:szCs w:val="21"/>
                              </w:rPr>
                              <w:fldChar w:fldCharType="begin"/>
                            </w:r>
                            <w:r w:rsidR="00C72C73" w:rsidRPr="004D5BDB">
                              <w:rPr>
                                <w:rFonts w:ascii="宋体" w:eastAsia="宋体" w:hAnsi="宋体" w:hint="eastAsia"/>
                                <w:noProof/>
                                <w:sz w:val="21"/>
                                <w:szCs w:val="21"/>
                              </w:rPr>
                              <w:instrText xml:space="preserve"> </w:instrText>
                            </w:r>
                            <w:r w:rsidR="00C72C73" w:rsidRPr="004D5BDB">
                              <w:rPr>
                                <w:rFonts w:ascii="宋体" w:eastAsia="宋体" w:hAnsi="宋体"/>
                                <w:noProof/>
                                <w:sz w:val="21"/>
                                <w:szCs w:val="21"/>
                              </w:rPr>
                              <w:instrText>STYLEREF 1 \s</w:instrText>
                            </w:r>
                            <w:r w:rsidR="00C72C73" w:rsidRPr="004D5BDB">
                              <w:rPr>
                                <w:rFonts w:ascii="宋体" w:eastAsia="宋体" w:hAnsi="宋体" w:hint="eastAsia"/>
                                <w:noProof/>
                                <w:sz w:val="21"/>
                                <w:szCs w:val="21"/>
                              </w:rPr>
                              <w:instrText xml:space="preserve"> </w:instrText>
                            </w:r>
                            <w:r w:rsidR="00C72C73" w:rsidRPr="004D5BDB">
                              <w:rPr>
                                <w:rFonts w:ascii="宋体" w:eastAsia="宋体" w:hAnsi="宋体" w:hint="eastAsia"/>
                                <w:noProof/>
                                <w:sz w:val="21"/>
                                <w:szCs w:val="21"/>
                              </w:rPr>
                              <w:fldChar w:fldCharType="separate"/>
                            </w:r>
                            <w:r w:rsidR="00C72C73" w:rsidRPr="004D5BDB">
                              <w:rPr>
                                <w:rFonts w:ascii="宋体" w:eastAsia="宋体" w:hAnsi="宋体" w:hint="eastAsia"/>
                                <w:noProof/>
                                <w:sz w:val="21"/>
                                <w:szCs w:val="21"/>
                              </w:rPr>
                              <w:t>6</w:t>
                            </w:r>
                            <w:r w:rsidR="00C72C73" w:rsidRPr="004D5BDB">
                              <w:rPr>
                                <w:rFonts w:ascii="宋体" w:eastAsia="宋体" w:hAnsi="宋体" w:hint="eastAsia"/>
                                <w:noProof/>
                                <w:sz w:val="21"/>
                                <w:szCs w:val="21"/>
                              </w:rPr>
                              <w:fldChar w:fldCharType="end"/>
                            </w:r>
                            <w:r w:rsidR="00C72C73" w:rsidRPr="004D5BDB">
                              <w:rPr>
                                <w:rFonts w:ascii="宋体" w:eastAsia="宋体" w:hAnsi="宋体" w:hint="eastAsia"/>
                                <w:noProof/>
                                <w:sz w:val="21"/>
                                <w:szCs w:val="21"/>
                              </w:rPr>
                              <w:noBreakHyphen/>
                            </w:r>
                            <w:r w:rsidR="00C72C73" w:rsidRPr="004D5BDB">
                              <w:rPr>
                                <w:rFonts w:ascii="宋体" w:eastAsia="宋体" w:hAnsi="宋体" w:hint="eastAsia"/>
                                <w:noProof/>
                                <w:sz w:val="21"/>
                                <w:szCs w:val="21"/>
                              </w:rPr>
                              <w:fldChar w:fldCharType="begin"/>
                            </w:r>
                            <w:r w:rsidR="00C72C73" w:rsidRPr="004D5BDB">
                              <w:rPr>
                                <w:rFonts w:ascii="宋体" w:eastAsia="宋体" w:hAnsi="宋体" w:hint="eastAsia"/>
                                <w:noProof/>
                                <w:sz w:val="21"/>
                                <w:szCs w:val="21"/>
                              </w:rPr>
                              <w:instrText xml:space="preserve"> </w:instrText>
                            </w:r>
                            <w:r w:rsidR="00C72C73" w:rsidRPr="004D5BDB">
                              <w:rPr>
                                <w:rFonts w:ascii="宋体" w:eastAsia="宋体" w:hAnsi="宋体"/>
                                <w:noProof/>
                                <w:sz w:val="21"/>
                                <w:szCs w:val="21"/>
                              </w:rPr>
                              <w:instrText>SEQ 图 \* ARABIC \s 1</w:instrText>
                            </w:r>
                            <w:r w:rsidR="00C72C73" w:rsidRPr="004D5BDB">
                              <w:rPr>
                                <w:rFonts w:ascii="宋体" w:eastAsia="宋体" w:hAnsi="宋体" w:hint="eastAsia"/>
                                <w:noProof/>
                                <w:sz w:val="21"/>
                                <w:szCs w:val="21"/>
                              </w:rPr>
                              <w:instrText xml:space="preserve"> </w:instrText>
                            </w:r>
                            <w:r w:rsidR="00C72C73" w:rsidRPr="004D5BDB">
                              <w:rPr>
                                <w:rFonts w:ascii="宋体" w:eastAsia="宋体" w:hAnsi="宋体" w:hint="eastAsia"/>
                                <w:noProof/>
                                <w:sz w:val="21"/>
                                <w:szCs w:val="21"/>
                              </w:rPr>
                              <w:fldChar w:fldCharType="separate"/>
                            </w:r>
                            <w:r w:rsidR="00C72C73" w:rsidRPr="004D5BDB">
                              <w:rPr>
                                <w:rFonts w:ascii="宋体" w:eastAsia="宋体" w:hAnsi="宋体" w:hint="eastAsia"/>
                                <w:noProof/>
                                <w:sz w:val="21"/>
                                <w:szCs w:val="21"/>
                              </w:rPr>
                              <w:t>2</w:t>
                            </w:r>
                            <w:r w:rsidR="00C72C73" w:rsidRPr="004D5BDB">
                              <w:rPr>
                                <w:rFonts w:ascii="宋体" w:eastAsia="宋体" w:hAnsi="宋体" w:hint="eastAsia"/>
                                <w:noProof/>
                                <w:sz w:val="21"/>
                                <w:szCs w:val="21"/>
                              </w:rPr>
                              <w:fldChar w:fldCharType="end"/>
                            </w:r>
                            <w:r w:rsidR="00C72C73" w:rsidRPr="004D5BDB">
                              <w:rPr>
                                <w:rFonts w:ascii="宋体" w:eastAsia="宋体" w:hAnsi="宋体" w:hint="eastAsia"/>
                                <w:noProof/>
                                <w:sz w:val="21"/>
                                <w:szCs w:val="21"/>
                              </w:rPr>
                              <w:t xml:space="preserve"> </w:t>
                            </w:r>
                            <w:r w:rsidRPr="004D5BDB">
                              <w:rPr>
                                <w:rFonts w:ascii="宋体" w:eastAsia="宋体" w:hAnsi="宋体" w:hint="eastAsia"/>
                                <w:noProof/>
                                <w:sz w:val="21"/>
                                <w:szCs w:val="21"/>
                              </w:rPr>
                              <w:t>设定角度与实际角度波形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696C9" id="_x0000_s1036" type="#_x0000_t202" style="position:absolute;left:0;text-align:left;margin-left:56.9pt;margin-top:202pt;width:334.7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9mHGQIAAEAEAAAOAAAAZHJzL2Uyb0RvYy54bWysU8Fu2zAMvQ/YPwi6L06yNdi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" stroked="f">
                <v:textbox style="mso-fit-shape-to-text:t" inset="0,0,0,0">
                  <w:txbxContent>
                    <w:p w14:paraId="6242472E" w14:textId="1858D9A8" w:rsidR="00C72C73" w:rsidRPr="004D5BDB" w:rsidRDefault="004D5BDB" w:rsidP="00C72C73">
                      <w:pPr>
                        <w:pStyle w:val="a3"/>
                        <w:jc w:val="center"/>
                        <w:rPr>
                          <w:rFonts w:ascii="宋体" w:eastAsia="宋体" w:hAnsi="宋体" w:hint="eastAsia"/>
                          <w:noProof/>
                          <w:sz w:val="21"/>
                          <w:szCs w:val="21"/>
                        </w:rPr>
                      </w:pPr>
                      <w:r w:rsidRPr="004D5BDB">
                        <w:rPr>
                          <w:rFonts w:ascii="宋体" w:eastAsia="宋体" w:hAnsi="宋体" w:hint="eastAsia"/>
                          <w:sz w:val="21"/>
                          <w:szCs w:val="21"/>
                        </w:rPr>
                        <w:t>图</w:t>
                      </w:r>
                      <w:r w:rsidR="00C72C73" w:rsidRPr="004D5BDB">
                        <w:rPr>
                          <w:rFonts w:ascii="宋体" w:eastAsia="宋体" w:hAnsi="宋体" w:hint="eastAsia"/>
                          <w:noProof/>
                          <w:sz w:val="21"/>
                          <w:szCs w:val="21"/>
                        </w:rPr>
                        <w:fldChar w:fldCharType="begin"/>
                      </w:r>
                      <w:r w:rsidR="00C72C73" w:rsidRPr="004D5BDB">
                        <w:rPr>
                          <w:rFonts w:ascii="宋体" w:eastAsia="宋体" w:hAnsi="宋体" w:hint="eastAsia"/>
                          <w:noProof/>
                          <w:sz w:val="21"/>
                          <w:szCs w:val="21"/>
                        </w:rPr>
                        <w:instrText xml:space="preserve"> </w:instrText>
                      </w:r>
                      <w:r w:rsidR="00C72C73" w:rsidRPr="004D5BDB">
                        <w:rPr>
                          <w:rFonts w:ascii="宋体" w:eastAsia="宋体" w:hAnsi="宋体"/>
                          <w:noProof/>
                          <w:sz w:val="21"/>
                          <w:szCs w:val="21"/>
                        </w:rPr>
                        <w:instrText>STYLEREF 1 \s</w:instrText>
                      </w:r>
                      <w:r w:rsidR="00C72C73" w:rsidRPr="004D5BDB">
                        <w:rPr>
                          <w:rFonts w:ascii="宋体" w:eastAsia="宋体" w:hAnsi="宋体" w:hint="eastAsia"/>
                          <w:noProof/>
                          <w:sz w:val="21"/>
                          <w:szCs w:val="21"/>
                        </w:rPr>
                        <w:instrText xml:space="preserve"> </w:instrText>
                      </w:r>
                      <w:r w:rsidR="00C72C73" w:rsidRPr="004D5BDB">
                        <w:rPr>
                          <w:rFonts w:ascii="宋体" w:eastAsia="宋体" w:hAnsi="宋体" w:hint="eastAsia"/>
                          <w:noProof/>
                          <w:sz w:val="21"/>
                          <w:szCs w:val="21"/>
                        </w:rPr>
                        <w:fldChar w:fldCharType="separate"/>
                      </w:r>
                      <w:r w:rsidR="00C72C73" w:rsidRPr="004D5BDB">
                        <w:rPr>
                          <w:rFonts w:ascii="宋体" w:eastAsia="宋体" w:hAnsi="宋体" w:hint="eastAsia"/>
                          <w:noProof/>
                          <w:sz w:val="21"/>
                          <w:szCs w:val="21"/>
                        </w:rPr>
                        <w:t>6</w:t>
                      </w:r>
                      <w:r w:rsidR="00C72C73" w:rsidRPr="004D5BDB">
                        <w:rPr>
                          <w:rFonts w:ascii="宋体" w:eastAsia="宋体" w:hAnsi="宋体" w:hint="eastAsia"/>
                          <w:noProof/>
                          <w:sz w:val="21"/>
                          <w:szCs w:val="21"/>
                        </w:rPr>
                        <w:fldChar w:fldCharType="end"/>
                      </w:r>
                      <w:r w:rsidR="00C72C73" w:rsidRPr="004D5BDB">
                        <w:rPr>
                          <w:rFonts w:ascii="宋体" w:eastAsia="宋体" w:hAnsi="宋体" w:hint="eastAsia"/>
                          <w:noProof/>
                          <w:sz w:val="21"/>
                          <w:szCs w:val="21"/>
                        </w:rPr>
                        <w:noBreakHyphen/>
                      </w:r>
                      <w:r w:rsidR="00C72C73" w:rsidRPr="004D5BDB">
                        <w:rPr>
                          <w:rFonts w:ascii="宋体" w:eastAsia="宋体" w:hAnsi="宋体" w:hint="eastAsia"/>
                          <w:noProof/>
                          <w:sz w:val="21"/>
                          <w:szCs w:val="21"/>
                        </w:rPr>
                        <w:fldChar w:fldCharType="begin"/>
                      </w:r>
                      <w:r w:rsidR="00C72C73" w:rsidRPr="004D5BDB">
                        <w:rPr>
                          <w:rFonts w:ascii="宋体" w:eastAsia="宋体" w:hAnsi="宋体" w:hint="eastAsia"/>
                          <w:noProof/>
                          <w:sz w:val="21"/>
                          <w:szCs w:val="21"/>
                        </w:rPr>
                        <w:instrText xml:space="preserve"> </w:instrText>
                      </w:r>
                      <w:r w:rsidR="00C72C73" w:rsidRPr="004D5BDB">
                        <w:rPr>
                          <w:rFonts w:ascii="宋体" w:eastAsia="宋体" w:hAnsi="宋体"/>
                          <w:noProof/>
                          <w:sz w:val="21"/>
                          <w:szCs w:val="21"/>
                        </w:rPr>
                        <w:instrText>SEQ 图 \* ARABIC \s 1</w:instrText>
                      </w:r>
                      <w:r w:rsidR="00C72C73" w:rsidRPr="004D5BDB">
                        <w:rPr>
                          <w:rFonts w:ascii="宋体" w:eastAsia="宋体" w:hAnsi="宋体" w:hint="eastAsia"/>
                          <w:noProof/>
                          <w:sz w:val="21"/>
                          <w:szCs w:val="21"/>
                        </w:rPr>
                        <w:instrText xml:space="preserve"> </w:instrText>
                      </w:r>
                      <w:r w:rsidR="00C72C73" w:rsidRPr="004D5BDB">
                        <w:rPr>
                          <w:rFonts w:ascii="宋体" w:eastAsia="宋体" w:hAnsi="宋体" w:hint="eastAsia"/>
                          <w:noProof/>
                          <w:sz w:val="21"/>
                          <w:szCs w:val="21"/>
                        </w:rPr>
                        <w:fldChar w:fldCharType="separate"/>
                      </w:r>
                      <w:r w:rsidR="00C72C73" w:rsidRPr="004D5BDB">
                        <w:rPr>
                          <w:rFonts w:ascii="宋体" w:eastAsia="宋体" w:hAnsi="宋体" w:hint="eastAsia"/>
                          <w:noProof/>
                          <w:sz w:val="21"/>
                          <w:szCs w:val="21"/>
                        </w:rPr>
                        <w:t>2</w:t>
                      </w:r>
                      <w:r w:rsidR="00C72C73" w:rsidRPr="004D5BDB">
                        <w:rPr>
                          <w:rFonts w:ascii="宋体" w:eastAsia="宋体" w:hAnsi="宋体" w:hint="eastAsia"/>
                          <w:noProof/>
                          <w:sz w:val="21"/>
                          <w:szCs w:val="21"/>
                        </w:rPr>
                        <w:fldChar w:fldCharType="end"/>
                      </w:r>
                      <w:r w:rsidR="00C72C73" w:rsidRPr="004D5BDB">
                        <w:rPr>
                          <w:rFonts w:ascii="宋体" w:eastAsia="宋体" w:hAnsi="宋体" w:hint="eastAsia"/>
                          <w:noProof/>
                          <w:sz w:val="21"/>
                          <w:szCs w:val="21"/>
                        </w:rPr>
                        <w:t xml:space="preserve"> </w:t>
                      </w:r>
                      <w:r w:rsidRPr="004D5BDB">
                        <w:rPr>
                          <w:rFonts w:ascii="宋体" w:eastAsia="宋体" w:hAnsi="宋体" w:hint="eastAsia"/>
                          <w:noProof/>
                          <w:sz w:val="21"/>
                          <w:szCs w:val="21"/>
                        </w:rPr>
                        <w:t>设定角度与实际角度波形</w:t>
                      </w:r>
                    </w:p>
                  </w:txbxContent>
                </v:textbox>
                <w10:wrap type="topAndBottom"/>
              </v:shape>
            </w:pict>
          </mc:Fallback>
        </mc:AlternateContent>
      </w:r>
      <w:r w:rsidR="00C72C73" w:rsidRPr="00C72C73">
        <w:rPr>
          <w:sz w:val="24"/>
        </w:rPr>
        <w:t>测试结果表明，驱动器能够准确解析上位机发送的角度指令，电机在接收到指令后能够迅速启动并稳定运行至目标位置，展现出良好的动态响应能力和控制精度，满足基本的高精度定位需求。</w:t>
      </w:r>
    </w:p>
    <w:p w14:paraId="73A31DF7" w14:textId="73C7E071" w:rsidR="00450CCE" w:rsidRDefault="00450CCE" w:rsidP="0024670E">
      <w:pPr>
        <w:pStyle w:val="2"/>
        <w:numPr>
          <w:ilvl w:val="0"/>
          <w:numId w:val="33"/>
        </w:numPr>
        <w:spacing w:beforeLines="50" w:before="156" w:afterLines="50" w:after="156" w:line="240" w:lineRule="auto"/>
        <w:ind w:left="0" w:firstLine="0"/>
        <w:rPr>
          <w:rFonts w:ascii="黑体" w:eastAsia="黑体" w:hAnsi="黑体" w:hint="eastAsia"/>
          <w:sz w:val="30"/>
          <w:szCs w:val="30"/>
        </w:rPr>
      </w:pPr>
      <w:bookmarkStart w:id="54" w:name="_Toc197700288"/>
      <w:r w:rsidRPr="0024670E">
        <w:rPr>
          <w:rFonts w:ascii="黑体" w:eastAsia="黑体" w:hAnsi="黑体" w:hint="eastAsia"/>
          <w:sz w:val="30"/>
          <w:szCs w:val="30"/>
        </w:rPr>
        <w:t>实验总结</w:t>
      </w:r>
      <w:bookmarkEnd w:id="54"/>
    </w:p>
    <w:p w14:paraId="00A64DB9" w14:textId="475747F9" w:rsidR="007445B2" w:rsidRPr="007445B2" w:rsidRDefault="007445B2" w:rsidP="007445B2">
      <w:pPr>
        <w:pStyle w:val="afc"/>
        <w:spacing w:line="400" w:lineRule="exact"/>
        <w:ind w:firstLine="480"/>
        <w:rPr>
          <w:sz w:val="24"/>
        </w:rPr>
      </w:pPr>
      <w:r w:rsidRPr="007445B2">
        <w:rPr>
          <w:rFonts w:hint="eastAsia"/>
          <w:sz w:val="24"/>
        </w:rPr>
        <w:t>本次三相无刷电机驱动器的验证实验，围绕硬件功能、控制逻辑及系统稳定性等方面展开。通过空载与带载测试，验证了驱动</w:t>
      </w:r>
      <w:proofErr w:type="gramStart"/>
      <w:r w:rsidRPr="007445B2">
        <w:rPr>
          <w:rFonts w:hint="eastAsia"/>
          <w:sz w:val="24"/>
        </w:rPr>
        <w:t>板能够</w:t>
      </w:r>
      <w:proofErr w:type="gramEnd"/>
      <w:r w:rsidRPr="007445B2">
        <w:rPr>
          <w:rFonts w:hint="eastAsia"/>
          <w:sz w:val="24"/>
        </w:rPr>
        <w:t>正常输出</w:t>
      </w:r>
      <w:r w:rsidRPr="007445B2">
        <w:rPr>
          <w:rFonts w:hint="eastAsia"/>
          <w:sz w:val="24"/>
        </w:rPr>
        <w:t>PWM</w:t>
      </w:r>
      <w:r w:rsidRPr="007445B2">
        <w:rPr>
          <w:rFonts w:hint="eastAsia"/>
          <w:sz w:val="24"/>
        </w:rPr>
        <w:t>信号并实现电机平稳运行；示波器观测结果显示换向逻辑正确，死区设置合理，有效防止</w:t>
      </w:r>
      <w:proofErr w:type="gramStart"/>
      <w:r w:rsidRPr="007445B2">
        <w:rPr>
          <w:rFonts w:hint="eastAsia"/>
          <w:sz w:val="24"/>
        </w:rPr>
        <w:t>上下桥臂直通</w:t>
      </w:r>
      <w:proofErr w:type="gramEnd"/>
      <w:r w:rsidRPr="007445B2">
        <w:rPr>
          <w:rFonts w:hint="eastAsia"/>
          <w:sz w:val="24"/>
        </w:rPr>
        <w:t>。闭环控制测试中，系统具备良好的速度响应能力和稳态精度，满足基本控制需求。同时，过流、欠压等保护功能也进行了模拟测试，初步验证其可靠性。整体来看，该驱动器在实验环境下表现稳定，达到了预期设计目标，为后续优化和实际应用奠定了基础。</w:t>
      </w:r>
    </w:p>
    <w:p w14:paraId="38C5310E" w14:textId="74EDC12E" w:rsidR="004F0945" w:rsidRPr="007F3458" w:rsidRDefault="00000000" w:rsidP="009478F0">
      <w:pPr>
        <w:pStyle w:val="1"/>
        <w:spacing w:afterLines="50" w:after="156"/>
        <w:ind w:left="0" w:firstLine="0"/>
        <w:rPr>
          <w:rFonts w:hint="eastAsia"/>
        </w:rPr>
      </w:pPr>
      <w:r w:rsidRPr="007F3458">
        <w:rPr>
          <w:rFonts w:hint="eastAsia"/>
        </w:rPr>
        <w:br w:type="page"/>
      </w:r>
      <w:bookmarkStart w:id="55" w:name="_Toc197700289"/>
      <w:r w:rsidRPr="007F3458">
        <w:rPr>
          <w:rFonts w:hint="eastAsia"/>
        </w:rPr>
        <w:lastRenderedPageBreak/>
        <w:t>参考文献</w:t>
      </w:r>
      <w:bookmarkEnd w:id="55"/>
    </w:p>
    <w:p w14:paraId="7FF7C1F2" w14:textId="77777777" w:rsidR="004F0945" w:rsidRDefault="00000000">
      <w:r>
        <w:rPr>
          <w:rFonts w:hint="eastAsia"/>
        </w:rPr>
        <w:t>[1]</w:t>
      </w:r>
      <w:r>
        <w:rPr>
          <w:rFonts w:hint="eastAsia"/>
        </w:rPr>
        <w:t>顾伟康</w:t>
      </w:r>
      <w:r>
        <w:rPr>
          <w:rFonts w:hint="eastAsia"/>
        </w:rPr>
        <w:t>.</w:t>
      </w:r>
      <w:r>
        <w:rPr>
          <w:rFonts w:hint="eastAsia"/>
        </w:rPr>
        <w:t>一体化无刷直流电机控制研究和实现</w:t>
      </w:r>
      <w:r>
        <w:rPr>
          <w:rFonts w:hint="eastAsia"/>
        </w:rPr>
        <w:t>[D].</w:t>
      </w:r>
      <w:r>
        <w:rPr>
          <w:rFonts w:hint="eastAsia"/>
        </w:rPr>
        <w:t>东南大学</w:t>
      </w:r>
      <w:r>
        <w:rPr>
          <w:rFonts w:hint="eastAsia"/>
        </w:rPr>
        <w:t>,2015.</w:t>
      </w:r>
    </w:p>
    <w:p w14:paraId="5ED85547" w14:textId="77777777" w:rsidR="004F0945" w:rsidRDefault="00000000">
      <w:r>
        <w:rPr>
          <w:rFonts w:hint="eastAsia"/>
        </w:rPr>
        <w:t>[2]</w:t>
      </w:r>
      <w:r>
        <w:rPr>
          <w:rFonts w:hint="eastAsia"/>
        </w:rPr>
        <w:t>黄龙亮</w:t>
      </w:r>
      <w:r>
        <w:rPr>
          <w:rFonts w:hint="eastAsia"/>
        </w:rPr>
        <w:t>,</w:t>
      </w:r>
      <w:r>
        <w:rPr>
          <w:rFonts w:hint="eastAsia"/>
        </w:rPr>
        <w:t>胡鹏飞</w:t>
      </w:r>
      <w:r>
        <w:rPr>
          <w:rFonts w:hint="eastAsia"/>
        </w:rPr>
        <w:t>,</w:t>
      </w:r>
      <w:r>
        <w:rPr>
          <w:rFonts w:hint="eastAsia"/>
        </w:rPr>
        <w:t>陈玉洁</w:t>
      </w:r>
      <w:r>
        <w:rPr>
          <w:rFonts w:hint="eastAsia"/>
        </w:rPr>
        <w:t>,</w:t>
      </w:r>
      <w:r>
        <w:rPr>
          <w:rFonts w:hint="eastAsia"/>
        </w:rPr>
        <w:t>等</w:t>
      </w:r>
      <w:r>
        <w:rPr>
          <w:rFonts w:hint="eastAsia"/>
        </w:rPr>
        <w:t>.</w:t>
      </w:r>
      <w:r>
        <w:rPr>
          <w:rFonts w:hint="eastAsia"/>
        </w:rPr>
        <w:t>基于</w:t>
      </w:r>
      <w:r>
        <w:rPr>
          <w:rFonts w:hint="eastAsia"/>
        </w:rPr>
        <w:t>ARM</w:t>
      </w:r>
      <w:r>
        <w:rPr>
          <w:rFonts w:hint="eastAsia"/>
        </w:rPr>
        <w:t>的无刷直流电机容错控制系统研究</w:t>
      </w:r>
      <w:r>
        <w:rPr>
          <w:rFonts w:hint="eastAsia"/>
        </w:rPr>
        <w:t>[J].</w:t>
      </w:r>
      <w:r>
        <w:rPr>
          <w:rFonts w:hint="eastAsia"/>
        </w:rPr>
        <w:t>自动化应用</w:t>
      </w:r>
      <w:r>
        <w:rPr>
          <w:rFonts w:hint="eastAsia"/>
        </w:rPr>
        <w:t>,2024,65(12):103-104+</w:t>
      </w:r>
      <w:proofErr w:type="gramStart"/>
      <w:r>
        <w:rPr>
          <w:rFonts w:hint="eastAsia"/>
        </w:rPr>
        <w:t>108.DOI:10.19769/j.zdhy</w:t>
      </w:r>
      <w:proofErr w:type="gramEnd"/>
      <w:r>
        <w:rPr>
          <w:rFonts w:hint="eastAsia"/>
        </w:rPr>
        <w:t>.2024.12.033.</w:t>
      </w:r>
    </w:p>
    <w:p w14:paraId="2C4C6215" w14:textId="77777777" w:rsidR="004F0945" w:rsidRDefault="00000000">
      <w:r>
        <w:rPr>
          <w:rFonts w:hint="eastAsia"/>
        </w:rPr>
        <w:t>[3]</w:t>
      </w:r>
      <w:r>
        <w:rPr>
          <w:rFonts w:hint="eastAsia"/>
        </w:rPr>
        <w:t>王飞</w:t>
      </w:r>
      <w:r>
        <w:rPr>
          <w:rFonts w:hint="eastAsia"/>
        </w:rPr>
        <w:t>.BLDC</w:t>
      </w:r>
      <w:r>
        <w:rPr>
          <w:rFonts w:hint="eastAsia"/>
        </w:rPr>
        <w:t>驱动电路设计及应用</w:t>
      </w:r>
      <w:r>
        <w:rPr>
          <w:rFonts w:hint="eastAsia"/>
        </w:rPr>
        <w:t>[D].</w:t>
      </w:r>
      <w:r>
        <w:rPr>
          <w:rFonts w:hint="eastAsia"/>
        </w:rPr>
        <w:t>西安电子科技大学</w:t>
      </w:r>
      <w:r>
        <w:rPr>
          <w:rFonts w:hint="eastAsia"/>
        </w:rPr>
        <w:t>,2017.</w:t>
      </w:r>
    </w:p>
    <w:p w14:paraId="095B7894" w14:textId="77777777" w:rsidR="004F0945" w:rsidRDefault="00000000">
      <w:r>
        <w:rPr>
          <w:rFonts w:hint="eastAsia"/>
        </w:rPr>
        <w:t>[4]</w:t>
      </w:r>
      <w:r>
        <w:rPr>
          <w:rFonts w:hint="eastAsia"/>
        </w:rPr>
        <w:t>谭加尼</w:t>
      </w:r>
      <w:r>
        <w:rPr>
          <w:rFonts w:hint="eastAsia"/>
        </w:rPr>
        <w:t>.</w:t>
      </w:r>
      <w:r>
        <w:rPr>
          <w:rFonts w:hint="eastAsia"/>
        </w:rPr>
        <w:t>基于</w:t>
      </w:r>
      <w:r>
        <w:rPr>
          <w:rFonts w:hint="eastAsia"/>
        </w:rPr>
        <w:t>STM32</w:t>
      </w:r>
      <w:r>
        <w:rPr>
          <w:rFonts w:hint="eastAsia"/>
        </w:rPr>
        <w:t>的无刷直流电机控制器研制</w:t>
      </w:r>
      <w:r>
        <w:rPr>
          <w:rFonts w:hint="eastAsia"/>
        </w:rPr>
        <w:t>[D].</w:t>
      </w:r>
      <w:r>
        <w:rPr>
          <w:rFonts w:hint="eastAsia"/>
        </w:rPr>
        <w:t>武汉工程大学</w:t>
      </w:r>
      <w:r>
        <w:rPr>
          <w:rFonts w:hint="eastAsia"/>
        </w:rPr>
        <w:t>,2020.</w:t>
      </w:r>
      <w:proofErr w:type="gramStart"/>
      <w:r>
        <w:rPr>
          <w:rFonts w:hint="eastAsia"/>
        </w:rPr>
        <w:t>DOI:10.27727/d.cnki.gwhxc</w:t>
      </w:r>
      <w:proofErr w:type="gramEnd"/>
      <w:r>
        <w:rPr>
          <w:rFonts w:hint="eastAsia"/>
        </w:rPr>
        <w:t>.2020.000290.</w:t>
      </w:r>
    </w:p>
    <w:p w14:paraId="152D7B0B" w14:textId="77777777" w:rsidR="004F0945" w:rsidRDefault="00000000">
      <w:r>
        <w:rPr>
          <w:rFonts w:hint="eastAsia"/>
        </w:rPr>
        <w:t>[5]</w:t>
      </w:r>
      <w:r>
        <w:rPr>
          <w:rFonts w:hint="eastAsia"/>
        </w:rPr>
        <w:t>敬心灵</w:t>
      </w:r>
      <w:r>
        <w:rPr>
          <w:rFonts w:hint="eastAsia"/>
        </w:rPr>
        <w:t>.</w:t>
      </w:r>
      <w:r>
        <w:rPr>
          <w:rFonts w:hint="eastAsia"/>
        </w:rPr>
        <w:t>基于</w:t>
      </w:r>
      <w:r>
        <w:rPr>
          <w:rFonts w:hint="eastAsia"/>
        </w:rPr>
        <w:t>STM32</w:t>
      </w:r>
      <w:r>
        <w:rPr>
          <w:rFonts w:hint="eastAsia"/>
        </w:rPr>
        <w:t>的无刷直流电机矢量控制系统研究</w:t>
      </w:r>
      <w:r>
        <w:rPr>
          <w:rFonts w:hint="eastAsia"/>
        </w:rPr>
        <w:t>[D].</w:t>
      </w:r>
      <w:r>
        <w:rPr>
          <w:rFonts w:hint="eastAsia"/>
        </w:rPr>
        <w:t>常州大学</w:t>
      </w:r>
      <w:r>
        <w:rPr>
          <w:rFonts w:hint="eastAsia"/>
        </w:rPr>
        <w:t>,2022.</w:t>
      </w:r>
      <w:proofErr w:type="gramStart"/>
      <w:r>
        <w:rPr>
          <w:rFonts w:hint="eastAsia"/>
        </w:rPr>
        <w:t>DOI:10.27739/d.cnki.gjsgy</w:t>
      </w:r>
      <w:proofErr w:type="gramEnd"/>
      <w:r>
        <w:rPr>
          <w:rFonts w:hint="eastAsia"/>
        </w:rPr>
        <w:t>.2022.000412.</w:t>
      </w:r>
    </w:p>
    <w:p w14:paraId="0CD60E18" w14:textId="77777777" w:rsidR="004F0945" w:rsidRDefault="00000000">
      <w:r>
        <w:rPr>
          <w:rFonts w:hint="eastAsia"/>
        </w:rPr>
        <w:t>[6]</w:t>
      </w:r>
      <w:r>
        <w:rPr>
          <w:rFonts w:hint="eastAsia"/>
        </w:rPr>
        <w:t>马鸿德</w:t>
      </w:r>
      <w:r>
        <w:rPr>
          <w:rFonts w:hint="eastAsia"/>
        </w:rPr>
        <w:t>.BLDC</w:t>
      </w:r>
      <w:r>
        <w:rPr>
          <w:rFonts w:hint="eastAsia"/>
        </w:rPr>
        <w:t>电机控制器的研究与设计</w:t>
      </w:r>
      <w:r>
        <w:rPr>
          <w:rFonts w:hint="eastAsia"/>
        </w:rPr>
        <w:t>[D].</w:t>
      </w:r>
      <w:r>
        <w:rPr>
          <w:rFonts w:hint="eastAsia"/>
        </w:rPr>
        <w:t>中国海洋大学</w:t>
      </w:r>
      <w:r>
        <w:rPr>
          <w:rFonts w:hint="eastAsia"/>
        </w:rPr>
        <w:t>,2015.</w:t>
      </w:r>
    </w:p>
    <w:p w14:paraId="0AE771EF" w14:textId="77777777" w:rsidR="004F0945" w:rsidRDefault="00000000">
      <w:r>
        <w:rPr>
          <w:rFonts w:hint="eastAsia"/>
        </w:rPr>
        <w:t>[7]</w:t>
      </w:r>
      <w:r>
        <w:rPr>
          <w:rFonts w:hint="eastAsia"/>
        </w:rPr>
        <w:t>王聪</w:t>
      </w:r>
      <w:r>
        <w:rPr>
          <w:rFonts w:hint="eastAsia"/>
        </w:rPr>
        <w:t>.</w:t>
      </w:r>
      <w:r>
        <w:rPr>
          <w:rFonts w:hint="eastAsia"/>
        </w:rPr>
        <w:t>基于</w:t>
      </w:r>
      <w:r>
        <w:rPr>
          <w:rFonts w:hint="eastAsia"/>
        </w:rPr>
        <w:t>STM32</w:t>
      </w:r>
      <w:r>
        <w:rPr>
          <w:rFonts w:hint="eastAsia"/>
        </w:rPr>
        <w:t>的无刷直流电机控制系统研究</w:t>
      </w:r>
      <w:r>
        <w:rPr>
          <w:rFonts w:hint="eastAsia"/>
        </w:rPr>
        <w:t>[J].</w:t>
      </w:r>
      <w:r>
        <w:rPr>
          <w:rFonts w:hint="eastAsia"/>
        </w:rPr>
        <w:t>微处理机</w:t>
      </w:r>
      <w:r>
        <w:rPr>
          <w:rFonts w:hint="eastAsia"/>
        </w:rPr>
        <w:t>,2022,43(02):11-15.</w:t>
      </w:r>
    </w:p>
    <w:p w14:paraId="6C0A8EAD" w14:textId="77777777" w:rsidR="004F0945" w:rsidRDefault="00000000">
      <w:r>
        <w:rPr>
          <w:rFonts w:hint="eastAsia"/>
        </w:rPr>
        <w:t>[8]</w:t>
      </w:r>
      <w:r>
        <w:rPr>
          <w:rFonts w:hint="eastAsia"/>
        </w:rPr>
        <w:t>赵国清</w:t>
      </w:r>
      <w:r>
        <w:rPr>
          <w:rFonts w:hint="eastAsia"/>
        </w:rPr>
        <w:t>,</w:t>
      </w:r>
      <w:proofErr w:type="gramStart"/>
      <w:r>
        <w:rPr>
          <w:rFonts w:hint="eastAsia"/>
        </w:rPr>
        <w:t>武涵</w:t>
      </w:r>
      <w:proofErr w:type="gramEnd"/>
      <w:r>
        <w:rPr>
          <w:rFonts w:hint="eastAsia"/>
        </w:rPr>
        <w:t>.</w:t>
      </w:r>
      <w:r>
        <w:rPr>
          <w:rFonts w:hint="eastAsia"/>
        </w:rPr>
        <w:t>基于</w:t>
      </w:r>
      <w:r>
        <w:rPr>
          <w:rFonts w:hint="eastAsia"/>
        </w:rPr>
        <w:t>STM32</w:t>
      </w:r>
      <w:r>
        <w:rPr>
          <w:rFonts w:hint="eastAsia"/>
        </w:rPr>
        <w:t>的无感无刷直流电机控制系统设计</w:t>
      </w:r>
      <w:r>
        <w:rPr>
          <w:rFonts w:hint="eastAsia"/>
        </w:rPr>
        <w:t>[J].</w:t>
      </w:r>
      <w:r>
        <w:rPr>
          <w:rFonts w:hint="eastAsia"/>
        </w:rPr>
        <w:t>自动化应用</w:t>
      </w:r>
      <w:r>
        <w:rPr>
          <w:rFonts w:hint="eastAsia"/>
        </w:rPr>
        <w:t>,2024,65(05):142-148+</w:t>
      </w:r>
      <w:proofErr w:type="gramStart"/>
      <w:r>
        <w:rPr>
          <w:rFonts w:hint="eastAsia"/>
        </w:rPr>
        <w:t>152.DOI:10.19769/j.zdhy</w:t>
      </w:r>
      <w:proofErr w:type="gramEnd"/>
      <w:r>
        <w:rPr>
          <w:rFonts w:hint="eastAsia"/>
        </w:rPr>
        <w:t>.2024.05.042.</w:t>
      </w:r>
    </w:p>
    <w:p w14:paraId="6C106D2B" w14:textId="77777777" w:rsidR="004F0945" w:rsidRDefault="00000000">
      <w:r>
        <w:rPr>
          <w:rFonts w:hint="eastAsia"/>
        </w:rPr>
        <w:t>[9]</w:t>
      </w:r>
      <w:proofErr w:type="gramStart"/>
      <w:r>
        <w:rPr>
          <w:rFonts w:hint="eastAsia"/>
        </w:rPr>
        <w:t>方思鹏</w:t>
      </w:r>
      <w:proofErr w:type="gramEnd"/>
      <w:r>
        <w:rPr>
          <w:rFonts w:hint="eastAsia"/>
        </w:rPr>
        <w:t>.</w:t>
      </w:r>
      <w:r>
        <w:rPr>
          <w:rFonts w:hint="eastAsia"/>
        </w:rPr>
        <w:t>无刷直流电机高性能驱动电路的设计与实现</w:t>
      </w:r>
      <w:r>
        <w:rPr>
          <w:rFonts w:hint="eastAsia"/>
        </w:rPr>
        <w:t>[D].</w:t>
      </w:r>
      <w:r>
        <w:rPr>
          <w:rFonts w:hint="eastAsia"/>
        </w:rPr>
        <w:t>电子科技大学</w:t>
      </w:r>
      <w:r>
        <w:rPr>
          <w:rFonts w:hint="eastAsia"/>
        </w:rPr>
        <w:t>,2023.</w:t>
      </w:r>
      <w:proofErr w:type="gramStart"/>
      <w:r>
        <w:rPr>
          <w:rFonts w:hint="eastAsia"/>
        </w:rPr>
        <w:t>DOI:10.27005/d.cnki.gdzku</w:t>
      </w:r>
      <w:proofErr w:type="gramEnd"/>
      <w:r>
        <w:rPr>
          <w:rFonts w:hint="eastAsia"/>
        </w:rPr>
        <w:t>.2023.003895.</w:t>
      </w:r>
    </w:p>
    <w:p w14:paraId="4D39013B" w14:textId="77777777" w:rsidR="004F0945" w:rsidRDefault="00000000">
      <w:r>
        <w:rPr>
          <w:rFonts w:hint="eastAsia"/>
        </w:rPr>
        <w:t>[10]</w:t>
      </w:r>
      <w:r>
        <w:rPr>
          <w:rFonts w:hint="eastAsia"/>
        </w:rPr>
        <w:t>张平稳</w:t>
      </w:r>
      <w:r>
        <w:rPr>
          <w:rFonts w:hint="eastAsia"/>
        </w:rPr>
        <w:t>.</w:t>
      </w:r>
      <w:r>
        <w:rPr>
          <w:rFonts w:hint="eastAsia"/>
        </w:rPr>
        <w:t>高速无刷直流电机控制系统硬件电路设计</w:t>
      </w:r>
      <w:r>
        <w:rPr>
          <w:rFonts w:hint="eastAsia"/>
        </w:rPr>
        <w:t>[J].</w:t>
      </w:r>
      <w:r>
        <w:rPr>
          <w:rFonts w:hint="eastAsia"/>
        </w:rPr>
        <w:t>自动化应用</w:t>
      </w:r>
      <w:r>
        <w:rPr>
          <w:rFonts w:hint="eastAsia"/>
        </w:rPr>
        <w:t>,2019,(09):44-45+</w:t>
      </w:r>
      <w:proofErr w:type="gramStart"/>
      <w:r>
        <w:rPr>
          <w:rFonts w:hint="eastAsia"/>
        </w:rPr>
        <w:t>48.DOI:10.19769/j.zdhy</w:t>
      </w:r>
      <w:proofErr w:type="gramEnd"/>
      <w:r>
        <w:rPr>
          <w:rFonts w:hint="eastAsia"/>
        </w:rPr>
        <w:t>.2019.09.017.</w:t>
      </w:r>
    </w:p>
    <w:p w14:paraId="1EF122F5" w14:textId="77777777" w:rsidR="004F0945" w:rsidRPr="007F3458" w:rsidRDefault="00000000" w:rsidP="009478F0">
      <w:pPr>
        <w:pStyle w:val="1"/>
        <w:spacing w:afterLines="50" w:after="156"/>
        <w:ind w:left="0" w:firstLine="0"/>
        <w:rPr>
          <w:rFonts w:hint="eastAsia"/>
        </w:rPr>
      </w:pPr>
      <w:r w:rsidRPr="007F3458">
        <w:br w:type="page"/>
      </w:r>
      <w:r w:rsidRPr="007F3458">
        <w:rPr>
          <w:rFonts w:hint="eastAsia"/>
        </w:rPr>
        <w:lastRenderedPageBreak/>
        <w:t xml:space="preserve"> </w:t>
      </w:r>
      <w:bookmarkStart w:id="56" w:name="_Toc197700290"/>
      <w:r w:rsidRPr="007F3458">
        <w:rPr>
          <w:rFonts w:hint="eastAsia"/>
        </w:rPr>
        <w:t>致谢</w:t>
      </w:r>
      <w:bookmarkEnd w:id="56"/>
    </w:p>
    <w:p w14:paraId="23D6C169" w14:textId="77777777" w:rsidR="004F0945" w:rsidRDefault="00000000">
      <w:pPr>
        <w:pStyle w:val="af1"/>
        <w:spacing w:before="0" w:beforeAutospacing="0" w:after="0" w:afterAutospacing="0" w:line="400" w:lineRule="exact"/>
        <w:ind w:firstLineChars="200" w:firstLine="484"/>
        <w:rPr>
          <w:rFonts w:ascii="Segoe UI" w:hAnsi="Segoe UI" w:cs="Segoe UI"/>
          <w:color w:val="2C2C36"/>
          <w:spacing w:val="1"/>
        </w:rPr>
      </w:pPr>
      <w:r>
        <w:rPr>
          <w:rFonts w:ascii="Segoe UI" w:hAnsi="Segoe UI" w:cs="Segoe UI"/>
          <w:color w:val="2C2C36"/>
          <w:spacing w:val="1"/>
        </w:rPr>
        <w:t>首先，我们要感谢实验室为我们提供了一个卓越的学习环境，这为我们的学习和实验奠定了坚实的基础。</w:t>
      </w:r>
    </w:p>
    <w:p w14:paraId="00C699A9" w14:textId="2C88BE12" w:rsidR="004F0945" w:rsidRDefault="00000000">
      <w:pPr>
        <w:pStyle w:val="af1"/>
        <w:spacing w:before="0" w:beforeAutospacing="0" w:after="0" w:afterAutospacing="0" w:line="400" w:lineRule="exact"/>
        <w:ind w:firstLineChars="200" w:firstLine="484"/>
        <w:rPr>
          <w:rFonts w:ascii="Segoe UI" w:hAnsi="Segoe UI" w:cs="Segoe UI"/>
          <w:color w:val="2C2C36"/>
          <w:spacing w:val="1"/>
        </w:rPr>
      </w:pPr>
      <w:r>
        <w:rPr>
          <w:rFonts w:ascii="Segoe UI" w:hAnsi="Segoe UI" w:cs="Segoe UI"/>
          <w:color w:val="2C2C36"/>
          <w:spacing w:val="1"/>
        </w:rPr>
        <w:t>特别需要感谢的是我的</w:t>
      </w:r>
      <w:r w:rsidR="00B3274D">
        <w:rPr>
          <w:rFonts w:ascii="Segoe UI" w:hAnsi="Segoe UI" w:cs="Segoe UI" w:hint="eastAsia"/>
          <w:color w:val="2C2C36"/>
          <w:spacing w:val="1"/>
        </w:rPr>
        <w:t>指导</w:t>
      </w:r>
      <w:r>
        <w:rPr>
          <w:rFonts w:ascii="Segoe UI" w:hAnsi="Segoe UI" w:cs="Segoe UI"/>
          <w:color w:val="2C2C36"/>
          <w:spacing w:val="1"/>
        </w:rPr>
        <w:t>老师</w:t>
      </w:r>
      <w:r>
        <w:rPr>
          <w:rFonts w:ascii="Segoe UI" w:hAnsi="Segoe UI" w:cs="Segoe UI" w:hint="eastAsia"/>
          <w:color w:val="2C2C36"/>
          <w:spacing w:val="1"/>
        </w:rPr>
        <w:t>，</w:t>
      </w:r>
      <w:r>
        <w:rPr>
          <w:rFonts w:ascii="Segoe UI" w:hAnsi="Segoe UI" w:cs="Segoe UI"/>
          <w:color w:val="2C2C36"/>
          <w:spacing w:val="1"/>
        </w:rPr>
        <w:t>您的深刻见解、宝贵建议以及对科研工作的激情极大地鼓舞了我们，帮助我们克服了诸多挑战。您不仅在学术上给予了细致入微的指导，还在项目的各个关键节点提供了至关重要的支持与鼓励。</w:t>
      </w:r>
    </w:p>
    <w:p w14:paraId="5E01AAEE" w14:textId="77777777" w:rsidR="004F0945" w:rsidRDefault="00000000">
      <w:pPr>
        <w:pStyle w:val="af1"/>
        <w:spacing w:before="0" w:beforeAutospacing="0" w:after="0" w:afterAutospacing="0" w:line="400" w:lineRule="exact"/>
        <w:ind w:firstLineChars="200" w:firstLine="484"/>
        <w:rPr>
          <w:rFonts w:ascii="Segoe UI" w:hAnsi="Segoe UI" w:cs="Segoe UI"/>
          <w:color w:val="2C2C36"/>
          <w:spacing w:val="1"/>
        </w:rPr>
      </w:pPr>
      <w:r>
        <w:rPr>
          <w:rFonts w:ascii="Segoe UI" w:hAnsi="Segoe UI" w:cs="Segoe UI"/>
          <w:color w:val="2C2C36"/>
          <w:spacing w:val="1"/>
        </w:rPr>
        <w:t>同时，我们也想表达对重庆电子科技职业大学的感激之情，感谢学校提供的优良科研条件和资源支持。让我能够全身心投入到这项工作中直至完成。</w:t>
      </w:r>
    </w:p>
    <w:p w14:paraId="010751B2" w14:textId="77777777" w:rsidR="004F0945" w:rsidRDefault="004F0945">
      <w:pPr>
        <w:widowControl/>
        <w:jc w:val="left"/>
      </w:pPr>
    </w:p>
    <w:sectPr w:rsidR="004F0945">
      <w:headerReference w:type="default" r:id="rId22"/>
      <w:footerReference w:type="default" r:id="rId23"/>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386AE" w14:textId="77777777" w:rsidR="00764507" w:rsidRDefault="00764507">
      <w:r>
        <w:separator/>
      </w:r>
    </w:p>
  </w:endnote>
  <w:endnote w:type="continuationSeparator" w:id="0">
    <w:p w14:paraId="01C576E4" w14:textId="77777777" w:rsidR="00764507" w:rsidRDefault="0076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公文黑体">
    <w:altName w:val="黑体"/>
    <w:charset w:val="86"/>
    <w:family w:val="auto"/>
    <w:pitch w:val="default"/>
    <w:sig w:usb0="00000000" w:usb1="00000000" w:usb2="00000016" w:usb3="00000000" w:csb0="00040001" w:csb1="00000000"/>
  </w:font>
  <w:font w:name="方正仿宋_GB2312">
    <w:altName w:val="仿宋"/>
    <w:charset w:val="86"/>
    <w:family w:val="auto"/>
    <w:pitch w:val="default"/>
    <w:sig w:usb0="00000000" w:usb1="00000000" w:usb2="00000012" w:usb3="00000000" w:csb0="00040001" w:csb1="00000000"/>
  </w:font>
  <w:font w:name="楷体_GB2312">
    <w:altName w:val="楷体"/>
    <w:charset w:val="86"/>
    <w:family w:val="modern"/>
    <w:pitch w:val="default"/>
    <w:sig w:usb0="00000000" w:usb1="00000000" w:usb2="00000000" w:usb3="00000000" w:csb0="00040000"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4A0B6" w14:textId="77777777" w:rsidR="004F0945" w:rsidRDefault="00000000">
    <w:pPr>
      <w:pStyle w:val="ab"/>
      <w:jc w:val="center"/>
    </w:pPr>
    <w:r>
      <w:fldChar w:fldCharType="begin"/>
    </w:r>
    <w:r>
      <w:instrText>PAGE   \* MERGEFORMAT</w:instrText>
    </w:r>
    <w:r>
      <w:fldChar w:fldCharType="separate"/>
    </w:r>
    <w:r>
      <w:rPr>
        <w:lang w:val="zh-CN"/>
      </w:rPr>
      <w:t>1</w:t>
    </w:r>
    <w:r>
      <w:fldChar w:fldCharType="end"/>
    </w:r>
  </w:p>
  <w:p w14:paraId="76963085" w14:textId="77777777" w:rsidR="004F0945" w:rsidRDefault="004F094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FAA94" w14:textId="77777777" w:rsidR="004F0945" w:rsidRDefault="00000000">
    <w:pPr>
      <w:pStyle w:val="ab"/>
      <w:jc w:val="center"/>
    </w:pPr>
    <w:r>
      <w:fldChar w:fldCharType="begin"/>
    </w:r>
    <w:r>
      <w:instrText>PAGE   \* MERGEFORMAT</w:instrText>
    </w:r>
    <w:r>
      <w:fldChar w:fldCharType="separate"/>
    </w:r>
    <w:r>
      <w:rPr>
        <w:lang w:val="zh-CN"/>
      </w:rPr>
      <w:t>2</w:t>
    </w:r>
    <w:r>
      <w:rPr>
        <w:lang w:val="zh-CN"/>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12818" w14:textId="77777777" w:rsidR="00764507" w:rsidRDefault="00764507">
      <w:r>
        <w:separator/>
      </w:r>
    </w:p>
  </w:footnote>
  <w:footnote w:type="continuationSeparator" w:id="0">
    <w:p w14:paraId="5D30B57C" w14:textId="77777777" w:rsidR="00764507" w:rsidRDefault="00764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70528" w14:textId="77777777" w:rsidR="004F0945" w:rsidRDefault="004F0945">
    <w:pPr>
      <w:pStyle w:val="ad"/>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66FC3" w14:textId="77777777" w:rsidR="004F0945" w:rsidRDefault="00000000">
    <w:pPr>
      <w:pStyle w:val="ad"/>
    </w:pPr>
    <w:r>
      <w:rPr>
        <w:rFonts w:hint="eastAsia"/>
      </w:rPr>
      <w:t>重庆电子科技职业大学毕业设计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1331"/>
    <w:multiLevelType w:val="hybridMultilevel"/>
    <w:tmpl w:val="C6C05648"/>
    <w:lvl w:ilvl="0" w:tplc="B87AAB48">
      <w:start w:val="1"/>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BD6ABB"/>
    <w:multiLevelType w:val="multilevel"/>
    <w:tmpl w:val="04BD6ABB"/>
    <w:lvl w:ilvl="0">
      <w:start w:val="2"/>
      <w:numFmt w:val="decimal"/>
      <w:lvlText w:val="%1"/>
      <w:lvlJc w:val="left"/>
      <w:pPr>
        <w:ind w:left="405" w:hanging="405"/>
      </w:pPr>
      <w:rPr>
        <w:rFonts w:hint="default"/>
      </w:rPr>
    </w:lvl>
    <w:lvl w:ilvl="1">
      <w:start w:val="2"/>
      <w:numFmt w:val="decimal"/>
      <w:lvlText w:val="3.%2"/>
      <w:lvlJc w:val="left"/>
      <w:pPr>
        <w:ind w:left="440" w:hanging="440"/>
      </w:pPr>
      <w:rPr>
        <w:rFonts w:hint="eastAsia"/>
      </w:rPr>
    </w:lvl>
    <w:lvl w:ilvl="2">
      <w:start w:val="2"/>
      <w:numFmt w:val="decimal"/>
      <w:lvlText w:val="3.2.%3"/>
      <w:lvlJc w:val="left"/>
      <w:pPr>
        <w:ind w:left="440" w:hanging="44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9C048A"/>
    <w:multiLevelType w:val="hybridMultilevel"/>
    <w:tmpl w:val="ADCAA0C4"/>
    <w:lvl w:ilvl="0" w:tplc="D09C81FC">
      <w:start w:val="1"/>
      <w:numFmt w:val="decimal"/>
      <w:lvlText w:val="%1 "/>
      <w:lvlJc w:val="left"/>
      <w:pPr>
        <w:ind w:left="3747"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F71C8A"/>
    <w:multiLevelType w:val="hybridMultilevel"/>
    <w:tmpl w:val="AE300568"/>
    <w:lvl w:ilvl="0" w:tplc="0AFA53EE">
      <w:start w:val="1"/>
      <w:numFmt w:val="decimal"/>
      <w:lvlText w:val="6.%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EB848AD"/>
    <w:multiLevelType w:val="hybridMultilevel"/>
    <w:tmpl w:val="F1E4661A"/>
    <w:lvl w:ilvl="0" w:tplc="7F0EDFDA">
      <w:start w:val="1"/>
      <w:numFmt w:val="decimal"/>
      <w:lvlText w:val="%1. "/>
      <w:lvlJc w:val="left"/>
      <w:pPr>
        <w:ind w:left="3733"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1CC0562"/>
    <w:multiLevelType w:val="multilevel"/>
    <w:tmpl w:val="11CC0562"/>
    <w:lvl w:ilvl="0">
      <w:start w:val="2"/>
      <w:numFmt w:val="decimal"/>
      <w:lvlText w:val="%1"/>
      <w:lvlJc w:val="left"/>
      <w:pPr>
        <w:ind w:left="405" w:hanging="405"/>
      </w:pPr>
      <w:rPr>
        <w:rFonts w:hint="default"/>
      </w:rPr>
    </w:lvl>
    <w:lvl w:ilvl="1">
      <w:start w:val="1"/>
      <w:numFmt w:val="decimal"/>
      <w:lvlText w:val="2.%2"/>
      <w:lvlJc w:val="left"/>
      <w:pPr>
        <w:ind w:left="440" w:hanging="44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72632B"/>
    <w:multiLevelType w:val="multilevel"/>
    <w:tmpl w:val="5816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43CAA"/>
    <w:multiLevelType w:val="multilevel"/>
    <w:tmpl w:val="15B43CAA"/>
    <w:lvl w:ilvl="0">
      <w:start w:val="1"/>
      <w:numFmt w:val="decimal"/>
      <w:lvlText w:val="3.%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17E27E0A"/>
    <w:multiLevelType w:val="multilevel"/>
    <w:tmpl w:val="17E27E0A"/>
    <w:lvl w:ilvl="0">
      <w:start w:val="1"/>
      <w:numFmt w:val="decimal"/>
      <w:lvlText w:val="5.%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188A2795"/>
    <w:multiLevelType w:val="hybridMultilevel"/>
    <w:tmpl w:val="5068249A"/>
    <w:lvl w:ilvl="0" w:tplc="B87AAB48">
      <w:start w:val="1"/>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89E112C"/>
    <w:multiLevelType w:val="hybridMultilevel"/>
    <w:tmpl w:val="EEF02826"/>
    <w:lvl w:ilvl="0" w:tplc="C3C63B74">
      <w:start w:val="1"/>
      <w:numFmt w:val="decimal"/>
      <w:lvlText w:val="6.2.%1"/>
      <w:lvlJc w:val="left"/>
      <w:pPr>
        <w:ind w:left="440" w:hanging="440"/>
      </w:pPr>
      <w:rPr>
        <w:rFonts w:ascii="黑体" w:eastAsia="黑体" w:hAnsi="黑体" w:hint="eastAsia"/>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A6C560A"/>
    <w:multiLevelType w:val="multilevel"/>
    <w:tmpl w:val="1A6C560A"/>
    <w:lvl w:ilvl="0">
      <w:start w:val="1"/>
      <w:numFmt w:val="decimal"/>
      <w:lvlText w:val="1.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200F0A90"/>
    <w:multiLevelType w:val="multilevel"/>
    <w:tmpl w:val="200F0A90"/>
    <w:lvl w:ilvl="0">
      <w:start w:val="1"/>
      <w:numFmt w:val="decimal"/>
      <w:lvlText w:val="1.3.%1"/>
      <w:lvlJc w:val="left"/>
      <w:pPr>
        <w:ind w:left="601" w:hanging="440"/>
      </w:pPr>
      <w:rPr>
        <w:rFonts w:hint="eastAsia"/>
      </w:rPr>
    </w:lvl>
    <w:lvl w:ilvl="1">
      <w:start w:val="1"/>
      <w:numFmt w:val="lowerLetter"/>
      <w:lvlText w:val="%2)"/>
      <w:lvlJc w:val="left"/>
      <w:pPr>
        <w:ind w:left="1041" w:hanging="440"/>
      </w:pPr>
    </w:lvl>
    <w:lvl w:ilvl="2">
      <w:start w:val="1"/>
      <w:numFmt w:val="lowerRoman"/>
      <w:lvlText w:val="%3."/>
      <w:lvlJc w:val="right"/>
      <w:pPr>
        <w:ind w:left="1481" w:hanging="440"/>
      </w:pPr>
    </w:lvl>
    <w:lvl w:ilvl="3">
      <w:start w:val="1"/>
      <w:numFmt w:val="decimal"/>
      <w:lvlText w:val="%4."/>
      <w:lvlJc w:val="left"/>
      <w:pPr>
        <w:ind w:left="1921" w:hanging="440"/>
      </w:pPr>
    </w:lvl>
    <w:lvl w:ilvl="4">
      <w:start w:val="1"/>
      <w:numFmt w:val="lowerLetter"/>
      <w:lvlText w:val="%5)"/>
      <w:lvlJc w:val="left"/>
      <w:pPr>
        <w:ind w:left="2361" w:hanging="440"/>
      </w:pPr>
    </w:lvl>
    <w:lvl w:ilvl="5">
      <w:start w:val="1"/>
      <w:numFmt w:val="lowerRoman"/>
      <w:lvlText w:val="%6."/>
      <w:lvlJc w:val="right"/>
      <w:pPr>
        <w:ind w:left="2801" w:hanging="440"/>
      </w:pPr>
    </w:lvl>
    <w:lvl w:ilvl="6">
      <w:start w:val="1"/>
      <w:numFmt w:val="decimal"/>
      <w:lvlText w:val="%7."/>
      <w:lvlJc w:val="left"/>
      <w:pPr>
        <w:ind w:left="3241" w:hanging="440"/>
      </w:pPr>
    </w:lvl>
    <w:lvl w:ilvl="7">
      <w:start w:val="1"/>
      <w:numFmt w:val="lowerLetter"/>
      <w:lvlText w:val="%8)"/>
      <w:lvlJc w:val="left"/>
      <w:pPr>
        <w:ind w:left="3681" w:hanging="440"/>
      </w:pPr>
    </w:lvl>
    <w:lvl w:ilvl="8">
      <w:start w:val="1"/>
      <w:numFmt w:val="lowerRoman"/>
      <w:lvlText w:val="%9."/>
      <w:lvlJc w:val="right"/>
      <w:pPr>
        <w:ind w:left="4121" w:hanging="440"/>
      </w:pPr>
    </w:lvl>
  </w:abstractNum>
  <w:abstractNum w:abstractNumId="13" w15:restartNumberingAfterBreak="0">
    <w:nsid w:val="26AA6EF3"/>
    <w:multiLevelType w:val="multilevel"/>
    <w:tmpl w:val="26AA6EF3"/>
    <w:lvl w:ilvl="0">
      <w:start w:val="5"/>
      <w:numFmt w:val="bullet"/>
      <w:lvlText w:val=""/>
      <w:lvlJc w:val="left"/>
      <w:pPr>
        <w:ind w:left="525" w:hanging="525"/>
      </w:pPr>
      <w:rPr>
        <w:rFonts w:ascii="Wingdings" w:hAnsi="Wingdings" w:hint="default"/>
      </w:rPr>
    </w:lvl>
    <w:lvl w:ilvl="1">
      <w:start w:val="3"/>
      <w:numFmt w:val="decimal"/>
      <w:lvlText w:val="1.%2"/>
      <w:lvlJc w:val="left"/>
      <w:pPr>
        <w:ind w:left="440" w:hanging="440"/>
      </w:pPr>
      <w:rPr>
        <w:rFonts w:hint="eastAsia"/>
      </w:rPr>
    </w:lvl>
    <w:lvl w:ilvl="2">
      <w:start w:val="1"/>
      <w:numFmt w:val="decimal"/>
      <w:lvlText w:val="1.1.%3"/>
      <w:lvlJc w:val="left"/>
      <w:pPr>
        <w:ind w:left="440" w:hanging="44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B8D029C"/>
    <w:multiLevelType w:val="multilevel"/>
    <w:tmpl w:val="2B8D029C"/>
    <w:lvl w:ilvl="0">
      <w:start w:val="2"/>
      <w:numFmt w:val="decimal"/>
      <w:lvlText w:val="%1"/>
      <w:lvlJc w:val="left"/>
      <w:pPr>
        <w:ind w:left="405" w:hanging="405"/>
      </w:pPr>
      <w:rPr>
        <w:rFonts w:hint="default"/>
      </w:rPr>
    </w:lvl>
    <w:lvl w:ilvl="1">
      <w:start w:val="2"/>
      <w:numFmt w:val="decimal"/>
      <w:lvlText w:val="3.%2"/>
      <w:lvlJc w:val="left"/>
      <w:pPr>
        <w:ind w:left="440" w:hanging="440"/>
      </w:pPr>
      <w:rPr>
        <w:rFonts w:hint="eastAsia"/>
      </w:rPr>
    </w:lvl>
    <w:lvl w:ilvl="2">
      <w:start w:val="1"/>
      <w:numFmt w:val="decimal"/>
      <w:lvlText w:val="3.2.%3"/>
      <w:lvlJc w:val="left"/>
      <w:pPr>
        <w:ind w:left="440" w:hanging="44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EE6631D"/>
    <w:multiLevelType w:val="hybridMultilevel"/>
    <w:tmpl w:val="CF547DCE"/>
    <w:lvl w:ilvl="0" w:tplc="3832249A">
      <w:start w:val="1"/>
      <w:numFmt w:val="chineseCountingThousand"/>
      <w:lvlText w:val="%1、"/>
      <w:lvlJc w:val="left"/>
      <w:pPr>
        <w:ind w:left="3761" w:hanging="440"/>
      </w:pPr>
      <w:rPr>
        <w:rFonts w:hint="eastAsia"/>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DEF3D8E"/>
    <w:multiLevelType w:val="multilevel"/>
    <w:tmpl w:val="4D0C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91242"/>
    <w:multiLevelType w:val="multilevel"/>
    <w:tmpl w:val="1E8C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B5E23"/>
    <w:multiLevelType w:val="multilevel"/>
    <w:tmpl w:val="3EBB5E23"/>
    <w:lvl w:ilvl="0">
      <w:start w:val="1"/>
      <w:numFmt w:val="decimal"/>
      <w:lvlText w:val="4.2.%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9" w15:restartNumberingAfterBreak="0">
    <w:nsid w:val="41E35EDF"/>
    <w:multiLevelType w:val="multilevel"/>
    <w:tmpl w:val="41E35EDF"/>
    <w:lvl w:ilvl="0">
      <w:start w:val="1"/>
      <w:numFmt w:val="japaneseCounting"/>
      <w:lvlText w:val="第%1章"/>
      <w:lvlJc w:val="left"/>
      <w:pPr>
        <w:ind w:left="1545" w:hanging="1545"/>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46625101"/>
    <w:multiLevelType w:val="hybridMultilevel"/>
    <w:tmpl w:val="058404F8"/>
    <w:lvl w:ilvl="0" w:tplc="5330EB4C">
      <w:start w:val="1"/>
      <w:numFmt w:val="decimal"/>
      <w:lvlText w:val="1.2.1.%1"/>
      <w:lvlJc w:val="left"/>
      <w:pPr>
        <w:ind w:left="922" w:hanging="440"/>
      </w:pPr>
      <w:rPr>
        <w:rFonts w:hint="default"/>
      </w:rPr>
    </w:lvl>
    <w:lvl w:ilvl="1" w:tplc="5330EB4C">
      <w:start w:val="1"/>
      <w:numFmt w:val="decimal"/>
      <w:lvlText w:val="1.2.1.%2"/>
      <w:lvlJc w:val="left"/>
      <w:pPr>
        <w:ind w:left="880" w:hanging="44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B1A68A0"/>
    <w:multiLevelType w:val="hybridMultilevel"/>
    <w:tmpl w:val="02D4ECF0"/>
    <w:lvl w:ilvl="0" w:tplc="B87AAB48">
      <w:start w:val="1"/>
      <w:numFmt w:val="chineseCountingThousand"/>
      <w:lvlText w:val="%1、"/>
      <w:lvlJc w:val="left"/>
      <w:pPr>
        <w:ind w:left="3320" w:hanging="440"/>
      </w:pPr>
      <w:rPr>
        <w:rFonts w:hint="eastAsia"/>
      </w:rPr>
    </w:lvl>
    <w:lvl w:ilvl="1" w:tplc="04090019" w:tentative="1">
      <w:start w:val="1"/>
      <w:numFmt w:val="lowerLetter"/>
      <w:lvlText w:val="%2)"/>
      <w:lvlJc w:val="left"/>
      <w:pPr>
        <w:ind w:left="3760" w:hanging="440"/>
      </w:pPr>
    </w:lvl>
    <w:lvl w:ilvl="2" w:tplc="0409001B" w:tentative="1">
      <w:start w:val="1"/>
      <w:numFmt w:val="lowerRoman"/>
      <w:lvlText w:val="%3."/>
      <w:lvlJc w:val="right"/>
      <w:pPr>
        <w:ind w:left="4200" w:hanging="440"/>
      </w:pPr>
    </w:lvl>
    <w:lvl w:ilvl="3" w:tplc="0409000F" w:tentative="1">
      <w:start w:val="1"/>
      <w:numFmt w:val="decimal"/>
      <w:lvlText w:val="%4."/>
      <w:lvlJc w:val="left"/>
      <w:pPr>
        <w:ind w:left="4640" w:hanging="440"/>
      </w:pPr>
    </w:lvl>
    <w:lvl w:ilvl="4" w:tplc="04090019" w:tentative="1">
      <w:start w:val="1"/>
      <w:numFmt w:val="lowerLetter"/>
      <w:lvlText w:val="%5)"/>
      <w:lvlJc w:val="left"/>
      <w:pPr>
        <w:ind w:left="5080" w:hanging="440"/>
      </w:pPr>
    </w:lvl>
    <w:lvl w:ilvl="5" w:tplc="0409001B" w:tentative="1">
      <w:start w:val="1"/>
      <w:numFmt w:val="lowerRoman"/>
      <w:lvlText w:val="%6."/>
      <w:lvlJc w:val="right"/>
      <w:pPr>
        <w:ind w:left="5520" w:hanging="440"/>
      </w:pPr>
    </w:lvl>
    <w:lvl w:ilvl="6" w:tplc="0409000F" w:tentative="1">
      <w:start w:val="1"/>
      <w:numFmt w:val="decimal"/>
      <w:lvlText w:val="%7."/>
      <w:lvlJc w:val="left"/>
      <w:pPr>
        <w:ind w:left="5960" w:hanging="440"/>
      </w:pPr>
    </w:lvl>
    <w:lvl w:ilvl="7" w:tplc="04090019" w:tentative="1">
      <w:start w:val="1"/>
      <w:numFmt w:val="lowerLetter"/>
      <w:lvlText w:val="%8)"/>
      <w:lvlJc w:val="left"/>
      <w:pPr>
        <w:ind w:left="6400" w:hanging="440"/>
      </w:pPr>
    </w:lvl>
    <w:lvl w:ilvl="8" w:tplc="0409001B" w:tentative="1">
      <w:start w:val="1"/>
      <w:numFmt w:val="lowerRoman"/>
      <w:lvlText w:val="%9."/>
      <w:lvlJc w:val="right"/>
      <w:pPr>
        <w:ind w:left="6840" w:hanging="440"/>
      </w:pPr>
    </w:lvl>
  </w:abstractNum>
  <w:abstractNum w:abstractNumId="22" w15:restartNumberingAfterBreak="0">
    <w:nsid w:val="4D126651"/>
    <w:multiLevelType w:val="hybridMultilevel"/>
    <w:tmpl w:val="6CD80F42"/>
    <w:lvl w:ilvl="0" w:tplc="9BE2948E">
      <w:start w:val="6"/>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3E831C4"/>
    <w:multiLevelType w:val="hybridMultilevel"/>
    <w:tmpl w:val="E7565C4C"/>
    <w:lvl w:ilvl="0" w:tplc="264A548A">
      <w:start w:val="1"/>
      <w:numFmt w:val="decimal"/>
      <w:pStyle w:val="1"/>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C3D67C2"/>
    <w:multiLevelType w:val="hybridMultilevel"/>
    <w:tmpl w:val="96EA39A4"/>
    <w:lvl w:ilvl="0" w:tplc="B87AAB48">
      <w:start w:val="1"/>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D2E719E"/>
    <w:multiLevelType w:val="multilevel"/>
    <w:tmpl w:val="5D2E719E"/>
    <w:lvl w:ilvl="0">
      <w:start w:val="1"/>
      <w:numFmt w:val="bullet"/>
      <w:lvlText w:val=""/>
      <w:lvlJc w:val="left"/>
      <w:pPr>
        <w:ind w:left="525" w:hanging="525"/>
      </w:pPr>
      <w:rPr>
        <w:rFonts w:ascii="Wingdings" w:hAnsi="Wingdings" w:hint="default"/>
      </w:rPr>
    </w:lvl>
    <w:lvl w:ilvl="1">
      <w:start w:val="1"/>
      <w:numFmt w:val="decimal"/>
      <w:lvlText w:val="1.%2"/>
      <w:lvlJc w:val="left"/>
      <w:pPr>
        <w:ind w:left="440" w:hanging="440"/>
      </w:pPr>
      <w:rPr>
        <w:rFonts w:hint="eastAsia"/>
      </w:rPr>
    </w:lvl>
    <w:lvl w:ilvl="2">
      <w:start w:val="1"/>
      <w:numFmt w:val="decimal"/>
      <w:lvlText w:val="1.1.%3"/>
      <w:lvlJc w:val="left"/>
      <w:pPr>
        <w:ind w:left="440" w:hanging="44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F951CAA"/>
    <w:multiLevelType w:val="hybridMultilevel"/>
    <w:tmpl w:val="A37076BE"/>
    <w:lvl w:ilvl="0" w:tplc="F46C7F44">
      <w:start w:val="5"/>
      <w:numFmt w:val="chineseCountingThousand"/>
      <w:lvlText w:val="%1、"/>
      <w:lvlJc w:val="left"/>
      <w:pPr>
        <w:ind w:left="33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4833B5E"/>
    <w:multiLevelType w:val="hybridMultilevel"/>
    <w:tmpl w:val="A1909CF8"/>
    <w:lvl w:ilvl="0" w:tplc="3304A9EA">
      <w:start w:val="4"/>
      <w:numFmt w:val="chineseCountingThousand"/>
      <w:lvlText w:val="%1、"/>
      <w:lvlJc w:val="left"/>
      <w:pPr>
        <w:ind w:left="33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D070005"/>
    <w:multiLevelType w:val="multilevel"/>
    <w:tmpl w:val="6D070005"/>
    <w:lvl w:ilvl="0">
      <w:start w:val="1"/>
      <w:numFmt w:val="decimal"/>
      <w:lvlText w:val="5.2.%1"/>
      <w:lvlJc w:val="left"/>
      <w:pPr>
        <w:ind w:left="880" w:hanging="44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29" w15:restartNumberingAfterBreak="0">
    <w:nsid w:val="700B3748"/>
    <w:multiLevelType w:val="hybridMultilevel"/>
    <w:tmpl w:val="11F08AE0"/>
    <w:lvl w:ilvl="0" w:tplc="B87AAB48">
      <w:start w:val="1"/>
      <w:numFmt w:val="chineseCountingThousand"/>
      <w:lvlText w:val="%1、"/>
      <w:lvlJc w:val="left"/>
      <w:pPr>
        <w:ind w:left="3320" w:hanging="440"/>
      </w:pPr>
      <w:rPr>
        <w:rFonts w:hint="eastAsia"/>
      </w:rPr>
    </w:lvl>
    <w:lvl w:ilvl="1" w:tplc="04090019" w:tentative="1">
      <w:start w:val="1"/>
      <w:numFmt w:val="lowerLetter"/>
      <w:lvlText w:val="%2)"/>
      <w:lvlJc w:val="left"/>
      <w:pPr>
        <w:ind w:left="3760" w:hanging="440"/>
      </w:pPr>
    </w:lvl>
    <w:lvl w:ilvl="2" w:tplc="0409001B" w:tentative="1">
      <w:start w:val="1"/>
      <w:numFmt w:val="lowerRoman"/>
      <w:lvlText w:val="%3."/>
      <w:lvlJc w:val="right"/>
      <w:pPr>
        <w:ind w:left="4200" w:hanging="440"/>
      </w:pPr>
    </w:lvl>
    <w:lvl w:ilvl="3" w:tplc="0409000F" w:tentative="1">
      <w:start w:val="1"/>
      <w:numFmt w:val="decimal"/>
      <w:lvlText w:val="%4."/>
      <w:lvlJc w:val="left"/>
      <w:pPr>
        <w:ind w:left="4640" w:hanging="440"/>
      </w:pPr>
    </w:lvl>
    <w:lvl w:ilvl="4" w:tplc="04090019" w:tentative="1">
      <w:start w:val="1"/>
      <w:numFmt w:val="lowerLetter"/>
      <w:lvlText w:val="%5)"/>
      <w:lvlJc w:val="left"/>
      <w:pPr>
        <w:ind w:left="5080" w:hanging="440"/>
      </w:pPr>
    </w:lvl>
    <w:lvl w:ilvl="5" w:tplc="0409001B" w:tentative="1">
      <w:start w:val="1"/>
      <w:numFmt w:val="lowerRoman"/>
      <w:lvlText w:val="%6."/>
      <w:lvlJc w:val="right"/>
      <w:pPr>
        <w:ind w:left="5520" w:hanging="440"/>
      </w:pPr>
    </w:lvl>
    <w:lvl w:ilvl="6" w:tplc="0409000F" w:tentative="1">
      <w:start w:val="1"/>
      <w:numFmt w:val="decimal"/>
      <w:lvlText w:val="%7."/>
      <w:lvlJc w:val="left"/>
      <w:pPr>
        <w:ind w:left="5960" w:hanging="440"/>
      </w:pPr>
    </w:lvl>
    <w:lvl w:ilvl="7" w:tplc="04090019" w:tentative="1">
      <w:start w:val="1"/>
      <w:numFmt w:val="lowerLetter"/>
      <w:lvlText w:val="%8)"/>
      <w:lvlJc w:val="left"/>
      <w:pPr>
        <w:ind w:left="6400" w:hanging="440"/>
      </w:pPr>
    </w:lvl>
    <w:lvl w:ilvl="8" w:tplc="0409001B" w:tentative="1">
      <w:start w:val="1"/>
      <w:numFmt w:val="lowerRoman"/>
      <w:lvlText w:val="%9."/>
      <w:lvlJc w:val="right"/>
      <w:pPr>
        <w:ind w:left="6840" w:hanging="440"/>
      </w:pPr>
    </w:lvl>
  </w:abstractNum>
  <w:abstractNum w:abstractNumId="30" w15:restartNumberingAfterBreak="0">
    <w:nsid w:val="705A0AA7"/>
    <w:multiLevelType w:val="multilevel"/>
    <w:tmpl w:val="705A0AA7"/>
    <w:lvl w:ilvl="0">
      <w:start w:val="1"/>
      <w:numFmt w:val="decimal"/>
      <w:lvlText w:val="4.%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1" w15:restartNumberingAfterBreak="0">
    <w:nsid w:val="711D3068"/>
    <w:multiLevelType w:val="multilevel"/>
    <w:tmpl w:val="8BF8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3A0921"/>
    <w:multiLevelType w:val="multilevel"/>
    <w:tmpl w:val="E9A6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FF72CB"/>
    <w:multiLevelType w:val="hybridMultilevel"/>
    <w:tmpl w:val="6C6E2780"/>
    <w:lvl w:ilvl="0" w:tplc="3656ED24">
      <w:start w:val="1"/>
      <w:numFmt w:val="decimal"/>
      <w:lvlText w:val="6.%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0959148">
    <w:abstractNumId w:val="19"/>
  </w:num>
  <w:num w:numId="2" w16cid:durableId="82772544">
    <w:abstractNumId w:val="25"/>
  </w:num>
  <w:num w:numId="3" w16cid:durableId="359016114">
    <w:abstractNumId w:val="11"/>
  </w:num>
  <w:num w:numId="4" w16cid:durableId="230626250">
    <w:abstractNumId w:val="13"/>
  </w:num>
  <w:num w:numId="5" w16cid:durableId="1594557745">
    <w:abstractNumId w:val="12"/>
  </w:num>
  <w:num w:numId="6" w16cid:durableId="1465538173">
    <w:abstractNumId w:val="5"/>
  </w:num>
  <w:num w:numId="7" w16cid:durableId="437649797">
    <w:abstractNumId w:val="7"/>
  </w:num>
  <w:num w:numId="8" w16cid:durableId="1208252291">
    <w:abstractNumId w:val="1"/>
  </w:num>
  <w:num w:numId="9" w16cid:durableId="943347873">
    <w:abstractNumId w:val="14"/>
  </w:num>
  <w:num w:numId="10" w16cid:durableId="257295619">
    <w:abstractNumId w:val="30"/>
  </w:num>
  <w:num w:numId="11" w16cid:durableId="1404059407">
    <w:abstractNumId w:val="18"/>
  </w:num>
  <w:num w:numId="12" w16cid:durableId="1391808446">
    <w:abstractNumId w:val="8"/>
  </w:num>
  <w:num w:numId="13" w16cid:durableId="125860290">
    <w:abstractNumId w:val="28"/>
  </w:num>
  <w:num w:numId="14" w16cid:durableId="1309632916">
    <w:abstractNumId w:val="15"/>
  </w:num>
  <w:num w:numId="15" w16cid:durableId="1407410705">
    <w:abstractNumId w:val="0"/>
  </w:num>
  <w:num w:numId="16" w16cid:durableId="386997244">
    <w:abstractNumId w:val="21"/>
  </w:num>
  <w:num w:numId="17" w16cid:durableId="2065906577">
    <w:abstractNumId w:val="27"/>
  </w:num>
  <w:num w:numId="18" w16cid:durableId="1499729619">
    <w:abstractNumId w:val="29"/>
  </w:num>
  <w:num w:numId="19" w16cid:durableId="1632436512">
    <w:abstractNumId w:val="26"/>
  </w:num>
  <w:num w:numId="20" w16cid:durableId="509611717">
    <w:abstractNumId w:val="24"/>
  </w:num>
  <w:num w:numId="21" w16cid:durableId="341592754">
    <w:abstractNumId w:val="22"/>
  </w:num>
  <w:num w:numId="22" w16cid:durableId="293802095">
    <w:abstractNumId w:val="9"/>
  </w:num>
  <w:num w:numId="23" w16cid:durableId="1059667881">
    <w:abstractNumId w:val="33"/>
  </w:num>
  <w:num w:numId="24" w16cid:durableId="626086994">
    <w:abstractNumId w:val="31"/>
    <w:lvlOverride w:ilvl="0">
      <w:lvl w:ilvl="0">
        <w:numFmt w:val="bullet"/>
        <w:lvlText w:val=""/>
        <w:lvlJc w:val="left"/>
        <w:pPr>
          <w:tabs>
            <w:tab w:val="num" w:pos="720"/>
          </w:tabs>
          <w:ind w:left="720" w:hanging="360"/>
        </w:pPr>
        <w:rPr>
          <w:rFonts w:ascii="Symbol" w:hAnsi="Symbol" w:hint="default"/>
          <w:sz w:val="20"/>
        </w:rPr>
      </w:lvl>
    </w:lvlOverride>
  </w:num>
  <w:num w:numId="25" w16cid:durableId="1865169592">
    <w:abstractNumId w:val="16"/>
    <w:lvlOverride w:ilvl="0">
      <w:lvl w:ilvl="0">
        <w:numFmt w:val="bullet"/>
        <w:lvlText w:val=""/>
        <w:lvlJc w:val="left"/>
        <w:pPr>
          <w:tabs>
            <w:tab w:val="num" w:pos="720"/>
          </w:tabs>
          <w:ind w:left="720" w:hanging="360"/>
        </w:pPr>
        <w:rPr>
          <w:rFonts w:ascii="Symbol" w:hAnsi="Symbol" w:hint="default"/>
          <w:sz w:val="20"/>
        </w:rPr>
      </w:lvl>
    </w:lvlOverride>
  </w:num>
  <w:num w:numId="26" w16cid:durableId="2022655571">
    <w:abstractNumId w:val="17"/>
    <w:lvlOverride w:ilvl="0">
      <w:lvl w:ilvl="0">
        <w:numFmt w:val="bullet"/>
        <w:lvlText w:val=""/>
        <w:lvlJc w:val="left"/>
        <w:pPr>
          <w:tabs>
            <w:tab w:val="num" w:pos="720"/>
          </w:tabs>
          <w:ind w:left="720" w:hanging="360"/>
        </w:pPr>
        <w:rPr>
          <w:rFonts w:ascii="Symbol" w:hAnsi="Symbol" w:hint="default"/>
          <w:sz w:val="20"/>
        </w:rPr>
      </w:lvl>
    </w:lvlOverride>
  </w:num>
  <w:num w:numId="27" w16cid:durableId="470563166">
    <w:abstractNumId w:val="6"/>
    <w:lvlOverride w:ilvl="0">
      <w:lvl w:ilvl="0">
        <w:numFmt w:val="bullet"/>
        <w:lvlText w:val=""/>
        <w:lvlJc w:val="left"/>
        <w:pPr>
          <w:tabs>
            <w:tab w:val="num" w:pos="720"/>
          </w:tabs>
          <w:ind w:left="720" w:hanging="360"/>
        </w:pPr>
        <w:rPr>
          <w:rFonts w:ascii="Symbol" w:hAnsi="Symbol" w:hint="default"/>
          <w:sz w:val="20"/>
        </w:rPr>
      </w:lvl>
    </w:lvlOverride>
  </w:num>
  <w:num w:numId="28" w16cid:durableId="1729838074">
    <w:abstractNumId w:val="32"/>
    <w:lvlOverride w:ilvl="0">
      <w:lvl w:ilvl="0">
        <w:numFmt w:val="bullet"/>
        <w:lvlText w:val=""/>
        <w:lvlJc w:val="left"/>
        <w:pPr>
          <w:tabs>
            <w:tab w:val="num" w:pos="720"/>
          </w:tabs>
          <w:ind w:left="720" w:hanging="360"/>
        </w:pPr>
        <w:rPr>
          <w:rFonts w:ascii="Symbol" w:hAnsi="Symbol" w:hint="default"/>
          <w:sz w:val="20"/>
        </w:rPr>
      </w:lvl>
    </w:lvlOverride>
  </w:num>
  <w:num w:numId="29" w16cid:durableId="732972234">
    <w:abstractNumId w:val="20"/>
  </w:num>
  <w:num w:numId="30" w16cid:durableId="515266478">
    <w:abstractNumId w:val="2"/>
  </w:num>
  <w:num w:numId="31" w16cid:durableId="528377539">
    <w:abstractNumId w:val="4"/>
  </w:num>
  <w:num w:numId="32" w16cid:durableId="1066949616">
    <w:abstractNumId w:val="23"/>
  </w:num>
  <w:num w:numId="33" w16cid:durableId="779254969">
    <w:abstractNumId w:val="3"/>
  </w:num>
  <w:num w:numId="34" w16cid:durableId="17751264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g4Yzc3ZGY3MmFmYTg1OWRkNmQxNzI1YjMzODZhMjQifQ=="/>
  </w:docVars>
  <w:rsids>
    <w:rsidRoot w:val="00172A27"/>
    <w:rsid w:val="0000277C"/>
    <w:rsid w:val="00004C0E"/>
    <w:rsid w:val="00005493"/>
    <w:rsid w:val="00006BE5"/>
    <w:rsid w:val="00012EFC"/>
    <w:rsid w:val="000131DC"/>
    <w:rsid w:val="000154ED"/>
    <w:rsid w:val="00015D70"/>
    <w:rsid w:val="00020263"/>
    <w:rsid w:val="00021C59"/>
    <w:rsid w:val="000274E0"/>
    <w:rsid w:val="00030198"/>
    <w:rsid w:val="00030298"/>
    <w:rsid w:val="00031551"/>
    <w:rsid w:val="00031F5C"/>
    <w:rsid w:val="00033F7D"/>
    <w:rsid w:val="00036966"/>
    <w:rsid w:val="00037529"/>
    <w:rsid w:val="00043A07"/>
    <w:rsid w:val="00050FDE"/>
    <w:rsid w:val="00051AD1"/>
    <w:rsid w:val="000553D8"/>
    <w:rsid w:val="00061AF2"/>
    <w:rsid w:val="00065D1C"/>
    <w:rsid w:val="00077503"/>
    <w:rsid w:val="00077C50"/>
    <w:rsid w:val="00085102"/>
    <w:rsid w:val="00086E75"/>
    <w:rsid w:val="00092F05"/>
    <w:rsid w:val="000A11BE"/>
    <w:rsid w:val="000A650B"/>
    <w:rsid w:val="000A7E0F"/>
    <w:rsid w:val="000B1078"/>
    <w:rsid w:val="000B3689"/>
    <w:rsid w:val="000B5061"/>
    <w:rsid w:val="000B6FDF"/>
    <w:rsid w:val="000C08AE"/>
    <w:rsid w:val="000C1A18"/>
    <w:rsid w:val="000C2A63"/>
    <w:rsid w:val="000C32EB"/>
    <w:rsid w:val="000C3BF7"/>
    <w:rsid w:val="000C3F0F"/>
    <w:rsid w:val="000C4F9F"/>
    <w:rsid w:val="000C5DDE"/>
    <w:rsid w:val="000C7524"/>
    <w:rsid w:val="000C7EB9"/>
    <w:rsid w:val="000D34DB"/>
    <w:rsid w:val="000D5460"/>
    <w:rsid w:val="000D76CA"/>
    <w:rsid w:val="000D7D4A"/>
    <w:rsid w:val="000E573A"/>
    <w:rsid w:val="000E64FC"/>
    <w:rsid w:val="000F321C"/>
    <w:rsid w:val="0010022F"/>
    <w:rsid w:val="001025FC"/>
    <w:rsid w:val="00104EE9"/>
    <w:rsid w:val="00105106"/>
    <w:rsid w:val="001117DA"/>
    <w:rsid w:val="0011696C"/>
    <w:rsid w:val="001248C1"/>
    <w:rsid w:val="00124AD8"/>
    <w:rsid w:val="001319B6"/>
    <w:rsid w:val="001356C1"/>
    <w:rsid w:val="00144B7B"/>
    <w:rsid w:val="001520B5"/>
    <w:rsid w:val="001540C1"/>
    <w:rsid w:val="001607EA"/>
    <w:rsid w:val="0016196D"/>
    <w:rsid w:val="00165916"/>
    <w:rsid w:val="0016608E"/>
    <w:rsid w:val="00166CAB"/>
    <w:rsid w:val="00172A27"/>
    <w:rsid w:val="001811A9"/>
    <w:rsid w:val="00182132"/>
    <w:rsid w:val="00182EAD"/>
    <w:rsid w:val="00185FB1"/>
    <w:rsid w:val="00191E67"/>
    <w:rsid w:val="00192C95"/>
    <w:rsid w:val="00192CE7"/>
    <w:rsid w:val="001942B5"/>
    <w:rsid w:val="001964D1"/>
    <w:rsid w:val="001A0802"/>
    <w:rsid w:val="001A74F6"/>
    <w:rsid w:val="001B017D"/>
    <w:rsid w:val="001B0753"/>
    <w:rsid w:val="001B12CF"/>
    <w:rsid w:val="001B38B5"/>
    <w:rsid w:val="001B5099"/>
    <w:rsid w:val="001C241E"/>
    <w:rsid w:val="001C293F"/>
    <w:rsid w:val="001C32C8"/>
    <w:rsid w:val="001C44D4"/>
    <w:rsid w:val="001C4EE3"/>
    <w:rsid w:val="001C66A2"/>
    <w:rsid w:val="001D027D"/>
    <w:rsid w:val="001D2429"/>
    <w:rsid w:val="001D275E"/>
    <w:rsid w:val="001D5FA1"/>
    <w:rsid w:val="001E1F91"/>
    <w:rsid w:val="001E36CE"/>
    <w:rsid w:val="001E74B5"/>
    <w:rsid w:val="001F1627"/>
    <w:rsid w:val="001F4E61"/>
    <w:rsid w:val="001F750E"/>
    <w:rsid w:val="002070D3"/>
    <w:rsid w:val="00211224"/>
    <w:rsid w:val="00221C9F"/>
    <w:rsid w:val="00222520"/>
    <w:rsid w:val="00227190"/>
    <w:rsid w:val="00232779"/>
    <w:rsid w:val="00235940"/>
    <w:rsid w:val="00237AE5"/>
    <w:rsid w:val="00243FAD"/>
    <w:rsid w:val="00245743"/>
    <w:rsid w:val="0024670E"/>
    <w:rsid w:val="00246E5D"/>
    <w:rsid w:val="00250251"/>
    <w:rsid w:val="0025248B"/>
    <w:rsid w:val="00263AA8"/>
    <w:rsid w:val="0026669A"/>
    <w:rsid w:val="00270784"/>
    <w:rsid w:val="00272A3F"/>
    <w:rsid w:val="00281015"/>
    <w:rsid w:val="002829F5"/>
    <w:rsid w:val="00283A91"/>
    <w:rsid w:val="00287DBD"/>
    <w:rsid w:val="0029355B"/>
    <w:rsid w:val="00294F61"/>
    <w:rsid w:val="00296648"/>
    <w:rsid w:val="002A150C"/>
    <w:rsid w:val="002A33A7"/>
    <w:rsid w:val="002A58C5"/>
    <w:rsid w:val="002B1797"/>
    <w:rsid w:val="002B7024"/>
    <w:rsid w:val="002C2FA1"/>
    <w:rsid w:val="002C640A"/>
    <w:rsid w:val="002C6FC6"/>
    <w:rsid w:val="002D22BA"/>
    <w:rsid w:val="002D3C6F"/>
    <w:rsid w:val="002D46B2"/>
    <w:rsid w:val="00300DA1"/>
    <w:rsid w:val="00302862"/>
    <w:rsid w:val="0030394F"/>
    <w:rsid w:val="0030616F"/>
    <w:rsid w:val="003066CA"/>
    <w:rsid w:val="003105B5"/>
    <w:rsid w:val="003125D5"/>
    <w:rsid w:val="00313824"/>
    <w:rsid w:val="00315CAE"/>
    <w:rsid w:val="00316400"/>
    <w:rsid w:val="003168FD"/>
    <w:rsid w:val="00320430"/>
    <w:rsid w:val="003225CC"/>
    <w:rsid w:val="00322F38"/>
    <w:rsid w:val="0033047F"/>
    <w:rsid w:val="00334746"/>
    <w:rsid w:val="003358D8"/>
    <w:rsid w:val="003402F9"/>
    <w:rsid w:val="003420FA"/>
    <w:rsid w:val="003428C4"/>
    <w:rsid w:val="00351FBA"/>
    <w:rsid w:val="00352F31"/>
    <w:rsid w:val="003541CB"/>
    <w:rsid w:val="00356BC2"/>
    <w:rsid w:val="003621AC"/>
    <w:rsid w:val="003661CB"/>
    <w:rsid w:val="0037466B"/>
    <w:rsid w:val="0037633F"/>
    <w:rsid w:val="003767C9"/>
    <w:rsid w:val="00376BD9"/>
    <w:rsid w:val="0037739D"/>
    <w:rsid w:val="00385A5B"/>
    <w:rsid w:val="003A4C08"/>
    <w:rsid w:val="003A77DF"/>
    <w:rsid w:val="003A7903"/>
    <w:rsid w:val="003B2AA6"/>
    <w:rsid w:val="003B312A"/>
    <w:rsid w:val="003B6AE5"/>
    <w:rsid w:val="003C40E2"/>
    <w:rsid w:val="003C69F7"/>
    <w:rsid w:val="003D173E"/>
    <w:rsid w:val="003D69D4"/>
    <w:rsid w:val="003D6EC4"/>
    <w:rsid w:val="003E499D"/>
    <w:rsid w:val="003E7C3B"/>
    <w:rsid w:val="003F00B9"/>
    <w:rsid w:val="003F043F"/>
    <w:rsid w:val="003F1399"/>
    <w:rsid w:val="003F479B"/>
    <w:rsid w:val="003F5477"/>
    <w:rsid w:val="0040292A"/>
    <w:rsid w:val="00404988"/>
    <w:rsid w:val="00404D40"/>
    <w:rsid w:val="00405065"/>
    <w:rsid w:val="00405DB6"/>
    <w:rsid w:val="00406C5D"/>
    <w:rsid w:val="004114FE"/>
    <w:rsid w:val="00413015"/>
    <w:rsid w:val="00413FB4"/>
    <w:rsid w:val="004146E1"/>
    <w:rsid w:val="00414B0D"/>
    <w:rsid w:val="00417718"/>
    <w:rsid w:val="00420C4A"/>
    <w:rsid w:val="004218DC"/>
    <w:rsid w:val="0042308B"/>
    <w:rsid w:val="0042406F"/>
    <w:rsid w:val="00425F21"/>
    <w:rsid w:val="00431139"/>
    <w:rsid w:val="004342F8"/>
    <w:rsid w:val="00435F4B"/>
    <w:rsid w:val="00436322"/>
    <w:rsid w:val="004378C4"/>
    <w:rsid w:val="00437F7E"/>
    <w:rsid w:val="0044439A"/>
    <w:rsid w:val="00444964"/>
    <w:rsid w:val="00450CCE"/>
    <w:rsid w:val="00451729"/>
    <w:rsid w:val="00451F3D"/>
    <w:rsid w:val="004617B5"/>
    <w:rsid w:val="00463AC4"/>
    <w:rsid w:val="004665E4"/>
    <w:rsid w:val="004716B3"/>
    <w:rsid w:val="00471F35"/>
    <w:rsid w:val="004730A3"/>
    <w:rsid w:val="00476F3B"/>
    <w:rsid w:val="00477DF1"/>
    <w:rsid w:val="00480581"/>
    <w:rsid w:val="004830FA"/>
    <w:rsid w:val="00485388"/>
    <w:rsid w:val="00490A05"/>
    <w:rsid w:val="004917BE"/>
    <w:rsid w:val="00492CF7"/>
    <w:rsid w:val="004939CB"/>
    <w:rsid w:val="00495548"/>
    <w:rsid w:val="004A2D47"/>
    <w:rsid w:val="004A481A"/>
    <w:rsid w:val="004A537C"/>
    <w:rsid w:val="004B1804"/>
    <w:rsid w:val="004B33AE"/>
    <w:rsid w:val="004C0E29"/>
    <w:rsid w:val="004C1483"/>
    <w:rsid w:val="004C3D23"/>
    <w:rsid w:val="004C5706"/>
    <w:rsid w:val="004D0156"/>
    <w:rsid w:val="004D3227"/>
    <w:rsid w:val="004D5B90"/>
    <w:rsid w:val="004D5BDB"/>
    <w:rsid w:val="004D74AC"/>
    <w:rsid w:val="004D7BCB"/>
    <w:rsid w:val="004E1B82"/>
    <w:rsid w:val="004E35D6"/>
    <w:rsid w:val="004F0945"/>
    <w:rsid w:val="004F2182"/>
    <w:rsid w:val="004F589E"/>
    <w:rsid w:val="004F5C84"/>
    <w:rsid w:val="004F7F61"/>
    <w:rsid w:val="005015CD"/>
    <w:rsid w:val="00502A27"/>
    <w:rsid w:val="005054CA"/>
    <w:rsid w:val="00511161"/>
    <w:rsid w:val="00512E20"/>
    <w:rsid w:val="00514DE1"/>
    <w:rsid w:val="00516A65"/>
    <w:rsid w:val="005244E0"/>
    <w:rsid w:val="00530988"/>
    <w:rsid w:val="005326CB"/>
    <w:rsid w:val="00540DDB"/>
    <w:rsid w:val="0054281F"/>
    <w:rsid w:val="00547667"/>
    <w:rsid w:val="0055095A"/>
    <w:rsid w:val="005538C5"/>
    <w:rsid w:val="00553D65"/>
    <w:rsid w:val="0055513D"/>
    <w:rsid w:val="00560463"/>
    <w:rsid w:val="00562160"/>
    <w:rsid w:val="0056237E"/>
    <w:rsid w:val="00573952"/>
    <w:rsid w:val="0057463E"/>
    <w:rsid w:val="00580670"/>
    <w:rsid w:val="00585982"/>
    <w:rsid w:val="00590004"/>
    <w:rsid w:val="00590B70"/>
    <w:rsid w:val="00591704"/>
    <w:rsid w:val="005933BF"/>
    <w:rsid w:val="00597247"/>
    <w:rsid w:val="005A39AF"/>
    <w:rsid w:val="005A4BCC"/>
    <w:rsid w:val="005A54F6"/>
    <w:rsid w:val="005A57F2"/>
    <w:rsid w:val="005A6524"/>
    <w:rsid w:val="005B1CED"/>
    <w:rsid w:val="005C43A1"/>
    <w:rsid w:val="005C55E8"/>
    <w:rsid w:val="005D05CA"/>
    <w:rsid w:val="005D0A83"/>
    <w:rsid w:val="005D22AE"/>
    <w:rsid w:val="005E0965"/>
    <w:rsid w:val="005E0B21"/>
    <w:rsid w:val="005E1904"/>
    <w:rsid w:val="005E1AF4"/>
    <w:rsid w:val="005E3443"/>
    <w:rsid w:val="005F1BC1"/>
    <w:rsid w:val="005F26DD"/>
    <w:rsid w:val="005F5F2B"/>
    <w:rsid w:val="0060163D"/>
    <w:rsid w:val="00601B58"/>
    <w:rsid w:val="00601F23"/>
    <w:rsid w:val="00606DA9"/>
    <w:rsid w:val="0060751C"/>
    <w:rsid w:val="0061109E"/>
    <w:rsid w:val="006138FE"/>
    <w:rsid w:val="00613F05"/>
    <w:rsid w:val="00617F2E"/>
    <w:rsid w:val="00620EFB"/>
    <w:rsid w:val="00622926"/>
    <w:rsid w:val="006243C7"/>
    <w:rsid w:val="00633451"/>
    <w:rsid w:val="0063537E"/>
    <w:rsid w:val="00636294"/>
    <w:rsid w:val="00636FE6"/>
    <w:rsid w:val="00640809"/>
    <w:rsid w:val="00650DFC"/>
    <w:rsid w:val="00653306"/>
    <w:rsid w:val="00656006"/>
    <w:rsid w:val="00656AB2"/>
    <w:rsid w:val="00657C2F"/>
    <w:rsid w:val="00667926"/>
    <w:rsid w:val="006731E4"/>
    <w:rsid w:val="00673222"/>
    <w:rsid w:val="00675B6B"/>
    <w:rsid w:val="00680E0C"/>
    <w:rsid w:val="00681FB3"/>
    <w:rsid w:val="00684556"/>
    <w:rsid w:val="00686775"/>
    <w:rsid w:val="00686F86"/>
    <w:rsid w:val="00692CB5"/>
    <w:rsid w:val="006934D4"/>
    <w:rsid w:val="0069628C"/>
    <w:rsid w:val="006965EB"/>
    <w:rsid w:val="00697800"/>
    <w:rsid w:val="006A083D"/>
    <w:rsid w:val="006A15AC"/>
    <w:rsid w:val="006A52F9"/>
    <w:rsid w:val="006A5FB3"/>
    <w:rsid w:val="006B2178"/>
    <w:rsid w:val="006B2879"/>
    <w:rsid w:val="006B4478"/>
    <w:rsid w:val="006B64A3"/>
    <w:rsid w:val="006C26DD"/>
    <w:rsid w:val="006C4879"/>
    <w:rsid w:val="006C50D6"/>
    <w:rsid w:val="006C5990"/>
    <w:rsid w:val="006C796F"/>
    <w:rsid w:val="006D07B4"/>
    <w:rsid w:val="006D18B0"/>
    <w:rsid w:val="006D1EC5"/>
    <w:rsid w:val="006D4F09"/>
    <w:rsid w:val="006D735A"/>
    <w:rsid w:val="006E14A3"/>
    <w:rsid w:val="006E3916"/>
    <w:rsid w:val="006E620C"/>
    <w:rsid w:val="006E7903"/>
    <w:rsid w:val="006F26F1"/>
    <w:rsid w:val="006F676E"/>
    <w:rsid w:val="006F68C2"/>
    <w:rsid w:val="00701A7A"/>
    <w:rsid w:val="00702FB7"/>
    <w:rsid w:val="0070370C"/>
    <w:rsid w:val="007116EE"/>
    <w:rsid w:val="007124B1"/>
    <w:rsid w:val="00712CE5"/>
    <w:rsid w:val="00713357"/>
    <w:rsid w:val="00714185"/>
    <w:rsid w:val="00717BDE"/>
    <w:rsid w:val="00726222"/>
    <w:rsid w:val="0072751B"/>
    <w:rsid w:val="00730828"/>
    <w:rsid w:val="00730FE8"/>
    <w:rsid w:val="00731603"/>
    <w:rsid w:val="00737467"/>
    <w:rsid w:val="007445B2"/>
    <w:rsid w:val="00747C9F"/>
    <w:rsid w:val="007500FA"/>
    <w:rsid w:val="0076172F"/>
    <w:rsid w:val="00762508"/>
    <w:rsid w:val="007626F4"/>
    <w:rsid w:val="00763F5F"/>
    <w:rsid w:val="00764507"/>
    <w:rsid w:val="00766332"/>
    <w:rsid w:val="007667F1"/>
    <w:rsid w:val="0076742B"/>
    <w:rsid w:val="00775D7B"/>
    <w:rsid w:val="00776486"/>
    <w:rsid w:val="00783A07"/>
    <w:rsid w:val="00785FA7"/>
    <w:rsid w:val="007863DF"/>
    <w:rsid w:val="00792B5E"/>
    <w:rsid w:val="00795148"/>
    <w:rsid w:val="007952E9"/>
    <w:rsid w:val="007A01FC"/>
    <w:rsid w:val="007A3A63"/>
    <w:rsid w:val="007A5856"/>
    <w:rsid w:val="007A6FBB"/>
    <w:rsid w:val="007B0463"/>
    <w:rsid w:val="007B096B"/>
    <w:rsid w:val="007B396B"/>
    <w:rsid w:val="007B45A9"/>
    <w:rsid w:val="007B6AF5"/>
    <w:rsid w:val="007B7977"/>
    <w:rsid w:val="007C3165"/>
    <w:rsid w:val="007C594A"/>
    <w:rsid w:val="007C5E4C"/>
    <w:rsid w:val="007C6617"/>
    <w:rsid w:val="007C6F37"/>
    <w:rsid w:val="007D00FC"/>
    <w:rsid w:val="007D0CF1"/>
    <w:rsid w:val="007D10BF"/>
    <w:rsid w:val="007D5E11"/>
    <w:rsid w:val="007E01C7"/>
    <w:rsid w:val="007E0D21"/>
    <w:rsid w:val="007E24DF"/>
    <w:rsid w:val="007E4374"/>
    <w:rsid w:val="007F126E"/>
    <w:rsid w:val="007F2F7F"/>
    <w:rsid w:val="007F3458"/>
    <w:rsid w:val="007F7302"/>
    <w:rsid w:val="00801B56"/>
    <w:rsid w:val="00801DC7"/>
    <w:rsid w:val="008021DD"/>
    <w:rsid w:val="008036A4"/>
    <w:rsid w:val="00803A27"/>
    <w:rsid w:val="00805CF3"/>
    <w:rsid w:val="0081580D"/>
    <w:rsid w:val="00816DF5"/>
    <w:rsid w:val="00817BC6"/>
    <w:rsid w:val="00820B78"/>
    <w:rsid w:val="00824626"/>
    <w:rsid w:val="00824C1D"/>
    <w:rsid w:val="00825AC8"/>
    <w:rsid w:val="00826989"/>
    <w:rsid w:val="00827BB0"/>
    <w:rsid w:val="0083110D"/>
    <w:rsid w:val="008316C2"/>
    <w:rsid w:val="0083366D"/>
    <w:rsid w:val="00844657"/>
    <w:rsid w:val="008467C6"/>
    <w:rsid w:val="008479DE"/>
    <w:rsid w:val="008505B0"/>
    <w:rsid w:val="008537DC"/>
    <w:rsid w:val="00855257"/>
    <w:rsid w:val="00861192"/>
    <w:rsid w:val="00862DE6"/>
    <w:rsid w:val="00864F4C"/>
    <w:rsid w:val="008654F7"/>
    <w:rsid w:val="008722DD"/>
    <w:rsid w:val="008733BD"/>
    <w:rsid w:val="008743BB"/>
    <w:rsid w:val="00875D82"/>
    <w:rsid w:val="0087652A"/>
    <w:rsid w:val="0087717C"/>
    <w:rsid w:val="008773D9"/>
    <w:rsid w:val="00880170"/>
    <w:rsid w:val="00880F3C"/>
    <w:rsid w:val="0088124E"/>
    <w:rsid w:val="00885AEA"/>
    <w:rsid w:val="008873D4"/>
    <w:rsid w:val="00895CF2"/>
    <w:rsid w:val="0089629B"/>
    <w:rsid w:val="008A0FB9"/>
    <w:rsid w:val="008A4D71"/>
    <w:rsid w:val="008A71E6"/>
    <w:rsid w:val="008B0C54"/>
    <w:rsid w:val="008B7EDC"/>
    <w:rsid w:val="008C7B0D"/>
    <w:rsid w:val="008D4B1E"/>
    <w:rsid w:val="008E2067"/>
    <w:rsid w:val="008E4450"/>
    <w:rsid w:val="008F0622"/>
    <w:rsid w:val="008F474F"/>
    <w:rsid w:val="0090607B"/>
    <w:rsid w:val="009130B8"/>
    <w:rsid w:val="009176F1"/>
    <w:rsid w:val="00921095"/>
    <w:rsid w:val="00922E47"/>
    <w:rsid w:val="009242B2"/>
    <w:rsid w:val="0093249A"/>
    <w:rsid w:val="00934EF2"/>
    <w:rsid w:val="0094564B"/>
    <w:rsid w:val="009478F0"/>
    <w:rsid w:val="009554E8"/>
    <w:rsid w:val="009556C5"/>
    <w:rsid w:val="00955E1F"/>
    <w:rsid w:val="00957262"/>
    <w:rsid w:val="0096163B"/>
    <w:rsid w:val="00961D3D"/>
    <w:rsid w:val="00962288"/>
    <w:rsid w:val="00966ABA"/>
    <w:rsid w:val="00967E50"/>
    <w:rsid w:val="00972197"/>
    <w:rsid w:val="00972A54"/>
    <w:rsid w:val="00972D13"/>
    <w:rsid w:val="00984A7D"/>
    <w:rsid w:val="0098624A"/>
    <w:rsid w:val="00987207"/>
    <w:rsid w:val="00994FF9"/>
    <w:rsid w:val="009A4B33"/>
    <w:rsid w:val="009A4B83"/>
    <w:rsid w:val="009A4D60"/>
    <w:rsid w:val="009A504B"/>
    <w:rsid w:val="009A5919"/>
    <w:rsid w:val="009A7BB6"/>
    <w:rsid w:val="009B1065"/>
    <w:rsid w:val="009B1497"/>
    <w:rsid w:val="009B229F"/>
    <w:rsid w:val="009B2529"/>
    <w:rsid w:val="009B79A0"/>
    <w:rsid w:val="009C1268"/>
    <w:rsid w:val="009C2003"/>
    <w:rsid w:val="009C3472"/>
    <w:rsid w:val="009C6386"/>
    <w:rsid w:val="009C709C"/>
    <w:rsid w:val="009D2F73"/>
    <w:rsid w:val="009D519C"/>
    <w:rsid w:val="009D55E5"/>
    <w:rsid w:val="009D615F"/>
    <w:rsid w:val="009D7971"/>
    <w:rsid w:val="009E2C81"/>
    <w:rsid w:val="009E5C6A"/>
    <w:rsid w:val="009F502D"/>
    <w:rsid w:val="009F627B"/>
    <w:rsid w:val="009F694C"/>
    <w:rsid w:val="00A004B8"/>
    <w:rsid w:val="00A00761"/>
    <w:rsid w:val="00A063A6"/>
    <w:rsid w:val="00A06B15"/>
    <w:rsid w:val="00A06F6E"/>
    <w:rsid w:val="00A07367"/>
    <w:rsid w:val="00A07484"/>
    <w:rsid w:val="00A11BDF"/>
    <w:rsid w:val="00A14510"/>
    <w:rsid w:val="00A14588"/>
    <w:rsid w:val="00A1469D"/>
    <w:rsid w:val="00A166DA"/>
    <w:rsid w:val="00A17235"/>
    <w:rsid w:val="00A24758"/>
    <w:rsid w:val="00A264EC"/>
    <w:rsid w:val="00A37E8D"/>
    <w:rsid w:val="00A46C6B"/>
    <w:rsid w:val="00A50E52"/>
    <w:rsid w:val="00A521FE"/>
    <w:rsid w:val="00A5226F"/>
    <w:rsid w:val="00A551E1"/>
    <w:rsid w:val="00A56DF9"/>
    <w:rsid w:val="00A57473"/>
    <w:rsid w:val="00A60837"/>
    <w:rsid w:val="00A61732"/>
    <w:rsid w:val="00A61DC2"/>
    <w:rsid w:val="00A71ED7"/>
    <w:rsid w:val="00A75E67"/>
    <w:rsid w:val="00A80813"/>
    <w:rsid w:val="00A833D8"/>
    <w:rsid w:val="00A86E54"/>
    <w:rsid w:val="00A90CE1"/>
    <w:rsid w:val="00A916BF"/>
    <w:rsid w:val="00A93BFF"/>
    <w:rsid w:val="00A961FD"/>
    <w:rsid w:val="00AB7DBF"/>
    <w:rsid w:val="00AC0D26"/>
    <w:rsid w:val="00AC271C"/>
    <w:rsid w:val="00AC401A"/>
    <w:rsid w:val="00AC538C"/>
    <w:rsid w:val="00AC7CA2"/>
    <w:rsid w:val="00AD0A54"/>
    <w:rsid w:val="00AD0FDF"/>
    <w:rsid w:val="00AD12EF"/>
    <w:rsid w:val="00AD256F"/>
    <w:rsid w:val="00AD2696"/>
    <w:rsid w:val="00AE1617"/>
    <w:rsid w:val="00AE239F"/>
    <w:rsid w:val="00AE361C"/>
    <w:rsid w:val="00AE49BD"/>
    <w:rsid w:val="00AE7604"/>
    <w:rsid w:val="00AF0AF7"/>
    <w:rsid w:val="00AF2694"/>
    <w:rsid w:val="00AF59DF"/>
    <w:rsid w:val="00B06067"/>
    <w:rsid w:val="00B074A4"/>
    <w:rsid w:val="00B13595"/>
    <w:rsid w:val="00B14577"/>
    <w:rsid w:val="00B15275"/>
    <w:rsid w:val="00B15B82"/>
    <w:rsid w:val="00B21D95"/>
    <w:rsid w:val="00B30D84"/>
    <w:rsid w:val="00B3229D"/>
    <w:rsid w:val="00B3274D"/>
    <w:rsid w:val="00B35A14"/>
    <w:rsid w:val="00B37448"/>
    <w:rsid w:val="00B4069D"/>
    <w:rsid w:val="00B44E13"/>
    <w:rsid w:val="00B53B18"/>
    <w:rsid w:val="00B54953"/>
    <w:rsid w:val="00B551FB"/>
    <w:rsid w:val="00B5692E"/>
    <w:rsid w:val="00B60C4C"/>
    <w:rsid w:val="00B61CDB"/>
    <w:rsid w:val="00B66969"/>
    <w:rsid w:val="00B671CD"/>
    <w:rsid w:val="00B70FEF"/>
    <w:rsid w:val="00B83274"/>
    <w:rsid w:val="00B833CA"/>
    <w:rsid w:val="00B83540"/>
    <w:rsid w:val="00B83956"/>
    <w:rsid w:val="00B86B9F"/>
    <w:rsid w:val="00B87AAC"/>
    <w:rsid w:val="00B9001B"/>
    <w:rsid w:val="00B94BD7"/>
    <w:rsid w:val="00B96F81"/>
    <w:rsid w:val="00BB00B0"/>
    <w:rsid w:val="00BB12BC"/>
    <w:rsid w:val="00BB1939"/>
    <w:rsid w:val="00BB31B7"/>
    <w:rsid w:val="00BC05E0"/>
    <w:rsid w:val="00BC1786"/>
    <w:rsid w:val="00BC1BDD"/>
    <w:rsid w:val="00BC249F"/>
    <w:rsid w:val="00BD3ECC"/>
    <w:rsid w:val="00BE042F"/>
    <w:rsid w:val="00BF34CC"/>
    <w:rsid w:val="00BF575A"/>
    <w:rsid w:val="00BF5B13"/>
    <w:rsid w:val="00BF78F1"/>
    <w:rsid w:val="00C02D54"/>
    <w:rsid w:val="00C04984"/>
    <w:rsid w:val="00C10303"/>
    <w:rsid w:val="00C140C2"/>
    <w:rsid w:val="00C142BF"/>
    <w:rsid w:val="00C23694"/>
    <w:rsid w:val="00C241F1"/>
    <w:rsid w:val="00C322BE"/>
    <w:rsid w:val="00C360FB"/>
    <w:rsid w:val="00C4467C"/>
    <w:rsid w:val="00C44A13"/>
    <w:rsid w:val="00C46EB9"/>
    <w:rsid w:val="00C54B75"/>
    <w:rsid w:val="00C6418C"/>
    <w:rsid w:val="00C65120"/>
    <w:rsid w:val="00C65C4A"/>
    <w:rsid w:val="00C72C73"/>
    <w:rsid w:val="00C808AB"/>
    <w:rsid w:val="00C841BB"/>
    <w:rsid w:val="00C842AB"/>
    <w:rsid w:val="00C85FFC"/>
    <w:rsid w:val="00C920B3"/>
    <w:rsid w:val="00C94B13"/>
    <w:rsid w:val="00C96F4B"/>
    <w:rsid w:val="00CA278B"/>
    <w:rsid w:val="00CA2BE7"/>
    <w:rsid w:val="00CA2FF6"/>
    <w:rsid w:val="00CA5B5D"/>
    <w:rsid w:val="00CB23F4"/>
    <w:rsid w:val="00CB2C23"/>
    <w:rsid w:val="00CB5EB2"/>
    <w:rsid w:val="00CB6CE8"/>
    <w:rsid w:val="00CB7433"/>
    <w:rsid w:val="00CB7E63"/>
    <w:rsid w:val="00CB7ED9"/>
    <w:rsid w:val="00CC14AE"/>
    <w:rsid w:val="00CC540E"/>
    <w:rsid w:val="00CD0A00"/>
    <w:rsid w:val="00CE2B14"/>
    <w:rsid w:val="00CF0052"/>
    <w:rsid w:val="00CF0247"/>
    <w:rsid w:val="00CF0E20"/>
    <w:rsid w:val="00CF3A41"/>
    <w:rsid w:val="00CF4F61"/>
    <w:rsid w:val="00CF572C"/>
    <w:rsid w:val="00CF5FDF"/>
    <w:rsid w:val="00D07C96"/>
    <w:rsid w:val="00D14D85"/>
    <w:rsid w:val="00D158B9"/>
    <w:rsid w:val="00D176C6"/>
    <w:rsid w:val="00D22F8A"/>
    <w:rsid w:val="00D26C24"/>
    <w:rsid w:val="00D26F43"/>
    <w:rsid w:val="00D3023C"/>
    <w:rsid w:val="00D3533B"/>
    <w:rsid w:val="00D360FE"/>
    <w:rsid w:val="00D40F99"/>
    <w:rsid w:val="00D4191B"/>
    <w:rsid w:val="00D47C78"/>
    <w:rsid w:val="00D516ED"/>
    <w:rsid w:val="00D56D2C"/>
    <w:rsid w:val="00D626CF"/>
    <w:rsid w:val="00D645C2"/>
    <w:rsid w:val="00D65E39"/>
    <w:rsid w:val="00D67D63"/>
    <w:rsid w:val="00D70009"/>
    <w:rsid w:val="00D703AC"/>
    <w:rsid w:val="00D73A04"/>
    <w:rsid w:val="00D74B2D"/>
    <w:rsid w:val="00D7656B"/>
    <w:rsid w:val="00D82333"/>
    <w:rsid w:val="00D832AA"/>
    <w:rsid w:val="00D84B3E"/>
    <w:rsid w:val="00D91EE4"/>
    <w:rsid w:val="00D92657"/>
    <w:rsid w:val="00D948F2"/>
    <w:rsid w:val="00D94F8F"/>
    <w:rsid w:val="00D9634D"/>
    <w:rsid w:val="00DA0B8F"/>
    <w:rsid w:val="00DA2DAC"/>
    <w:rsid w:val="00DA3C51"/>
    <w:rsid w:val="00DA7C7E"/>
    <w:rsid w:val="00DB232D"/>
    <w:rsid w:val="00DB263D"/>
    <w:rsid w:val="00DB3BCC"/>
    <w:rsid w:val="00DB73FF"/>
    <w:rsid w:val="00DC248A"/>
    <w:rsid w:val="00DC4998"/>
    <w:rsid w:val="00DC7CD4"/>
    <w:rsid w:val="00DD1073"/>
    <w:rsid w:val="00DD20EA"/>
    <w:rsid w:val="00DD2B3A"/>
    <w:rsid w:val="00DD3DEF"/>
    <w:rsid w:val="00DD4287"/>
    <w:rsid w:val="00DD430E"/>
    <w:rsid w:val="00DD5324"/>
    <w:rsid w:val="00DD620D"/>
    <w:rsid w:val="00DE01D2"/>
    <w:rsid w:val="00DE6C95"/>
    <w:rsid w:val="00DF0E7D"/>
    <w:rsid w:val="00DF2B45"/>
    <w:rsid w:val="00DF3B28"/>
    <w:rsid w:val="00E00972"/>
    <w:rsid w:val="00E04CB5"/>
    <w:rsid w:val="00E126A4"/>
    <w:rsid w:val="00E15E6C"/>
    <w:rsid w:val="00E164CB"/>
    <w:rsid w:val="00E25247"/>
    <w:rsid w:val="00E31909"/>
    <w:rsid w:val="00E32EEE"/>
    <w:rsid w:val="00E33814"/>
    <w:rsid w:val="00E34DB7"/>
    <w:rsid w:val="00E3603E"/>
    <w:rsid w:val="00E36522"/>
    <w:rsid w:val="00E372A5"/>
    <w:rsid w:val="00E41041"/>
    <w:rsid w:val="00E436EE"/>
    <w:rsid w:val="00E45156"/>
    <w:rsid w:val="00E55DC7"/>
    <w:rsid w:val="00E55F2F"/>
    <w:rsid w:val="00E56B8E"/>
    <w:rsid w:val="00E56E7F"/>
    <w:rsid w:val="00E57A2A"/>
    <w:rsid w:val="00E747A6"/>
    <w:rsid w:val="00E80185"/>
    <w:rsid w:val="00E81048"/>
    <w:rsid w:val="00E83D06"/>
    <w:rsid w:val="00E85778"/>
    <w:rsid w:val="00E858EC"/>
    <w:rsid w:val="00E90410"/>
    <w:rsid w:val="00E909CC"/>
    <w:rsid w:val="00EA0BC6"/>
    <w:rsid w:val="00EA387D"/>
    <w:rsid w:val="00EA78AE"/>
    <w:rsid w:val="00EB5471"/>
    <w:rsid w:val="00EB67B7"/>
    <w:rsid w:val="00EC3D57"/>
    <w:rsid w:val="00EC4D97"/>
    <w:rsid w:val="00ED55D5"/>
    <w:rsid w:val="00ED6E0A"/>
    <w:rsid w:val="00ED769A"/>
    <w:rsid w:val="00EE012F"/>
    <w:rsid w:val="00EE1A4F"/>
    <w:rsid w:val="00EE2C40"/>
    <w:rsid w:val="00EE6F6C"/>
    <w:rsid w:val="00EF3A54"/>
    <w:rsid w:val="00EF5514"/>
    <w:rsid w:val="00F01F4C"/>
    <w:rsid w:val="00F105FE"/>
    <w:rsid w:val="00F20BE3"/>
    <w:rsid w:val="00F23FB2"/>
    <w:rsid w:val="00F35045"/>
    <w:rsid w:val="00F357C7"/>
    <w:rsid w:val="00F37083"/>
    <w:rsid w:val="00F40204"/>
    <w:rsid w:val="00F42E02"/>
    <w:rsid w:val="00F43356"/>
    <w:rsid w:val="00F43774"/>
    <w:rsid w:val="00F44A81"/>
    <w:rsid w:val="00F536D4"/>
    <w:rsid w:val="00F537B3"/>
    <w:rsid w:val="00F55790"/>
    <w:rsid w:val="00F56155"/>
    <w:rsid w:val="00F60060"/>
    <w:rsid w:val="00F612EB"/>
    <w:rsid w:val="00F7240B"/>
    <w:rsid w:val="00F7533D"/>
    <w:rsid w:val="00F84E36"/>
    <w:rsid w:val="00F85E67"/>
    <w:rsid w:val="00F96A8A"/>
    <w:rsid w:val="00FA626A"/>
    <w:rsid w:val="00FB09FC"/>
    <w:rsid w:val="00FB1284"/>
    <w:rsid w:val="00FB12E3"/>
    <w:rsid w:val="00FB6227"/>
    <w:rsid w:val="00FB6D3A"/>
    <w:rsid w:val="00FC05C8"/>
    <w:rsid w:val="00FC0791"/>
    <w:rsid w:val="00FC57EB"/>
    <w:rsid w:val="00FD050F"/>
    <w:rsid w:val="00FD2801"/>
    <w:rsid w:val="00FD35A9"/>
    <w:rsid w:val="00FD5EBD"/>
    <w:rsid w:val="00FD643A"/>
    <w:rsid w:val="00FE7EB0"/>
    <w:rsid w:val="00FF27EC"/>
    <w:rsid w:val="00FF3640"/>
    <w:rsid w:val="02FB5F88"/>
    <w:rsid w:val="035A6A34"/>
    <w:rsid w:val="05986475"/>
    <w:rsid w:val="08D123D3"/>
    <w:rsid w:val="10471452"/>
    <w:rsid w:val="169A61E7"/>
    <w:rsid w:val="183B1DCB"/>
    <w:rsid w:val="1BE71EAC"/>
    <w:rsid w:val="22CB7CED"/>
    <w:rsid w:val="26BC301B"/>
    <w:rsid w:val="287967F4"/>
    <w:rsid w:val="28896A7F"/>
    <w:rsid w:val="2A5128CA"/>
    <w:rsid w:val="2B855890"/>
    <w:rsid w:val="2D934899"/>
    <w:rsid w:val="2E80230F"/>
    <w:rsid w:val="3F9006D6"/>
    <w:rsid w:val="446A150E"/>
    <w:rsid w:val="507027E6"/>
    <w:rsid w:val="5176064D"/>
    <w:rsid w:val="55081BC8"/>
    <w:rsid w:val="55E524FA"/>
    <w:rsid w:val="57786991"/>
    <w:rsid w:val="5C2E04A2"/>
    <w:rsid w:val="61EB6EE0"/>
    <w:rsid w:val="653F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727A0E1"/>
  <w15:docId w15:val="{AF9ABA06-F8AB-409B-B14E-400766B3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uiPriority="99" w:qFormat="1"/>
    <w:lsdException w:name="footer" w:uiPriority="99" w:qFormat="1"/>
    <w:lsdException w:name="caption" w:qFormat="1"/>
    <w:lsdException w:name="annotation reference" w:qFormat="1"/>
    <w:lsdException w:name="Title" w:qFormat="1"/>
    <w:lsdException w:name="Default Paragraph Font" w:semiHidden="1" w:uiPriority="1" w:unhideWhenUsed="1"/>
    <w:lsdException w:name="Body Text" w:qFormat="1"/>
    <w:lsdException w:name="Subtitle" w:qFormat="1"/>
    <w:lsdException w:name="Body Text First Indent" w:qFormat="1"/>
    <w:lsdException w:name="Hyperlink" w:uiPriority="99" w:qFormat="1"/>
    <w:lsdException w:name="Strong" w:uiPriority="22"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24670E"/>
    <w:pPr>
      <w:keepNext/>
      <w:keepLines/>
      <w:numPr>
        <w:numId w:val="32"/>
      </w:numPr>
      <w:spacing w:beforeLines="50" w:before="156"/>
      <w:jc w:val="left"/>
      <w:outlineLvl w:val="0"/>
    </w:pPr>
    <w:rPr>
      <w:rFonts w:ascii="黑体" w:eastAsia="黑体" w:hAnsi="黑体"/>
      <w:b/>
      <w:bCs/>
      <w:kern w:val="44"/>
      <w:sz w:val="36"/>
      <w:szCs w:val="36"/>
    </w:rPr>
  </w:style>
  <w:style w:type="paragraph" w:styleId="2">
    <w:name w:val="heading 2"/>
    <w:basedOn w:val="a"/>
    <w:next w:val="a"/>
    <w:link w:val="20"/>
    <w:qFormat/>
    <w:pPr>
      <w:keepNext/>
      <w:keepLines/>
      <w:spacing w:before="260" w:after="260" w:line="416" w:lineRule="auto"/>
      <w:outlineLvl w:val="1"/>
    </w:pPr>
    <w:rPr>
      <w:rFonts w:ascii="Arial" w:hAnsi="Arial"/>
      <w:b/>
      <w:bCs/>
      <w:sz w:val="36"/>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等线 Light" w:eastAsia="黑体" w:hAnsi="等线 Light"/>
      <w:sz w:val="20"/>
      <w:szCs w:val="20"/>
    </w:rPr>
  </w:style>
  <w:style w:type="paragraph" w:styleId="a4">
    <w:name w:val="Document Map"/>
    <w:basedOn w:val="a"/>
    <w:semiHidden/>
    <w:qFormat/>
    <w:pPr>
      <w:shd w:val="clear" w:color="auto" w:fill="000080"/>
    </w:pPr>
  </w:style>
  <w:style w:type="paragraph" w:styleId="a5">
    <w:name w:val="annotation text"/>
    <w:basedOn w:val="a"/>
    <w:link w:val="a6"/>
    <w:qFormat/>
    <w:pPr>
      <w:jc w:val="left"/>
    </w:pPr>
  </w:style>
  <w:style w:type="paragraph" w:styleId="a7">
    <w:name w:val="Body Text"/>
    <w:basedOn w:val="a"/>
    <w:qFormat/>
    <w:pPr>
      <w:spacing w:after="120"/>
    </w:pPr>
  </w:style>
  <w:style w:type="paragraph" w:styleId="TOC3">
    <w:name w:val="toc 3"/>
    <w:basedOn w:val="a"/>
    <w:next w:val="a"/>
    <w:autoRedefine/>
    <w:uiPriority w:val="39"/>
    <w:qFormat/>
    <w:pPr>
      <w:ind w:leftChars="400" w:left="840"/>
    </w:pPr>
  </w:style>
  <w:style w:type="paragraph" w:styleId="a8">
    <w:name w:val="Plain Text"/>
    <w:basedOn w:val="a"/>
    <w:qFormat/>
    <w:rPr>
      <w:rFonts w:ascii="宋体" w:hAnsi="Courier New"/>
      <w:szCs w:val="20"/>
    </w:r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style>
  <w:style w:type="paragraph" w:styleId="af">
    <w:name w:val="Subtitle"/>
    <w:basedOn w:val="3"/>
    <w:next w:val="a"/>
    <w:link w:val="af0"/>
    <w:qFormat/>
    <w:pPr>
      <w:spacing w:before="240" w:after="60" w:line="312" w:lineRule="auto"/>
      <w:jc w:val="left"/>
      <w:outlineLvl w:val="1"/>
    </w:pPr>
    <w:rPr>
      <w:rFonts w:ascii="等线 Light" w:hAnsi="等线 Light"/>
      <w:bCs w:val="0"/>
      <w:kern w:val="28"/>
      <w:sz w:val="24"/>
    </w:rPr>
  </w:style>
  <w:style w:type="paragraph" w:styleId="TOC2">
    <w:name w:val="toc 2"/>
    <w:basedOn w:val="a"/>
    <w:next w:val="a"/>
    <w:autoRedefine/>
    <w:uiPriority w:val="39"/>
    <w:qFormat/>
    <w:pPr>
      <w:ind w:leftChars="200" w:left="420"/>
    </w:p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f2">
    <w:name w:val="annotation subject"/>
    <w:basedOn w:val="a5"/>
    <w:next w:val="a5"/>
    <w:link w:val="af3"/>
    <w:qFormat/>
    <w:rPr>
      <w:b/>
      <w:bCs/>
    </w:rPr>
  </w:style>
  <w:style w:type="table" w:styleId="af4">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Hyperlink"/>
    <w:uiPriority w:val="99"/>
    <w:qFormat/>
    <w:rPr>
      <w:color w:val="0000FF"/>
      <w:u w:val="single"/>
    </w:rPr>
  </w:style>
  <w:style w:type="character" w:styleId="af7">
    <w:name w:val="annotation reference"/>
    <w:qFormat/>
    <w:rPr>
      <w:sz w:val="21"/>
      <w:szCs w:val="21"/>
    </w:rPr>
  </w:style>
  <w:style w:type="character" w:customStyle="1" w:styleId="20">
    <w:name w:val="标题 2 字符"/>
    <w:link w:val="2"/>
    <w:qFormat/>
    <w:rPr>
      <w:rFonts w:ascii="Arial" w:hAnsi="Arial"/>
      <w:b/>
      <w:bCs/>
      <w:kern w:val="2"/>
      <w:sz w:val="36"/>
      <w:szCs w:val="32"/>
    </w:rPr>
  </w:style>
  <w:style w:type="character" w:customStyle="1" w:styleId="30">
    <w:name w:val="标题 3 字符"/>
    <w:link w:val="3"/>
    <w:semiHidden/>
    <w:qFormat/>
    <w:rPr>
      <w:b/>
      <w:bCs/>
      <w:kern w:val="2"/>
      <w:sz w:val="32"/>
      <w:szCs w:val="32"/>
    </w:rPr>
  </w:style>
  <w:style w:type="character" w:customStyle="1" w:styleId="a6">
    <w:name w:val="批注文字 字符"/>
    <w:link w:val="a5"/>
    <w:qFormat/>
    <w:rPr>
      <w:kern w:val="2"/>
      <w:sz w:val="21"/>
      <w:szCs w:val="24"/>
    </w:rPr>
  </w:style>
  <w:style w:type="paragraph" w:customStyle="1" w:styleId="31">
    <w:name w:val="目录 31"/>
    <w:basedOn w:val="a"/>
    <w:next w:val="a"/>
    <w:uiPriority w:val="39"/>
    <w:qFormat/>
    <w:pPr>
      <w:ind w:leftChars="400" w:left="840"/>
    </w:pPr>
  </w:style>
  <w:style w:type="character" w:customStyle="1" w:styleId="aa">
    <w:name w:val="批注框文本 字符"/>
    <w:link w:val="a9"/>
    <w:qFormat/>
    <w:rPr>
      <w:kern w:val="2"/>
      <w:sz w:val="18"/>
      <w:szCs w:val="18"/>
    </w:rPr>
  </w:style>
  <w:style w:type="character" w:customStyle="1" w:styleId="ac">
    <w:name w:val="页脚 字符"/>
    <w:link w:val="ab"/>
    <w:uiPriority w:val="99"/>
    <w:qFormat/>
    <w:rPr>
      <w:kern w:val="2"/>
      <w:sz w:val="18"/>
      <w:szCs w:val="18"/>
    </w:rPr>
  </w:style>
  <w:style w:type="character" w:customStyle="1" w:styleId="ae">
    <w:name w:val="页眉 字符"/>
    <w:link w:val="ad"/>
    <w:uiPriority w:val="99"/>
    <w:qFormat/>
    <w:rPr>
      <w:kern w:val="2"/>
      <w:sz w:val="18"/>
      <w:szCs w:val="18"/>
    </w:rPr>
  </w:style>
  <w:style w:type="paragraph" w:customStyle="1" w:styleId="11">
    <w:name w:val="目录 11"/>
    <w:basedOn w:val="a"/>
    <w:next w:val="a"/>
    <w:uiPriority w:val="39"/>
    <w:qFormat/>
  </w:style>
  <w:style w:type="character" w:customStyle="1" w:styleId="af0">
    <w:name w:val="副标题 字符"/>
    <w:link w:val="af"/>
    <w:qFormat/>
    <w:rPr>
      <w:rFonts w:ascii="等线 Light" w:hAnsi="等线 Light" w:cs="Times New Roman"/>
      <w:b/>
      <w:kern w:val="28"/>
      <w:sz w:val="24"/>
      <w:szCs w:val="32"/>
    </w:rPr>
  </w:style>
  <w:style w:type="paragraph" w:customStyle="1" w:styleId="21">
    <w:name w:val="目录 21"/>
    <w:basedOn w:val="a"/>
    <w:next w:val="a"/>
    <w:uiPriority w:val="39"/>
    <w:qFormat/>
    <w:pPr>
      <w:ind w:leftChars="200" w:left="420"/>
    </w:pPr>
  </w:style>
  <w:style w:type="character" w:customStyle="1" w:styleId="af3">
    <w:name w:val="批注主题 字符"/>
    <w:link w:val="af2"/>
    <w:qFormat/>
    <w:rPr>
      <w:b/>
      <w:bCs/>
      <w:kern w:val="2"/>
      <w:sz w:val="21"/>
      <w:szCs w:val="24"/>
    </w:rPr>
  </w:style>
  <w:style w:type="paragraph" w:customStyle="1" w:styleId="10">
    <w:name w:val="正文首行缩进1"/>
    <w:basedOn w:val="a7"/>
    <w:qFormat/>
    <w:pPr>
      <w:spacing w:after="0"/>
      <w:ind w:firstLineChars="200" w:firstLine="200"/>
    </w:pPr>
    <w:rPr>
      <w:szCs w:val="20"/>
    </w:rPr>
  </w:style>
  <w:style w:type="paragraph" w:customStyle="1" w:styleId="12">
    <w:name w:val="样式1"/>
    <w:basedOn w:val="1"/>
    <w:qFormat/>
    <w:pPr>
      <w:spacing w:line="400" w:lineRule="exact"/>
    </w:pPr>
    <w:rPr>
      <w:rFonts w:ascii="Arial" w:hAnsi="Arial" w:cs="Arial"/>
      <w:sz w:val="24"/>
      <w:szCs w:val="28"/>
    </w:rPr>
  </w:style>
  <w:style w:type="paragraph" w:customStyle="1" w:styleId="af8">
    <w:name w:val="数据结构大作业标题一"/>
    <w:basedOn w:val="05"/>
    <w:qFormat/>
    <w:pPr>
      <w:spacing w:before="156" w:after="156"/>
    </w:pPr>
  </w:style>
  <w:style w:type="paragraph" w:customStyle="1" w:styleId="05">
    <w:name w:val="样式 样式 数据结构大作业标题一 + 加粗 + 段前: 0.5 行"/>
    <w:basedOn w:val="af9"/>
    <w:qFormat/>
    <w:pPr>
      <w:spacing w:afterLines="50" w:after="50"/>
    </w:pPr>
  </w:style>
  <w:style w:type="paragraph" w:customStyle="1" w:styleId="af9">
    <w:name w:val="样式 数据结构大作业标题一 + 加粗"/>
    <w:basedOn w:val="a"/>
    <w:qFormat/>
    <w:pPr>
      <w:keepNext/>
      <w:keepLines/>
      <w:spacing w:beforeLines="50" w:before="50" w:line="400" w:lineRule="exact"/>
      <w:outlineLvl w:val="0"/>
    </w:pPr>
    <w:rPr>
      <w:rFonts w:ascii="Arial" w:hAnsi="Arial" w:cs="宋体"/>
      <w:b/>
      <w:bCs/>
      <w:kern w:val="44"/>
      <w:sz w:val="28"/>
      <w:szCs w:val="20"/>
    </w:rPr>
  </w:style>
  <w:style w:type="paragraph" w:customStyle="1" w:styleId="afa">
    <w:name w:val="数据结构大作业标题二"/>
    <w:basedOn w:val="2"/>
    <w:qFormat/>
    <w:pPr>
      <w:spacing w:before="0" w:after="0" w:line="360" w:lineRule="auto"/>
    </w:pPr>
    <w:rPr>
      <w:b w:val="0"/>
      <w:color w:val="800000"/>
      <w:sz w:val="24"/>
    </w:rPr>
  </w:style>
  <w:style w:type="paragraph" w:customStyle="1" w:styleId="afb">
    <w:name w:val="列出段落"/>
    <w:basedOn w:val="a"/>
    <w:uiPriority w:val="99"/>
    <w:qFormat/>
    <w:pPr>
      <w:widowControl/>
      <w:ind w:firstLineChars="200" w:firstLine="420"/>
      <w:jc w:val="left"/>
    </w:pPr>
    <w:rPr>
      <w:kern w:val="0"/>
      <w:sz w:val="22"/>
      <w:szCs w:val="22"/>
    </w:rPr>
  </w:style>
  <w:style w:type="paragraph" w:customStyle="1" w:styleId="TOC10">
    <w:name w:val="TOC 标题1"/>
    <w:basedOn w:val="1"/>
    <w:next w:val="a"/>
    <w:uiPriority w:val="39"/>
    <w:qFormat/>
    <w:pPr>
      <w:widowControl/>
      <w:spacing w:beforeLines="0" w:before="240" w:line="259" w:lineRule="auto"/>
      <w:outlineLvl w:val="9"/>
    </w:pPr>
    <w:rPr>
      <w:rFonts w:ascii="等线 Light" w:eastAsia="等线 Light" w:hAnsi="等线 Light"/>
      <w:b w:val="0"/>
      <w:bCs w:val="0"/>
      <w:color w:val="2F5496"/>
      <w:kern w:val="0"/>
      <w:sz w:val="32"/>
      <w:szCs w:val="32"/>
    </w:rPr>
  </w:style>
  <w:style w:type="character" w:customStyle="1" w:styleId="13">
    <w:name w:val="未处理的提及1"/>
    <w:uiPriority w:val="99"/>
    <w:unhideWhenUsed/>
    <w:qFormat/>
    <w:rPr>
      <w:color w:val="605E5C"/>
      <w:shd w:val="clear" w:color="auto" w:fill="E1DFDD"/>
    </w:rPr>
  </w:style>
  <w:style w:type="paragraph" w:customStyle="1" w:styleId="TOC20">
    <w:name w:val="TOC 标题2"/>
    <w:basedOn w:val="1"/>
    <w:next w:val="a"/>
    <w:uiPriority w:val="39"/>
    <w:unhideWhenUsed/>
    <w:qFormat/>
    <w:pPr>
      <w:widowControl/>
      <w:spacing w:beforeLines="0" w:before="240" w:line="259" w:lineRule="auto"/>
      <w:outlineLvl w:val="9"/>
    </w:pPr>
    <w:rPr>
      <w:rFonts w:ascii="等线 Light" w:eastAsia="等线 Light" w:hAnsi="等线 Light"/>
      <w:b w:val="0"/>
      <w:bCs w:val="0"/>
      <w:color w:val="2F5496"/>
      <w:kern w:val="0"/>
      <w:sz w:val="32"/>
      <w:szCs w:val="32"/>
    </w:rPr>
  </w:style>
  <w:style w:type="paragraph" w:customStyle="1" w:styleId="Style42">
    <w:name w:val="_Style 42"/>
    <w:basedOn w:val="a"/>
    <w:next w:val="a"/>
    <w:uiPriority w:val="39"/>
    <w:qFormat/>
    <w:pPr>
      <w:ind w:leftChars="200" w:left="420"/>
    </w:pPr>
  </w:style>
  <w:style w:type="paragraph" w:styleId="afc">
    <w:name w:val="List Paragraph"/>
    <w:basedOn w:val="a"/>
    <w:uiPriority w:val="99"/>
    <w:qFormat/>
    <w:pPr>
      <w:ind w:firstLineChars="200" w:firstLine="420"/>
    </w:pPr>
  </w:style>
  <w:style w:type="character" w:customStyle="1" w:styleId="40">
    <w:name w:val="标题 4 字符"/>
    <w:basedOn w:val="a0"/>
    <w:link w:val="4"/>
    <w:semiHidden/>
    <w:qFormat/>
    <w:rPr>
      <w:rFonts w:asciiTheme="majorHAnsi" w:eastAsiaTheme="majorEastAsia" w:hAnsiTheme="majorHAnsi" w:cstheme="majorBidi"/>
      <w:b/>
      <w:bCs/>
      <w:kern w:val="2"/>
      <w:sz w:val="28"/>
      <w:szCs w:val="28"/>
    </w:rPr>
  </w:style>
  <w:style w:type="paragraph" w:customStyle="1" w:styleId="afd">
    <w:name w:val="论文正文"/>
    <w:basedOn w:val="a"/>
    <w:uiPriority w:val="1"/>
    <w:qFormat/>
    <w:pPr>
      <w:widowControl/>
      <w:spacing w:line="360" w:lineRule="auto"/>
      <w:ind w:firstLineChars="200" w:firstLine="200"/>
    </w:pPr>
    <w:rPr>
      <w:rFonts w:cs="Courier New"/>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53485">
      <w:bodyDiv w:val="1"/>
      <w:marLeft w:val="0"/>
      <w:marRight w:val="0"/>
      <w:marTop w:val="0"/>
      <w:marBottom w:val="0"/>
      <w:divBdr>
        <w:top w:val="none" w:sz="0" w:space="0" w:color="auto"/>
        <w:left w:val="none" w:sz="0" w:space="0" w:color="auto"/>
        <w:bottom w:val="none" w:sz="0" w:space="0" w:color="auto"/>
        <w:right w:val="none" w:sz="0" w:space="0" w:color="auto"/>
      </w:divBdr>
    </w:div>
    <w:div w:id="133256274">
      <w:bodyDiv w:val="1"/>
      <w:marLeft w:val="0"/>
      <w:marRight w:val="0"/>
      <w:marTop w:val="0"/>
      <w:marBottom w:val="0"/>
      <w:divBdr>
        <w:top w:val="none" w:sz="0" w:space="0" w:color="auto"/>
        <w:left w:val="none" w:sz="0" w:space="0" w:color="auto"/>
        <w:bottom w:val="none" w:sz="0" w:space="0" w:color="auto"/>
        <w:right w:val="none" w:sz="0" w:space="0" w:color="auto"/>
      </w:divBdr>
    </w:div>
    <w:div w:id="289870834">
      <w:bodyDiv w:val="1"/>
      <w:marLeft w:val="0"/>
      <w:marRight w:val="0"/>
      <w:marTop w:val="0"/>
      <w:marBottom w:val="0"/>
      <w:divBdr>
        <w:top w:val="none" w:sz="0" w:space="0" w:color="auto"/>
        <w:left w:val="none" w:sz="0" w:space="0" w:color="auto"/>
        <w:bottom w:val="none" w:sz="0" w:space="0" w:color="auto"/>
        <w:right w:val="none" w:sz="0" w:space="0" w:color="auto"/>
      </w:divBdr>
    </w:div>
    <w:div w:id="396901584">
      <w:bodyDiv w:val="1"/>
      <w:marLeft w:val="0"/>
      <w:marRight w:val="0"/>
      <w:marTop w:val="0"/>
      <w:marBottom w:val="0"/>
      <w:divBdr>
        <w:top w:val="none" w:sz="0" w:space="0" w:color="auto"/>
        <w:left w:val="none" w:sz="0" w:space="0" w:color="auto"/>
        <w:bottom w:val="none" w:sz="0" w:space="0" w:color="auto"/>
        <w:right w:val="none" w:sz="0" w:space="0" w:color="auto"/>
      </w:divBdr>
    </w:div>
    <w:div w:id="423690805">
      <w:bodyDiv w:val="1"/>
      <w:marLeft w:val="0"/>
      <w:marRight w:val="0"/>
      <w:marTop w:val="0"/>
      <w:marBottom w:val="0"/>
      <w:divBdr>
        <w:top w:val="none" w:sz="0" w:space="0" w:color="auto"/>
        <w:left w:val="none" w:sz="0" w:space="0" w:color="auto"/>
        <w:bottom w:val="none" w:sz="0" w:space="0" w:color="auto"/>
        <w:right w:val="none" w:sz="0" w:space="0" w:color="auto"/>
      </w:divBdr>
    </w:div>
    <w:div w:id="559094619">
      <w:bodyDiv w:val="1"/>
      <w:marLeft w:val="0"/>
      <w:marRight w:val="0"/>
      <w:marTop w:val="0"/>
      <w:marBottom w:val="0"/>
      <w:divBdr>
        <w:top w:val="none" w:sz="0" w:space="0" w:color="auto"/>
        <w:left w:val="none" w:sz="0" w:space="0" w:color="auto"/>
        <w:bottom w:val="none" w:sz="0" w:space="0" w:color="auto"/>
        <w:right w:val="none" w:sz="0" w:space="0" w:color="auto"/>
      </w:divBdr>
    </w:div>
    <w:div w:id="577909867">
      <w:bodyDiv w:val="1"/>
      <w:marLeft w:val="0"/>
      <w:marRight w:val="0"/>
      <w:marTop w:val="0"/>
      <w:marBottom w:val="0"/>
      <w:divBdr>
        <w:top w:val="none" w:sz="0" w:space="0" w:color="auto"/>
        <w:left w:val="none" w:sz="0" w:space="0" w:color="auto"/>
        <w:bottom w:val="none" w:sz="0" w:space="0" w:color="auto"/>
        <w:right w:val="none" w:sz="0" w:space="0" w:color="auto"/>
      </w:divBdr>
    </w:div>
    <w:div w:id="582833417">
      <w:bodyDiv w:val="1"/>
      <w:marLeft w:val="0"/>
      <w:marRight w:val="0"/>
      <w:marTop w:val="0"/>
      <w:marBottom w:val="0"/>
      <w:divBdr>
        <w:top w:val="none" w:sz="0" w:space="0" w:color="auto"/>
        <w:left w:val="none" w:sz="0" w:space="0" w:color="auto"/>
        <w:bottom w:val="none" w:sz="0" w:space="0" w:color="auto"/>
        <w:right w:val="none" w:sz="0" w:space="0" w:color="auto"/>
      </w:divBdr>
    </w:div>
    <w:div w:id="629286863">
      <w:bodyDiv w:val="1"/>
      <w:marLeft w:val="0"/>
      <w:marRight w:val="0"/>
      <w:marTop w:val="0"/>
      <w:marBottom w:val="0"/>
      <w:divBdr>
        <w:top w:val="none" w:sz="0" w:space="0" w:color="auto"/>
        <w:left w:val="none" w:sz="0" w:space="0" w:color="auto"/>
        <w:bottom w:val="none" w:sz="0" w:space="0" w:color="auto"/>
        <w:right w:val="none" w:sz="0" w:space="0" w:color="auto"/>
      </w:divBdr>
    </w:div>
    <w:div w:id="813789762">
      <w:bodyDiv w:val="1"/>
      <w:marLeft w:val="0"/>
      <w:marRight w:val="0"/>
      <w:marTop w:val="0"/>
      <w:marBottom w:val="0"/>
      <w:divBdr>
        <w:top w:val="none" w:sz="0" w:space="0" w:color="auto"/>
        <w:left w:val="none" w:sz="0" w:space="0" w:color="auto"/>
        <w:bottom w:val="none" w:sz="0" w:space="0" w:color="auto"/>
        <w:right w:val="none" w:sz="0" w:space="0" w:color="auto"/>
      </w:divBdr>
    </w:div>
    <w:div w:id="963776017">
      <w:bodyDiv w:val="1"/>
      <w:marLeft w:val="0"/>
      <w:marRight w:val="0"/>
      <w:marTop w:val="0"/>
      <w:marBottom w:val="0"/>
      <w:divBdr>
        <w:top w:val="none" w:sz="0" w:space="0" w:color="auto"/>
        <w:left w:val="none" w:sz="0" w:space="0" w:color="auto"/>
        <w:bottom w:val="none" w:sz="0" w:space="0" w:color="auto"/>
        <w:right w:val="none" w:sz="0" w:space="0" w:color="auto"/>
      </w:divBdr>
    </w:div>
    <w:div w:id="1043213265">
      <w:bodyDiv w:val="1"/>
      <w:marLeft w:val="0"/>
      <w:marRight w:val="0"/>
      <w:marTop w:val="0"/>
      <w:marBottom w:val="0"/>
      <w:divBdr>
        <w:top w:val="none" w:sz="0" w:space="0" w:color="auto"/>
        <w:left w:val="none" w:sz="0" w:space="0" w:color="auto"/>
        <w:bottom w:val="none" w:sz="0" w:space="0" w:color="auto"/>
        <w:right w:val="none" w:sz="0" w:space="0" w:color="auto"/>
      </w:divBdr>
    </w:div>
    <w:div w:id="1053500407">
      <w:bodyDiv w:val="1"/>
      <w:marLeft w:val="0"/>
      <w:marRight w:val="0"/>
      <w:marTop w:val="0"/>
      <w:marBottom w:val="0"/>
      <w:divBdr>
        <w:top w:val="none" w:sz="0" w:space="0" w:color="auto"/>
        <w:left w:val="none" w:sz="0" w:space="0" w:color="auto"/>
        <w:bottom w:val="none" w:sz="0" w:space="0" w:color="auto"/>
        <w:right w:val="none" w:sz="0" w:space="0" w:color="auto"/>
      </w:divBdr>
    </w:div>
    <w:div w:id="1277755826">
      <w:bodyDiv w:val="1"/>
      <w:marLeft w:val="0"/>
      <w:marRight w:val="0"/>
      <w:marTop w:val="0"/>
      <w:marBottom w:val="0"/>
      <w:divBdr>
        <w:top w:val="none" w:sz="0" w:space="0" w:color="auto"/>
        <w:left w:val="none" w:sz="0" w:space="0" w:color="auto"/>
        <w:bottom w:val="none" w:sz="0" w:space="0" w:color="auto"/>
        <w:right w:val="none" w:sz="0" w:space="0" w:color="auto"/>
      </w:divBdr>
    </w:div>
    <w:div w:id="1392313268">
      <w:bodyDiv w:val="1"/>
      <w:marLeft w:val="0"/>
      <w:marRight w:val="0"/>
      <w:marTop w:val="0"/>
      <w:marBottom w:val="0"/>
      <w:divBdr>
        <w:top w:val="none" w:sz="0" w:space="0" w:color="auto"/>
        <w:left w:val="none" w:sz="0" w:space="0" w:color="auto"/>
        <w:bottom w:val="none" w:sz="0" w:space="0" w:color="auto"/>
        <w:right w:val="none" w:sz="0" w:space="0" w:color="auto"/>
      </w:divBdr>
    </w:div>
    <w:div w:id="1568035946">
      <w:bodyDiv w:val="1"/>
      <w:marLeft w:val="0"/>
      <w:marRight w:val="0"/>
      <w:marTop w:val="0"/>
      <w:marBottom w:val="0"/>
      <w:divBdr>
        <w:top w:val="none" w:sz="0" w:space="0" w:color="auto"/>
        <w:left w:val="none" w:sz="0" w:space="0" w:color="auto"/>
        <w:bottom w:val="none" w:sz="0" w:space="0" w:color="auto"/>
        <w:right w:val="none" w:sz="0" w:space="0" w:color="auto"/>
      </w:divBdr>
    </w:div>
    <w:div w:id="1688287276">
      <w:bodyDiv w:val="1"/>
      <w:marLeft w:val="0"/>
      <w:marRight w:val="0"/>
      <w:marTop w:val="0"/>
      <w:marBottom w:val="0"/>
      <w:divBdr>
        <w:top w:val="none" w:sz="0" w:space="0" w:color="auto"/>
        <w:left w:val="none" w:sz="0" w:space="0" w:color="auto"/>
        <w:bottom w:val="none" w:sz="0" w:space="0" w:color="auto"/>
        <w:right w:val="none" w:sz="0" w:space="0" w:color="auto"/>
      </w:divBdr>
    </w:div>
    <w:div w:id="1877622471">
      <w:bodyDiv w:val="1"/>
      <w:marLeft w:val="0"/>
      <w:marRight w:val="0"/>
      <w:marTop w:val="0"/>
      <w:marBottom w:val="0"/>
      <w:divBdr>
        <w:top w:val="none" w:sz="0" w:space="0" w:color="auto"/>
        <w:left w:val="none" w:sz="0" w:space="0" w:color="auto"/>
        <w:bottom w:val="none" w:sz="0" w:space="0" w:color="auto"/>
        <w:right w:val="none" w:sz="0" w:space="0" w:color="auto"/>
      </w:divBdr>
    </w:div>
    <w:div w:id="1890146467">
      <w:bodyDiv w:val="1"/>
      <w:marLeft w:val="0"/>
      <w:marRight w:val="0"/>
      <w:marTop w:val="0"/>
      <w:marBottom w:val="0"/>
      <w:divBdr>
        <w:top w:val="none" w:sz="0" w:space="0" w:color="auto"/>
        <w:left w:val="none" w:sz="0" w:space="0" w:color="auto"/>
        <w:bottom w:val="none" w:sz="0" w:space="0" w:color="auto"/>
        <w:right w:val="none" w:sz="0" w:space="0" w:color="auto"/>
      </w:divBdr>
    </w:div>
    <w:div w:id="1911773080">
      <w:bodyDiv w:val="1"/>
      <w:marLeft w:val="0"/>
      <w:marRight w:val="0"/>
      <w:marTop w:val="0"/>
      <w:marBottom w:val="0"/>
      <w:divBdr>
        <w:top w:val="none" w:sz="0" w:space="0" w:color="auto"/>
        <w:left w:val="none" w:sz="0" w:space="0" w:color="auto"/>
        <w:bottom w:val="none" w:sz="0" w:space="0" w:color="auto"/>
        <w:right w:val="none" w:sz="0" w:space="0" w:color="auto"/>
      </w:divBdr>
    </w:div>
    <w:div w:id="1945989202">
      <w:bodyDiv w:val="1"/>
      <w:marLeft w:val="0"/>
      <w:marRight w:val="0"/>
      <w:marTop w:val="0"/>
      <w:marBottom w:val="0"/>
      <w:divBdr>
        <w:top w:val="none" w:sz="0" w:space="0" w:color="auto"/>
        <w:left w:val="none" w:sz="0" w:space="0" w:color="auto"/>
        <w:bottom w:val="none" w:sz="0" w:space="0" w:color="auto"/>
        <w:right w:val="none" w:sz="0" w:space="0" w:color="auto"/>
      </w:divBdr>
    </w:div>
    <w:div w:id="2031761823">
      <w:bodyDiv w:val="1"/>
      <w:marLeft w:val="0"/>
      <w:marRight w:val="0"/>
      <w:marTop w:val="0"/>
      <w:marBottom w:val="0"/>
      <w:divBdr>
        <w:top w:val="none" w:sz="0" w:space="0" w:color="auto"/>
        <w:left w:val="none" w:sz="0" w:space="0" w:color="auto"/>
        <w:bottom w:val="none" w:sz="0" w:space="0" w:color="auto"/>
        <w:right w:val="none" w:sz="0" w:space="0" w:color="auto"/>
      </w:divBdr>
    </w:div>
    <w:div w:id="2076586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{5F1AF36C-63E4-4B4C-9131-EB7AD159E35E}</b:Guid>
    <b:RefOrder>1</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079CDC6-B84B-4D37-8D53-CCA8A33607B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2562</Words>
  <Characters>14609</Characters>
  <Application>Microsoft Office Word</Application>
  <DocSecurity>0</DocSecurity>
  <Lines>121</Lines>
  <Paragraphs>34</Paragraphs>
  <ScaleCrop>false</ScaleCrop>
  <Company>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dc:title>
  <dc:creator>Dennis</dc:creator>
  <cp:lastModifiedBy>红辉 汤</cp:lastModifiedBy>
  <cp:revision>135</cp:revision>
  <dcterms:created xsi:type="dcterms:W3CDTF">2025-04-12T07:03:00Z</dcterms:created>
  <dcterms:modified xsi:type="dcterms:W3CDTF">2025-05-09T09:00:00Z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52083804E18E481B9ECAEBE0481F3DD5_13</vt:lpwstr>
  </property>
  <property fmtid="{D5CDD505-2E9C-101B-9397-08002B2CF9AE}" pid="4" name="KSOTemplateDocerSaveRecord">
    <vt:lpwstr>eyJoZGlkIjoiMzg4Yzc3ZGY3MmFmYTg1OWRkNmQxNzI1YjMzODZhMjQiLCJ1c2VySWQiOiI3NDY0NjI3NzMifQ==</vt:lpwstr>
  </property>
</Properties>
</file>