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D593A" w:rsidRPr="004D593A" w:rsidRDefault="004D593A" w:rsidP="004D593A">
      <w:pPr>
        <w:pStyle w:val="Heading7"/>
        <w:jc w:val="center"/>
        <w:rPr>
          <w:rStyle w:val="Strong"/>
          <w:b/>
          <w:bCs/>
          <w:sz w:val="36"/>
          <w:szCs w:val="36"/>
        </w:rPr>
      </w:pPr>
      <w:r>
        <w:rPr>
          <w:rStyle w:val="Strong"/>
          <w:b/>
          <w:bCs/>
          <w:sz w:val="36"/>
          <w:szCs w:val="36"/>
        </w:rPr>
        <w:t xml:space="preserve">Project </w:t>
      </w:r>
      <w:r w:rsidRPr="004D593A">
        <w:rPr>
          <w:rStyle w:val="Strong"/>
          <w:rFonts w:hint="eastAsia"/>
          <w:b/>
          <w:bCs/>
          <w:sz w:val="36"/>
          <w:szCs w:val="36"/>
        </w:rPr>
        <w:t>7</w:t>
      </w:r>
      <w:r>
        <w:rPr>
          <w:rStyle w:val="Strong"/>
          <w:b/>
          <w:bCs/>
          <w:sz w:val="36"/>
          <w:szCs w:val="36"/>
        </w:rPr>
        <w:t xml:space="preserve"> </w:t>
      </w:r>
      <w:proofErr w:type="gramStart"/>
      <w:r w:rsidRPr="004D593A">
        <w:rPr>
          <w:rStyle w:val="Strong"/>
          <w:rFonts w:hint="eastAsia"/>
          <w:b/>
          <w:bCs/>
          <w:sz w:val="36"/>
          <w:szCs w:val="36"/>
        </w:rPr>
        <w:t>Report</w:t>
      </w:r>
      <w:r>
        <w:rPr>
          <w:rStyle w:val="Strong"/>
          <w:b/>
          <w:bCs/>
          <w:sz w:val="36"/>
          <w:szCs w:val="36"/>
        </w:rPr>
        <w:t xml:space="preserve"> </w:t>
      </w:r>
      <w:r>
        <w:rPr>
          <w:rStyle w:val="Strong"/>
          <w:rFonts w:hint="eastAsia"/>
          <w:b/>
          <w:bCs/>
          <w:sz w:val="36"/>
          <w:szCs w:val="36"/>
        </w:rPr>
        <w:t>:</w:t>
      </w:r>
      <w:proofErr w:type="gramEnd"/>
      <w:r>
        <w:rPr>
          <w:rStyle w:val="Strong"/>
          <w:rFonts w:hint="eastAsia"/>
          <w:b/>
          <w:bCs/>
          <w:sz w:val="36"/>
          <w:szCs w:val="36"/>
        </w:rPr>
        <w:t xml:space="preserve"> A/B T</w:t>
      </w:r>
      <w:r w:rsidRPr="004D593A">
        <w:rPr>
          <w:rStyle w:val="Strong"/>
          <w:rFonts w:hint="eastAsia"/>
          <w:b/>
          <w:bCs/>
          <w:sz w:val="36"/>
          <w:szCs w:val="36"/>
        </w:rPr>
        <w:t>est</w:t>
      </w:r>
    </w:p>
    <w:p w:rsidR="004D593A" w:rsidRDefault="004D593A" w:rsidP="004D593A">
      <w:pPr>
        <w:pStyle w:val="Heading2"/>
        <w:pBdr>
          <w:bottom w:val="single" w:sz="6" w:space="4" w:color="EEEEEE"/>
        </w:pBdr>
        <w:spacing w:before="360" w:after="240"/>
        <w:rPr>
          <w:rFonts w:ascii="Segoe UI" w:hAnsi="Segoe UI" w:cs="Segoe UI"/>
          <w:color w:val="333333"/>
        </w:rPr>
      </w:pPr>
    </w:p>
    <w:p w:rsidR="004D593A" w:rsidRDefault="004D593A" w:rsidP="004D593A">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Experiment Description</w:t>
      </w:r>
    </w:p>
    <w:p w:rsidR="00543476" w:rsidRDefault="000C6194">
      <w:pPr>
        <w:rPr>
          <w:shd w:val="clear" w:color="auto" w:fill="FFFFFF"/>
        </w:rPr>
      </w:pPr>
      <w:r>
        <w:t xml:space="preserve">For control group, </w:t>
      </w:r>
      <w:proofErr w:type="spellStart"/>
      <w:r>
        <w:rPr>
          <w:shd w:val="clear" w:color="auto" w:fill="FFFFFF"/>
        </w:rPr>
        <w:t>Udacity</w:t>
      </w:r>
      <w:proofErr w:type="spellEnd"/>
      <w:r>
        <w:rPr>
          <w:shd w:val="clear" w:color="auto" w:fill="FFFFFF"/>
        </w:rPr>
        <w:t xml:space="preserve"> courses currently have two options on the home page:</w:t>
      </w:r>
      <w:r>
        <w:rPr>
          <w:rStyle w:val="apple-converted-space"/>
          <w:shd w:val="clear" w:color="auto" w:fill="FFFFFF"/>
        </w:rPr>
        <w:t> </w:t>
      </w:r>
      <w:r>
        <w:rPr>
          <w:shd w:val="clear" w:color="auto" w:fill="FFFFFF"/>
        </w:rPr>
        <w:t>"start free trial", and "access course materials".</w:t>
      </w:r>
      <w:r>
        <w:rPr>
          <w:shd w:val="clear" w:color="auto" w:fill="FFFFFF"/>
        </w:rPr>
        <w:t xml:space="preserve"> The </w:t>
      </w:r>
      <w:r>
        <w:rPr>
          <w:shd w:val="clear" w:color="auto" w:fill="FFFFFF"/>
        </w:rPr>
        <w:t>"start free trial"</w:t>
      </w:r>
      <w:r>
        <w:rPr>
          <w:shd w:val="clear" w:color="auto" w:fill="FFFFFF"/>
        </w:rPr>
        <w:t xml:space="preserve"> option lead the users to a credit card information input page. The users will get a 14 </w:t>
      </w:r>
      <w:proofErr w:type="gramStart"/>
      <w:r>
        <w:rPr>
          <w:shd w:val="clear" w:color="auto" w:fill="FFFFFF"/>
        </w:rPr>
        <w:t>days</w:t>
      </w:r>
      <w:proofErr w:type="gramEnd"/>
      <w:r>
        <w:rPr>
          <w:shd w:val="clear" w:color="auto" w:fill="FFFFFF"/>
        </w:rPr>
        <w:t xml:space="preserve"> free trial after they filled the form. If the user did not cancel the subscription in 14 days, they will be charged automatically after the trial finish.</w:t>
      </w:r>
    </w:p>
    <w:p w:rsidR="000C6194" w:rsidRDefault="000C6194">
      <w:pPr>
        <w:rPr>
          <w:shd w:val="clear" w:color="auto" w:fill="FFFFFF"/>
        </w:rPr>
      </w:pPr>
      <w:r>
        <w:rPr>
          <w:shd w:val="clear" w:color="auto" w:fill="FFFFFF"/>
        </w:rPr>
        <w:t>"access course materials"</w:t>
      </w:r>
      <w:r w:rsidR="005714C9">
        <w:rPr>
          <w:rFonts w:hint="eastAsia"/>
          <w:shd w:val="clear" w:color="auto" w:fill="FFFFFF"/>
        </w:rPr>
        <w:t xml:space="preserve"> option lead the users directly to the </w:t>
      </w:r>
      <w:r w:rsidR="005714C9">
        <w:rPr>
          <w:shd w:val="clear" w:color="auto" w:fill="FFFFFF"/>
        </w:rPr>
        <w:t xml:space="preserve">videos and quizzes, but they will not </w:t>
      </w:r>
      <w:r w:rsidR="005714C9">
        <w:rPr>
          <w:shd w:val="clear" w:color="auto" w:fill="FFFFFF"/>
        </w:rPr>
        <w:t>receive coaching support or a verified certificate, and they will not submit their final project for feedback.</w:t>
      </w:r>
    </w:p>
    <w:p w:rsidR="00762E3E" w:rsidRDefault="00762E3E">
      <w:pPr>
        <w:rPr>
          <w:shd w:val="clear" w:color="auto" w:fill="FFFFFF"/>
        </w:rPr>
      </w:pPr>
    </w:p>
    <w:p w:rsidR="005714C9" w:rsidRDefault="005714C9">
      <w:pPr>
        <w:rPr>
          <w:shd w:val="clear" w:color="auto" w:fill="FFFFFF"/>
        </w:rPr>
      </w:pPr>
      <w:r>
        <w:rPr>
          <w:shd w:val="clear" w:color="auto" w:fill="FFFFFF"/>
        </w:rPr>
        <w:t>For experiment group</w:t>
      </w:r>
      <w:r>
        <w:rPr>
          <w:shd w:val="clear" w:color="auto" w:fill="FFFFFF"/>
        </w:rPr>
        <w:t xml:space="preserve">, </w:t>
      </w:r>
      <w:r>
        <w:rPr>
          <w:shd w:val="clear" w:color="auto" w:fill="FFFFFF"/>
        </w:rPr>
        <w:t xml:space="preserve">most procedures are in same way. But </w:t>
      </w:r>
      <w:r>
        <w:rPr>
          <w:shd w:val="clear" w:color="auto" w:fill="FFFFFF"/>
        </w:rPr>
        <w:t xml:space="preserve">a change </w:t>
      </w:r>
      <w:r>
        <w:rPr>
          <w:shd w:val="clear" w:color="auto" w:fill="FFFFFF"/>
        </w:rPr>
        <w:t>is made when</w:t>
      </w:r>
      <w:r>
        <w:rPr>
          <w:shd w:val="clear" w:color="auto" w:fill="FFFFFF"/>
        </w:rPr>
        <w:t xml:space="preserve"> the student clicked "start free trial"</w:t>
      </w:r>
      <w:r>
        <w:rPr>
          <w:shd w:val="clear" w:color="auto" w:fill="FFFFFF"/>
        </w:rPr>
        <w:t xml:space="preserve"> option. Instead of leaded to the credit card information form, they will be asked that, how long are they willing to spend their time on the </w:t>
      </w:r>
      <w:proofErr w:type="spellStart"/>
      <w:r>
        <w:rPr>
          <w:shd w:val="clear" w:color="auto" w:fill="FFFFFF"/>
        </w:rPr>
        <w:t>Udacity</w:t>
      </w:r>
      <w:proofErr w:type="spellEnd"/>
      <w:r>
        <w:rPr>
          <w:shd w:val="clear" w:color="auto" w:fill="FFFFFF"/>
        </w:rPr>
        <w:t xml:space="preserve"> course.</w:t>
      </w:r>
      <w:r>
        <w:rPr>
          <w:rStyle w:val="Title"/>
          <w:shd w:val="clear" w:color="auto" w:fill="FFFFFF"/>
        </w:rPr>
        <w:t xml:space="preserve"> </w:t>
      </w:r>
      <w:r>
        <w:rPr>
          <w:shd w:val="clear" w:color="auto" w:fill="FFFFFF"/>
        </w:rPr>
        <w:t xml:space="preserve">If they indicated fewer than 5 hours per week, a message would appear indicating that </w:t>
      </w:r>
      <w:proofErr w:type="spellStart"/>
      <w:r>
        <w:rPr>
          <w:shd w:val="clear" w:color="auto" w:fill="FFFFFF"/>
        </w:rPr>
        <w:t>Udacity</w:t>
      </w:r>
      <w:proofErr w:type="spellEnd"/>
      <w:r>
        <w:rPr>
          <w:shd w:val="clear" w:color="auto" w:fill="FFFFFF"/>
        </w:rPr>
        <w:t xml:space="preserve">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w:t>
      </w:r>
    </w:p>
    <w:p w:rsidR="00762E3E" w:rsidRDefault="00762E3E" w:rsidP="00762E3E">
      <w:pPr>
        <w:jc w:val="center"/>
        <w:rPr>
          <w:shd w:val="clear" w:color="auto" w:fill="FFFFFF"/>
        </w:rPr>
      </w:pPr>
      <w:r>
        <w:rPr>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5pt;height:217.2pt">
            <v:imagedata r:id="rId4" o:title="Final Project- Experiment Screenshot"/>
          </v:shape>
        </w:pict>
      </w:r>
    </w:p>
    <w:p w:rsidR="00015EFE" w:rsidRDefault="00015EFE" w:rsidP="008360A1">
      <w:pPr>
        <w:rPr>
          <w:shd w:val="clear" w:color="auto" w:fill="FFFFFF"/>
        </w:rPr>
      </w:pPr>
    </w:p>
    <w:p w:rsidR="008360A1" w:rsidRPr="005714C9" w:rsidRDefault="008360A1" w:rsidP="008360A1">
      <w:pPr>
        <w:rPr>
          <w:rFonts w:hint="eastAsia"/>
        </w:rPr>
      </w:pPr>
      <w:r>
        <w:rPr>
          <w:shd w:val="clear" w:color="auto" w:fill="FFFFFF"/>
        </w:rPr>
        <w:t xml:space="preserve">The purpose of this change is to reduce </w:t>
      </w:r>
      <w:r>
        <w:rPr>
          <w:shd w:val="clear" w:color="auto" w:fill="FFFFFF"/>
        </w:rPr>
        <w:t>the number of frustrated students who left the free trial because they didn't have enough time</w:t>
      </w:r>
      <w:r w:rsidR="00435902">
        <w:rPr>
          <w:shd w:val="clear" w:color="auto" w:fill="FFFFFF"/>
        </w:rPr>
        <w:t xml:space="preserve"> </w:t>
      </w:r>
      <w:r w:rsidR="00435902">
        <w:rPr>
          <w:shd w:val="clear" w:color="auto" w:fill="FFFFFF"/>
        </w:rPr>
        <w:t>without significantly reducing the number of students to continue past the free trial and eventually complete the course.</w:t>
      </w:r>
    </w:p>
    <w:p w:rsidR="00543476" w:rsidRDefault="00E328C0">
      <w:pPr>
        <w:pStyle w:val="Heading1"/>
        <w:contextualSpacing w:val="0"/>
      </w:pPr>
      <w:bookmarkStart w:id="0" w:name="_h5scg48r8tew" w:colFirst="0" w:colLast="0"/>
      <w:bookmarkEnd w:id="0"/>
      <w:r>
        <w:lastRenderedPageBreak/>
        <w:t>Experiment Design</w:t>
      </w:r>
    </w:p>
    <w:p w:rsidR="00543476" w:rsidRDefault="00E328C0">
      <w:pPr>
        <w:pStyle w:val="Heading2"/>
        <w:contextualSpacing w:val="0"/>
      </w:pPr>
      <w:bookmarkStart w:id="1" w:name="_ur1kt3v5q7l8" w:colFirst="0" w:colLast="0"/>
      <w:bookmarkEnd w:id="1"/>
      <w:r>
        <w:t>Metric Choice</w:t>
      </w:r>
    </w:p>
    <w:p w:rsidR="00C70566" w:rsidRDefault="00C70566" w:rsidP="00C70566">
      <w:pPr>
        <w:pStyle w:val="NormalWeb"/>
        <w:spacing w:before="0" w:beforeAutospacing="0" w:after="240" w:afterAutospacing="0" w:line="360" w:lineRule="atLeast"/>
        <w:rPr>
          <w:rStyle w:val="Emphasis"/>
          <w:rFonts w:ascii="Segoe UI" w:hAnsi="Segoe UI" w:cs="Segoe UI"/>
          <w:color w:val="333333"/>
        </w:rPr>
      </w:pPr>
      <w:r>
        <w:rPr>
          <w:rStyle w:val="Strong"/>
          <w:rFonts w:ascii="Segoe UI" w:hAnsi="Segoe UI" w:cs="Segoe UI"/>
          <w:i/>
          <w:iCs/>
          <w:color w:val="333333"/>
        </w:rPr>
        <w:t>Invariant Metrics:</w:t>
      </w:r>
      <w:r>
        <w:rPr>
          <w:rStyle w:val="apple-converted-space"/>
          <w:rFonts w:ascii="Segoe UI" w:hAnsi="Segoe UI" w:cs="Segoe UI"/>
          <w:i/>
          <w:iCs/>
          <w:color w:val="333333"/>
        </w:rPr>
        <w:t> </w:t>
      </w:r>
      <w:r>
        <w:rPr>
          <w:rStyle w:val="Emphasis"/>
          <w:rFonts w:ascii="Segoe UI" w:hAnsi="Segoe UI" w:cs="Segoe UI"/>
          <w:color w:val="333333"/>
        </w:rPr>
        <w:t>number of cookies, number of clicks, click-through-probability</w:t>
      </w:r>
    </w:p>
    <w:p w:rsidR="00C70566" w:rsidRDefault="00C70566" w:rsidP="00C70566">
      <w:pPr>
        <w:pStyle w:val="NormalWeb"/>
        <w:spacing w:before="0" w:beforeAutospacing="0" w:after="240" w:afterAutospacing="0" w:line="360" w:lineRule="atLeast"/>
        <w:ind w:left="720"/>
        <w:rPr>
          <w:rFonts w:ascii="Segoe UI" w:hAnsi="Segoe UI" w:cs="Segoe UI"/>
          <w:color w:val="333333"/>
          <w:shd w:val="clear" w:color="auto" w:fill="FFFFFF"/>
        </w:rPr>
      </w:pPr>
      <w:r>
        <w:rPr>
          <w:rStyle w:val="Strong"/>
          <w:rFonts w:ascii="Segoe UI" w:hAnsi="Segoe UI" w:cs="Segoe UI"/>
          <w:color w:val="333333"/>
          <w:shd w:val="clear" w:color="auto" w:fill="FFFFFF"/>
        </w:rPr>
        <w:t>Number of Cookies:</w:t>
      </w:r>
      <w:r>
        <w:rPr>
          <w:rStyle w:val="apple-converted-space"/>
          <w:rFonts w:ascii="Segoe UI" w:hAnsi="Segoe UI" w:cs="Segoe UI"/>
          <w:color w:val="333333"/>
          <w:shd w:val="clear" w:color="auto" w:fill="FFFFFF"/>
        </w:rPr>
        <w:t> </w:t>
      </w:r>
      <w:r>
        <w:rPr>
          <w:rStyle w:val="apple-converted-space"/>
          <w:rFonts w:ascii="Segoe UI" w:hAnsi="Segoe UI" w:cs="Segoe UI"/>
          <w:color w:val="333333"/>
          <w:shd w:val="clear" w:color="auto" w:fill="FFFFFF"/>
        </w:rPr>
        <w:t xml:space="preserve"> </w:t>
      </w:r>
      <w:r>
        <w:rPr>
          <w:rFonts w:ascii="Segoe UI" w:hAnsi="Segoe UI" w:cs="Segoe UI"/>
          <w:color w:val="333333"/>
          <w:shd w:val="clear" w:color="auto" w:fill="FFFFFF"/>
        </w:rPr>
        <w:t>The number of unique cookies to visit the course overview page.</w:t>
      </w:r>
      <w:r>
        <w:rPr>
          <w:rFonts w:ascii="Segoe UI" w:hAnsi="Segoe UI" w:cs="Segoe UI"/>
          <w:color w:val="333333"/>
          <w:shd w:val="clear" w:color="auto" w:fill="FFFFFF"/>
        </w:rPr>
        <w:t xml:space="preserve"> </w:t>
      </w:r>
      <w:r w:rsidRPr="00C70566">
        <w:rPr>
          <w:rFonts w:ascii="Segoe UI" w:hAnsi="Segoe UI" w:cs="Segoe UI"/>
          <w:color w:val="333333"/>
          <w:shd w:val="clear" w:color="auto" w:fill="FFFFFF"/>
        </w:rPr>
        <w:t xml:space="preserve"> I</w:t>
      </w:r>
      <w:r>
        <w:rPr>
          <w:rFonts w:ascii="Segoe UI" w:hAnsi="Segoe UI" w:cs="Segoe UI"/>
          <w:color w:val="333333"/>
          <w:shd w:val="clear" w:color="auto" w:fill="FFFFFF"/>
        </w:rPr>
        <w:t>t is the unit of diversion in this A/B test. Therefore, it is expected to be the same between the control and experiment group.</w:t>
      </w:r>
    </w:p>
    <w:p w:rsidR="00C70566" w:rsidRDefault="00C70566" w:rsidP="00C70566">
      <w:pPr>
        <w:pStyle w:val="NormalWeb"/>
        <w:spacing w:before="0" w:beforeAutospacing="0" w:after="240" w:afterAutospacing="0" w:line="360" w:lineRule="atLeast"/>
        <w:ind w:left="720"/>
        <w:rPr>
          <w:rFonts w:ascii="Segoe UI" w:hAnsi="Segoe UI" w:cs="Segoe UI"/>
          <w:color w:val="333333"/>
          <w:shd w:val="clear" w:color="auto" w:fill="FFFFFF"/>
        </w:rPr>
      </w:pPr>
      <w:r>
        <w:rPr>
          <w:rStyle w:val="Strong"/>
          <w:rFonts w:ascii="Segoe UI" w:hAnsi="Segoe UI" w:cs="Segoe UI"/>
          <w:color w:val="333333"/>
          <w:shd w:val="clear" w:color="auto" w:fill="FFFFFF"/>
        </w:rPr>
        <w:t>Number of Clicks:</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 xml:space="preserve">The number of users </w:t>
      </w:r>
      <w:r w:rsidR="006F31CA">
        <w:rPr>
          <w:rFonts w:ascii="Segoe UI" w:hAnsi="Segoe UI" w:cs="Segoe UI"/>
          <w:color w:val="333333"/>
          <w:shd w:val="clear" w:color="auto" w:fill="FFFFFF"/>
        </w:rPr>
        <w:t>to click the free trial butt</w:t>
      </w:r>
      <w:r>
        <w:rPr>
          <w:rFonts w:ascii="Segoe UI" w:hAnsi="Segoe UI" w:cs="Segoe UI"/>
          <w:color w:val="333333"/>
          <w:shd w:val="clear" w:color="auto" w:fill="FFFFFF"/>
        </w:rPr>
        <w:t xml:space="preserve">on. </w:t>
      </w:r>
      <w:r w:rsidR="006F31CA">
        <w:rPr>
          <w:rFonts w:ascii="Segoe UI" w:hAnsi="Segoe UI" w:cs="Segoe UI"/>
          <w:color w:val="333333"/>
          <w:shd w:val="clear" w:color="auto" w:fill="FFFFFF"/>
        </w:rPr>
        <w:t>Because the change</w:t>
      </w:r>
      <w:r>
        <w:rPr>
          <w:rFonts w:ascii="Segoe UI" w:hAnsi="Segoe UI" w:cs="Segoe UI"/>
          <w:color w:val="333333"/>
          <w:shd w:val="clear" w:color="auto" w:fill="FFFFFF"/>
        </w:rPr>
        <w:t xml:space="preserve"> we made in experiment group do not appear until </w:t>
      </w:r>
      <w:r w:rsidR="006F31CA">
        <w:rPr>
          <w:rFonts w:ascii="Segoe UI" w:hAnsi="Segoe UI" w:cs="Segoe UI"/>
          <w:color w:val="333333"/>
          <w:shd w:val="clear" w:color="auto" w:fill="FFFFFF"/>
        </w:rPr>
        <w:t xml:space="preserve">the user click the button, it doesn’t impact the </w:t>
      </w:r>
      <w:r w:rsidR="00B427E3">
        <w:rPr>
          <w:rFonts w:ascii="Segoe UI" w:hAnsi="Segoe UI" w:cs="Segoe UI"/>
          <w:color w:val="333333"/>
          <w:shd w:val="clear" w:color="auto" w:fill="FFFFFF"/>
        </w:rPr>
        <w:t>clicking button decision of the users.</w:t>
      </w:r>
    </w:p>
    <w:p w:rsidR="00B427E3" w:rsidRPr="0070195B" w:rsidRDefault="00B427E3" w:rsidP="00C70566">
      <w:pPr>
        <w:pStyle w:val="NormalWeb"/>
        <w:spacing w:before="0" w:beforeAutospacing="0" w:after="240" w:afterAutospacing="0" w:line="360" w:lineRule="atLeast"/>
        <w:ind w:left="720"/>
        <w:rPr>
          <w:rFonts w:ascii="Segoe UI" w:hAnsi="Segoe UI" w:cs="Segoe UI" w:hint="eastAsia"/>
          <w:color w:val="333333"/>
        </w:rPr>
      </w:pPr>
      <w:r>
        <w:rPr>
          <w:rStyle w:val="Strong"/>
          <w:rFonts w:ascii="Segoe UI" w:hAnsi="Segoe UI" w:cs="Segoe UI"/>
          <w:color w:val="333333"/>
          <w:shd w:val="clear" w:color="auto" w:fill="FFFFFF"/>
        </w:rPr>
        <w:t>Click-through-probability:</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 xml:space="preserve">Unique cookies to click the "start free trial" button per unique cookies to view the course overview page. </w:t>
      </w:r>
      <w:r>
        <w:rPr>
          <w:rFonts w:ascii="Segoe UI" w:hAnsi="Segoe UI" w:cs="Segoe UI" w:hint="eastAsia"/>
          <w:color w:val="333333"/>
          <w:shd w:val="clear" w:color="auto" w:fill="FFFFFF"/>
        </w:rPr>
        <w:t>Be</w:t>
      </w:r>
      <w:r>
        <w:rPr>
          <w:rFonts w:ascii="Segoe UI" w:hAnsi="Segoe UI" w:cs="Segoe UI"/>
          <w:color w:val="333333"/>
          <w:shd w:val="clear" w:color="auto" w:fill="FFFFFF"/>
        </w:rPr>
        <w:t xml:space="preserve">cause it is a number that clicks </w:t>
      </w:r>
      <w:proofErr w:type="spellStart"/>
      <w:r>
        <w:rPr>
          <w:rFonts w:ascii="Segoe UI" w:hAnsi="Segoe UI" w:cs="Segoe UI"/>
          <w:color w:val="333333"/>
          <w:shd w:val="clear" w:color="auto" w:fill="FFFFFF"/>
        </w:rPr>
        <w:t>devided</w:t>
      </w:r>
      <w:proofErr w:type="spellEnd"/>
      <w:r>
        <w:rPr>
          <w:rFonts w:ascii="Segoe UI" w:hAnsi="Segoe UI" w:cs="Segoe UI"/>
          <w:color w:val="333333"/>
          <w:shd w:val="clear" w:color="auto" w:fill="FFFFFF"/>
        </w:rPr>
        <w:t xml:space="preserve"> by cookies, it will not change if the number of clicks and cookies doesn’t change.</w:t>
      </w:r>
    </w:p>
    <w:p w:rsidR="00C70566" w:rsidRDefault="00C70566" w:rsidP="00C70566">
      <w:pPr>
        <w:pStyle w:val="NormalWeb"/>
        <w:spacing w:before="0" w:beforeAutospacing="0" w:after="240" w:afterAutospacing="0" w:line="360" w:lineRule="atLeast"/>
        <w:rPr>
          <w:rStyle w:val="Emphasis"/>
          <w:rFonts w:ascii="Segoe UI" w:hAnsi="Segoe UI" w:cs="Segoe UI"/>
          <w:color w:val="333333"/>
        </w:rPr>
      </w:pPr>
      <w:r>
        <w:rPr>
          <w:rStyle w:val="Strong"/>
          <w:rFonts w:ascii="Segoe UI" w:hAnsi="Segoe UI" w:cs="Segoe UI"/>
          <w:i/>
          <w:iCs/>
          <w:color w:val="333333"/>
        </w:rPr>
        <w:t>Evaluation Metrics:</w:t>
      </w:r>
      <w:r>
        <w:rPr>
          <w:rStyle w:val="apple-converted-space"/>
          <w:rFonts w:ascii="Segoe UI" w:hAnsi="Segoe UI" w:cs="Segoe UI"/>
          <w:i/>
          <w:iCs/>
          <w:color w:val="333333"/>
        </w:rPr>
        <w:t> </w:t>
      </w:r>
      <w:r>
        <w:rPr>
          <w:rStyle w:val="Emphasis"/>
          <w:rFonts w:ascii="Segoe UI" w:hAnsi="Segoe UI" w:cs="Segoe UI"/>
          <w:color w:val="333333"/>
        </w:rPr>
        <w:t>gross conversion, retention, net conversion</w:t>
      </w:r>
    </w:p>
    <w:p w:rsidR="004A0204" w:rsidRPr="00260C57" w:rsidRDefault="004A0204" w:rsidP="00C70566">
      <w:pPr>
        <w:pStyle w:val="NormalWeb"/>
        <w:spacing w:before="0" w:beforeAutospacing="0" w:after="240" w:afterAutospacing="0" w:line="360" w:lineRule="atLeast"/>
        <w:rPr>
          <w:rStyle w:val="Emphasis"/>
          <w:rFonts w:ascii="Segoe UI" w:hAnsi="Segoe UI" w:cs="Segoe UI" w:hint="eastAsia"/>
          <w:color w:val="333333"/>
        </w:rPr>
      </w:pPr>
      <w:r>
        <w:rPr>
          <w:rFonts w:ascii="Segoe UI" w:hAnsi="Segoe UI" w:cs="Segoe UI"/>
          <w:color w:val="333333"/>
          <w:shd w:val="clear" w:color="auto" w:fill="FFFFFF"/>
        </w:rPr>
        <w:t>Evaluation metrics</w:t>
      </w:r>
      <w:r>
        <w:rPr>
          <w:rFonts w:ascii="Segoe UI" w:hAnsi="Segoe UI" w:cs="Segoe UI"/>
          <w:color w:val="333333"/>
          <w:shd w:val="clear" w:color="auto" w:fill="FFFFFF"/>
        </w:rPr>
        <w:t xml:space="preserve"> </w:t>
      </w:r>
      <w:r w:rsidR="004F4DAD">
        <w:rPr>
          <w:rFonts w:ascii="Segoe UI" w:hAnsi="Segoe UI" w:cs="Segoe UI"/>
          <w:color w:val="333333"/>
          <w:shd w:val="clear" w:color="auto" w:fill="FFFFFF"/>
        </w:rPr>
        <w:t xml:space="preserve">were chosen to measure the difference between control group and experiment group.  In this context, the goal of our choice is to minimize students’ </w:t>
      </w:r>
      <w:r w:rsidR="004F4DAD">
        <w:rPr>
          <w:rFonts w:ascii="Segoe UI" w:hAnsi="Segoe UI" w:cs="Segoe UI"/>
          <w:color w:val="333333"/>
          <w:shd w:val="clear" w:color="auto" w:fill="FFFFFF"/>
        </w:rPr>
        <w:t>frustration</w:t>
      </w:r>
      <w:r w:rsidR="004F4DAD">
        <w:rPr>
          <w:rFonts w:ascii="Segoe UI" w:hAnsi="Segoe UI" w:cs="Segoe UI"/>
          <w:color w:val="333333"/>
          <w:shd w:val="clear" w:color="auto" w:fill="FFFFFF"/>
        </w:rPr>
        <w:t xml:space="preserve"> and provide most satisfaction with</w:t>
      </w:r>
      <w:r w:rsidR="004F4DAD" w:rsidRPr="004F4DAD">
        <w:rPr>
          <w:rFonts w:ascii="Segoe UI" w:hAnsi="Segoe UI" w:cs="Segoe UI"/>
          <w:color w:val="333333"/>
          <w:shd w:val="clear" w:color="auto" w:fill="FFFFFF"/>
        </w:rPr>
        <w:t xml:space="preserve"> </w:t>
      </w:r>
      <w:r w:rsidR="004F4DAD">
        <w:rPr>
          <w:rFonts w:ascii="Segoe UI" w:hAnsi="Segoe UI" w:cs="Segoe UI"/>
          <w:color w:val="333333"/>
          <w:shd w:val="clear" w:color="auto" w:fill="FFFFFF"/>
        </w:rPr>
        <w:t>effective us</w:t>
      </w:r>
      <w:r w:rsidR="004F4DAD">
        <w:rPr>
          <w:rFonts w:ascii="Segoe UI" w:hAnsi="Segoe UI" w:cs="Segoe UI"/>
          <w:color w:val="333333"/>
          <w:shd w:val="clear" w:color="auto" w:fill="FFFFFF"/>
        </w:rPr>
        <w:t xml:space="preserve">age of </w:t>
      </w:r>
      <w:r w:rsidR="004F4DAD">
        <w:rPr>
          <w:rFonts w:ascii="Segoe UI" w:hAnsi="Segoe UI" w:cs="Segoe UI"/>
          <w:color w:val="333333"/>
          <w:shd w:val="clear" w:color="auto" w:fill="FFFFFF"/>
        </w:rPr>
        <w:t>limited coaching resources</w:t>
      </w:r>
      <w:r w:rsidR="004F4DAD">
        <w:rPr>
          <w:rFonts w:ascii="Segoe UI" w:hAnsi="Segoe UI" w:cs="Segoe UI"/>
          <w:color w:val="333333"/>
          <w:shd w:val="clear" w:color="auto" w:fill="FFFFFF"/>
        </w:rPr>
        <w:t>.</w:t>
      </w:r>
      <w:r w:rsidR="009411E1">
        <w:rPr>
          <w:rFonts w:ascii="Segoe UI" w:hAnsi="Segoe UI" w:cs="Segoe UI"/>
          <w:color w:val="333333"/>
          <w:shd w:val="clear" w:color="auto" w:fill="FFFFFF"/>
        </w:rPr>
        <w:t xml:space="preserve"> In order to achieve this, we </w:t>
      </w:r>
      <w:r w:rsidR="00260C57">
        <w:rPr>
          <w:rFonts w:ascii="Segoe UI" w:hAnsi="Segoe UI" w:cs="Segoe UI"/>
          <w:color w:val="333333"/>
          <w:shd w:val="clear" w:color="auto" w:fill="FFFFFF"/>
        </w:rPr>
        <w:t>expect to observe following changes:</w:t>
      </w:r>
    </w:p>
    <w:p w:rsidR="0070195B" w:rsidRDefault="0070195B" w:rsidP="0070195B">
      <w:pPr>
        <w:pStyle w:val="NormalWeb"/>
        <w:spacing w:before="0" w:beforeAutospacing="0" w:after="240" w:afterAutospacing="0" w:line="360" w:lineRule="atLeast"/>
        <w:ind w:left="720"/>
        <w:rPr>
          <w:rFonts w:ascii="Arial" w:hAnsi="Arial" w:cs="Arial"/>
          <w:color w:val="000000"/>
          <w:sz w:val="22"/>
          <w:szCs w:val="22"/>
          <w:shd w:val="clear" w:color="auto" w:fill="FFFFFF"/>
        </w:rPr>
      </w:pPr>
      <w:r w:rsidRPr="0070195B">
        <w:rPr>
          <w:rStyle w:val="Strong"/>
          <w:rFonts w:ascii="Segoe UI" w:hAnsi="Segoe UI" w:cs="Segoe UI"/>
          <w:color w:val="333333"/>
          <w:shd w:val="clear" w:color="auto" w:fill="FFFFFF"/>
        </w:rPr>
        <w:t>Gross conversion:</w:t>
      </w:r>
      <w:r>
        <w:rPr>
          <w:rStyle w:val="Strong"/>
          <w:rFonts w:ascii="Segoe UI" w:hAnsi="Segoe UI" w:cs="Segoe UI"/>
          <w:color w:val="333333"/>
          <w:shd w:val="clear" w:color="auto" w:fill="FFFFFF"/>
        </w:rPr>
        <w:t xml:space="preserve"> </w:t>
      </w:r>
      <w:r>
        <w:rPr>
          <w:rFonts w:ascii="Arial" w:hAnsi="Arial" w:cs="Arial"/>
          <w:color w:val="000000"/>
          <w:sz w:val="22"/>
          <w:szCs w:val="22"/>
          <w:shd w:val="clear" w:color="auto" w:fill="FFFFFF"/>
        </w:rPr>
        <w:t>number of user-ids to complete checkout and enroll in the free trial divided by number of unique cookies to click the "Start free trial" button.</w:t>
      </w:r>
      <w:r>
        <w:rPr>
          <w:rFonts w:ascii="Arial" w:hAnsi="Arial" w:cs="Arial"/>
          <w:color w:val="000000"/>
          <w:sz w:val="22"/>
          <w:szCs w:val="22"/>
          <w:shd w:val="clear" w:color="auto" w:fill="FFFFFF"/>
        </w:rPr>
        <w:t xml:space="preserve"> It is indicated to decrease, because the experiment change will lead some users, who expected to spend less than 5 hours per week, to </w:t>
      </w:r>
      <w:r w:rsidR="003810D2">
        <w:rPr>
          <w:rFonts w:ascii="Arial" w:hAnsi="Arial" w:cs="Arial"/>
          <w:color w:val="000000"/>
          <w:sz w:val="22"/>
          <w:szCs w:val="22"/>
          <w:shd w:val="clear" w:color="auto" w:fill="FFFFFF"/>
        </w:rPr>
        <w:t>free material other than enrollment</w:t>
      </w:r>
      <w:r>
        <w:rPr>
          <w:rFonts w:ascii="Arial" w:hAnsi="Arial" w:cs="Arial"/>
          <w:color w:val="000000"/>
          <w:sz w:val="22"/>
          <w:szCs w:val="22"/>
          <w:shd w:val="clear" w:color="auto" w:fill="FFFFFF"/>
        </w:rPr>
        <w:t xml:space="preserve"> </w:t>
      </w:r>
      <w:r w:rsidR="003810D2">
        <w:rPr>
          <w:rFonts w:ascii="Arial" w:hAnsi="Arial" w:cs="Arial"/>
          <w:color w:val="000000"/>
          <w:sz w:val="22"/>
          <w:szCs w:val="22"/>
          <w:shd w:val="clear" w:color="auto" w:fill="FFFFFF"/>
        </w:rPr>
        <w:t>while</w:t>
      </w:r>
      <w:r>
        <w:rPr>
          <w:rFonts w:ascii="Arial" w:hAnsi="Arial" w:cs="Arial"/>
          <w:color w:val="000000"/>
          <w:sz w:val="22"/>
          <w:szCs w:val="22"/>
          <w:shd w:val="clear" w:color="auto" w:fill="FFFFFF"/>
        </w:rPr>
        <w:t xml:space="preserve"> the clicks number do not change.</w:t>
      </w:r>
    </w:p>
    <w:p w:rsidR="00DF0B3E" w:rsidRDefault="00DF0B3E" w:rsidP="0070195B">
      <w:pPr>
        <w:pStyle w:val="NormalWeb"/>
        <w:spacing w:before="0" w:beforeAutospacing="0" w:after="240" w:afterAutospacing="0" w:line="360" w:lineRule="atLeast"/>
        <w:ind w:left="720"/>
        <w:rPr>
          <w:rFonts w:ascii="Arial" w:hAnsi="Arial" w:cs="Arial"/>
          <w:color w:val="000000"/>
          <w:sz w:val="22"/>
          <w:szCs w:val="22"/>
          <w:shd w:val="clear" w:color="auto" w:fill="FFFFFF"/>
        </w:rPr>
      </w:pPr>
      <w:r w:rsidRPr="00DF0B3E">
        <w:rPr>
          <w:rStyle w:val="Strong"/>
          <w:rFonts w:ascii="Segoe UI" w:hAnsi="Segoe UI" w:cs="Segoe UI"/>
          <w:color w:val="333333"/>
          <w:shd w:val="clear" w:color="auto" w:fill="FFFFFF"/>
        </w:rPr>
        <w:t>Retention:</w:t>
      </w:r>
      <w:r>
        <w:rPr>
          <w:rStyle w:val="Strong"/>
          <w:rFonts w:ascii="Segoe UI" w:hAnsi="Segoe UI" w:cs="Segoe UI"/>
          <w:color w:val="333333"/>
          <w:shd w:val="clear" w:color="auto" w:fill="FFFFFF"/>
        </w:rPr>
        <w:t xml:space="preserve"> </w:t>
      </w:r>
      <w:r>
        <w:rPr>
          <w:rFonts w:ascii="Arial" w:hAnsi="Arial" w:cs="Arial"/>
          <w:color w:val="000000"/>
          <w:sz w:val="22"/>
          <w:szCs w:val="22"/>
          <w:shd w:val="clear" w:color="auto" w:fill="FFFFFF"/>
        </w:rPr>
        <w:t>number of user-ids to remain enrolled past the 14-day boundary</w:t>
      </w:r>
      <w:r>
        <w:rPr>
          <w:rStyle w:val="apple-converted-space"/>
          <w:rFonts w:ascii="Arial" w:hAnsi="Arial" w:cs="Arial"/>
          <w:color w:val="000000"/>
          <w:sz w:val="22"/>
          <w:szCs w:val="22"/>
          <w:shd w:val="clear" w:color="auto" w:fill="FFFFFF"/>
        </w:rPr>
        <w:t> </w:t>
      </w:r>
      <w:r>
        <w:rPr>
          <w:rFonts w:ascii="Arial" w:hAnsi="Arial" w:cs="Arial"/>
          <w:color w:val="000000"/>
          <w:sz w:val="22"/>
          <w:szCs w:val="22"/>
          <w:shd w:val="clear" w:color="auto" w:fill="FFFFFF"/>
        </w:rPr>
        <w:t>divided by number of user-ids to complete checkout.</w:t>
      </w:r>
      <w:r w:rsidR="00ED0401">
        <w:rPr>
          <w:rFonts w:ascii="Arial" w:hAnsi="Arial" w:cs="Arial"/>
          <w:color w:val="000000"/>
          <w:sz w:val="22"/>
          <w:szCs w:val="22"/>
          <w:shd w:val="clear" w:color="auto" w:fill="FFFFFF"/>
        </w:rPr>
        <w:t xml:space="preserve"> </w:t>
      </w:r>
      <w:r w:rsidR="00260C57">
        <w:rPr>
          <w:rFonts w:ascii="Arial" w:hAnsi="Arial" w:cs="Arial"/>
          <w:color w:val="000000"/>
          <w:sz w:val="22"/>
          <w:szCs w:val="22"/>
          <w:shd w:val="clear" w:color="auto" w:fill="FFFFFF"/>
        </w:rPr>
        <w:t xml:space="preserve">Due to the decrease number of </w:t>
      </w:r>
      <w:r w:rsidR="00260C57">
        <w:rPr>
          <w:rFonts w:ascii="Arial" w:hAnsi="Arial" w:cs="Arial"/>
          <w:color w:val="000000"/>
          <w:sz w:val="22"/>
          <w:szCs w:val="22"/>
          <w:shd w:val="clear" w:color="auto" w:fill="FFFFFF"/>
        </w:rPr>
        <w:t>user-ids to complete checkout</w:t>
      </w:r>
      <w:r w:rsidR="00260C57">
        <w:rPr>
          <w:rFonts w:ascii="Arial" w:hAnsi="Arial" w:cs="Arial"/>
          <w:color w:val="000000"/>
          <w:sz w:val="22"/>
          <w:szCs w:val="22"/>
          <w:shd w:val="clear" w:color="auto" w:fill="FFFFFF"/>
        </w:rPr>
        <w:t>,</w:t>
      </w:r>
      <w:r w:rsidR="001E3511">
        <w:rPr>
          <w:rFonts w:ascii="Arial" w:hAnsi="Arial" w:cs="Arial"/>
          <w:color w:val="000000"/>
          <w:sz w:val="22"/>
          <w:szCs w:val="22"/>
          <w:shd w:val="clear" w:color="auto" w:fill="FFFFFF"/>
        </w:rPr>
        <w:t xml:space="preserve"> users who intend to spend not enough time are filtered out, therefore</w:t>
      </w:r>
      <w:r w:rsidR="00260C57">
        <w:rPr>
          <w:rFonts w:ascii="Arial" w:hAnsi="Arial" w:cs="Arial"/>
          <w:color w:val="000000"/>
          <w:sz w:val="22"/>
          <w:szCs w:val="22"/>
          <w:shd w:val="clear" w:color="auto" w:fill="FFFFFF"/>
        </w:rPr>
        <w:t xml:space="preserve"> the proportion of potential retainer in all enrollments will increase.</w:t>
      </w:r>
    </w:p>
    <w:p w:rsidR="001E3722" w:rsidRDefault="00C15658" w:rsidP="001E3722">
      <w:pPr>
        <w:pStyle w:val="NormalWeb"/>
        <w:spacing w:before="0" w:beforeAutospacing="0" w:after="240" w:afterAutospacing="0" w:line="360" w:lineRule="atLeast"/>
        <w:ind w:left="720"/>
        <w:rPr>
          <w:rFonts w:ascii="Arial" w:hAnsi="Arial" w:cs="Arial"/>
          <w:color w:val="000000"/>
          <w:sz w:val="22"/>
          <w:szCs w:val="22"/>
          <w:shd w:val="clear" w:color="auto" w:fill="FFFFFF"/>
        </w:rPr>
      </w:pPr>
      <w:r>
        <w:rPr>
          <w:rStyle w:val="Strong"/>
          <w:rFonts w:ascii="Segoe UI" w:hAnsi="Segoe UI" w:cs="Segoe UI"/>
          <w:color w:val="333333"/>
          <w:shd w:val="clear" w:color="auto" w:fill="FFFFFF"/>
        </w:rPr>
        <w:t>Net Conversion:</w:t>
      </w:r>
      <w:r w:rsidRPr="00C15658">
        <w:rPr>
          <w:rStyle w:val="Strong"/>
          <w:rFonts w:ascii="Segoe UI" w:hAnsi="Segoe UI" w:cs="Segoe UI"/>
          <w:color w:val="333333"/>
          <w:shd w:val="clear" w:color="auto" w:fill="FFFFFF"/>
        </w:rPr>
        <w:t> </w:t>
      </w:r>
      <w:r>
        <w:rPr>
          <w:rFonts w:ascii="Arial" w:hAnsi="Arial" w:cs="Arial"/>
          <w:color w:val="000000"/>
          <w:sz w:val="22"/>
          <w:szCs w:val="22"/>
          <w:shd w:val="clear" w:color="auto" w:fill="FFFFFF"/>
        </w:rPr>
        <w:t>number of user-ids to remain enrolled past the 14-day boundary divided by the number of unique cookies to click the "Start free trial" button.</w:t>
      </w:r>
      <w:r w:rsidR="00002AC7">
        <w:rPr>
          <w:rFonts w:ascii="Arial" w:hAnsi="Arial" w:cs="Arial"/>
          <w:color w:val="000000"/>
          <w:sz w:val="22"/>
          <w:szCs w:val="22"/>
          <w:shd w:val="clear" w:color="auto" w:fill="FFFFFF"/>
        </w:rPr>
        <w:t xml:space="preserve"> A slight decrease is expected, because retainers number, affected by the change, may decrease. At the same time, clicks number remain the same.</w:t>
      </w:r>
    </w:p>
    <w:p w:rsidR="001E3722" w:rsidRDefault="001E3722" w:rsidP="001E3722">
      <w:pPr>
        <w:pStyle w:val="NormalWeb"/>
        <w:spacing w:before="0" w:beforeAutospacing="0" w:after="240" w:afterAutospacing="0" w:line="360" w:lineRule="atLeast"/>
        <w:rPr>
          <w:rStyle w:val="Emphasis"/>
          <w:rFonts w:ascii="Segoe UI" w:hAnsi="Segoe UI" w:cs="Segoe UI"/>
          <w:color w:val="333333"/>
        </w:rPr>
      </w:pPr>
      <w:r w:rsidRPr="001E3722">
        <w:rPr>
          <w:rStyle w:val="Strong"/>
          <w:rFonts w:ascii="Segoe UI" w:hAnsi="Segoe UI" w:cs="Segoe UI"/>
          <w:i/>
          <w:iCs/>
          <w:color w:val="333333"/>
        </w:rPr>
        <w:t>Unused Metrics</w:t>
      </w:r>
      <w:r>
        <w:rPr>
          <w:rStyle w:val="Strong"/>
          <w:rFonts w:ascii="Segoe UI" w:hAnsi="Segoe UI" w:cs="Segoe UI"/>
          <w:i/>
          <w:iCs/>
          <w:color w:val="333333"/>
        </w:rPr>
        <w:t>:</w:t>
      </w:r>
      <w:r w:rsidRPr="001E3722">
        <w:rPr>
          <w:rStyle w:val="Title"/>
          <w:rFonts w:ascii="Segoe UI" w:hAnsi="Segoe UI" w:cs="Segoe UI"/>
          <w:color w:val="333333"/>
          <w:shd w:val="clear" w:color="auto" w:fill="FFFFFF"/>
        </w:rPr>
        <w:t xml:space="preserve"> </w:t>
      </w:r>
      <w:r w:rsidRPr="001E3722">
        <w:rPr>
          <w:rStyle w:val="Emphasis"/>
          <w:rFonts w:ascii="Segoe UI" w:hAnsi="Segoe UI" w:cs="Segoe UI"/>
          <w:color w:val="333333"/>
        </w:rPr>
        <w:t>Number of user-ids</w:t>
      </w:r>
    </w:p>
    <w:p w:rsidR="001E3722" w:rsidRPr="001E3722" w:rsidRDefault="001E3722" w:rsidP="001E3722">
      <w:pPr>
        <w:pStyle w:val="NormalWeb"/>
        <w:spacing w:before="0" w:beforeAutospacing="0" w:after="240" w:afterAutospacing="0" w:line="360" w:lineRule="atLeast"/>
        <w:ind w:left="720"/>
        <w:rPr>
          <w:rFonts w:ascii="Arial" w:hAnsi="Arial" w:cs="Arial"/>
          <w:color w:val="000000"/>
          <w:sz w:val="22"/>
          <w:szCs w:val="22"/>
          <w:shd w:val="clear" w:color="auto" w:fill="FFFFFF"/>
        </w:rPr>
      </w:pPr>
      <w:r>
        <w:rPr>
          <w:rStyle w:val="Strong"/>
          <w:rFonts w:ascii="Segoe UI" w:hAnsi="Segoe UI" w:cs="Segoe UI"/>
          <w:color w:val="333333"/>
          <w:shd w:val="clear" w:color="auto" w:fill="FFFFFF"/>
        </w:rPr>
        <w:t>Number of user-ids</w:t>
      </w:r>
      <w:r>
        <w:rPr>
          <w:rStyle w:val="Strong"/>
          <w:rFonts w:ascii="Segoe UI" w:hAnsi="Segoe UI" w:cs="Segoe UI"/>
          <w:color w:val="333333"/>
          <w:shd w:val="clear" w:color="auto" w:fill="FFFFFF"/>
        </w:rPr>
        <w:t xml:space="preserve">: </w:t>
      </w:r>
      <w:r w:rsidRPr="001E3722">
        <w:rPr>
          <w:rFonts w:ascii="Arial" w:hAnsi="Arial" w:cs="Arial"/>
          <w:color w:val="000000"/>
          <w:sz w:val="22"/>
          <w:szCs w:val="22"/>
          <w:shd w:val="clear" w:color="auto" w:fill="FFFFFF"/>
        </w:rPr>
        <w:t>The number of users to enroll in the free trial.</w:t>
      </w:r>
      <w:r w:rsidRPr="001E3722">
        <w:rPr>
          <w:rFonts w:ascii="Arial" w:hAnsi="Arial" w:cs="Arial"/>
          <w:color w:val="000000"/>
          <w:sz w:val="22"/>
          <w:szCs w:val="22"/>
          <w:shd w:val="clear" w:color="auto" w:fill="FFFFFF"/>
        </w:rPr>
        <w:t xml:space="preserve"> It is not suitable for both </w:t>
      </w:r>
      <w:r w:rsidRPr="001E3722">
        <w:rPr>
          <w:rFonts w:ascii="Arial" w:hAnsi="Arial" w:cs="Arial"/>
          <w:color w:val="000000"/>
          <w:sz w:val="22"/>
          <w:szCs w:val="22"/>
          <w:shd w:val="clear" w:color="auto" w:fill="FFFFFF"/>
        </w:rPr>
        <w:t>invariant metric</w:t>
      </w:r>
      <w:r w:rsidRPr="001E3722">
        <w:rPr>
          <w:rFonts w:ascii="Arial" w:hAnsi="Arial" w:cs="Arial"/>
          <w:color w:val="000000"/>
          <w:sz w:val="22"/>
          <w:szCs w:val="22"/>
          <w:shd w:val="clear" w:color="auto" w:fill="FFFFFF"/>
        </w:rPr>
        <w:t xml:space="preserve"> and evaluation metric because </w:t>
      </w:r>
      <w:r w:rsidRPr="001E3722">
        <w:rPr>
          <w:rFonts w:ascii="Arial" w:hAnsi="Arial" w:cs="Arial"/>
          <w:color w:val="000000"/>
          <w:sz w:val="22"/>
          <w:szCs w:val="22"/>
          <w:shd w:val="clear" w:color="auto" w:fill="FFFFFF"/>
        </w:rPr>
        <w:t xml:space="preserve">User-ids are </w:t>
      </w:r>
      <w:r w:rsidRPr="001E3722">
        <w:rPr>
          <w:rFonts w:ascii="Arial" w:hAnsi="Arial" w:cs="Arial"/>
          <w:color w:val="000000"/>
          <w:sz w:val="22"/>
          <w:szCs w:val="22"/>
          <w:shd w:val="clear" w:color="auto" w:fill="FFFFFF"/>
        </w:rPr>
        <w:t xml:space="preserve">only </w:t>
      </w:r>
      <w:r w:rsidRPr="001E3722">
        <w:rPr>
          <w:rFonts w:ascii="Arial" w:hAnsi="Arial" w:cs="Arial"/>
          <w:color w:val="000000"/>
          <w:sz w:val="22"/>
          <w:szCs w:val="22"/>
          <w:shd w:val="clear" w:color="auto" w:fill="FFFFFF"/>
        </w:rPr>
        <w:t>tracked</w:t>
      </w:r>
      <w:r w:rsidRPr="001E3722">
        <w:rPr>
          <w:rFonts w:ascii="Arial" w:hAnsi="Arial" w:cs="Arial"/>
          <w:color w:val="000000"/>
          <w:sz w:val="22"/>
          <w:szCs w:val="22"/>
          <w:shd w:val="clear" w:color="auto" w:fill="FFFFFF"/>
        </w:rPr>
        <w:t> </w:t>
      </w:r>
      <w:r w:rsidR="00FD5745" w:rsidRPr="00FD5745">
        <w:rPr>
          <w:rFonts w:ascii="Arial" w:hAnsi="Arial" w:cs="Arial"/>
          <w:color w:val="000000"/>
          <w:sz w:val="22"/>
          <w:szCs w:val="22"/>
          <w:shd w:val="clear" w:color="auto" w:fill="FFFFFF"/>
        </w:rPr>
        <w:t>after enroll</w:t>
      </w:r>
      <w:r w:rsidR="00FD5745" w:rsidRPr="00FD5745">
        <w:rPr>
          <w:rFonts w:ascii="Arial" w:hAnsi="Arial" w:cs="Arial"/>
          <w:color w:val="000000"/>
          <w:sz w:val="22"/>
          <w:szCs w:val="22"/>
          <w:shd w:val="clear" w:color="auto" w:fill="FFFFFF"/>
        </w:rPr>
        <w:t>ment.</w:t>
      </w:r>
      <w:r w:rsidR="00683069">
        <w:rPr>
          <w:rFonts w:ascii="Arial" w:hAnsi="Arial" w:cs="Arial"/>
          <w:color w:val="000000"/>
          <w:sz w:val="22"/>
          <w:szCs w:val="22"/>
          <w:shd w:val="clear" w:color="auto" w:fill="FFFFFF"/>
        </w:rPr>
        <w:t xml:space="preserve"> </w:t>
      </w:r>
    </w:p>
    <w:p w:rsidR="00543476" w:rsidRPr="001E3722" w:rsidRDefault="00543476"/>
    <w:p w:rsidR="00543476" w:rsidRDefault="00683069">
      <w:r>
        <w:t>#</w:t>
      </w:r>
      <w:r w:rsidR="00E328C0">
        <w:t xml:space="preserve">For each metric, explain both why you did or did </w:t>
      </w:r>
      <w:r w:rsidR="00E328C0">
        <w:t>not use it as an invariant metric and why you did or did not use it as an evaluation metric. Also, state what results you will look for in your evaluation metrics in order to launch the experiment.</w:t>
      </w:r>
    </w:p>
    <w:p w:rsidR="00543476" w:rsidRDefault="00543476"/>
    <w:p w:rsidR="00543476" w:rsidRDefault="00E328C0">
      <w:pPr>
        <w:pStyle w:val="Heading2"/>
        <w:contextualSpacing w:val="0"/>
      </w:pPr>
      <w:bookmarkStart w:id="2" w:name="_ex7wuw87um13" w:colFirst="0" w:colLast="0"/>
      <w:bookmarkEnd w:id="2"/>
      <w:r>
        <w:t>Measuring Standard Deviation</w:t>
      </w:r>
    </w:p>
    <w:p w:rsidR="00543476" w:rsidRDefault="00E328C0">
      <w:r>
        <w:rPr>
          <w:color w:val="0000FF"/>
        </w:rPr>
        <w:t xml:space="preserve">List the standard deviation </w:t>
      </w:r>
      <w:r>
        <w:rPr>
          <w:color w:val="0000FF"/>
        </w:rPr>
        <w:t>of each of your evaluation metrics. (These should be the answers from the "Calculating standard deviation" quiz.)</w:t>
      </w:r>
    </w:p>
    <w:tbl>
      <w:tblPr>
        <w:tblStyle w:val="TableGrid"/>
        <w:tblW w:w="0" w:type="auto"/>
        <w:jc w:val="center"/>
        <w:tblLook w:val="04A0" w:firstRow="1" w:lastRow="0" w:firstColumn="1" w:lastColumn="0" w:noHBand="0" w:noVBand="1"/>
      </w:tblPr>
      <w:tblGrid>
        <w:gridCol w:w="3118"/>
        <w:gridCol w:w="3582"/>
      </w:tblGrid>
      <w:tr w:rsidR="00380060" w:rsidTr="00E328C0">
        <w:trPr>
          <w:trHeight w:val="376"/>
          <w:jc w:val="center"/>
        </w:trPr>
        <w:tc>
          <w:tcPr>
            <w:tcW w:w="3118" w:type="dxa"/>
          </w:tcPr>
          <w:p w:rsidR="00380060" w:rsidRDefault="00380060" w:rsidP="00E328C0">
            <w:pPr>
              <w:jc w:val="center"/>
            </w:pPr>
            <w:r>
              <w:rPr>
                <w:rFonts w:ascii="Segoe UI" w:hAnsi="Segoe UI" w:cs="Segoe UI"/>
                <w:b/>
                <w:bCs/>
                <w:color w:val="333333"/>
                <w:shd w:val="clear" w:color="auto" w:fill="FFFFFF"/>
              </w:rPr>
              <w:t>Evaluation Metric</w:t>
            </w:r>
          </w:p>
        </w:tc>
        <w:tc>
          <w:tcPr>
            <w:tcW w:w="3582" w:type="dxa"/>
          </w:tcPr>
          <w:p w:rsidR="00380060" w:rsidRDefault="00380060" w:rsidP="00E328C0">
            <w:pPr>
              <w:jc w:val="center"/>
            </w:pPr>
            <w:r>
              <w:rPr>
                <w:rFonts w:ascii="Segoe UI" w:hAnsi="Segoe UI" w:cs="Segoe UI"/>
                <w:b/>
                <w:bCs/>
                <w:color w:val="333333"/>
                <w:shd w:val="clear" w:color="auto" w:fill="FFFFFF"/>
              </w:rPr>
              <w:t>Standard Deviation</w:t>
            </w:r>
          </w:p>
        </w:tc>
      </w:tr>
      <w:tr w:rsidR="00380060" w:rsidTr="00E328C0">
        <w:trPr>
          <w:trHeight w:val="425"/>
          <w:jc w:val="center"/>
        </w:trPr>
        <w:tc>
          <w:tcPr>
            <w:tcW w:w="3118" w:type="dxa"/>
          </w:tcPr>
          <w:p w:rsidR="00380060" w:rsidRDefault="00380060" w:rsidP="00E328C0">
            <w:pPr>
              <w:jc w:val="center"/>
            </w:pPr>
            <w:r w:rsidRPr="00E328C0">
              <w:t>Gross Conversion</w:t>
            </w:r>
          </w:p>
        </w:tc>
        <w:tc>
          <w:tcPr>
            <w:tcW w:w="3582" w:type="dxa"/>
          </w:tcPr>
          <w:p w:rsidR="00380060" w:rsidRDefault="00380060" w:rsidP="00E328C0">
            <w:pPr>
              <w:jc w:val="center"/>
            </w:pPr>
            <w:bookmarkStart w:id="3" w:name="_GoBack"/>
            <w:bookmarkEnd w:id="3"/>
          </w:p>
        </w:tc>
      </w:tr>
      <w:tr w:rsidR="00380060" w:rsidTr="00E328C0">
        <w:trPr>
          <w:trHeight w:val="400"/>
          <w:jc w:val="center"/>
        </w:trPr>
        <w:tc>
          <w:tcPr>
            <w:tcW w:w="3118" w:type="dxa"/>
          </w:tcPr>
          <w:p w:rsidR="00380060" w:rsidRDefault="00380060" w:rsidP="00E328C0">
            <w:pPr>
              <w:jc w:val="center"/>
            </w:pPr>
            <w:r w:rsidRPr="00E328C0">
              <w:t>Retention</w:t>
            </w:r>
          </w:p>
        </w:tc>
        <w:tc>
          <w:tcPr>
            <w:tcW w:w="3582" w:type="dxa"/>
          </w:tcPr>
          <w:p w:rsidR="00380060" w:rsidRDefault="00380060" w:rsidP="00E328C0">
            <w:pPr>
              <w:jc w:val="center"/>
            </w:pPr>
          </w:p>
        </w:tc>
      </w:tr>
      <w:tr w:rsidR="00380060" w:rsidTr="00E328C0">
        <w:trPr>
          <w:trHeight w:val="277"/>
          <w:jc w:val="center"/>
        </w:trPr>
        <w:tc>
          <w:tcPr>
            <w:tcW w:w="3118" w:type="dxa"/>
          </w:tcPr>
          <w:p w:rsidR="00380060" w:rsidRPr="00380060" w:rsidRDefault="00380060" w:rsidP="00E328C0">
            <w:pPr>
              <w:spacing w:after="240" w:line="360" w:lineRule="atLeast"/>
              <w:jc w:val="center"/>
              <w:rPr>
                <w:rFonts w:ascii="Segoe UI" w:hAnsi="Segoe UI" w:cs="Segoe UI" w:hint="eastAsia"/>
                <w:color w:val="333333"/>
              </w:rPr>
            </w:pPr>
            <w:r w:rsidRPr="00E328C0">
              <w:t>Net Conversion</w:t>
            </w:r>
          </w:p>
        </w:tc>
        <w:tc>
          <w:tcPr>
            <w:tcW w:w="3582" w:type="dxa"/>
          </w:tcPr>
          <w:p w:rsidR="00380060" w:rsidRDefault="00380060" w:rsidP="00E328C0">
            <w:pPr>
              <w:jc w:val="center"/>
            </w:pPr>
          </w:p>
        </w:tc>
      </w:tr>
    </w:tbl>
    <w:p w:rsidR="00543476" w:rsidRDefault="00543476">
      <w:pPr>
        <w:rPr>
          <w:rFonts w:hint="eastAsia"/>
        </w:rPr>
      </w:pPr>
    </w:p>
    <w:p w:rsidR="00543476" w:rsidRDefault="00E328C0">
      <w:r>
        <w:t xml:space="preserve">For each of your evaluation metrics, indicate whether you think the analytic estimate would be comparable to the </w:t>
      </w:r>
      <w:r>
        <w:t>empirical variability, o</w:t>
      </w:r>
      <w:r>
        <w:t>r whether you expect them to be different (in which case it might be worth doing an empirical estimate if there is time). Briefly give your reasoning in each case.</w:t>
      </w:r>
    </w:p>
    <w:p w:rsidR="00543476" w:rsidRDefault="00543476"/>
    <w:p w:rsidR="00543476" w:rsidRDefault="00E328C0">
      <w:pPr>
        <w:pStyle w:val="Heading2"/>
        <w:contextualSpacing w:val="0"/>
      </w:pPr>
      <w:bookmarkStart w:id="4" w:name="_bx5ntddleyt7" w:colFirst="0" w:colLast="0"/>
      <w:bookmarkEnd w:id="4"/>
      <w:r>
        <w:t>Sizing</w:t>
      </w:r>
    </w:p>
    <w:p w:rsidR="00543476" w:rsidRDefault="00E328C0">
      <w:pPr>
        <w:pStyle w:val="Heading3"/>
        <w:contextualSpacing w:val="0"/>
      </w:pPr>
      <w:bookmarkStart w:id="5" w:name="_qlz9v8pljzt2" w:colFirst="0" w:colLast="0"/>
      <w:bookmarkEnd w:id="5"/>
      <w:r>
        <w:t>Number of Samples vs. Power</w:t>
      </w:r>
    </w:p>
    <w:p w:rsidR="00543476" w:rsidRDefault="00E328C0">
      <w:r>
        <w:rPr>
          <w:color w:val="0000FF"/>
        </w:rPr>
        <w:t xml:space="preserve">Indicate whether you will use the Bonferroni correction </w:t>
      </w:r>
      <w:r>
        <w:rPr>
          <w:color w:val="0000FF"/>
        </w:rPr>
        <w:t xml:space="preserve">during your analysis phase, and give the number of </w:t>
      </w:r>
      <w:proofErr w:type="spellStart"/>
      <w:r>
        <w:rPr>
          <w:color w:val="0000FF"/>
        </w:rPr>
        <w:t>pageviews</w:t>
      </w:r>
      <w:proofErr w:type="spellEnd"/>
      <w:r>
        <w:rPr>
          <w:color w:val="0000FF"/>
        </w:rPr>
        <w:t xml:space="preserve"> you will need to power you experiment appropriately. (These should be the answers from the "Calculating Number of </w:t>
      </w:r>
      <w:proofErr w:type="spellStart"/>
      <w:r>
        <w:rPr>
          <w:color w:val="0000FF"/>
        </w:rPr>
        <w:t>Pageviews</w:t>
      </w:r>
      <w:proofErr w:type="spellEnd"/>
      <w:r>
        <w:rPr>
          <w:color w:val="0000FF"/>
        </w:rPr>
        <w:t>" quiz.)</w:t>
      </w:r>
    </w:p>
    <w:p w:rsidR="00543476" w:rsidRDefault="00543476"/>
    <w:p w:rsidR="00543476" w:rsidRDefault="00E328C0">
      <w:pPr>
        <w:pStyle w:val="Heading3"/>
        <w:contextualSpacing w:val="0"/>
      </w:pPr>
      <w:bookmarkStart w:id="6" w:name="_uy2xamy5nbp" w:colFirst="0" w:colLast="0"/>
      <w:bookmarkEnd w:id="6"/>
      <w:r>
        <w:t>Duration vs. Exposure</w:t>
      </w:r>
    </w:p>
    <w:p w:rsidR="00543476" w:rsidRDefault="00E328C0">
      <w:r>
        <w:rPr>
          <w:color w:val="0000FF"/>
        </w:rPr>
        <w:t>Indicate what fraction of traffic you wo</w:t>
      </w:r>
      <w:r>
        <w:rPr>
          <w:color w:val="0000FF"/>
        </w:rPr>
        <w:t>uld divert to this experiment and, given this, how many days you would need to run the experiment. (These should be the answers from the "Choosing Duration and Exposure" quiz.)</w:t>
      </w:r>
    </w:p>
    <w:p w:rsidR="00543476" w:rsidRDefault="00543476"/>
    <w:p w:rsidR="00543476" w:rsidRDefault="00E328C0">
      <w:r>
        <w:t>Give your reasoning for the fraction you chose to divert. How risky do you thi</w:t>
      </w:r>
      <w:r>
        <w:t xml:space="preserve">nk this experiment would be for </w:t>
      </w:r>
      <w:proofErr w:type="spellStart"/>
      <w:r>
        <w:t>Udacity</w:t>
      </w:r>
      <w:proofErr w:type="spellEnd"/>
      <w:r>
        <w:t>?</w:t>
      </w:r>
    </w:p>
    <w:p w:rsidR="00543476" w:rsidRDefault="00543476"/>
    <w:p w:rsidR="00543476" w:rsidRDefault="00E328C0">
      <w:pPr>
        <w:pStyle w:val="Heading1"/>
        <w:contextualSpacing w:val="0"/>
      </w:pPr>
      <w:bookmarkStart w:id="7" w:name="_yry1zu8g8az7" w:colFirst="0" w:colLast="0"/>
      <w:bookmarkEnd w:id="7"/>
      <w:r>
        <w:t>Experiment Analysis</w:t>
      </w:r>
    </w:p>
    <w:p w:rsidR="00543476" w:rsidRDefault="00E328C0">
      <w:pPr>
        <w:pStyle w:val="Heading2"/>
        <w:contextualSpacing w:val="0"/>
      </w:pPr>
      <w:bookmarkStart w:id="8" w:name="_cizdts6ye33u" w:colFirst="0" w:colLast="0"/>
      <w:bookmarkEnd w:id="8"/>
      <w:r>
        <w:t>Sanity Checks</w:t>
      </w:r>
    </w:p>
    <w:p w:rsidR="00543476" w:rsidRDefault="00E328C0">
      <w:r>
        <w:rPr>
          <w:color w:val="0000FF"/>
        </w:rPr>
        <w:t>For each of your invariant metrics, give the 95% confidence interval for the value you expect to observe, the actual observed value, and whether the metric passes your sanity check</w:t>
      </w:r>
      <w:r>
        <w:rPr>
          <w:color w:val="0000FF"/>
        </w:rPr>
        <w:t>. (These should be the answers from the "Sanity Checks" quiz.)</w:t>
      </w:r>
    </w:p>
    <w:p w:rsidR="00543476" w:rsidRDefault="00543476"/>
    <w:p w:rsidR="00543476" w:rsidRDefault="00E328C0">
      <w:r>
        <w:t xml:space="preserve">For any sanity check that did not pass, explain your best guess as to what went wrong based on the day-by-day data. </w:t>
      </w:r>
      <w:r>
        <w:rPr>
          <w:b/>
        </w:rPr>
        <w:t>Do not proceed to the rest of the analysis unless all sanity checks pass.</w:t>
      </w:r>
    </w:p>
    <w:p w:rsidR="00543476" w:rsidRDefault="00543476"/>
    <w:p w:rsidR="00543476" w:rsidRDefault="00E328C0">
      <w:pPr>
        <w:pStyle w:val="Heading2"/>
        <w:contextualSpacing w:val="0"/>
      </w:pPr>
      <w:bookmarkStart w:id="9" w:name="_p5issp8oaf4a" w:colFirst="0" w:colLast="0"/>
      <w:bookmarkEnd w:id="9"/>
      <w:r>
        <w:t>Result Analysis</w:t>
      </w:r>
    </w:p>
    <w:p w:rsidR="00543476" w:rsidRDefault="00E328C0">
      <w:pPr>
        <w:pStyle w:val="Heading3"/>
        <w:contextualSpacing w:val="0"/>
      </w:pPr>
      <w:bookmarkStart w:id="10" w:name="_52n1ah20cmce" w:colFirst="0" w:colLast="0"/>
      <w:bookmarkEnd w:id="10"/>
      <w:r>
        <w:t>Effect Size Tests</w:t>
      </w:r>
    </w:p>
    <w:p w:rsidR="00543476" w:rsidRDefault="00E328C0">
      <w:r>
        <w:rPr>
          <w:color w:val="0000FF"/>
        </w:rPr>
        <w:t xml:space="preserve">For each of your evaluation metrics, give a 95% confidence interval around the difference between the experiment and control groups. Indicate whether each metric is statistically and practically significant. (These should </w:t>
      </w:r>
      <w:r>
        <w:rPr>
          <w:color w:val="0000FF"/>
        </w:rPr>
        <w:t>be the answers from the "Effect Size Tests" quiz.)</w:t>
      </w:r>
    </w:p>
    <w:p w:rsidR="00543476" w:rsidRDefault="00543476"/>
    <w:p w:rsidR="00543476" w:rsidRDefault="00E328C0">
      <w:pPr>
        <w:pStyle w:val="Heading3"/>
        <w:contextualSpacing w:val="0"/>
      </w:pPr>
      <w:bookmarkStart w:id="11" w:name="_clnogzxymvt2" w:colFirst="0" w:colLast="0"/>
      <w:bookmarkEnd w:id="11"/>
      <w:r>
        <w:t>Sign Tests</w:t>
      </w:r>
    </w:p>
    <w:p w:rsidR="00543476" w:rsidRDefault="00E328C0">
      <w:r>
        <w:rPr>
          <w:color w:val="0000FF"/>
        </w:rPr>
        <w:t xml:space="preserve">For each of your evaluation metrics, do a sign test using the day-by-day data, and report the p-value of the sign test and whether the result is statistically significant. (These should be the </w:t>
      </w:r>
      <w:r>
        <w:rPr>
          <w:color w:val="0000FF"/>
        </w:rPr>
        <w:t>answers from the "Sign Tests" quiz.)</w:t>
      </w:r>
    </w:p>
    <w:p w:rsidR="00543476" w:rsidRDefault="00543476"/>
    <w:p w:rsidR="00543476" w:rsidRDefault="00E328C0">
      <w:pPr>
        <w:pStyle w:val="Heading3"/>
        <w:contextualSpacing w:val="0"/>
      </w:pPr>
      <w:bookmarkStart w:id="12" w:name="_ea3c918crur0" w:colFirst="0" w:colLast="0"/>
      <w:bookmarkEnd w:id="12"/>
      <w:r>
        <w:t>Summary</w:t>
      </w:r>
    </w:p>
    <w:p w:rsidR="00543476" w:rsidRDefault="00E328C0">
      <w:r>
        <w:t>State whether you used the Bonferroni correction, and explain why or why not. If there are any discrepancies between the effect size hypothesis tests and the sign tests, describe the discrepancy and why you thi</w:t>
      </w:r>
      <w:r>
        <w:t>nk it arose.</w:t>
      </w:r>
    </w:p>
    <w:p w:rsidR="00543476" w:rsidRDefault="00543476"/>
    <w:p w:rsidR="00543476" w:rsidRDefault="00E328C0">
      <w:pPr>
        <w:pStyle w:val="Heading2"/>
        <w:contextualSpacing w:val="0"/>
      </w:pPr>
      <w:bookmarkStart w:id="13" w:name="_2iroxj5zbf41" w:colFirst="0" w:colLast="0"/>
      <w:bookmarkEnd w:id="13"/>
      <w:r>
        <w:t>Recommendation</w:t>
      </w:r>
    </w:p>
    <w:p w:rsidR="00543476" w:rsidRDefault="00E328C0">
      <w:r>
        <w:t>Make a recommendation and briefly describe your reasoning.</w:t>
      </w:r>
    </w:p>
    <w:p w:rsidR="00543476" w:rsidRDefault="00543476"/>
    <w:p w:rsidR="00543476" w:rsidRDefault="00E328C0">
      <w:pPr>
        <w:pStyle w:val="Heading1"/>
        <w:contextualSpacing w:val="0"/>
      </w:pPr>
      <w:bookmarkStart w:id="14" w:name="_oz1x1oon17xf" w:colFirst="0" w:colLast="0"/>
      <w:bookmarkEnd w:id="14"/>
      <w:r>
        <w:t>Follow-Up Experiment</w:t>
      </w:r>
    </w:p>
    <w:p w:rsidR="00543476" w:rsidRDefault="00E328C0">
      <w:r>
        <w:t>Give a high-level description of the follow up experiment you would run, what your hypothesis would be, what metrics you would want to measure, wh</w:t>
      </w:r>
      <w:r>
        <w:t>at your unit of diversion would be, and your reasoning for these choices.</w:t>
      </w:r>
    </w:p>
    <w:p w:rsidR="00543476" w:rsidRDefault="00543476"/>
    <w:sectPr w:rsidR="005434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Roboto">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
  <w:rsids>
    <w:rsidRoot w:val="00543476"/>
    <w:rsid w:val="00002AC7"/>
    <w:rsid w:val="00015EFE"/>
    <w:rsid w:val="000C6194"/>
    <w:rsid w:val="001E3511"/>
    <w:rsid w:val="001E3722"/>
    <w:rsid w:val="00260C57"/>
    <w:rsid w:val="00380060"/>
    <w:rsid w:val="003810D2"/>
    <w:rsid w:val="00435902"/>
    <w:rsid w:val="004A0204"/>
    <w:rsid w:val="004D593A"/>
    <w:rsid w:val="004F4DAD"/>
    <w:rsid w:val="00543476"/>
    <w:rsid w:val="005714C9"/>
    <w:rsid w:val="00672A45"/>
    <w:rsid w:val="00683069"/>
    <w:rsid w:val="006F31CA"/>
    <w:rsid w:val="0070195B"/>
    <w:rsid w:val="00762E3E"/>
    <w:rsid w:val="008360A1"/>
    <w:rsid w:val="008C0460"/>
    <w:rsid w:val="009411E1"/>
    <w:rsid w:val="00B427E3"/>
    <w:rsid w:val="00C15658"/>
    <w:rsid w:val="00C70566"/>
    <w:rsid w:val="00DF0B3E"/>
    <w:rsid w:val="00E328C0"/>
    <w:rsid w:val="00ED0401"/>
    <w:rsid w:val="00F20FC9"/>
    <w:rsid w:val="00FD5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5BAA"/>
  <w15:docId w15:val="{424C5698-B4B2-4AE3-AF8A-00D48CD2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4D593A"/>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BookTitle">
    <w:name w:val="Book Title"/>
    <w:basedOn w:val="DefaultParagraphFont"/>
    <w:uiPriority w:val="33"/>
    <w:qFormat/>
    <w:rsid w:val="004D593A"/>
    <w:rPr>
      <w:b/>
      <w:bCs/>
      <w:i/>
      <w:iCs/>
      <w:spacing w:val="5"/>
    </w:rPr>
  </w:style>
  <w:style w:type="character" w:styleId="Strong">
    <w:name w:val="Strong"/>
    <w:basedOn w:val="DefaultParagraphFont"/>
    <w:uiPriority w:val="22"/>
    <w:qFormat/>
    <w:rsid w:val="004D593A"/>
    <w:rPr>
      <w:b/>
      <w:bCs/>
    </w:rPr>
  </w:style>
  <w:style w:type="character" w:customStyle="1" w:styleId="Heading7Char">
    <w:name w:val="Heading 7 Char"/>
    <w:basedOn w:val="DefaultParagraphFont"/>
    <w:link w:val="Heading7"/>
    <w:uiPriority w:val="9"/>
    <w:rsid w:val="004D593A"/>
    <w:rPr>
      <w:b/>
      <w:bCs/>
      <w:sz w:val="24"/>
      <w:szCs w:val="24"/>
    </w:rPr>
  </w:style>
  <w:style w:type="character" w:customStyle="1" w:styleId="apple-converted-space">
    <w:name w:val="apple-converted-space"/>
    <w:basedOn w:val="DefaultParagraphFont"/>
    <w:rsid w:val="000C6194"/>
  </w:style>
  <w:style w:type="paragraph" w:styleId="NormalWeb">
    <w:name w:val="Normal (Web)"/>
    <w:basedOn w:val="Normal"/>
    <w:uiPriority w:val="99"/>
    <w:unhideWhenUsed/>
    <w:rsid w:val="00C70566"/>
    <w:pPr>
      <w:spacing w:before="100" w:beforeAutospacing="1" w:after="100" w:afterAutospacing="1" w:line="240" w:lineRule="auto"/>
    </w:pPr>
    <w:rPr>
      <w:rFonts w:ascii="宋体" w:eastAsia="宋体" w:hAnsi="宋体" w:cs="宋体"/>
      <w:color w:val="auto"/>
      <w:sz w:val="24"/>
      <w:szCs w:val="24"/>
    </w:rPr>
  </w:style>
  <w:style w:type="character" w:styleId="Emphasis">
    <w:name w:val="Emphasis"/>
    <w:basedOn w:val="DefaultParagraphFont"/>
    <w:uiPriority w:val="20"/>
    <w:qFormat/>
    <w:rsid w:val="00C70566"/>
    <w:rPr>
      <w:i/>
      <w:iCs/>
    </w:rPr>
  </w:style>
  <w:style w:type="table" w:styleId="TableGrid">
    <w:name w:val="Table Grid"/>
    <w:basedOn w:val="TableNormal"/>
    <w:uiPriority w:val="39"/>
    <w:rsid w:val="003800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517465">
      <w:bodyDiv w:val="1"/>
      <w:marLeft w:val="0"/>
      <w:marRight w:val="0"/>
      <w:marTop w:val="0"/>
      <w:marBottom w:val="0"/>
      <w:divBdr>
        <w:top w:val="none" w:sz="0" w:space="0" w:color="auto"/>
        <w:left w:val="none" w:sz="0" w:space="0" w:color="auto"/>
        <w:bottom w:val="none" w:sz="0" w:space="0" w:color="auto"/>
        <w:right w:val="none" w:sz="0" w:space="0" w:color="auto"/>
      </w:divBdr>
    </w:div>
    <w:div w:id="1870217097">
      <w:bodyDiv w:val="1"/>
      <w:marLeft w:val="0"/>
      <w:marRight w:val="0"/>
      <w:marTop w:val="0"/>
      <w:marBottom w:val="0"/>
      <w:divBdr>
        <w:top w:val="none" w:sz="0" w:space="0" w:color="auto"/>
        <w:left w:val="none" w:sz="0" w:space="0" w:color="auto"/>
        <w:bottom w:val="none" w:sz="0" w:space="0" w:color="auto"/>
        <w:right w:val="none" w:sz="0" w:space="0" w:color="auto"/>
      </w:divBdr>
    </w:div>
    <w:div w:id="1883207747">
      <w:bodyDiv w:val="1"/>
      <w:marLeft w:val="0"/>
      <w:marRight w:val="0"/>
      <w:marTop w:val="0"/>
      <w:marBottom w:val="0"/>
      <w:divBdr>
        <w:top w:val="none" w:sz="0" w:space="0" w:color="auto"/>
        <w:left w:val="none" w:sz="0" w:space="0" w:color="auto"/>
        <w:bottom w:val="none" w:sz="0" w:space="0" w:color="auto"/>
        <w:right w:val="none" w:sz="0" w:space="0" w:color="auto"/>
      </w:divBdr>
    </w:div>
    <w:div w:id="2014645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2777</TotalTime>
  <Pages>4</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Shuran Tang</cp:lastModifiedBy>
  <cp:revision>22</cp:revision>
  <dcterms:created xsi:type="dcterms:W3CDTF">2016-09-16T21:14:00Z</dcterms:created>
  <dcterms:modified xsi:type="dcterms:W3CDTF">2016-09-18T19:31:00Z</dcterms:modified>
</cp:coreProperties>
</file>