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6719C" w14:textId="77777777" w:rsidR="00517A0B" w:rsidRDefault="00517A0B" w:rsidP="00517A0B">
      <w:pPr>
        <w:ind w:firstLineChars="698" w:firstLine="2523"/>
        <w:rPr>
          <w:b/>
          <w:sz w:val="36"/>
          <w:szCs w:val="36"/>
        </w:rPr>
      </w:pPr>
      <w:r>
        <w:rPr>
          <w:rFonts w:hint="eastAsia"/>
          <w:b/>
          <w:sz w:val="36"/>
          <w:szCs w:val="36"/>
        </w:rPr>
        <w:t>东南大学自动控制实验室</w:t>
      </w:r>
    </w:p>
    <w:p w14:paraId="79313D9E" w14:textId="77777777" w:rsidR="00517A0B" w:rsidRDefault="00517A0B" w:rsidP="00517A0B">
      <w:pPr>
        <w:rPr>
          <w:rFonts w:ascii="黑体" w:eastAsia="黑体"/>
          <w:b/>
          <w:sz w:val="48"/>
          <w:szCs w:val="48"/>
        </w:rPr>
      </w:pPr>
    </w:p>
    <w:p w14:paraId="7115CF54" w14:textId="77777777" w:rsidR="00517A0B" w:rsidRDefault="00517A0B" w:rsidP="00517A0B">
      <w:pPr>
        <w:ind w:firstLineChars="600" w:firstLine="3132"/>
        <w:rPr>
          <w:rFonts w:ascii="黑体" w:eastAsia="黑体"/>
          <w:b/>
          <w:sz w:val="52"/>
          <w:szCs w:val="52"/>
        </w:rPr>
      </w:pPr>
      <w:r>
        <w:rPr>
          <w:rFonts w:ascii="黑体" w:eastAsia="黑体" w:hint="eastAsia"/>
          <w:b/>
          <w:sz w:val="52"/>
          <w:szCs w:val="52"/>
        </w:rPr>
        <w:t>实 验 报 告</w:t>
      </w:r>
    </w:p>
    <w:p w14:paraId="6CBFD04F" w14:textId="77777777" w:rsidR="00517A0B" w:rsidRDefault="00517A0B" w:rsidP="00517A0B">
      <w:pPr>
        <w:rPr>
          <w:b/>
          <w:sz w:val="32"/>
          <w:szCs w:val="32"/>
        </w:rPr>
      </w:pPr>
    </w:p>
    <w:p w14:paraId="15A75E36" w14:textId="77777777" w:rsidR="00517A0B" w:rsidRDefault="00517A0B" w:rsidP="00517A0B">
      <w:pPr>
        <w:rPr>
          <w:b/>
          <w:sz w:val="32"/>
          <w:szCs w:val="32"/>
        </w:rPr>
      </w:pPr>
    </w:p>
    <w:p w14:paraId="50D60CAA" w14:textId="77777777" w:rsidR="00517A0B" w:rsidRDefault="00517A0B" w:rsidP="00517A0B">
      <w:pPr>
        <w:ind w:firstLineChars="300" w:firstLine="964"/>
        <w:rPr>
          <w:b/>
          <w:sz w:val="30"/>
          <w:szCs w:val="30"/>
        </w:rPr>
      </w:pPr>
      <w:r>
        <w:rPr>
          <w:rFonts w:hint="eastAsia"/>
          <w:b/>
          <w:sz w:val="32"/>
          <w:szCs w:val="32"/>
        </w:rPr>
        <w:t>课程名称：</w:t>
      </w:r>
      <w:r>
        <w:rPr>
          <w:rFonts w:hint="eastAsia"/>
          <w:sz w:val="32"/>
          <w:szCs w:val="32"/>
          <w:u w:val="single"/>
        </w:rPr>
        <w:t xml:space="preserve">    </w:t>
      </w:r>
      <w:r>
        <w:rPr>
          <w:sz w:val="32"/>
          <w:szCs w:val="32"/>
          <w:u w:val="single"/>
        </w:rPr>
        <w:t xml:space="preserve">   </w:t>
      </w:r>
      <w:r>
        <w:rPr>
          <w:rFonts w:hint="eastAsia"/>
          <w:sz w:val="32"/>
          <w:szCs w:val="32"/>
          <w:u w:val="single"/>
        </w:rPr>
        <w:t>自动控制</w:t>
      </w:r>
      <w:r>
        <w:rPr>
          <w:sz w:val="32"/>
          <w:szCs w:val="32"/>
          <w:u w:val="single"/>
        </w:rPr>
        <w:t>原理</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14:paraId="3EB0C7CD" w14:textId="77777777" w:rsidR="00517A0B" w:rsidRDefault="00517A0B" w:rsidP="00517A0B">
      <w:pPr>
        <w:rPr>
          <w:b/>
          <w:sz w:val="30"/>
          <w:szCs w:val="30"/>
        </w:rPr>
      </w:pPr>
    </w:p>
    <w:p w14:paraId="1EEDC87C" w14:textId="77777777" w:rsidR="00517A0B" w:rsidRDefault="00517A0B" w:rsidP="00517A0B">
      <w:pPr>
        <w:rPr>
          <w:b/>
          <w:sz w:val="30"/>
          <w:szCs w:val="30"/>
        </w:rPr>
      </w:pPr>
    </w:p>
    <w:p w14:paraId="2330FBB0" w14:textId="77777777" w:rsidR="00517A0B" w:rsidRDefault="00517A0B" w:rsidP="00517A0B">
      <w:pPr>
        <w:rPr>
          <w:b/>
          <w:sz w:val="30"/>
          <w:szCs w:val="30"/>
        </w:rPr>
      </w:pPr>
    </w:p>
    <w:p w14:paraId="29346315" w14:textId="77777777" w:rsidR="00517A0B" w:rsidRDefault="00517A0B" w:rsidP="00517A0B">
      <w:pPr>
        <w:spacing w:line="360" w:lineRule="auto"/>
        <w:rPr>
          <w:b/>
          <w:sz w:val="30"/>
          <w:szCs w:val="30"/>
        </w:rPr>
      </w:pPr>
    </w:p>
    <w:p w14:paraId="59C9F5CB" w14:textId="77777777" w:rsidR="00517A0B" w:rsidRDefault="00517A0B" w:rsidP="00517A0B">
      <w:pPr>
        <w:spacing w:line="360" w:lineRule="auto"/>
        <w:rPr>
          <w:b/>
          <w:sz w:val="30"/>
          <w:szCs w:val="30"/>
        </w:rPr>
      </w:pPr>
    </w:p>
    <w:p w14:paraId="2A77F1B7" w14:textId="3CD02BE3" w:rsidR="00517A0B" w:rsidRPr="00517A0B" w:rsidRDefault="00517A0B" w:rsidP="00517A0B">
      <w:pPr>
        <w:spacing w:line="360" w:lineRule="auto"/>
        <w:ind w:firstLineChars="200" w:firstLine="602"/>
        <w:rPr>
          <w:sz w:val="30"/>
          <w:szCs w:val="30"/>
          <w:u w:val="single"/>
        </w:rPr>
      </w:pPr>
      <w:r>
        <w:rPr>
          <w:rFonts w:hint="eastAsia"/>
          <w:b/>
          <w:sz w:val="30"/>
          <w:szCs w:val="30"/>
        </w:rPr>
        <w:t>实验名称：</w:t>
      </w:r>
      <w:r>
        <w:rPr>
          <w:rFonts w:hint="eastAsia"/>
          <w:sz w:val="30"/>
          <w:szCs w:val="30"/>
          <w:u w:val="single"/>
        </w:rPr>
        <w:t xml:space="preserve">    </w:t>
      </w:r>
      <w:r w:rsidRPr="00517A0B">
        <w:rPr>
          <w:rFonts w:hint="eastAsia"/>
          <w:sz w:val="30"/>
          <w:szCs w:val="30"/>
          <w:u w:val="single"/>
        </w:rPr>
        <w:t>实验九</w:t>
      </w:r>
      <w:r w:rsidRPr="00517A0B">
        <w:rPr>
          <w:rFonts w:hint="eastAsia"/>
          <w:sz w:val="30"/>
          <w:szCs w:val="30"/>
          <w:u w:val="single"/>
        </w:rPr>
        <w:t xml:space="preserve">  </w:t>
      </w:r>
      <w:r w:rsidRPr="00517A0B">
        <w:rPr>
          <w:rFonts w:hint="eastAsia"/>
          <w:sz w:val="30"/>
          <w:szCs w:val="30"/>
          <w:u w:val="single"/>
        </w:rPr>
        <w:t>控制系统极点的任意配置</w:t>
      </w:r>
      <w:r>
        <w:rPr>
          <w:rFonts w:hint="eastAsia"/>
          <w:sz w:val="30"/>
          <w:szCs w:val="30"/>
          <w:u w:val="single"/>
        </w:rPr>
        <w:t xml:space="preserve">      </w:t>
      </w:r>
    </w:p>
    <w:p w14:paraId="4B6BF014" w14:textId="77777777" w:rsidR="00517A0B" w:rsidRDefault="00517A0B" w:rsidP="00517A0B">
      <w:pPr>
        <w:spacing w:line="360" w:lineRule="auto"/>
        <w:ind w:firstLineChars="200" w:firstLine="602"/>
        <w:rPr>
          <w:b/>
          <w:sz w:val="30"/>
          <w:szCs w:val="30"/>
        </w:rPr>
      </w:pPr>
      <w:r>
        <w:rPr>
          <w:rFonts w:hint="eastAsia"/>
          <w:b/>
          <w:sz w:val="30"/>
          <w:szCs w:val="30"/>
        </w:rPr>
        <w:t>院（</w:t>
      </w:r>
      <w:r>
        <w:rPr>
          <w:rFonts w:hint="eastAsia"/>
          <w:b/>
          <w:sz w:val="30"/>
          <w:szCs w:val="30"/>
        </w:rPr>
        <w:t xml:space="preserve"> </w:t>
      </w:r>
      <w:r>
        <w:rPr>
          <w:rFonts w:hint="eastAsia"/>
          <w:b/>
          <w:sz w:val="30"/>
          <w:szCs w:val="30"/>
        </w:rPr>
        <w:t>系）：</w:t>
      </w:r>
      <w:r>
        <w:rPr>
          <w:rFonts w:hint="eastAsia"/>
          <w:sz w:val="30"/>
          <w:szCs w:val="30"/>
          <w:u w:val="single"/>
        </w:rPr>
        <w:t xml:space="preserve">      </w:t>
      </w:r>
      <w:r>
        <w:rPr>
          <w:rFonts w:ascii="宋体" w:hAnsi="宋体" w:hint="eastAsia"/>
          <w:sz w:val="28"/>
          <w:szCs w:val="28"/>
          <w:u w:val="single"/>
        </w:rPr>
        <w:t>自动化</w:t>
      </w:r>
      <w:r>
        <w:rPr>
          <w:rFonts w:hint="eastAsia"/>
          <w:sz w:val="30"/>
          <w:szCs w:val="30"/>
          <w:u w:val="single"/>
        </w:rPr>
        <w:t xml:space="preserve">  </w:t>
      </w:r>
      <w:r>
        <w:rPr>
          <w:rFonts w:hint="eastAsia"/>
          <w:b/>
          <w:sz w:val="30"/>
          <w:szCs w:val="30"/>
        </w:rPr>
        <w:t xml:space="preserve"> </w:t>
      </w:r>
      <w:r>
        <w:rPr>
          <w:rFonts w:hint="eastAsia"/>
          <w:b/>
          <w:sz w:val="30"/>
          <w:szCs w:val="30"/>
        </w:rPr>
        <w:t>专</w:t>
      </w:r>
      <w:r>
        <w:rPr>
          <w:rFonts w:hint="eastAsia"/>
          <w:b/>
          <w:sz w:val="30"/>
          <w:szCs w:val="30"/>
        </w:rPr>
        <w:t xml:space="preserve">    </w:t>
      </w:r>
      <w:r>
        <w:rPr>
          <w:rFonts w:hint="eastAsia"/>
          <w:b/>
          <w:sz w:val="30"/>
          <w:szCs w:val="30"/>
        </w:rPr>
        <w:t>业：</w:t>
      </w:r>
      <w:r>
        <w:rPr>
          <w:rFonts w:hint="eastAsia"/>
          <w:sz w:val="30"/>
          <w:szCs w:val="30"/>
          <w:u w:val="single"/>
        </w:rPr>
        <w:t xml:space="preserve">  </w:t>
      </w:r>
      <w:r>
        <w:rPr>
          <w:rFonts w:hint="eastAsia"/>
          <w:sz w:val="30"/>
          <w:szCs w:val="30"/>
          <w:u w:val="single"/>
        </w:rPr>
        <w:t>自动化</w:t>
      </w:r>
      <w:r>
        <w:rPr>
          <w:rFonts w:hint="eastAsia"/>
          <w:sz w:val="30"/>
          <w:szCs w:val="30"/>
          <w:u w:val="single"/>
        </w:rPr>
        <w:t xml:space="preserve">      </w:t>
      </w:r>
    </w:p>
    <w:p w14:paraId="06E5FA1F" w14:textId="5426AD4E" w:rsidR="00517A0B" w:rsidRDefault="00517A0B" w:rsidP="00517A0B">
      <w:pPr>
        <w:tabs>
          <w:tab w:val="left" w:pos="4500"/>
        </w:tabs>
        <w:spacing w:line="360" w:lineRule="auto"/>
        <w:ind w:firstLineChars="200" w:firstLine="602"/>
        <w:rPr>
          <w:b/>
          <w:sz w:val="30"/>
          <w:szCs w:val="30"/>
          <w:u w:val="single"/>
        </w:rPr>
      </w:pPr>
      <w:r>
        <w:rPr>
          <w:rFonts w:hint="eastAsia"/>
          <w:b/>
          <w:sz w:val="30"/>
          <w:szCs w:val="30"/>
        </w:rPr>
        <w:t>姓</w:t>
      </w:r>
      <w:r>
        <w:rPr>
          <w:rFonts w:hint="eastAsia"/>
          <w:b/>
          <w:sz w:val="30"/>
          <w:szCs w:val="30"/>
        </w:rPr>
        <w:t xml:space="preserve">    </w:t>
      </w:r>
      <w:r>
        <w:rPr>
          <w:rFonts w:hint="eastAsia"/>
          <w:b/>
          <w:sz w:val="30"/>
          <w:szCs w:val="30"/>
        </w:rPr>
        <w:t>名：</w:t>
      </w:r>
      <w:r>
        <w:rPr>
          <w:rFonts w:hint="eastAsia"/>
          <w:sz w:val="30"/>
          <w:szCs w:val="30"/>
          <w:u w:val="single"/>
        </w:rPr>
        <w:t xml:space="preserve">     </w:t>
      </w:r>
      <w:r>
        <w:rPr>
          <w:rFonts w:hint="eastAsia"/>
          <w:sz w:val="30"/>
          <w:szCs w:val="30"/>
          <w:u w:val="single"/>
        </w:rPr>
        <w:t>邹滨阳</w:t>
      </w:r>
      <w:r>
        <w:rPr>
          <w:rFonts w:hint="eastAsia"/>
          <w:sz w:val="30"/>
          <w:szCs w:val="30"/>
          <w:u w:val="single"/>
        </w:rPr>
        <w:t xml:space="preserve">     </w:t>
      </w:r>
      <w:r>
        <w:rPr>
          <w:rFonts w:hint="eastAsia"/>
          <w:b/>
          <w:sz w:val="30"/>
          <w:szCs w:val="30"/>
        </w:rPr>
        <w:t xml:space="preserve"> </w:t>
      </w:r>
      <w:r>
        <w:rPr>
          <w:rFonts w:hint="eastAsia"/>
          <w:b/>
          <w:sz w:val="30"/>
          <w:szCs w:val="30"/>
        </w:rPr>
        <w:t>学</w:t>
      </w:r>
      <w:r>
        <w:rPr>
          <w:rFonts w:hint="eastAsia"/>
          <w:b/>
          <w:sz w:val="30"/>
          <w:szCs w:val="30"/>
        </w:rPr>
        <w:t xml:space="preserve">    </w:t>
      </w:r>
      <w:r>
        <w:rPr>
          <w:rFonts w:hint="eastAsia"/>
          <w:b/>
          <w:sz w:val="30"/>
          <w:szCs w:val="30"/>
        </w:rPr>
        <w:t>号：</w:t>
      </w:r>
      <w:r>
        <w:rPr>
          <w:rFonts w:hint="eastAsia"/>
          <w:sz w:val="30"/>
          <w:szCs w:val="30"/>
          <w:u w:val="single"/>
        </w:rPr>
        <w:t xml:space="preserve">   0802230</w:t>
      </w:r>
      <w:r>
        <w:rPr>
          <w:sz w:val="30"/>
          <w:szCs w:val="30"/>
          <w:u w:val="single"/>
        </w:rPr>
        <w:t>5</w:t>
      </w:r>
      <w:r>
        <w:rPr>
          <w:rFonts w:hint="eastAsia"/>
          <w:sz w:val="30"/>
          <w:szCs w:val="30"/>
          <w:u w:val="single"/>
        </w:rPr>
        <w:t xml:space="preserve">   </w:t>
      </w:r>
    </w:p>
    <w:p w14:paraId="3FB93C59" w14:textId="77777777" w:rsidR="00517A0B" w:rsidRDefault="00517A0B" w:rsidP="00517A0B">
      <w:pPr>
        <w:spacing w:line="360" w:lineRule="auto"/>
        <w:ind w:firstLineChars="200" w:firstLine="602"/>
        <w:rPr>
          <w:b/>
          <w:sz w:val="30"/>
          <w:szCs w:val="30"/>
        </w:rPr>
      </w:pPr>
      <w:r>
        <w:rPr>
          <w:rFonts w:hint="eastAsia"/>
          <w:b/>
          <w:sz w:val="30"/>
          <w:szCs w:val="30"/>
        </w:rPr>
        <w:t>实验时间：</w:t>
      </w:r>
      <w:r>
        <w:rPr>
          <w:bCs/>
          <w:sz w:val="28"/>
          <w:szCs w:val="28"/>
        </w:rPr>
        <w:t>202</w:t>
      </w:r>
      <w:r>
        <w:rPr>
          <w:rFonts w:hint="eastAsia"/>
          <w:bCs/>
          <w:sz w:val="28"/>
          <w:szCs w:val="28"/>
        </w:rPr>
        <w:t xml:space="preserve">5 </w:t>
      </w:r>
      <w:r>
        <w:rPr>
          <w:rFonts w:ascii="宋体" w:hAnsi="宋体" w:hint="eastAsia"/>
          <w:b/>
          <w:sz w:val="28"/>
          <w:szCs w:val="28"/>
        </w:rPr>
        <w:t>年</w:t>
      </w:r>
      <w:r>
        <w:rPr>
          <w:rFonts w:hint="eastAsia"/>
          <w:b/>
          <w:sz w:val="28"/>
          <w:szCs w:val="28"/>
        </w:rPr>
        <w:t xml:space="preserve"> </w:t>
      </w:r>
      <w:r>
        <w:rPr>
          <w:rFonts w:hint="eastAsia"/>
          <w:bCs/>
          <w:sz w:val="28"/>
          <w:szCs w:val="28"/>
        </w:rPr>
        <w:t>5</w:t>
      </w:r>
      <w:r>
        <w:rPr>
          <w:rFonts w:hint="eastAsia"/>
          <w:b/>
          <w:sz w:val="28"/>
          <w:szCs w:val="28"/>
        </w:rPr>
        <w:t xml:space="preserve"> </w:t>
      </w:r>
      <w:r>
        <w:rPr>
          <w:rFonts w:ascii="宋体" w:hAnsi="宋体" w:hint="eastAsia"/>
          <w:b/>
          <w:sz w:val="28"/>
          <w:szCs w:val="28"/>
        </w:rPr>
        <w:t>月</w:t>
      </w:r>
      <w:r>
        <w:rPr>
          <w:rFonts w:ascii="宋体" w:hAnsi="宋体" w:hint="eastAsia"/>
          <w:bCs/>
          <w:sz w:val="28"/>
          <w:szCs w:val="28"/>
        </w:rPr>
        <w:t>10</w:t>
      </w:r>
      <w:r>
        <w:rPr>
          <w:b/>
          <w:sz w:val="28"/>
          <w:szCs w:val="28"/>
        </w:rPr>
        <w:t xml:space="preserve"> </w:t>
      </w:r>
      <w:r>
        <w:rPr>
          <w:rFonts w:ascii="宋体" w:hAnsi="宋体" w:hint="eastAsia"/>
          <w:b/>
          <w:sz w:val="28"/>
          <w:szCs w:val="28"/>
        </w:rPr>
        <w:t>日</w:t>
      </w:r>
      <w:r>
        <w:rPr>
          <w:sz w:val="30"/>
          <w:szCs w:val="30"/>
        </w:rPr>
        <w:t xml:space="preserve"> </w:t>
      </w:r>
      <w:r>
        <w:rPr>
          <w:rFonts w:hint="eastAsia"/>
          <w:b/>
          <w:sz w:val="30"/>
          <w:szCs w:val="30"/>
        </w:rPr>
        <w:t>评定成绩：</w:t>
      </w:r>
      <w:r>
        <w:rPr>
          <w:rFonts w:hint="eastAsia"/>
          <w:sz w:val="30"/>
          <w:szCs w:val="30"/>
          <w:u w:val="single"/>
        </w:rPr>
        <w:t xml:space="preserve">              </w:t>
      </w:r>
      <w:r>
        <w:rPr>
          <w:rFonts w:hint="eastAsia"/>
          <w:b/>
          <w:sz w:val="30"/>
          <w:szCs w:val="30"/>
        </w:rPr>
        <w:t xml:space="preserve"> </w:t>
      </w:r>
    </w:p>
    <w:p w14:paraId="404CE7F1" w14:textId="77777777" w:rsidR="00517A0B" w:rsidRDefault="00517A0B" w:rsidP="00517A0B">
      <w:pPr>
        <w:spacing w:line="360" w:lineRule="auto"/>
        <w:ind w:firstLineChars="200" w:firstLine="602"/>
        <w:rPr>
          <w:b/>
          <w:sz w:val="30"/>
          <w:szCs w:val="30"/>
          <w:u w:val="single"/>
        </w:rPr>
      </w:pPr>
      <w:r>
        <w:rPr>
          <w:rFonts w:hint="eastAsia"/>
          <w:b/>
          <w:sz w:val="30"/>
          <w:szCs w:val="30"/>
        </w:rPr>
        <w:t>审阅教师：</w:t>
      </w:r>
      <w:r>
        <w:rPr>
          <w:rFonts w:hint="eastAsia"/>
          <w:sz w:val="30"/>
          <w:szCs w:val="30"/>
          <w:u w:val="single"/>
        </w:rPr>
        <w:t xml:space="preserve">              </w:t>
      </w:r>
    </w:p>
    <w:p w14:paraId="7989BA21" w14:textId="258C9D3A" w:rsidR="00517A0B" w:rsidRPr="00517A0B" w:rsidRDefault="00517A0B" w:rsidP="00517A0B">
      <w:pPr>
        <w:widowControl/>
        <w:jc w:val="left"/>
        <w:rPr>
          <w:sz w:val="30"/>
          <w:szCs w:val="30"/>
          <w:u w:val="single"/>
        </w:rPr>
      </w:pPr>
      <w:r>
        <w:rPr>
          <w:sz w:val="30"/>
          <w:szCs w:val="30"/>
          <w:u w:val="single"/>
        </w:rPr>
        <w:br w:type="page"/>
      </w:r>
    </w:p>
    <w:p w14:paraId="2270598F" w14:textId="731EA415" w:rsidR="005C3972" w:rsidRDefault="005C3972" w:rsidP="005C3972">
      <w:pPr>
        <w:spacing w:line="360" w:lineRule="auto"/>
        <w:ind w:firstLineChars="900" w:firstLine="2530"/>
        <w:rPr>
          <w:b/>
          <w:bCs/>
          <w:sz w:val="28"/>
          <w:szCs w:val="28"/>
        </w:rPr>
      </w:pPr>
      <w:bookmarkStart w:id="0" w:name="_Hlk198730603"/>
      <w:r>
        <w:rPr>
          <w:rFonts w:hint="eastAsia"/>
          <w:b/>
          <w:bCs/>
          <w:sz w:val="28"/>
          <w:szCs w:val="28"/>
        </w:rPr>
        <w:lastRenderedPageBreak/>
        <w:t>实验九</w:t>
      </w:r>
      <w:r>
        <w:rPr>
          <w:rFonts w:hint="eastAsia"/>
          <w:b/>
          <w:bCs/>
          <w:sz w:val="28"/>
          <w:szCs w:val="28"/>
        </w:rPr>
        <w:t xml:space="preserve">  </w:t>
      </w:r>
      <w:r>
        <w:rPr>
          <w:rFonts w:hint="eastAsia"/>
          <w:b/>
          <w:bCs/>
          <w:sz w:val="28"/>
          <w:szCs w:val="28"/>
        </w:rPr>
        <w:t>控制系统极点的任意配置</w:t>
      </w:r>
    </w:p>
    <w:bookmarkEnd w:id="0"/>
    <w:p w14:paraId="4B2879DF" w14:textId="77777777" w:rsidR="005C3972" w:rsidRDefault="005C3972" w:rsidP="005C3972">
      <w:pPr>
        <w:spacing w:line="340" w:lineRule="exact"/>
        <w:rPr>
          <w:b/>
          <w:bCs/>
          <w:szCs w:val="21"/>
        </w:rPr>
      </w:pPr>
      <w:r>
        <w:rPr>
          <w:rFonts w:hint="eastAsia"/>
          <w:b/>
          <w:bCs/>
          <w:szCs w:val="21"/>
        </w:rPr>
        <w:t>一、实验目的</w:t>
      </w:r>
    </w:p>
    <w:p w14:paraId="6AD83F51" w14:textId="77777777" w:rsidR="005C3972" w:rsidRDefault="005C3972" w:rsidP="005C3972">
      <w:pPr>
        <w:spacing w:line="340" w:lineRule="exact"/>
        <w:ind w:firstLineChars="200" w:firstLine="420"/>
        <w:rPr>
          <w:szCs w:val="21"/>
        </w:rPr>
      </w:pPr>
      <w:r>
        <w:rPr>
          <w:rFonts w:hint="eastAsia"/>
          <w:szCs w:val="21"/>
        </w:rPr>
        <w:t xml:space="preserve">1. </w:t>
      </w:r>
      <w:r>
        <w:rPr>
          <w:rFonts w:hint="eastAsia"/>
          <w:szCs w:val="21"/>
        </w:rPr>
        <w:t>掌握用状态反馈的设计方法实现控制系统极点的任意配置；</w:t>
      </w:r>
    </w:p>
    <w:p w14:paraId="0502086E" w14:textId="77777777" w:rsidR="005C3972" w:rsidRDefault="005C3972" w:rsidP="005C3972">
      <w:pPr>
        <w:spacing w:line="340" w:lineRule="exact"/>
        <w:ind w:firstLineChars="200" w:firstLine="420"/>
        <w:rPr>
          <w:szCs w:val="21"/>
        </w:rPr>
      </w:pPr>
      <w:r>
        <w:rPr>
          <w:rFonts w:hint="eastAsia"/>
          <w:szCs w:val="21"/>
        </w:rPr>
        <w:t xml:space="preserve">2. </w:t>
      </w:r>
      <w:r>
        <w:rPr>
          <w:rFonts w:hint="eastAsia"/>
          <w:szCs w:val="21"/>
        </w:rPr>
        <w:t>用电路模拟的方法，研究参数的变化对系统性</w:t>
      </w:r>
    </w:p>
    <w:p w14:paraId="3A0A1D22" w14:textId="77777777" w:rsidR="005C3972" w:rsidRDefault="005C3972" w:rsidP="005C3972">
      <w:pPr>
        <w:spacing w:line="340" w:lineRule="exact"/>
        <w:rPr>
          <w:b/>
          <w:bCs/>
          <w:szCs w:val="21"/>
        </w:rPr>
      </w:pPr>
    </w:p>
    <w:p w14:paraId="310C6B88" w14:textId="77777777" w:rsidR="005C3972" w:rsidRDefault="005C3972" w:rsidP="005C3972">
      <w:pPr>
        <w:spacing w:line="340" w:lineRule="exact"/>
        <w:rPr>
          <w:b/>
          <w:bCs/>
          <w:szCs w:val="21"/>
        </w:rPr>
      </w:pPr>
      <w:r>
        <w:rPr>
          <w:rFonts w:hint="eastAsia"/>
          <w:b/>
          <w:bCs/>
          <w:szCs w:val="21"/>
        </w:rPr>
        <w:t>二、实验原理内容</w:t>
      </w:r>
    </w:p>
    <w:p w14:paraId="44861380" w14:textId="77777777" w:rsidR="005C3972" w:rsidRDefault="005C3972" w:rsidP="005C3972">
      <w:pPr>
        <w:spacing w:line="340" w:lineRule="exact"/>
        <w:ind w:firstLineChars="200" w:firstLine="420"/>
        <w:rPr>
          <w:szCs w:val="21"/>
        </w:rPr>
      </w:pPr>
      <w:r>
        <w:rPr>
          <w:rFonts w:hint="eastAsia"/>
          <w:szCs w:val="21"/>
        </w:rPr>
        <w:t xml:space="preserve"> </w:t>
      </w:r>
      <w:r>
        <w:rPr>
          <w:rFonts w:hint="eastAsia"/>
          <w:szCs w:val="21"/>
        </w:rPr>
        <w:t>用全状态反馈实现二阶系统极点的任意配置，并用电路模拟的方法</w:t>
      </w:r>
      <w:proofErr w:type="gramStart"/>
      <w:r>
        <w:rPr>
          <w:rFonts w:hint="eastAsia"/>
          <w:szCs w:val="21"/>
        </w:rPr>
        <w:t>予予以</w:t>
      </w:r>
      <w:proofErr w:type="gramEnd"/>
      <w:r>
        <w:rPr>
          <w:rFonts w:hint="eastAsia"/>
          <w:szCs w:val="21"/>
        </w:rPr>
        <w:t>实现；</w:t>
      </w:r>
    </w:p>
    <w:p w14:paraId="66A70032" w14:textId="77777777" w:rsidR="005C3972" w:rsidRDefault="005C3972" w:rsidP="005C3972">
      <w:pPr>
        <w:spacing w:line="340" w:lineRule="exact"/>
        <w:ind w:firstLineChars="250" w:firstLine="525"/>
        <w:rPr>
          <w:szCs w:val="21"/>
        </w:rPr>
      </w:pPr>
      <w:r>
        <w:rPr>
          <w:rFonts w:hint="eastAsia"/>
          <w:szCs w:val="21"/>
        </w:rPr>
        <w:t>理论证明，通过状态反馈的系统，其动态性能一定会优于只有输出反馈的系统。</w:t>
      </w:r>
    </w:p>
    <w:p w14:paraId="2FBF712E" w14:textId="77777777" w:rsidR="005C3972" w:rsidRDefault="005C3972" w:rsidP="005C3972">
      <w:pPr>
        <w:spacing w:line="340" w:lineRule="exact"/>
        <w:ind w:firstLineChars="200" w:firstLine="420"/>
        <w:rPr>
          <w:szCs w:val="21"/>
        </w:rPr>
      </w:pPr>
      <w:proofErr w:type="gramStart"/>
      <w:r>
        <w:rPr>
          <w:rFonts w:hint="eastAsia"/>
          <w:szCs w:val="21"/>
        </w:rPr>
        <w:t>设系统</w:t>
      </w:r>
      <w:proofErr w:type="gramEnd"/>
      <w:r>
        <w:rPr>
          <w:rFonts w:hint="eastAsia"/>
          <w:szCs w:val="21"/>
        </w:rPr>
        <w:t>受控系统的动态方程为</w:t>
      </w:r>
    </w:p>
    <w:p w14:paraId="5E65C495" w14:textId="77777777" w:rsidR="005C3972" w:rsidRDefault="005C3972" w:rsidP="005C3972">
      <w:pPr>
        <w:spacing w:line="340" w:lineRule="exact"/>
        <w:ind w:firstLineChars="200" w:firstLine="420"/>
        <w:rPr>
          <w:szCs w:val="21"/>
        </w:rPr>
      </w:pPr>
      <w:r>
        <w:rPr>
          <w:position w:val="-6"/>
          <w:szCs w:val="21"/>
        </w:rPr>
        <w:object w:dxaOrig="1199" w:dyaOrig="279" w14:anchorId="772BCA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35" o:spid="_x0000_i1025" type="#_x0000_t75" style="width:59.65pt;height:14.25pt;mso-position-horizontal-relative:page;mso-position-vertical-relative:page" o:ole="">
            <v:imagedata r:id="rId7" o:title=""/>
          </v:shape>
          <o:OLEObject Type="Embed" ProgID="Equation.3" ShapeID="Object 135" DrawAspect="Content" ObjectID="_1809346150" r:id="rId8"/>
        </w:object>
      </w:r>
    </w:p>
    <w:p w14:paraId="01335DED" w14:textId="77777777" w:rsidR="005C3972" w:rsidRDefault="005C3972" w:rsidP="005C3972">
      <w:pPr>
        <w:spacing w:line="340" w:lineRule="exact"/>
        <w:ind w:firstLineChars="200" w:firstLine="420"/>
        <w:rPr>
          <w:szCs w:val="21"/>
        </w:rPr>
      </w:pPr>
      <w:r>
        <w:rPr>
          <w:position w:val="-10"/>
          <w:szCs w:val="21"/>
        </w:rPr>
        <w:object w:dxaOrig="679" w:dyaOrig="259" w14:anchorId="66016E08">
          <v:shape id="Object 136" o:spid="_x0000_i1026" type="#_x0000_t75" style="width:34.15pt;height:12.75pt;mso-position-horizontal-relative:page;mso-position-vertical-relative:page" o:ole="">
            <v:imagedata r:id="rId9" o:title=""/>
          </v:shape>
          <o:OLEObject Type="Embed" ProgID="Equation.3" ShapeID="Object 136" DrawAspect="Content" ObjectID="_1809346151" r:id="rId10"/>
        </w:object>
      </w:r>
    </w:p>
    <w:p w14:paraId="2AA6FFC0" w14:textId="77777777" w:rsidR="005C3972" w:rsidRDefault="005C3972" w:rsidP="005C3972">
      <w:pPr>
        <w:spacing w:line="340" w:lineRule="exact"/>
        <w:ind w:firstLineChars="200" w:firstLine="420"/>
        <w:rPr>
          <w:szCs w:val="21"/>
        </w:rPr>
      </w:pPr>
      <w:r>
        <w:rPr>
          <w:rFonts w:hint="eastAsia"/>
          <w:szCs w:val="21"/>
        </w:rPr>
        <w:t>图</w:t>
      </w:r>
      <w:r>
        <w:rPr>
          <w:rFonts w:hint="eastAsia"/>
          <w:szCs w:val="21"/>
        </w:rPr>
        <w:t>6-1</w:t>
      </w:r>
      <w:r>
        <w:rPr>
          <w:rFonts w:hint="eastAsia"/>
          <w:szCs w:val="21"/>
        </w:rPr>
        <w:t>为其状态变量图。</w:t>
      </w:r>
    </w:p>
    <w:p w14:paraId="63AE3A7F" w14:textId="52A95241" w:rsidR="005C3972" w:rsidRDefault="005C3972" w:rsidP="005C3972">
      <w:pPr>
        <w:spacing w:line="340" w:lineRule="exact"/>
        <w:ind w:firstLineChars="200" w:firstLine="420"/>
        <w:rPr>
          <w:szCs w:val="21"/>
        </w:rPr>
      </w:pPr>
      <w:r>
        <w:rPr>
          <w:noProof/>
        </w:rPr>
        <w:drawing>
          <wp:anchor distT="0" distB="0" distL="114300" distR="114300" simplePos="0" relativeHeight="251660288" behindDoc="0" locked="0" layoutInCell="1" allowOverlap="1" wp14:anchorId="1B9416B3" wp14:editId="4193802F">
            <wp:simplePos x="0" y="0"/>
            <wp:positionH relativeFrom="column">
              <wp:posOffset>1028700</wp:posOffset>
            </wp:positionH>
            <wp:positionV relativeFrom="paragraph">
              <wp:posOffset>22860</wp:posOffset>
            </wp:positionV>
            <wp:extent cx="3299460" cy="585470"/>
            <wp:effectExtent l="0" t="0" r="0" b="5080"/>
            <wp:wrapSquare wrapText="bothSides"/>
            <wp:docPr id="8" name="图片 8"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图形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9460" cy="585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0705FF" w14:textId="77777777" w:rsidR="005C3972" w:rsidRDefault="005C3972" w:rsidP="005C3972">
      <w:pPr>
        <w:spacing w:line="340" w:lineRule="exact"/>
        <w:ind w:firstLineChars="200" w:firstLine="420"/>
        <w:rPr>
          <w:szCs w:val="21"/>
        </w:rPr>
      </w:pPr>
    </w:p>
    <w:p w14:paraId="5E7DE05A" w14:textId="77777777" w:rsidR="005C3972" w:rsidRDefault="005C3972" w:rsidP="005C3972">
      <w:pPr>
        <w:spacing w:line="340" w:lineRule="exact"/>
        <w:ind w:firstLineChars="200" w:firstLine="420"/>
        <w:rPr>
          <w:szCs w:val="21"/>
        </w:rPr>
      </w:pPr>
    </w:p>
    <w:p w14:paraId="1E14B8EF" w14:textId="77777777" w:rsidR="005C3972" w:rsidRDefault="005C3972" w:rsidP="005C3972">
      <w:pPr>
        <w:spacing w:line="340" w:lineRule="exact"/>
        <w:ind w:firstLineChars="200" w:firstLine="420"/>
        <w:rPr>
          <w:szCs w:val="21"/>
        </w:rPr>
      </w:pPr>
      <w:r>
        <w:rPr>
          <w:rFonts w:hint="eastAsia"/>
          <w:szCs w:val="21"/>
        </w:rPr>
        <w:t xml:space="preserve">                     </w:t>
      </w:r>
      <w:r>
        <w:rPr>
          <w:rFonts w:hint="eastAsia"/>
          <w:szCs w:val="21"/>
        </w:rPr>
        <w:t>图</w:t>
      </w:r>
      <w:r>
        <w:rPr>
          <w:rFonts w:hint="eastAsia"/>
          <w:szCs w:val="21"/>
        </w:rPr>
        <w:t xml:space="preserve">6-1  </w:t>
      </w:r>
      <w:r>
        <w:rPr>
          <w:rFonts w:hint="eastAsia"/>
          <w:szCs w:val="21"/>
        </w:rPr>
        <w:t>状态变量图</w:t>
      </w:r>
    </w:p>
    <w:p w14:paraId="1C07734E" w14:textId="77777777" w:rsidR="005C3972" w:rsidRDefault="005C3972" w:rsidP="005C3972">
      <w:pPr>
        <w:ind w:firstLineChars="200" w:firstLine="420"/>
        <w:rPr>
          <w:szCs w:val="21"/>
        </w:rPr>
      </w:pPr>
      <w:r>
        <w:rPr>
          <w:rFonts w:hint="eastAsia"/>
          <w:szCs w:val="21"/>
        </w:rPr>
        <w:t>令</w:t>
      </w:r>
      <w:r>
        <w:rPr>
          <w:position w:val="-6"/>
          <w:szCs w:val="21"/>
        </w:rPr>
        <w:object w:dxaOrig="1059" w:dyaOrig="279" w14:anchorId="5FE71494">
          <v:shape id="Object 137" o:spid="_x0000_i1027" type="#_x0000_t75" style="width:52.9pt;height:14.25pt;mso-position-horizontal-relative:page;mso-position-vertical-relative:page" o:ole="">
            <v:imagedata r:id="rId12" o:title=""/>
          </v:shape>
          <o:OLEObject Type="Embed" ProgID="Equation.3" ShapeID="Object 137" DrawAspect="Content" ObjectID="_1809346152" r:id="rId13"/>
        </w:object>
      </w:r>
      <w:r>
        <w:rPr>
          <w:rFonts w:hint="eastAsia"/>
          <w:szCs w:val="21"/>
        </w:rPr>
        <w:t>，其中</w:t>
      </w:r>
      <w:r>
        <w:rPr>
          <w:position w:val="-12"/>
          <w:szCs w:val="21"/>
        </w:rPr>
        <w:object w:dxaOrig="2100" w:dyaOrig="359" w14:anchorId="3F0D4C48">
          <v:shape id="Object 138" o:spid="_x0000_i1028" type="#_x0000_t75" style="width:105.4pt;height:18.4pt;mso-position-horizontal-relative:page;mso-position-vertical-relative:page" o:ole="">
            <v:imagedata r:id="rId14" o:title=""/>
          </v:shape>
          <o:OLEObject Type="Embed" ProgID="Equation.3" ShapeID="Object 138" DrawAspect="Content" ObjectID="_1809346153" r:id="rId15"/>
        </w:object>
      </w:r>
      <w:r>
        <w:rPr>
          <w:rFonts w:hint="eastAsia"/>
          <w:szCs w:val="21"/>
        </w:rPr>
        <w:t>，</w:t>
      </w:r>
      <w:r>
        <w:rPr>
          <w:position w:val="-4"/>
          <w:szCs w:val="21"/>
        </w:rPr>
        <w:object w:dxaOrig="179" w:dyaOrig="199" w14:anchorId="7C3429D0">
          <v:shape id="Object 139" o:spid="_x0000_i1029" type="#_x0000_t75" style="width:9pt;height:10.15pt;mso-position-horizontal-relative:page;mso-position-vertical-relative:page" o:ole="">
            <v:imagedata r:id="rId16" o:title=""/>
          </v:shape>
          <o:OLEObject Type="Embed" ProgID="Equation.3" ShapeID="Object 139" DrawAspect="Content" ObjectID="_1809346154" r:id="rId17"/>
        </w:object>
      </w:r>
      <w:r>
        <w:rPr>
          <w:rFonts w:hint="eastAsia"/>
          <w:szCs w:val="21"/>
        </w:rPr>
        <w:t>为系统的给定量，</w:t>
      </w:r>
      <w:r>
        <w:rPr>
          <w:position w:val="-6"/>
          <w:szCs w:val="21"/>
        </w:rPr>
        <w:object w:dxaOrig="199" w:dyaOrig="219" w14:anchorId="78351196">
          <v:shape id="Object 140" o:spid="_x0000_i1030" type="#_x0000_t75" style="width:10.15pt;height:10.9pt;mso-position-horizontal-relative:page;mso-position-vertical-relative:page" o:ole="">
            <v:imagedata r:id="rId18" o:title=""/>
          </v:shape>
          <o:OLEObject Type="Embed" ProgID="Equation.3" ShapeID="Object 140" DrawAspect="Content" ObjectID="_1809346155" r:id="rId19"/>
        </w:object>
      </w:r>
      <w:r>
        <w:rPr>
          <w:rFonts w:hint="eastAsia"/>
          <w:szCs w:val="21"/>
        </w:rPr>
        <w:t>为</w:t>
      </w:r>
      <w:r>
        <w:rPr>
          <w:position w:val="-6"/>
          <w:szCs w:val="21"/>
        </w:rPr>
        <w:object w:dxaOrig="479" w:dyaOrig="279" w14:anchorId="26F09F9B">
          <v:shape id="Object 141" o:spid="_x0000_i1031" type="#_x0000_t75" style="width:23.65pt;height:14.25pt;mso-position-horizontal-relative:page;mso-position-vertical-relative:page" o:ole="">
            <v:imagedata r:id="rId20" o:title=""/>
          </v:shape>
          <o:OLEObject Type="Embed" ProgID="Equation.3" ShapeID="Object 141" DrawAspect="Content" ObjectID="_1809346156" r:id="rId21"/>
        </w:object>
      </w:r>
      <w:r>
        <w:rPr>
          <w:rFonts w:hint="eastAsia"/>
          <w:szCs w:val="21"/>
        </w:rPr>
        <w:t>系统状态变量，</w:t>
      </w:r>
      <w:r>
        <w:rPr>
          <w:position w:val="-6"/>
          <w:szCs w:val="21"/>
        </w:rPr>
        <w:object w:dxaOrig="199" w:dyaOrig="219" w14:anchorId="7827B760">
          <v:shape id="Object 142" o:spid="_x0000_i1032" type="#_x0000_t75" style="width:10.15pt;height:10.9pt;mso-position-horizontal-relative:page;mso-position-vertical-relative:page" o:ole="">
            <v:imagedata r:id="rId22" o:title=""/>
          </v:shape>
          <o:OLEObject Type="Embed" ProgID="Equation.3" ShapeID="Object 142" DrawAspect="Content" ObjectID="_1809346157" r:id="rId23"/>
        </w:object>
      </w:r>
      <w:r>
        <w:rPr>
          <w:rFonts w:hint="eastAsia"/>
          <w:szCs w:val="21"/>
        </w:rPr>
        <w:t>为</w:t>
      </w:r>
      <w:r>
        <w:rPr>
          <w:position w:val="-4"/>
          <w:szCs w:val="21"/>
        </w:rPr>
        <w:object w:dxaOrig="418" w:dyaOrig="259" w14:anchorId="26B2D550">
          <v:shape id="Object 143" o:spid="_x0000_i1033" type="#_x0000_t75" style="width:21pt;height:12.75pt;mso-position-horizontal-relative:page;mso-position-vertical-relative:page" o:ole="">
            <v:imagedata r:id="rId24" o:title=""/>
          </v:shape>
          <o:OLEObject Type="Embed" ProgID="Equation.3" ShapeID="Object 143" DrawAspect="Content" ObjectID="_1809346158" r:id="rId25"/>
        </w:object>
      </w:r>
      <w:r>
        <w:rPr>
          <w:rFonts w:hint="eastAsia"/>
          <w:szCs w:val="21"/>
        </w:rPr>
        <w:t>控制量。则引入状态反馈后系统的状态方程变为</w:t>
      </w:r>
    </w:p>
    <w:p w14:paraId="64DF3FF1" w14:textId="77777777" w:rsidR="005C3972" w:rsidRDefault="005C3972" w:rsidP="005C3972">
      <w:pPr>
        <w:ind w:firstLineChars="200" w:firstLine="420"/>
        <w:rPr>
          <w:szCs w:val="21"/>
        </w:rPr>
      </w:pPr>
      <w:r>
        <w:rPr>
          <w:position w:val="-10"/>
          <w:szCs w:val="21"/>
        </w:rPr>
        <w:object w:dxaOrig="1900" w:dyaOrig="319" w14:anchorId="35AE2638">
          <v:shape id="Object 144" o:spid="_x0000_i1034" type="#_x0000_t75" style="width:95.25pt;height:16.15pt;mso-position-horizontal-relative:page;mso-position-vertical-relative:page" o:ole="">
            <v:imagedata r:id="rId26" o:title=""/>
          </v:shape>
          <o:OLEObject Type="Embed" ProgID="Equation.3" ShapeID="Object 144" DrawAspect="Content" ObjectID="_1809346159" r:id="rId27"/>
        </w:object>
      </w:r>
    </w:p>
    <w:p w14:paraId="63A4DAC3" w14:textId="77777777" w:rsidR="005C3972" w:rsidRDefault="005C3972" w:rsidP="005C3972">
      <w:pPr>
        <w:spacing w:line="340" w:lineRule="exact"/>
        <w:ind w:firstLineChars="200" w:firstLine="420"/>
        <w:rPr>
          <w:szCs w:val="21"/>
        </w:rPr>
      </w:pPr>
      <w:r>
        <w:rPr>
          <w:rFonts w:hint="eastAsia"/>
          <w:szCs w:val="21"/>
        </w:rPr>
        <w:t>相应的特征多项式为</w:t>
      </w:r>
    </w:p>
    <w:p w14:paraId="46695F5A" w14:textId="77777777" w:rsidR="005C3972" w:rsidRDefault="005C3972" w:rsidP="005C3972">
      <w:pPr>
        <w:ind w:firstLineChars="200" w:firstLine="420"/>
        <w:rPr>
          <w:szCs w:val="21"/>
        </w:rPr>
      </w:pPr>
      <w:r>
        <w:rPr>
          <w:position w:val="-10"/>
          <w:szCs w:val="21"/>
        </w:rPr>
        <w:object w:dxaOrig="1820" w:dyaOrig="319" w14:anchorId="74FD091C">
          <v:shape id="Object 145" o:spid="_x0000_i1035" type="#_x0000_t75" style="width:91.5pt;height:16.15pt;mso-position-horizontal-relative:page;mso-position-vertical-relative:page" o:ole="">
            <v:imagedata r:id="rId28" o:title=""/>
          </v:shape>
          <o:OLEObject Type="Embed" ProgID="Equation.3" ShapeID="Object 145" DrawAspect="Content" ObjectID="_1809346160" r:id="rId29"/>
        </w:object>
      </w:r>
      <w:r>
        <w:rPr>
          <w:rFonts w:hint="eastAsia"/>
          <w:szCs w:val="21"/>
        </w:rPr>
        <w:t>，调节状态反馈阵</w:t>
      </w:r>
      <w:r>
        <w:rPr>
          <w:position w:val="-4"/>
          <w:szCs w:val="21"/>
        </w:rPr>
        <w:object w:dxaOrig="259" w:dyaOrig="259" w14:anchorId="2A535E0D">
          <v:shape id="Object 146" o:spid="_x0000_i1036" type="#_x0000_t75" style="width:12.75pt;height:12.75pt;mso-position-horizontal-relative:page;mso-position-vertical-relative:page" o:ole="">
            <v:imagedata r:id="rId30" o:title=""/>
          </v:shape>
          <o:OLEObject Type="Embed" ProgID="Equation.3" ShapeID="Object 146" DrawAspect="Content" ObjectID="_1809346161" r:id="rId31"/>
        </w:object>
      </w:r>
      <w:r>
        <w:rPr>
          <w:rFonts w:hint="eastAsia"/>
          <w:szCs w:val="21"/>
        </w:rPr>
        <w:t>的元素</w:t>
      </w:r>
      <w:r>
        <w:rPr>
          <w:position w:val="-12"/>
          <w:szCs w:val="21"/>
        </w:rPr>
        <w:object w:dxaOrig="1660" w:dyaOrig="359" w14:anchorId="5B4BDB55">
          <v:shape id="Object 147" o:spid="_x0000_i1037" type="#_x0000_t75" style="width:82.9pt;height:18.4pt;mso-position-horizontal-relative:page;mso-position-vertical-relative:page" o:ole="">
            <v:imagedata r:id="rId32" o:title=""/>
          </v:shape>
          <o:OLEObject Type="Embed" ProgID="Equation.3" ShapeID="Object 147" DrawAspect="Content" ObjectID="_1809346162" r:id="rId33"/>
        </w:object>
      </w:r>
      <w:r>
        <w:rPr>
          <w:rFonts w:hint="eastAsia"/>
          <w:szCs w:val="21"/>
        </w:rPr>
        <w:t>，就能实现闭环系统极点的任意配置。图</w:t>
      </w:r>
      <w:r>
        <w:rPr>
          <w:rFonts w:hint="eastAsia"/>
          <w:szCs w:val="21"/>
        </w:rPr>
        <w:t>6-2</w:t>
      </w:r>
      <w:r>
        <w:rPr>
          <w:rFonts w:hint="eastAsia"/>
          <w:szCs w:val="21"/>
        </w:rPr>
        <w:t>为引入状态反馈后系统的方框图。</w:t>
      </w:r>
    </w:p>
    <w:p w14:paraId="537BEAD8" w14:textId="4782DB15" w:rsidR="005C3972" w:rsidRDefault="005C3972" w:rsidP="005C3972">
      <w:pPr>
        <w:spacing w:line="340" w:lineRule="exact"/>
        <w:ind w:firstLineChars="200" w:firstLine="420"/>
        <w:rPr>
          <w:szCs w:val="21"/>
        </w:rPr>
      </w:pPr>
      <w:r>
        <w:rPr>
          <w:noProof/>
        </w:rPr>
        <w:drawing>
          <wp:anchor distT="0" distB="0" distL="114300" distR="114300" simplePos="0" relativeHeight="251661312" behindDoc="0" locked="0" layoutInCell="1" allowOverlap="1" wp14:anchorId="1B3795F7" wp14:editId="74BB10DD">
            <wp:simplePos x="0" y="0"/>
            <wp:positionH relativeFrom="column">
              <wp:posOffset>800100</wp:posOffset>
            </wp:positionH>
            <wp:positionV relativeFrom="paragraph">
              <wp:posOffset>99060</wp:posOffset>
            </wp:positionV>
            <wp:extent cx="3086100" cy="755650"/>
            <wp:effectExtent l="0" t="0" r="0" b="6350"/>
            <wp:wrapSquare wrapText="bothSides"/>
            <wp:docPr id="7" name="图片 7"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图形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100" cy="75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ED3091" w14:textId="77777777" w:rsidR="005C3972" w:rsidRDefault="005C3972" w:rsidP="005C3972">
      <w:pPr>
        <w:spacing w:line="340" w:lineRule="exact"/>
        <w:ind w:firstLineChars="200" w:firstLine="420"/>
        <w:rPr>
          <w:szCs w:val="21"/>
        </w:rPr>
      </w:pPr>
    </w:p>
    <w:p w14:paraId="4D6D0B2F" w14:textId="77777777" w:rsidR="005C3972" w:rsidRDefault="005C3972" w:rsidP="005C3972">
      <w:pPr>
        <w:spacing w:line="340" w:lineRule="exact"/>
        <w:ind w:firstLineChars="200" w:firstLine="420"/>
        <w:rPr>
          <w:szCs w:val="21"/>
        </w:rPr>
      </w:pPr>
    </w:p>
    <w:p w14:paraId="6B52E21D" w14:textId="77777777" w:rsidR="005C3972" w:rsidRDefault="005C3972" w:rsidP="005C3972">
      <w:pPr>
        <w:spacing w:line="340" w:lineRule="exact"/>
        <w:ind w:firstLineChars="200" w:firstLine="420"/>
        <w:rPr>
          <w:szCs w:val="21"/>
        </w:rPr>
      </w:pPr>
    </w:p>
    <w:p w14:paraId="65B95CC8" w14:textId="77777777" w:rsidR="005C3972" w:rsidRDefault="005C3972" w:rsidP="005C3972">
      <w:pPr>
        <w:spacing w:line="340" w:lineRule="exact"/>
        <w:ind w:firstLineChars="200" w:firstLine="420"/>
        <w:rPr>
          <w:szCs w:val="21"/>
        </w:rPr>
      </w:pPr>
      <w:r>
        <w:rPr>
          <w:rFonts w:hint="eastAsia"/>
          <w:szCs w:val="21"/>
        </w:rPr>
        <w:t xml:space="preserve">                </w:t>
      </w:r>
      <w:r>
        <w:rPr>
          <w:rFonts w:hint="eastAsia"/>
          <w:szCs w:val="21"/>
        </w:rPr>
        <w:t>图</w:t>
      </w:r>
      <w:r>
        <w:rPr>
          <w:rFonts w:hint="eastAsia"/>
          <w:szCs w:val="21"/>
        </w:rPr>
        <w:t xml:space="preserve">6-2  </w:t>
      </w:r>
      <w:r>
        <w:rPr>
          <w:rFonts w:hint="eastAsia"/>
          <w:szCs w:val="21"/>
        </w:rPr>
        <w:t>引入状态变量后系统的方框图</w:t>
      </w:r>
    </w:p>
    <w:p w14:paraId="13295461" w14:textId="77777777" w:rsidR="005C3972" w:rsidRDefault="005C3972" w:rsidP="005C3972">
      <w:pPr>
        <w:spacing w:line="340" w:lineRule="exact"/>
        <w:ind w:firstLine="200"/>
        <w:rPr>
          <w:szCs w:val="21"/>
        </w:rPr>
      </w:pPr>
      <w:r>
        <w:rPr>
          <w:rFonts w:hint="eastAsia"/>
          <w:szCs w:val="21"/>
        </w:rPr>
        <w:t>实验时，二阶系统方框图如</w:t>
      </w:r>
      <w:r>
        <w:rPr>
          <w:rFonts w:hint="eastAsia"/>
          <w:szCs w:val="21"/>
        </w:rPr>
        <w:t>6-3</w:t>
      </w:r>
      <w:r>
        <w:rPr>
          <w:rFonts w:hint="eastAsia"/>
          <w:color w:val="000000"/>
          <w:szCs w:val="21"/>
        </w:rPr>
        <w:t>所示</w:t>
      </w:r>
      <w:r>
        <w:rPr>
          <w:rFonts w:hint="eastAsia"/>
          <w:szCs w:val="21"/>
        </w:rPr>
        <w:t>。</w:t>
      </w:r>
    </w:p>
    <w:p w14:paraId="3396BA0C" w14:textId="792268A0" w:rsidR="005C3972" w:rsidRDefault="005C3972" w:rsidP="005C3972">
      <w:pPr>
        <w:spacing w:line="340" w:lineRule="exact"/>
        <w:ind w:firstLine="200"/>
        <w:rPr>
          <w:szCs w:val="21"/>
        </w:rPr>
      </w:pPr>
      <w:r>
        <w:rPr>
          <w:noProof/>
        </w:rPr>
        <w:drawing>
          <wp:anchor distT="0" distB="0" distL="114300" distR="114300" simplePos="0" relativeHeight="251664384" behindDoc="0" locked="0" layoutInCell="1" allowOverlap="1" wp14:anchorId="3E80DC67" wp14:editId="652936A6">
            <wp:simplePos x="0" y="0"/>
            <wp:positionH relativeFrom="column">
              <wp:posOffset>914400</wp:posOffset>
            </wp:positionH>
            <wp:positionV relativeFrom="paragraph">
              <wp:posOffset>86360</wp:posOffset>
            </wp:positionV>
            <wp:extent cx="3000375" cy="523875"/>
            <wp:effectExtent l="0" t="0" r="9525" b="9525"/>
            <wp:wrapSquare wrapText="bothSides"/>
            <wp:docPr id="6" name="图片 6"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未命名"/>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52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6C29AA" w14:textId="77777777" w:rsidR="005C3972" w:rsidRDefault="005C3972" w:rsidP="005C3972">
      <w:pPr>
        <w:spacing w:line="340" w:lineRule="exact"/>
        <w:ind w:firstLine="200"/>
        <w:rPr>
          <w:szCs w:val="21"/>
        </w:rPr>
      </w:pPr>
    </w:p>
    <w:p w14:paraId="2887274A" w14:textId="77777777" w:rsidR="005C3972" w:rsidRDefault="005C3972" w:rsidP="005C3972">
      <w:pPr>
        <w:spacing w:line="340" w:lineRule="exact"/>
        <w:rPr>
          <w:szCs w:val="21"/>
        </w:rPr>
      </w:pPr>
    </w:p>
    <w:p w14:paraId="63FB1520" w14:textId="77777777" w:rsidR="005C3972" w:rsidRDefault="005C3972" w:rsidP="005C3972">
      <w:pPr>
        <w:spacing w:line="340" w:lineRule="exact"/>
        <w:ind w:firstLineChars="1040" w:firstLine="2184"/>
        <w:rPr>
          <w:szCs w:val="21"/>
        </w:rPr>
      </w:pPr>
      <w:r>
        <w:rPr>
          <w:rFonts w:hint="eastAsia"/>
          <w:szCs w:val="21"/>
        </w:rPr>
        <w:t>图</w:t>
      </w:r>
      <w:r>
        <w:rPr>
          <w:rFonts w:hint="eastAsia"/>
          <w:szCs w:val="21"/>
        </w:rPr>
        <w:t xml:space="preserve">6-3 </w:t>
      </w:r>
      <w:r>
        <w:rPr>
          <w:rFonts w:hint="eastAsia"/>
          <w:szCs w:val="21"/>
        </w:rPr>
        <w:t>二阶系统的方框图</w:t>
      </w:r>
    </w:p>
    <w:p w14:paraId="32666543" w14:textId="77777777" w:rsidR="005C3972" w:rsidRDefault="005C3972" w:rsidP="005C3972">
      <w:pPr>
        <w:spacing w:line="340" w:lineRule="exact"/>
        <w:jc w:val="left"/>
        <w:rPr>
          <w:szCs w:val="21"/>
        </w:rPr>
      </w:pPr>
      <w:r>
        <w:rPr>
          <w:rFonts w:hint="eastAsia"/>
          <w:szCs w:val="21"/>
        </w:rPr>
        <w:t>引入状态反馈后系统的方框图如图</w:t>
      </w:r>
      <w:r>
        <w:rPr>
          <w:rFonts w:hint="eastAsia"/>
          <w:szCs w:val="21"/>
        </w:rPr>
        <w:t>6-4</w:t>
      </w:r>
      <w:r>
        <w:rPr>
          <w:rFonts w:hint="eastAsia"/>
          <w:szCs w:val="21"/>
        </w:rPr>
        <w:t>所示。</w:t>
      </w:r>
    </w:p>
    <w:p w14:paraId="1D477FC0" w14:textId="77777777" w:rsidR="005C3972" w:rsidRDefault="005C3972" w:rsidP="005C3972">
      <w:pPr>
        <w:spacing w:line="340" w:lineRule="exact"/>
        <w:jc w:val="left"/>
        <w:rPr>
          <w:bCs/>
          <w:szCs w:val="21"/>
        </w:rPr>
      </w:pPr>
      <w:r>
        <w:rPr>
          <w:rFonts w:hint="eastAsia"/>
          <w:bCs/>
          <w:szCs w:val="21"/>
        </w:rPr>
        <w:t>根据状态反馈后的性能指标：</w:t>
      </w:r>
      <w:r>
        <w:rPr>
          <w:position w:val="-14"/>
          <w:szCs w:val="21"/>
        </w:rPr>
        <w:object w:dxaOrig="999" w:dyaOrig="379" w14:anchorId="082A3814">
          <v:shape id="Object 148" o:spid="_x0000_i1038" type="#_x0000_t75" style="width:50.25pt;height:19.5pt;mso-position-horizontal-relative:page;mso-position-vertical-relative:page" o:ole="">
            <v:imagedata r:id="rId36" o:title=""/>
          </v:shape>
          <o:OLEObject Type="Embed" ProgID="Equation.3" ShapeID="Object 148" DrawAspect="Content" ObjectID="_1809346163" r:id="rId37"/>
        </w:object>
      </w:r>
      <w:r>
        <w:rPr>
          <w:rFonts w:hint="eastAsia"/>
          <w:szCs w:val="21"/>
        </w:rPr>
        <w:t>，</w:t>
      </w:r>
      <w:r>
        <w:rPr>
          <w:position w:val="-10"/>
          <w:szCs w:val="21"/>
        </w:rPr>
        <w:object w:dxaOrig="999" w:dyaOrig="319" w14:anchorId="56B615D4">
          <v:shape id="Object 149" o:spid="_x0000_i1039" type="#_x0000_t75" style="width:50.25pt;height:16.15pt;mso-position-horizontal-relative:page;mso-position-vertical-relative:page" o:ole="">
            <v:imagedata r:id="rId38" o:title=""/>
          </v:shape>
          <o:OLEObject Type="Embed" ProgID="Equation.3" ShapeID="Object 149" DrawAspect="Content" ObjectID="_1809346164" r:id="rId39"/>
        </w:object>
      </w:r>
      <w:r>
        <w:rPr>
          <w:rFonts w:hint="eastAsia"/>
          <w:bCs/>
          <w:szCs w:val="21"/>
        </w:rPr>
        <w:t>，</w:t>
      </w:r>
    </w:p>
    <w:p w14:paraId="5AFCBC5E" w14:textId="77777777" w:rsidR="005C3972" w:rsidRDefault="005C3972" w:rsidP="005C3972">
      <w:pPr>
        <w:spacing w:line="340" w:lineRule="exact"/>
        <w:jc w:val="left"/>
        <w:rPr>
          <w:bCs/>
          <w:szCs w:val="21"/>
        </w:rPr>
      </w:pPr>
      <w:r>
        <w:rPr>
          <w:rFonts w:hint="eastAsia"/>
          <w:bCs/>
          <w:szCs w:val="21"/>
        </w:rPr>
        <w:t>试确定状态反馈系数</w:t>
      </w:r>
      <w:r>
        <w:rPr>
          <w:rFonts w:hint="eastAsia"/>
          <w:bCs/>
          <w:szCs w:val="21"/>
        </w:rPr>
        <w:t>K1</w:t>
      </w:r>
      <w:r>
        <w:rPr>
          <w:rFonts w:hint="eastAsia"/>
          <w:bCs/>
          <w:szCs w:val="21"/>
        </w:rPr>
        <w:t>和</w:t>
      </w:r>
      <w:r>
        <w:rPr>
          <w:rFonts w:hint="eastAsia"/>
          <w:bCs/>
          <w:szCs w:val="21"/>
        </w:rPr>
        <w:t>K2</w:t>
      </w:r>
    </w:p>
    <w:p w14:paraId="2CD35743" w14:textId="77777777" w:rsidR="005C3972" w:rsidRDefault="005C3972" w:rsidP="005C3972">
      <w:pPr>
        <w:spacing w:line="340" w:lineRule="exact"/>
        <w:jc w:val="left"/>
        <w:rPr>
          <w:bCs/>
          <w:szCs w:val="21"/>
        </w:rPr>
      </w:pPr>
    </w:p>
    <w:p w14:paraId="42C77B82" w14:textId="5C4A683C" w:rsidR="005C3972" w:rsidRDefault="005C3972" w:rsidP="005C3972">
      <w:pPr>
        <w:spacing w:line="340" w:lineRule="exact"/>
        <w:ind w:firstLine="200"/>
        <w:jc w:val="left"/>
        <w:rPr>
          <w:szCs w:val="21"/>
        </w:rPr>
      </w:pPr>
      <w:r>
        <w:rPr>
          <w:noProof/>
        </w:rPr>
        <w:lastRenderedPageBreak/>
        <w:drawing>
          <wp:anchor distT="0" distB="0" distL="114300" distR="114300" simplePos="0" relativeHeight="251659264" behindDoc="0" locked="0" layoutInCell="1" allowOverlap="1" wp14:anchorId="709433AE" wp14:editId="3E65A3D1">
            <wp:simplePos x="0" y="0"/>
            <wp:positionH relativeFrom="column">
              <wp:posOffset>1714500</wp:posOffset>
            </wp:positionH>
            <wp:positionV relativeFrom="paragraph">
              <wp:posOffset>127000</wp:posOffset>
            </wp:positionV>
            <wp:extent cx="2172335" cy="833755"/>
            <wp:effectExtent l="0" t="0" r="0" b="4445"/>
            <wp:wrapSquare wrapText="bothSides"/>
            <wp:docPr id="5" name="图片 5"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图形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72335" cy="833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D9FFB7" w14:textId="77777777" w:rsidR="005C3972" w:rsidRDefault="005C3972" w:rsidP="005C3972">
      <w:pPr>
        <w:spacing w:line="340" w:lineRule="exact"/>
        <w:ind w:firstLine="200"/>
        <w:jc w:val="left"/>
        <w:rPr>
          <w:szCs w:val="21"/>
        </w:rPr>
      </w:pPr>
    </w:p>
    <w:p w14:paraId="3B341959" w14:textId="77777777" w:rsidR="005C3972" w:rsidRDefault="005C3972" w:rsidP="005C3972">
      <w:pPr>
        <w:spacing w:line="340" w:lineRule="exact"/>
        <w:ind w:firstLine="200"/>
        <w:jc w:val="left"/>
        <w:rPr>
          <w:szCs w:val="21"/>
        </w:rPr>
      </w:pPr>
    </w:p>
    <w:p w14:paraId="58BD4D90" w14:textId="77777777" w:rsidR="005C3972" w:rsidRDefault="005C3972" w:rsidP="005C3972">
      <w:pPr>
        <w:spacing w:line="340" w:lineRule="exact"/>
        <w:ind w:firstLine="200"/>
        <w:jc w:val="left"/>
        <w:rPr>
          <w:szCs w:val="21"/>
        </w:rPr>
      </w:pPr>
    </w:p>
    <w:p w14:paraId="71556C2B" w14:textId="77777777" w:rsidR="005C3972" w:rsidRDefault="005C3972" w:rsidP="005C3972">
      <w:pPr>
        <w:spacing w:line="340" w:lineRule="exact"/>
        <w:ind w:firstLine="200"/>
        <w:jc w:val="left"/>
        <w:rPr>
          <w:szCs w:val="21"/>
        </w:rPr>
      </w:pPr>
    </w:p>
    <w:p w14:paraId="7523AC2C" w14:textId="77777777" w:rsidR="005C3972" w:rsidRDefault="005C3972" w:rsidP="005C3972">
      <w:pPr>
        <w:spacing w:line="340" w:lineRule="exact"/>
        <w:ind w:firstLineChars="200" w:firstLine="420"/>
        <w:jc w:val="center"/>
        <w:rPr>
          <w:szCs w:val="21"/>
        </w:rPr>
      </w:pPr>
      <w:r>
        <w:rPr>
          <w:rFonts w:hint="eastAsia"/>
          <w:szCs w:val="21"/>
        </w:rPr>
        <w:t>图</w:t>
      </w:r>
      <w:r>
        <w:rPr>
          <w:rFonts w:hint="eastAsia"/>
          <w:szCs w:val="21"/>
        </w:rPr>
        <w:t xml:space="preserve">6-4 </w:t>
      </w:r>
      <w:r>
        <w:rPr>
          <w:rFonts w:hint="eastAsia"/>
          <w:szCs w:val="21"/>
        </w:rPr>
        <w:t>引入状态反馈后的二阶系统方框图</w:t>
      </w:r>
    </w:p>
    <w:p w14:paraId="74910C3E" w14:textId="77777777" w:rsidR="005C3972" w:rsidRDefault="005C3972" w:rsidP="005C3972">
      <w:pPr>
        <w:spacing w:line="340" w:lineRule="exact"/>
        <w:rPr>
          <w:b/>
          <w:bCs/>
          <w:szCs w:val="21"/>
        </w:rPr>
      </w:pPr>
      <w:r>
        <w:rPr>
          <w:rFonts w:hint="eastAsia"/>
          <w:b/>
          <w:bCs/>
          <w:szCs w:val="21"/>
        </w:rPr>
        <w:t>三、实验步骤</w:t>
      </w:r>
    </w:p>
    <w:p w14:paraId="7B8F94E4" w14:textId="77777777" w:rsidR="005C3972" w:rsidRDefault="005C3972" w:rsidP="005C3972">
      <w:pPr>
        <w:spacing w:line="340" w:lineRule="exact"/>
        <w:ind w:firstLine="200"/>
        <w:jc w:val="left"/>
        <w:rPr>
          <w:szCs w:val="21"/>
        </w:rPr>
      </w:pPr>
      <w:r>
        <w:rPr>
          <w:rFonts w:hint="eastAsia"/>
          <w:b/>
          <w:bCs/>
          <w:szCs w:val="21"/>
        </w:rPr>
        <w:t xml:space="preserve">  1</w:t>
      </w:r>
      <w:r>
        <w:rPr>
          <w:rFonts w:hint="eastAsia"/>
          <w:b/>
          <w:bCs/>
          <w:szCs w:val="21"/>
        </w:rPr>
        <w:t>．</w:t>
      </w:r>
      <w:r>
        <w:rPr>
          <w:rFonts w:hint="eastAsia"/>
          <w:b/>
          <w:bCs/>
          <w:szCs w:val="21"/>
        </w:rPr>
        <w:t xml:space="preserve"> </w:t>
      </w:r>
      <w:r>
        <w:rPr>
          <w:rFonts w:hint="eastAsia"/>
          <w:b/>
          <w:bCs/>
          <w:szCs w:val="21"/>
        </w:rPr>
        <w:t>引入输出单位反馈</w:t>
      </w:r>
    </w:p>
    <w:p w14:paraId="4E4FDE19" w14:textId="77777777" w:rsidR="005C3972" w:rsidRDefault="005C3972" w:rsidP="005C3972">
      <w:pPr>
        <w:spacing w:line="340" w:lineRule="exact"/>
        <w:ind w:firstLineChars="193" w:firstLine="405"/>
        <w:jc w:val="left"/>
        <w:rPr>
          <w:szCs w:val="21"/>
        </w:rPr>
      </w:pPr>
      <w:r>
        <w:rPr>
          <w:rFonts w:hint="eastAsia"/>
          <w:szCs w:val="21"/>
        </w:rPr>
        <w:t>根据图</w:t>
      </w:r>
      <w:r>
        <w:rPr>
          <w:rFonts w:hint="eastAsia"/>
          <w:szCs w:val="21"/>
        </w:rPr>
        <w:t>6-3</w:t>
      </w:r>
      <w:r>
        <w:rPr>
          <w:rFonts w:hint="eastAsia"/>
          <w:szCs w:val="21"/>
        </w:rPr>
        <w:t>二阶系统的方框图，设计并组建该系统相应的模拟电路，如图</w:t>
      </w:r>
      <w:r>
        <w:rPr>
          <w:rFonts w:hint="eastAsia"/>
          <w:szCs w:val="21"/>
        </w:rPr>
        <w:t>6-9</w:t>
      </w:r>
      <w:r>
        <w:rPr>
          <w:rFonts w:hint="eastAsia"/>
          <w:szCs w:val="21"/>
        </w:rPr>
        <w:t>所示。</w:t>
      </w:r>
    </w:p>
    <w:p w14:paraId="690834E1" w14:textId="341C74A8" w:rsidR="005C3972" w:rsidRDefault="005C3972" w:rsidP="005C3972">
      <w:pPr>
        <w:spacing w:line="340" w:lineRule="exact"/>
        <w:ind w:firstLine="200"/>
        <w:jc w:val="left"/>
        <w:rPr>
          <w:szCs w:val="21"/>
        </w:rPr>
      </w:pPr>
      <w:r>
        <w:rPr>
          <w:noProof/>
        </w:rPr>
        <w:drawing>
          <wp:anchor distT="0" distB="0" distL="114300" distR="114300" simplePos="0" relativeHeight="251662336" behindDoc="0" locked="0" layoutInCell="1" allowOverlap="1" wp14:anchorId="008F995E" wp14:editId="1563E387">
            <wp:simplePos x="0" y="0"/>
            <wp:positionH relativeFrom="column">
              <wp:posOffset>856615</wp:posOffset>
            </wp:positionH>
            <wp:positionV relativeFrom="paragraph">
              <wp:posOffset>50800</wp:posOffset>
            </wp:positionV>
            <wp:extent cx="3715385" cy="918210"/>
            <wp:effectExtent l="0" t="0" r="0" b="0"/>
            <wp:wrapSquare wrapText="bothSides"/>
            <wp:docPr id="4" name="图片 4"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图形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5385" cy="918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186BC" w14:textId="77777777" w:rsidR="005C3972" w:rsidRDefault="005C3972" w:rsidP="005C3972">
      <w:pPr>
        <w:spacing w:line="340" w:lineRule="exact"/>
        <w:ind w:firstLine="200"/>
        <w:jc w:val="left"/>
        <w:rPr>
          <w:szCs w:val="21"/>
        </w:rPr>
      </w:pPr>
    </w:p>
    <w:p w14:paraId="38FAC2D3" w14:textId="77777777" w:rsidR="005C3972" w:rsidRDefault="005C3972" w:rsidP="005C3972">
      <w:pPr>
        <w:spacing w:line="340" w:lineRule="exact"/>
        <w:ind w:firstLine="200"/>
        <w:jc w:val="left"/>
        <w:rPr>
          <w:szCs w:val="21"/>
        </w:rPr>
      </w:pPr>
    </w:p>
    <w:p w14:paraId="0710DB1E" w14:textId="77777777" w:rsidR="005C3972" w:rsidRDefault="005C3972" w:rsidP="005C3972">
      <w:pPr>
        <w:spacing w:line="340" w:lineRule="exact"/>
        <w:ind w:firstLine="200"/>
        <w:jc w:val="left"/>
        <w:rPr>
          <w:szCs w:val="21"/>
        </w:rPr>
      </w:pPr>
    </w:p>
    <w:p w14:paraId="2CB2C5CC" w14:textId="77777777" w:rsidR="005C3972" w:rsidRDefault="005C3972" w:rsidP="005C3972">
      <w:pPr>
        <w:spacing w:line="340" w:lineRule="exact"/>
        <w:ind w:firstLine="200"/>
        <w:jc w:val="left"/>
        <w:rPr>
          <w:szCs w:val="21"/>
        </w:rPr>
      </w:pPr>
    </w:p>
    <w:p w14:paraId="615AE9EA" w14:textId="77777777" w:rsidR="005C3972" w:rsidRDefault="005C3972" w:rsidP="005C3972">
      <w:pPr>
        <w:tabs>
          <w:tab w:val="left" w:pos="720"/>
        </w:tabs>
        <w:spacing w:line="340" w:lineRule="exact"/>
        <w:ind w:firstLineChars="100" w:firstLine="210"/>
        <w:jc w:val="center"/>
        <w:rPr>
          <w:szCs w:val="21"/>
        </w:rPr>
      </w:pPr>
      <w:r>
        <w:rPr>
          <w:rFonts w:hint="eastAsia"/>
          <w:szCs w:val="21"/>
        </w:rPr>
        <w:t>图</w:t>
      </w:r>
      <w:r>
        <w:rPr>
          <w:rFonts w:hint="eastAsia"/>
          <w:szCs w:val="21"/>
        </w:rPr>
        <w:t xml:space="preserve">6-9 </w:t>
      </w:r>
      <w:r>
        <w:rPr>
          <w:rFonts w:hint="eastAsia"/>
          <w:szCs w:val="21"/>
        </w:rPr>
        <w:t>引入状态反馈前的二阶系统模拟电路图</w:t>
      </w:r>
    </w:p>
    <w:p w14:paraId="77CCA8CB" w14:textId="0905E3CE" w:rsidR="005C3972" w:rsidRDefault="005C3972" w:rsidP="005C3972">
      <w:pPr>
        <w:spacing w:line="340" w:lineRule="exact"/>
        <w:ind w:firstLineChars="200" w:firstLine="420"/>
        <w:rPr>
          <w:szCs w:val="21"/>
        </w:rPr>
      </w:pPr>
      <w:r>
        <w:rPr>
          <w:rFonts w:hint="eastAsia"/>
          <w:szCs w:val="21"/>
        </w:rPr>
        <w:t>在系统输入端加单位阶跃信号，虚拟示波器</w:t>
      </w:r>
      <w:r>
        <w:rPr>
          <w:rFonts w:hint="eastAsia"/>
          <w:szCs w:val="21"/>
        </w:rPr>
        <w:t>HBD-1</w:t>
      </w:r>
      <w:r>
        <w:rPr>
          <w:rFonts w:hint="eastAsia"/>
          <w:szCs w:val="21"/>
        </w:rPr>
        <w:t>观测</w:t>
      </w:r>
      <w:r>
        <w:rPr>
          <w:szCs w:val="21"/>
        </w:rPr>
        <w:t>c(t)</w:t>
      </w:r>
      <w:r>
        <w:rPr>
          <w:rFonts w:hint="eastAsia"/>
          <w:szCs w:val="21"/>
        </w:rPr>
        <w:t>输出点并记录相应的实验曲线，测量其超调量和过渡时间。</w:t>
      </w:r>
    </w:p>
    <w:p w14:paraId="4201044B" w14:textId="64518771" w:rsidR="003454B2" w:rsidRDefault="003454B2" w:rsidP="003454B2">
      <w:pPr>
        <w:rPr>
          <w:color w:val="0070C0"/>
        </w:rPr>
      </w:pPr>
      <w:r>
        <w:rPr>
          <w:noProof/>
        </w:rPr>
        <w:drawing>
          <wp:inline distT="0" distB="0" distL="0" distR="0" wp14:anchorId="145C30C3" wp14:editId="34E22FD3">
            <wp:extent cx="5274310" cy="3956050"/>
            <wp:effectExtent l="0" t="0" r="2540" b="635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6C5F96E" w14:textId="4E46A558" w:rsidR="003454B2" w:rsidRDefault="00612E76" w:rsidP="003454B2">
      <w:pPr>
        <w:rPr>
          <w:color w:val="0070C0"/>
        </w:rPr>
      </w:pPr>
      <w:r>
        <w:rPr>
          <w:noProof/>
        </w:rPr>
        <w:lastRenderedPageBreak/>
        <w:drawing>
          <wp:inline distT="0" distB="0" distL="0" distR="0" wp14:anchorId="219337C2" wp14:editId="4A30D420">
            <wp:extent cx="5274310" cy="395605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FA73D00" w14:textId="0CAD69A2" w:rsidR="003454B2" w:rsidRPr="00612E76" w:rsidRDefault="00612E76" w:rsidP="00612E76">
      <w:pPr>
        <w:rPr>
          <w:color w:val="0070C0"/>
        </w:rPr>
      </w:pPr>
      <w:r>
        <w:rPr>
          <w:rFonts w:hint="eastAsia"/>
          <w:color w:val="0070C0"/>
        </w:rPr>
        <w:t>测量得到超调量为</w:t>
      </w:r>
      <w:r>
        <w:rPr>
          <w:rFonts w:hint="eastAsia"/>
          <w:color w:val="0070C0"/>
        </w:rPr>
        <w:t>4</w:t>
      </w:r>
      <w:r>
        <w:rPr>
          <w:color w:val="0070C0"/>
        </w:rPr>
        <w:t>6.5</w:t>
      </w:r>
      <w:r>
        <w:rPr>
          <w:rFonts w:hint="eastAsia"/>
          <w:color w:val="0070C0"/>
        </w:rPr>
        <w:t>%</w:t>
      </w:r>
      <w:r>
        <w:rPr>
          <w:rFonts w:hint="eastAsia"/>
          <w:color w:val="0070C0"/>
        </w:rPr>
        <w:t>，调节时间为</w:t>
      </w:r>
      <w:r>
        <w:rPr>
          <w:rFonts w:hint="eastAsia"/>
          <w:color w:val="0070C0"/>
        </w:rPr>
        <w:t>2</w:t>
      </w:r>
      <w:r>
        <w:rPr>
          <w:color w:val="0070C0"/>
        </w:rPr>
        <w:t>.123</w:t>
      </w:r>
      <w:r>
        <w:rPr>
          <w:rFonts w:hint="eastAsia"/>
          <w:color w:val="0070C0"/>
        </w:rPr>
        <w:t>s</w:t>
      </w:r>
    </w:p>
    <w:p w14:paraId="01747E71" w14:textId="77777777" w:rsidR="005C3972" w:rsidRDefault="005C3972" w:rsidP="005C3972">
      <w:pPr>
        <w:spacing w:line="340" w:lineRule="exact"/>
        <w:ind w:firstLineChars="200" w:firstLine="422"/>
        <w:rPr>
          <w:b/>
          <w:szCs w:val="21"/>
        </w:rPr>
      </w:pPr>
      <w:r>
        <w:rPr>
          <w:rFonts w:hint="eastAsia"/>
          <w:b/>
          <w:szCs w:val="21"/>
        </w:rPr>
        <w:t>若</w:t>
      </w:r>
      <w:r>
        <w:rPr>
          <w:b/>
          <w:szCs w:val="21"/>
        </w:rPr>
        <w:t>硬件环境不具备，可</w:t>
      </w:r>
      <w:r>
        <w:rPr>
          <w:rFonts w:hint="eastAsia"/>
          <w:b/>
          <w:szCs w:val="21"/>
        </w:rPr>
        <w:t>将</w:t>
      </w:r>
      <w:r>
        <w:rPr>
          <w:b/>
          <w:szCs w:val="21"/>
        </w:rPr>
        <w:t>图</w:t>
      </w:r>
      <w:r>
        <w:rPr>
          <w:rFonts w:hint="eastAsia"/>
          <w:b/>
          <w:szCs w:val="21"/>
        </w:rPr>
        <w:t>6-9</w:t>
      </w:r>
      <w:r>
        <w:rPr>
          <w:rFonts w:hint="eastAsia"/>
          <w:b/>
          <w:szCs w:val="21"/>
        </w:rPr>
        <w:t>转换</w:t>
      </w:r>
      <w:r>
        <w:rPr>
          <w:b/>
          <w:szCs w:val="21"/>
        </w:rPr>
        <w:t>为</w:t>
      </w:r>
      <w:proofErr w:type="spellStart"/>
      <w:r>
        <w:rPr>
          <w:b/>
          <w:szCs w:val="21"/>
        </w:rPr>
        <w:t>Matlab</w:t>
      </w:r>
      <w:proofErr w:type="spellEnd"/>
      <w:r>
        <w:rPr>
          <w:b/>
          <w:szCs w:val="21"/>
        </w:rPr>
        <w:t>环境下</w:t>
      </w:r>
      <w:proofErr w:type="spellStart"/>
      <w:r>
        <w:rPr>
          <w:rFonts w:hint="eastAsia"/>
          <w:b/>
          <w:szCs w:val="21"/>
        </w:rPr>
        <w:t>simulink</w:t>
      </w:r>
      <w:proofErr w:type="spellEnd"/>
      <w:r>
        <w:rPr>
          <w:b/>
          <w:szCs w:val="21"/>
        </w:rPr>
        <w:t>仿真对象</w:t>
      </w:r>
      <w:r>
        <w:rPr>
          <w:rFonts w:hint="eastAsia"/>
          <w:b/>
          <w:szCs w:val="21"/>
        </w:rPr>
        <w:t>，</w:t>
      </w:r>
      <w:r>
        <w:rPr>
          <w:b/>
          <w:szCs w:val="21"/>
        </w:rPr>
        <w:t>完成实验</w:t>
      </w:r>
      <w:r>
        <w:rPr>
          <w:rFonts w:hint="eastAsia"/>
          <w:b/>
          <w:szCs w:val="21"/>
        </w:rPr>
        <w:t>。</w:t>
      </w:r>
    </w:p>
    <w:p w14:paraId="6D2370EB" w14:textId="3D082655" w:rsidR="005C3972" w:rsidRDefault="005C3972" w:rsidP="005C3972">
      <w:pPr>
        <w:spacing w:line="340" w:lineRule="exact"/>
        <w:ind w:firstLineChars="200" w:firstLine="420"/>
        <w:jc w:val="left"/>
        <w:rPr>
          <w:b/>
          <w:szCs w:val="21"/>
        </w:rPr>
      </w:pPr>
      <w:r>
        <w:rPr>
          <w:noProof/>
        </w:rPr>
        <w:drawing>
          <wp:anchor distT="0" distB="0" distL="114300" distR="114300" simplePos="0" relativeHeight="251665408" behindDoc="0" locked="0" layoutInCell="1" allowOverlap="1" wp14:anchorId="1FFB6811" wp14:editId="1435D640">
            <wp:simplePos x="0" y="0"/>
            <wp:positionH relativeFrom="page">
              <wp:posOffset>952500</wp:posOffset>
            </wp:positionH>
            <wp:positionV relativeFrom="paragraph">
              <wp:posOffset>-77787</wp:posOffset>
            </wp:positionV>
            <wp:extent cx="4666615" cy="1343025"/>
            <wp:effectExtent l="0" t="0" r="635"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661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
          <w:szCs w:val="21"/>
        </w:rPr>
        <w:t>引入状态反馈前的二阶系统</w:t>
      </w:r>
      <w:proofErr w:type="spellStart"/>
      <w:r>
        <w:rPr>
          <w:rFonts w:hint="eastAsia"/>
          <w:b/>
          <w:szCs w:val="21"/>
        </w:rPr>
        <w:t>simulink</w:t>
      </w:r>
      <w:proofErr w:type="spellEnd"/>
      <w:r>
        <w:rPr>
          <w:rFonts w:hint="eastAsia"/>
          <w:b/>
          <w:szCs w:val="21"/>
        </w:rPr>
        <w:t>仿真图</w:t>
      </w:r>
    </w:p>
    <w:p w14:paraId="03AFC63C" w14:textId="77777777" w:rsidR="005C3972" w:rsidRDefault="005C3972" w:rsidP="005C3972">
      <w:pPr>
        <w:spacing w:line="340" w:lineRule="exact"/>
        <w:ind w:firstLineChars="200" w:firstLine="422"/>
        <w:rPr>
          <w:b/>
          <w:bCs/>
          <w:szCs w:val="21"/>
        </w:rPr>
      </w:pPr>
      <w:r>
        <w:rPr>
          <w:rFonts w:hint="eastAsia"/>
          <w:b/>
          <w:bCs/>
          <w:szCs w:val="21"/>
        </w:rPr>
        <w:t>2</w:t>
      </w:r>
      <w:r>
        <w:rPr>
          <w:rFonts w:hint="eastAsia"/>
          <w:b/>
          <w:bCs/>
          <w:szCs w:val="21"/>
        </w:rPr>
        <w:t>．引入状态反馈</w:t>
      </w:r>
    </w:p>
    <w:p w14:paraId="0954A92B" w14:textId="77777777" w:rsidR="005C3972" w:rsidRDefault="005C3972" w:rsidP="005C3972">
      <w:pPr>
        <w:spacing w:line="340" w:lineRule="exact"/>
        <w:ind w:firstLineChars="200" w:firstLine="420"/>
        <w:rPr>
          <w:szCs w:val="21"/>
        </w:rPr>
      </w:pPr>
      <w:r>
        <w:rPr>
          <w:rFonts w:hint="eastAsia"/>
          <w:bCs/>
          <w:szCs w:val="21"/>
        </w:rPr>
        <w:t>请预先根据前面给出的指标计算出状态反馈系数</w:t>
      </w:r>
      <w:r>
        <w:rPr>
          <w:rFonts w:hint="eastAsia"/>
          <w:bCs/>
          <w:szCs w:val="21"/>
        </w:rPr>
        <w:t>K1</w:t>
      </w:r>
      <w:r>
        <w:rPr>
          <w:rFonts w:hint="eastAsia"/>
          <w:bCs/>
          <w:szCs w:val="21"/>
        </w:rPr>
        <w:t>、</w:t>
      </w:r>
      <w:r>
        <w:rPr>
          <w:rFonts w:hint="eastAsia"/>
          <w:bCs/>
          <w:szCs w:val="21"/>
        </w:rPr>
        <w:t>K2</w:t>
      </w:r>
      <w:r>
        <w:rPr>
          <w:rFonts w:hint="eastAsia"/>
          <w:bCs/>
          <w:szCs w:val="21"/>
        </w:rPr>
        <w:t>。要提问！</w:t>
      </w:r>
    </w:p>
    <w:p w14:paraId="0FEA8109" w14:textId="77777777" w:rsidR="005C3972" w:rsidRDefault="005C3972" w:rsidP="005C3972">
      <w:pPr>
        <w:spacing w:line="340" w:lineRule="exact"/>
        <w:ind w:firstLineChars="195" w:firstLine="409"/>
        <w:jc w:val="left"/>
        <w:rPr>
          <w:szCs w:val="21"/>
        </w:rPr>
      </w:pPr>
      <w:r>
        <w:rPr>
          <w:rFonts w:hint="eastAsia"/>
          <w:szCs w:val="21"/>
        </w:rPr>
        <w:t>根据图</w:t>
      </w:r>
      <w:r>
        <w:rPr>
          <w:rFonts w:hint="eastAsia"/>
          <w:szCs w:val="21"/>
        </w:rPr>
        <w:t>6-4</w:t>
      </w:r>
      <w:r>
        <w:rPr>
          <w:rFonts w:hint="eastAsia"/>
          <w:szCs w:val="21"/>
        </w:rPr>
        <w:t>引入状态反馈后的二阶系统的方框图，设计并组建该系统相应的模拟电路，如图</w:t>
      </w:r>
      <w:r>
        <w:rPr>
          <w:rFonts w:hint="eastAsia"/>
          <w:szCs w:val="21"/>
        </w:rPr>
        <w:t>6-10</w:t>
      </w:r>
      <w:r>
        <w:rPr>
          <w:rFonts w:hint="eastAsia"/>
          <w:szCs w:val="21"/>
        </w:rPr>
        <w:t>所示。</w:t>
      </w:r>
    </w:p>
    <w:p w14:paraId="3264E267" w14:textId="359A7757" w:rsidR="005C3972" w:rsidRDefault="005C3972" w:rsidP="005C3972">
      <w:pPr>
        <w:spacing w:line="340" w:lineRule="exact"/>
        <w:ind w:firstLine="200"/>
        <w:jc w:val="left"/>
        <w:rPr>
          <w:szCs w:val="21"/>
        </w:rPr>
      </w:pPr>
      <w:r>
        <w:rPr>
          <w:noProof/>
        </w:rPr>
        <w:drawing>
          <wp:anchor distT="0" distB="0" distL="114300" distR="114300" simplePos="0" relativeHeight="251663360" behindDoc="0" locked="0" layoutInCell="1" allowOverlap="1" wp14:anchorId="0AD42182" wp14:editId="40C3E0F9">
            <wp:simplePos x="0" y="0"/>
            <wp:positionH relativeFrom="column">
              <wp:posOffset>718185</wp:posOffset>
            </wp:positionH>
            <wp:positionV relativeFrom="paragraph">
              <wp:posOffset>22860</wp:posOffset>
            </wp:positionV>
            <wp:extent cx="4238625" cy="1638300"/>
            <wp:effectExtent l="0" t="0" r="9525" b="0"/>
            <wp:wrapSquare wrapText="bothSides"/>
            <wp:docPr id="2" name="图片 2"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图形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8625"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4E62BB" w14:textId="77777777" w:rsidR="005C3972" w:rsidRDefault="005C3972" w:rsidP="005C3972">
      <w:pPr>
        <w:spacing w:line="340" w:lineRule="exact"/>
        <w:ind w:firstLine="200"/>
        <w:jc w:val="left"/>
        <w:rPr>
          <w:szCs w:val="21"/>
        </w:rPr>
      </w:pPr>
    </w:p>
    <w:p w14:paraId="512E8D8E" w14:textId="77777777" w:rsidR="005C3972" w:rsidRDefault="005C3972" w:rsidP="005C3972">
      <w:pPr>
        <w:spacing w:line="340" w:lineRule="exact"/>
        <w:ind w:firstLine="200"/>
        <w:jc w:val="left"/>
        <w:rPr>
          <w:szCs w:val="21"/>
        </w:rPr>
      </w:pPr>
    </w:p>
    <w:p w14:paraId="01F95077" w14:textId="77777777" w:rsidR="005C3972" w:rsidRDefault="005C3972" w:rsidP="005C3972">
      <w:pPr>
        <w:spacing w:line="340" w:lineRule="exact"/>
        <w:ind w:firstLine="200"/>
        <w:jc w:val="left"/>
        <w:rPr>
          <w:szCs w:val="21"/>
        </w:rPr>
      </w:pPr>
    </w:p>
    <w:p w14:paraId="54908A78" w14:textId="77777777" w:rsidR="005C3972" w:rsidRDefault="005C3972" w:rsidP="005C3972">
      <w:pPr>
        <w:spacing w:line="340" w:lineRule="exact"/>
        <w:ind w:firstLine="200"/>
        <w:jc w:val="left"/>
        <w:rPr>
          <w:szCs w:val="21"/>
        </w:rPr>
      </w:pPr>
    </w:p>
    <w:p w14:paraId="481D0200" w14:textId="77777777" w:rsidR="005C3972" w:rsidRDefault="005C3972" w:rsidP="005C3972">
      <w:pPr>
        <w:spacing w:line="340" w:lineRule="exact"/>
        <w:ind w:firstLine="200"/>
        <w:jc w:val="left"/>
        <w:rPr>
          <w:szCs w:val="21"/>
        </w:rPr>
      </w:pPr>
    </w:p>
    <w:p w14:paraId="1BE293C4" w14:textId="77777777" w:rsidR="005C3972" w:rsidRDefault="005C3972" w:rsidP="005C3972">
      <w:pPr>
        <w:spacing w:line="340" w:lineRule="exact"/>
        <w:ind w:firstLine="200"/>
        <w:jc w:val="left"/>
        <w:rPr>
          <w:szCs w:val="21"/>
        </w:rPr>
      </w:pPr>
    </w:p>
    <w:p w14:paraId="5E4B90E8" w14:textId="77777777" w:rsidR="005C3972" w:rsidRDefault="005C3972" w:rsidP="005C3972">
      <w:pPr>
        <w:spacing w:line="340" w:lineRule="exact"/>
        <w:ind w:firstLine="200"/>
        <w:jc w:val="left"/>
        <w:rPr>
          <w:szCs w:val="21"/>
        </w:rPr>
      </w:pPr>
    </w:p>
    <w:p w14:paraId="1402F1CB" w14:textId="77777777" w:rsidR="005C3972" w:rsidRDefault="005C3972" w:rsidP="005C3972">
      <w:pPr>
        <w:tabs>
          <w:tab w:val="left" w:pos="720"/>
        </w:tabs>
        <w:spacing w:line="340" w:lineRule="exact"/>
        <w:ind w:firstLineChars="100" w:firstLine="210"/>
        <w:jc w:val="center"/>
        <w:rPr>
          <w:szCs w:val="21"/>
        </w:rPr>
      </w:pPr>
      <w:r>
        <w:rPr>
          <w:rFonts w:hint="eastAsia"/>
          <w:szCs w:val="21"/>
        </w:rPr>
        <w:t>图</w:t>
      </w:r>
      <w:r>
        <w:rPr>
          <w:rFonts w:hint="eastAsia"/>
          <w:szCs w:val="21"/>
        </w:rPr>
        <w:t xml:space="preserve">6-10 </w:t>
      </w:r>
      <w:r>
        <w:rPr>
          <w:rFonts w:hint="eastAsia"/>
          <w:szCs w:val="21"/>
        </w:rPr>
        <w:t>状态反馈后的二阶系统模拟电路图</w:t>
      </w:r>
    </w:p>
    <w:p w14:paraId="5002C699" w14:textId="77777777" w:rsidR="005C3972" w:rsidRDefault="005C3972" w:rsidP="005C3972">
      <w:pPr>
        <w:spacing w:line="340" w:lineRule="exact"/>
        <w:ind w:firstLineChars="200" w:firstLine="422"/>
        <w:rPr>
          <w:b/>
          <w:szCs w:val="21"/>
        </w:rPr>
      </w:pPr>
      <w:r>
        <w:rPr>
          <w:rFonts w:hint="eastAsia"/>
          <w:b/>
          <w:szCs w:val="21"/>
        </w:rPr>
        <w:t>若硬件环境不具备，可将图</w:t>
      </w:r>
      <w:r>
        <w:rPr>
          <w:b/>
          <w:szCs w:val="21"/>
        </w:rPr>
        <w:t>6-10</w:t>
      </w:r>
      <w:r>
        <w:rPr>
          <w:b/>
          <w:szCs w:val="21"/>
        </w:rPr>
        <w:t>转换为</w:t>
      </w:r>
      <w:proofErr w:type="spellStart"/>
      <w:r>
        <w:rPr>
          <w:b/>
          <w:szCs w:val="21"/>
        </w:rPr>
        <w:t>Matlab</w:t>
      </w:r>
      <w:proofErr w:type="spellEnd"/>
      <w:r>
        <w:rPr>
          <w:b/>
          <w:szCs w:val="21"/>
        </w:rPr>
        <w:t>环境下</w:t>
      </w:r>
      <w:proofErr w:type="spellStart"/>
      <w:r>
        <w:rPr>
          <w:b/>
          <w:szCs w:val="21"/>
        </w:rPr>
        <w:t>simulink</w:t>
      </w:r>
      <w:proofErr w:type="spellEnd"/>
      <w:r>
        <w:rPr>
          <w:b/>
          <w:szCs w:val="21"/>
        </w:rPr>
        <w:t>仿真对象，完成实验</w:t>
      </w:r>
      <w:r>
        <w:rPr>
          <w:rFonts w:hint="eastAsia"/>
          <w:b/>
          <w:szCs w:val="21"/>
        </w:rPr>
        <w:t>。</w:t>
      </w:r>
    </w:p>
    <w:p w14:paraId="1589AADC" w14:textId="77777777" w:rsidR="005C3972" w:rsidRDefault="005C3972" w:rsidP="005C3972">
      <w:pPr>
        <w:spacing w:line="340" w:lineRule="exact"/>
        <w:ind w:firstLineChars="200" w:firstLine="422"/>
        <w:jc w:val="left"/>
        <w:rPr>
          <w:b/>
          <w:szCs w:val="21"/>
        </w:rPr>
      </w:pPr>
      <w:r>
        <w:rPr>
          <w:rFonts w:hint="eastAsia"/>
          <w:b/>
          <w:szCs w:val="21"/>
        </w:rPr>
        <w:t>状态反馈后的二阶系统</w:t>
      </w:r>
      <w:proofErr w:type="spellStart"/>
      <w:r>
        <w:rPr>
          <w:rFonts w:hint="eastAsia"/>
          <w:b/>
          <w:szCs w:val="21"/>
        </w:rPr>
        <w:t>simulink</w:t>
      </w:r>
      <w:proofErr w:type="spellEnd"/>
      <w:r>
        <w:rPr>
          <w:rFonts w:hint="eastAsia"/>
          <w:b/>
          <w:szCs w:val="21"/>
        </w:rPr>
        <w:t>仿真图</w:t>
      </w:r>
    </w:p>
    <w:p w14:paraId="5D6C7424" w14:textId="2D52B49E" w:rsidR="005C3972" w:rsidRDefault="005C3972" w:rsidP="005C3972">
      <w:pPr>
        <w:spacing w:line="340" w:lineRule="exact"/>
        <w:ind w:firstLineChars="200" w:firstLine="420"/>
        <w:jc w:val="center"/>
        <w:rPr>
          <w:b/>
          <w:szCs w:val="21"/>
        </w:rPr>
      </w:pPr>
      <w:r>
        <w:rPr>
          <w:noProof/>
        </w:rPr>
        <w:drawing>
          <wp:anchor distT="0" distB="0" distL="114300" distR="114300" simplePos="0" relativeHeight="251666432" behindDoc="0" locked="0" layoutInCell="1" allowOverlap="1" wp14:anchorId="0716223A" wp14:editId="620678BC">
            <wp:simplePos x="0" y="0"/>
            <wp:positionH relativeFrom="column">
              <wp:posOffset>767080</wp:posOffset>
            </wp:positionH>
            <wp:positionV relativeFrom="page">
              <wp:posOffset>1457960</wp:posOffset>
            </wp:positionV>
            <wp:extent cx="3469005" cy="164020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9005" cy="1640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06817" w14:textId="77777777" w:rsidR="005C3972" w:rsidRDefault="005C3972" w:rsidP="005C3972">
      <w:pPr>
        <w:spacing w:line="340" w:lineRule="exact"/>
        <w:ind w:firstLineChars="200" w:firstLine="420"/>
        <w:rPr>
          <w:szCs w:val="21"/>
        </w:rPr>
      </w:pPr>
      <w:r>
        <w:rPr>
          <w:rFonts w:hint="eastAsia"/>
          <w:szCs w:val="21"/>
        </w:rPr>
        <w:t>在系统输入端加单位阶跃信号，虚拟示波器观测</w:t>
      </w:r>
      <w:r>
        <w:rPr>
          <w:szCs w:val="21"/>
        </w:rPr>
        <w:t>c(t)</w:t>
      </w:r>
      <w:r>
        <w:rPr>
          <w:rFonts w:hint="eastAsia"/>
          <w:szCs w:val="21"/>
        </w:rPr>
        <w:t>输出点并记录相应的实验曲线，测量其超调量和过渡时间，然后分析其性能指标。</w:t>
      </w:r>
    </w:p>
    <w:p w14:paraId="1E95FA1F" w14:textId="77777777" w:rsidR="005C3972" w:rsidRDefault="005C3972" w:rsidP="005C3972">
      <w:pPr>
        <w:spacing w:line="340" w:lineRule="exact"/>
        <w:ind w:firstLine="200"/>
        <w:jc w:val="left"/>
        <w:rPr>
          <w:szCs w:val="21"/>
        </w:rPr>
      </w:pPr>
      <w:r>
        <w:rPr>
          <w:rFonts w:hint="eastAsia"/>
          <w:szCs w:val="21"/>
        </w:rPr>
        <w:t xml:space="preserve">  </w:t>
      </w:r>
      <w:r>
        <w:rPr>
          <w:rFonts w:hint="eastAsia"/>
          <w:szCs w:val="21"/>
        </w:rPr>
        <w:t>调节可调电位器</w:t>
      </w:r>
      <w:r>
        <w:rPr>
          <w:rFonts w:hint="eastAsia"/>
          <w:szCs w:val="21"/>
        </w:rPr>
        <w:t>Rx</w:t>
      </w:r>
      <w:r>
        <w:rPr>
          <w:rFonts w:hint="eastAsia"/>
          <w:szCs w:val="21"/>
          <w:vertAlign w:val="subscript"/>
        </w:rPr>
        <w:t>1</w:t>
      </w:r>
      <w:r>
        <w:rPr>
          <w:rFonts w:hint="eastAsia"/>
          <w:szCs w:val="21"/>
        </w:rPr>
        <w:t>或</w:t>
      </w:r>
      <w:r>
        <w:rPr>
          <w:rFonts w:hint="eastAsia"/>
          <w:szCs w:val="21"/>
        </w:rPr>
        <w:t>Rx</w:t>
      </w:r>
      <w:r>
        <w:rPr>
          <w:rFonts w:hint="eastAsia"/>
          <w:szCs w:val="21"/>
          <w:vertAlign w:val="subscript"/>
        </w:rPr>
        <w:t>2</w:t>
      </w:r>
      <w:r>
        <w:rPr>
          <w:rFonts w:hint="eastAsia"/>
          <w:szCs w:val="21"/>
        </w:rPr>
        <w:t>值的大小（即</w:t>
      </w:r>
      <w:r>
        <w:rPr>
          <w:szCs w:val="21"/>
        </w:rPr>
        <w:t>Gain</w:t>
      </w:r>
      <w:r>
        <w:rPr>
          <w:szCs w:val="21"/>
        </w:rPr>
        <w:t>和</w:t>
      </w:r>
      <w:r>
        <w:rPr>
          <w:szCs w:val="21"/>
        </w:rPr>
        <w:t>Gain1</w:t>
      </w:r>
      <w:r>
        <w:rPr>
          <w:rFonts w:hint="eastAsia"/>
          <w:szCs w:val="21"/>
        </w:rPr>
        <w:t>），然后观测系统输出的曲线有什么变化，并分析其性能指标。</w:t>
      </w:r>
    </w:p>
    <w:p w14:paraId="7AA940D7" w14:textId="1590603F" w:rsidR="005C3972" w:rsidRDefault="00612E76" w:rsidP="00612E76">
      <w:pPr>
        <w:rPr>
          <w:color w:val="0070C0"/>
        </w:rPr>
      </w:pPr>
      <w:r>
        <w:rPr>
          <w:noProof/>
        </w:rPr>
        <w:drawing>
          <wp:inline distT="0" distB="0" distL="0" distR="0" wp14:anchorId="019242A3" wp14:editId="7322B540">
            <wp:extent cx="5274310" cy="3956050"/>
            <wp:effectExtent l="0" t="0" r="2540" b="635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EC91E70" w14:textId="3A64BB25" w:rsidR="00612E76" w:rsidRDefault="00612E76" w:rsidP="00612E76">
      <w:pPr>
        <w:rPr>
          <w:color w:val="0070C0"/>
        </w:rPr>
      </w:pPr>
      <w:r>
        <w:rPr>
          <w:noProof/>
        </w:rPr>
        <w:lastRenderedPageBreak/>
        <w:drawing>
          <wp:inline distT="0" distB="0" distL="0" distR="0" wp14:anchorId="0BC25C8F" wp14:editId="482E7C56">
            <wp:extent cx="5274310" cy="3956050"/>
            <wp:effectExtent l="0" t="0" r="254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46116E08" w14:textId="7AF693C7" w:rsidR="00612E76" w:rsidRDefault="00612E76" w:rsidP="00612E76">
      <w:pPr>
        <w:rPr>
          <w:color w:val="0070C0"/>
        </w:rPr>
      </w:pPr>
      <w:r>
        <w:rPr>
          <w:rFonts w:hint="eastAsia"/>
          <w:color w:val="0070C0"/>
        </w:rPr>
        <w:t>测量得到超调量为</w:t>
      </w:r>
      <w:r>
        <w:rPr>
          <w:rFonts w:hint="eastAsia"/>
          <w:color w:val="0070C0"/>
        </w:rPr>
        <w:t>1</w:t>
      </w:r>
      <w:r>
        <w:rPr>
          <w:color w:val="0070C0"/>
        </w:rPr>
        <w:t>7.7</w:t>
      </w:r>
      <w:r>
        <w:rPr>
          <w:rFonts w:hint="eastAsia"/>
          <w:color w:val="0070C0"/>
        </w:rPr>
        <w:t>%</w:t>
      </w:r>
      <w:r>
        <w:rPr>
          <w:rFonts w:hint="eastAsia"/>
          <w:color w:val="0070C0"/>
        </w:rPr>
        <w:t>，调节时间为</w:t>
      </w:r>
      <w:r>
        <w:rPr>
          <w:color w:val="0070C0"/>
        </w:rPr>
        <w:t>0.486</w:t>
      </w:r>
      <w:r>
        <w:rPr>
          <w:rFonts w:hint="eastAsia"/>
          <w:color w:val="0070C0"/>
        </w:rPr>
        <w:t>s</w:t>
      </w:r>
    </w:p>
    <w:p w14:paraId="60902C28" w14:textId="7C4111A9" w:rsidR="00612E76" w:rsidRDefault="00612E76" w:rsidP="00612E76">
      <w:pPr>
        <w:rPr>
          <w:color w:val="0070C0"/>
        </w:rPr>
      </w:pPr>
    </w:p>
    <w:p w14:paraId="674F737B" w14:textId="26088D7E" w:rsidR="00612E76" w:rsidRDefault="00612E76" w:rsidP="00612E76">
      <w:pPr>
        <w:rPr>
          <w:color w:val="0070C0"/>
        </w:rPr>
      </w:pPr>
      <w:r>
        <w:rPr>
          <w:rFonts w:hint="eastAsia"/>
          <w:color w:val="0070C0"/>
        </w:rPr>
        <w:t>未了避免稳态误差，可以选择对输入</w:t>
      </w:r>
      <w:proofErr w:type="gramStart"/>
      <w:r>
        <w:rPr>
          <w:rFonts w:hint="eastAsia"/>
          <w:color w:val="0070C0"/>
        </w:rPr>
        <w:t>的阶跃信号</w:t>
      </w:r>
      <w:proofErr w:type="gramEnd"/>
      <w:r>
        <w:rPr>
          <w:rFonts w:hint="eastAsia"/>
          <w:color w:val="0070C0"/>
        </w:rPr>
        <w:t>放大</w:t>
      </w:r>
      <w:r>
        <w:rPr>
          <w:rFonts w:hint="eastAsia"/>
          <w:color w:val="0070C0"/>
        </w:rPr>
        <w:t>5</w:t>
      </w:r>
      <w:r>
        <w:rPr>
          <w:rFonts w:hint="eastAsia"/>
          <w:color w:val="0070C0"/>
        </w:rPr>
        <w:t>倍进行处理</w:t>
      </w:r>
    </w:p>
    <w:p w14:paraId="3128DB83" w14:textId="328DAF5C" w:rsidR="00612E76" w:rsidRDefault="00612E76" w:rsidP="00612E76">
      <w:pPr>
        <w:rPr>
          <w:color w:val="0070C0"/>
        </w:rPr>
      </w:pPr>
      <w:r>
        <w:rPr>
          <w:noProof/>
        </w:rPr>
        <w:drawing>
          <wp:inline distT="0" distB="0" distL="0" distR="0" wp14:anchorId="1D228477" wp14:editId="5804285F">
            <wp:extent cx="5274310" cy="3956050"/>
            <wp:effectExtent l="0" t="0" r="254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08D3704" w14:textId="3CD33CB4" w:rsidR="00612E76" w:rsidRDefault="00612E76" w:rsidP="00612E76">
      <w:pPr>
        <w:rPr>
          <w:color w:val="0070C0"/>
        </w:rPr>
      </w:pPr>
      <w:r>
        <w:rPr>
          <w:noProof/>
        </w:rPr>
        <w:lastRenderedPageBreak/>
        <w:drawing>
          <wp:inline distT="0" distB="0" distL="0" distR="0" wp14:anchorId="58497846" wp14:editId="776A1C79">
            <wp:extent cx="5274310" cy="3956050"/>
            <wp:effectExtent l="0" t="0" r="2540" b="635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05958646" w14:textId="4341FDB4" w:rsidR="004A6F8D" w:rsidRDefault="00612E76" w:rsidP="004A6F8D">
      <w:pPr>
        <w:rPr>
          <w:color w:val="0070C0"/>
        </w:rPr>
      </w:pPr>
      <w:r>
        <w:rPr>
          <w:rFonts w:hint="eastAsia"/>
          <w:color w:val="0070C0"/>
        </w:rPr>
        <w:t>测量得到超调量为</w:t>
      </w:r>
      <w:r>
        <w:rPr>
          <w:rFonts w:hint="eastAsia"/>
          <w:color w:val="0070C0"/>
        </w:rPr>
        <w:t>1</w:t>
      </w:r>
      <w:r>
        <w:rPr>
          <w:color w:val="0070C0"/>
        </w:rPr>
        <w:t>4.2</w:t>
      </w:r>
      <w:r>
        <w:rPr>
          <w:rFonts w:hint="eastAsia"/>
          <w:color w:val="0070C0"/>
        </w:rPr>
        <w:t>%</w:t>
      </w:r>
      <w:r>
        <w:rPr>
          <w:rFonts w:hint="eastAsia"/>
          <w:color w:val="0070C0"/>
        </w:rPr>
        <w:t>，调节时间为</w:t>
      </w:r>
      <w:r>
        <w:rPr>
          <w:rFonts w:hint="eastAsia"/>
          <w:color w:val="0070C0"/>
        </w:rPr>
        <w:t>0</w:t>
      </w:r>
      <w:r>
        <w:rPr>
          <w:color w:val="0070C0"/>
        </w:rPr>
        <w:t>.475</w:t>
      </w:r>
      <w:r>
        <w:rPr>
          <w:rFonts w:hint="eastAsia"/>
          <w:color w:val="0070C0"/>
        </w:rPr>
        <w:t>s</w:t>
      </w:r>
    </w:p>
    <w:p w14:paraId="55AEB45C" w14:textId="1B05F859" w:rsidR="004A6F8D" w:rsidRDefault="004A6F8D" w:rsidP="004A6F8D">
      <w:pPr>
        <w:rPr>
          <w:color w:val="0070C0"/>
        </w:rPr>
      </w:pPr>
      <w:r>
        <w:rPr>
          <w:rFonts w:hint="eastAsia"/>
          <w:color w:val="0070C0"/>
        </w:rPr>
        <w:t>观察以上数据可以得到以下结论</w:t>
      </w:r>
    </w:p>
    <w:p w14:paraId="61B7268D" w14:textId="43B00641" w:rsidR="004A6F8D" w:rsidRPr="004A6F8D" w:rsidRDefault="004A6F8D" w:rsidP="004A6F8D">
      <w:pPr>
        <w:ind w:firstLine="420"/>
        <w:rPr>
          <w:color w:val="0070C0"/>
        </w:rPr>
      </w:pPr>
      <w:r w:rsidRPr="004A6F8D">
        <w:rPr>
          <w:color w:val="0070C0"/>
        </w:rPr>
        <w:t>引入状态反馈后，控制系统的动态性能得到了显著优化。原系统在未引入状态反馈时，超调量为</w:t>
      </w:r>
      <w:r w:rsidRPr="004A6F8D">
        <w:rPr>
          <w:color w:val="0070C0"/>
        </w:rPr>
        <w:t>46.5%</w:t>
      </w:r>
      <w:r w:rsidRPr="004A6F8D">
        <w:rPr>
          <w:color w:val="0070C0"/>
        </w:rPr>
        <w:t>，调节时间为</w:t>
      </w:r>
      <w:r w:rsidRPr="004A6F8D">
        <w:rPr>
          <w:color w:val="0070C0"/>
        </w:rPr>
        <w:t>2.123</w:t>
      </w:r>
      <w:r w:rsidRPr="004A6F8D">
        <w:rPr>
          <w:color w:val="0070C0"/>
        </w:rPr>
        <w:t>秒，动态响应存在明显振荡和延迟。通过状态反馈系数</w:t>
      </w:r>
      <w:r w:rsidRPr="004A6F8D">
        <w:rPr>
          <w:color w:val="0070C0"/>
        </w:rPr>
        <w:t> </w:t>
      </w:r>
      <w:r w:rsidRPr="004A6F8D">
        <w:rPr>
          <w:i/>
          <w:iCs/>
          <w:color w:val="0070C0"/>
        </w:rPr>
        <w:t>K</w:t>
      </w:r>
      <w:r w:rsidRPr="004A6F8D">
        <w:rPr>
          <w:color w:val="0070C0"/>
        </w:rPr>
        <w:t>1​=5 </w:t>
      </w:r>
      <w:r w:rsidRPr="004A6F8D">
        <w:rPr>
          <w:color w:val="0070C0"/>
        </w:rPr>
        <w:t>和</w:t>
      </w:r>
      <w:r w:rsidRPr="004A6F8D">
        <w:rPr>
          <w:color w:val="0070C0"/>
        </w:rPr>
        <w:t> </w:t>
      </w:r>
      <w:r w:rsidRPr="004A6F8D">
        <w:rPr>
          <w:i/>
          <w:iCs/>
          <w:color w:val="0070C0"/>
        </w:rPr>
        <w:t>K</w:t>
      </w:r>
      <w:r w:rsidRPr="004A6F8D">
        <w:rPr>
          <w:color w:val="0070C0"/>
        </w:rPr>
        <w:t>2​=4 </w:t>
      </w:r>
      <w:r w:rsidRPr="004A6F8D">
        <w:rPr>
          <w:color w:val="0070C0"/>
        </w:rPr>
        <w:t>的配置，闭环极点被重新定位以满足性能指标（超调量小于</w:t>
      </w:r>
      <w:r w:rsidRPr="004A6F8D">
        <w:rPr>
          <w:color w:val="0070C0"/>
        </w:rPr>
        <w:t>20%</w:t>
      </w:r>
      <w:r w:rsidRPr="004A6F8D">
        <w:rPr>
          <w:color w:val="0070C0"/>
        </w:rPr>
        <w:t>，调节时间小于</w:t>
      </w:r>
      <w:r w:rsidRPr="004A6F8D">
        <w:rPr>
          <w:color w:val="0070C0"/>
        </w:rPr>
        <w:t>0.5</w:t>
      </w:r>
      <w:r w:rsidRPr="004A6F8D">
        <w:rPr>
          <w:color w:val="0070C0"/>
        </w:rPr>
        <w:t>秒）。实验结果显示，超调量降至</w:t>
      </w:r>
      <w:r w:rsidRPr="004A6F8D">
        <w:rPr>
          <w:color w:val="0070C0"/>
        </w:rPr>
        <w:t>17.7%</w:t>
      </w:r>
      <w:r w:rsidRPr="004A6F8D">
        <w:rPr>
          <w:color w:val="0070C0"/>
        </w:rPr>
        <w:t>，调节时间缩短至</w:t>
      </w:r>
      <w:r w:rsidRPr="004A6F8D">
        <w:rPr>
          <w:color w:val="0070C0"/>
        </w:rPr>
        <w:t>0.486</w:t>
      </w:r>
      <w:r w:rsidRPr="004A6F8D">
        <w:rPr>
          <w:color w:val="0070C0"/>
        </w:rPr>
        <w:t>秒，系统响应更快速且更平稳。这一优化源于状态反馈通过调整阻尼比</w:t>
      </w:r>
      <w:r w:rsidRPr="004A6F8D">
        <w:rPr>
          <w:color w:val="0070C0"/>
        </w:rPr>
        <w:t> </w:t>
      </w:r>
      <w:r w:rsidRPr="004A6F8D">
        <w:rPr>
          <w:i/>
          <w:iCs/>
          <w:color w:val="0070C0"/>
        </w:rPr>
        <w:t>ζ</w:t>
      </w:r>
      <w:r w:rsidRPr="004A6F8D">
        <w:rPr>
          <w:color w:val="0070C0"/>
        </w:rPr>
        <w:t> </w:t>
      </w:r>
      <w:r w:rsidRPr="004A6F8D">
        <w:rPr>
          <w:color w:val="0070C0"/>
        </w:rPr>
        <w:t>和自然频率</w:t>
      </w:r>
      <w:r w:rsidRPr="004A6F8D">
        <w:rPr>
          <w:color w:val="0070C0"/>
        </w:rPr>
        <w:t> </w:t>
      </w:r>
      <w:proofErr w:type="spellStart"/>
      <w:r w:rsidRPr="004A6F8D">
        <w:rPr>
          <w:i/>
          <w:iCs/>
          <w:color w:val="0070C0"/>
        </w:rPr>
        <w:t>ωn</w:t>
      </w:r>
      <w:proofErr w:type="spellEnd"/>
      <w:r w:rsidRPr="004A6F8D">
        <w:rPr>
          <w:color w:val="0070C0"/>
        </w:rPr>
        <w:t>​</w:t>
      </w:r>
      <w:r w:rsidRPr="004A6F8D">
        <w:rPr>
          <w:color w:val="0070C0"/>
        </w:rPr>
        <w:t>，使系统进入更稳定的工作区域。例如，闭环特征方程</w:t>
      </w:r>
      <w:r w:rsidRPr="004A6F8D">
        <w:rPr>
          <w:color w:val="0070C0"/>
        </w:rPr>
        <w:t> </w:t>
      </w:r>
      <w:r w:rsidRPr="004A6F8D">
        <w:rPr>
          <w:noProof/>
          <w:color w:val="0070C0"/>
        </w:rPr>
        <w:drawing>
          <wp:inline distT="0" distB="0" distL="0" distR="0" wp14:anchorId="52ECBB7C" wp14:editId="4F58B36B">
            <wp:extent cx="2405063" cy="227303"/>
            <wp:effectExtent l="0" t="0" r="0" b="190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9555" cy="241904"/>
                    </a:xfrm>
                    <a:prstGeom prst="rect">
                      <a:avLst/>
                    </a:prstGeom>
                  </pic:spPr>
                </pic:pic>
              </a:graphicData>
            </a:graphic>
          </wp:inline>
        </w:drawing>
      </w:r>
      <w:r w:rsidRPr="004A6F8D">
        <w:rPr>
          <w:color w:val="0070C0"/>
        </w:rPr>
        <w:t>，对应</w:t>
      </w:r>
      <w:r w:rsidRPr="004A6F8D">
        <w:rPr>
          <w:i/>
          <w:iCs/>
          <w:color w:val="0070C0"/>
        </w:rPr>
        <w:t>ζ</w:t>
      </w:r>
      <w:r w:rsidRPr="004A6F8D">
        <w:rPr>
          <w:color w:val="0070C0"/>
        </w:rPr>
        <w:t>≈0.7 </w:t>
      </w:r>
      <w:r w:rsidRPr="004A6F8D">
        <w:rPr>
          <w:color w:val="0070C0"/>
        </w:rPr>
        <w:t>和</w:t>
      </w:r>
      <w:r w:rsidRPr="004A6F8D">
        <w:rPr>
          <w:color w:val="0070C0"/>
        </w:rPr>
        <w:t> </w:t>
      </w:r>
      <w:proofErr w:type="spellStart"/>
      <w:r w:rsidRPr="004A6F8D">
        <w:rPr>
          <w:i/>
          <w:iCs/>
          <w:color w:val="0070C0"/>
        </w:rPr>
        <w:t>ωn</w:t>
      </w:r>
      <w:proofErr w:type="spellEnd"/>
      <w:r w:rsidRPr="004A6F8D">
        <w:rPr>
          <w:color w:val="0070C0"/>
        </w:rPr>
        <w:t>​≈10rad/s</w:t>
      </w:r>
      <w:r w:rsidRPr="004A6F8D">
        <w:rPr>
          <w:color w:val="0070C0"/>
        </w:rPr>
        <w:t>，有效抑制了超调并加速了收敛。</w:t>
      </w:r>
    </w:p>
    <w:p w14:paraId="4A4ED4AD" w14:textId="1AE0B6E0" w:rsidR="004A6F8D" w:rsidRPr="004A6F8D" w:rsidRDefault="004A6F8D" w:rsidP="004A6F8D">
      <w:pPr>
        <w:ind w:firstLine="420"/>
        <w:rPr>
          <w:color w:val="0070C0"/>
        </w:rPr>
      </w:pPr>
      <w:r w:rsidRPr="004A6F8D">
        <w:rPr>
          <w:color w:val="0070C0"/>
        </w:rPr>
        <w:t>然而，状态反馈引入了新的稳态特性。由于反馈信号</w:t>
      </w:r>
      <w:r w:rsidRPr="004A6F8D">
        <w:rPr>
          <w:i/>
          <w:iCs/>
          <w:color w:val="0070C0"/>
        </w:rPr>
        <w:t>b</w:t>
      </w:r>
      <w:r w:rsidRPr="004A6F8D">
        <w:rPr>
          <w:color w:val="0070C0"/>
        </w:rPr>
        <w:t>(</w:t>
      </w:r>
      <w:r w:rsidRPr="004A6F8D">
        <w:rPr>
          <w:i/>
          <w:iCs/>
          <w:color w:val="0070C0"/>
        </w:rPr>
        <w:t>s</w:t>
      </w:r>
      <w:r w:rsidRPr="004A6F8D">
        <w:rPr>
          <w:color w:val="0070C0"/>
        </w:rPr>
        <w:t>)=</w:t>
      </w:r>
      <w:r w:rsidRPr="004A6F8D">
        <w:rPr>
          <w:i/>
          <w:iCs/>
          <w:color w:val="0070C0"/>
        </w:rPr>
        <w:t>K</w:t>
      </w:r>
      <w:r w:rsidRPr="004A6F8D">
        <w:rPr>
          <w:color w:val="0070C0"/>
        </w:rPr>
        <w:t>1​</w:t>
      </w:r>
      <w:r w:rsidRPr="004A6F8D">
        <w:rPr>
          <w:i/>
          <w:iCs/>
          <w:color w:val="0070C0"/>
        </w:rPr>
        <w:t>X</w:t>
      </w:r>
      <w:r w:rsidRPr="004A6F8D">
        <w:rPr>
          <w:color w:val="0070C0"/>
        </w:rPr>
        <w:t>1​+</w:t>
      </w:r>
      <w:r w:rsidRPr="004A6F8D">
        <w:rPr>
          <w:i/>
          <w:iCs/>
          <w:color w:val="0070C0"/>
        </w:rPr>
        <w:t>K</w:t>
      </w:r>
      <w:r w:rsidRPr="004A6F8D">
        <w:rPr>
          <w:color w:val="0070C0"/>
        </w:rPr>
        <w:t>2​</w:t>
      </w:r>
      <w:r w:rsidRPr="004A6F8D">
        <w:rPr>
          <w:i/>
          <w:iCs/>
          <w:color w:val="0070C0"/>
        </w:rPr>
        <w:t>X</w:t>
      </w:r>
      <w:r w:rsidRPr="004A6F8D">
        <w:rPr>
          <w:color w:val="0070C0"/>
        </w:rPr>
        <w:t>2​ </w:t>
      </w:r>
      <w:r w:rsidRPr="004A6F8D">
        <w:rPr>
          <w:color w:val="0070C0"/>
        </w:rPr>
        <w:t>直接作用于输入信号</w:t>
      </w:r>
      <w:r w:rsidRPr="004A6F8D">
        <w:rPr>
          <w:i/>
          <w:iCs/>
          <w:color w:val="0070C0"/>
        </w:rPr>
        <w:t>u</w:t>
      </w:r>
      <w:r w:rsidRPr="004A6F8D">
        <w:rPr>
          <w:color w:val="0070C0"/>
        </w:rPr>
        <w:t>=</w:t>
      </w:r>
      <w:r w:rsidRPr="004A6F8D">
        <w:rPr>
          <w:i/>
          <w:iCs/>
          <w:color w:val="0070C0"/>
        </w:rPr>
        <w:t>r</w:t>
      </w:r>
      <w:r w:rsidRPr="004A6F8D">
        <w:rPr>
          <w:color w:val="0070C0"/>
        </w:rPr>
        <w:t>−</w:t>
      </w:r>
      <w:r w:rsidRPr="004A6F8D">
        <w:rPr>
          <w:i/>
          <w:iCs/>
          <w:color w:val="0070C0"/>
        </w:rPr>
        <w:t>b</w:t>
      </w:r>
      <w:r w:rsidRPr="004A6F8D">
        <w:rPr>
          <w:color w:val="0070C0"/>
        </w:rPr>
        <w:t>(</w:t>
      </w:r>
      <w:r w:rsidRPr="004A6F8D">
        <w:rPr>
          <w:i/>
          <w:iCs/>
          <w:color w:val="0070C0"/>
        </w:rPr>
        <w:t>s</w:t>
      </w:r>
      <w:r w:rsidRPr="004A6F8D">
        <w:rPr>
          <w:color w:val="0070C0"/>
        </w:rPr>
        <w:t>)</w:t>
      </w:r>
      <w:r w:rsidRPr="004A6F8D">
        <w:rPr>
          <w:color w:val="0070C0"/>
        </w:rPr>
        <w:t>，系统的前向通路增益被衰减。稳态时，输出</w:t>
      </w:r>
      <w:proofErr w:type="spellStart"/>
      <w:r w:rsidRPr="004A6F8D">
        <w:rPr>
          <w:i/>
          <w:iCs/>
          <w:color w:val="0070C0"/>
        </w:rPr>
        <w:t>yss</w:t>
      </w:r>
      <w:proofErr w:type="spellEnd"/>
      <w:r w:rsidRPr="004A6F8D">
        <w:rPr>
          <w:color w:val="0070C0"/>
        </w:rPr>
        <w:t>​ </w:t>
      </w:r>
      <w:r w:rsidRPr="004A6F8D">
        <w:rPr>
          <w:color w:val="0070C0"/>
        </w:rPr>
        <w:t>由</w:t>
      </w:r>
      <w:r w:rsidRPr="004A6F8D">
        <w:rPr>
          <w:color w:val="0070C0"/>
        </w:rPr>
        <w:t> </w:t>
      </w:r>
      <w:r w:rsidRPr="004A6F8D">
        <w:rPr>
          <w:i/>
          <w:iCs/>
          <w:color w:val="0070C0"/>
        </w:rPr>
        <w:t>X</w:t>
      </w:r>
      <w:r w:rsidRPr="004A6F8D">
        <w:rPr>
          <w:color w:val="0070C0"/>
        </w:rPr>
        <w:t>1​=</w:t>
      </w:r>
      <w:r>
        <w:rPr>
          <w:rFonts w:hint="eastAsia"/>
          <w:color w:val="0070C0"/>
        </w:rPr>
        <w:t>r</w:t>
      </w:r>
      <w:r>
        <w:rPr>
          <w:color w:val="0070C0"/>
        </w:rPr>
        <w:t>/</w:t>
      </w:r>
      <w:r w:rsidRPr="004A6F8D">
        <w:rPr>
          <w:i/>
          <w:iCs/>
          <w:color w:val="0070C0"/>
        </w:rPr>
        <w:t>K</w:t>
      </w:r>
      <w:r w:rsidRPr="004A6F8D">
        <w:rPr>
          <w:color w:val="0070C0"/>
        </w:rPr>
        <w:t>1​ </w:t>
      </w:r>
      <w:r w:rsidRPr="004A6F8D">
        <w:rPr>
          <w:color w:val="0070C0"/>
        </w:rPr>
        <w:t>决定（假设</w:t>
      </w:r>
      <w:r w:rsidRPr="004A6F8D">
        <w:rPr>
          <w:color w:val="0070C0"/>
        </w:rPr>
        <w:t> </w:t>
      </w:r>
      <w:r w:rsidRPr="004A6F8D">
        <w:rPr>
          <w:i/>
          <w:iCs/>
          <w:color w:val="0070C0"/>
        </w:rPr>
        <w:t>K</w:t>
      </w:r>
      <w:r w:rsidRPr="004A6F8D">
        <w:rPr>
          <w:color w:val="0070C0"/>
        </w:rPr>
        <w:t>2​ </w:t>
      </w:r>
      <w:r w:rsidRPr="004A6F8D">
        <w:rPr>
          <w:color w:val="0070C0"/>
        </w:rPr>
        <w:t>主要影响动态特性），当</w:t>
      </w:r>
      <w:r w:rsidRPr="004A6F8D">
        <w:rPr>
          <w:color w:val="0070C0"/>
        </w:rPr>
        <w:t> </w:t>
      </w:r>
      <w:r w:rsidRPr="004A6F8D">
        <w:rPr>
          <w:i/>
          <w:iCs/>
          <w:color w:val="0070C0"/>
        </w:rPr>
        <w:t>K</w:t>
      </w:r>
      <w:r w:rsidRPr="004A6F8D">
        <w:rPr>
          <w:color w:val="0070C0"/>
        </w:rPr>
        <w:t>1​=5 </w:t>
      </w:r>
      <w:r w:rsidRPr="004A6F8D">
        <w:rPr>
          <w:color w:val="0070C0"/>
        </w:rPr>
        <w:t>时，稳态值从</w:t>
      </w:r>
      <w:r w:rsidRPr="004A6F8D">
        <w:rPr>
          <w:color w:val="0070C0"/>
        </w:rPr>
        <w:t>1</w:t>
      </w:r>
      <w:r w:rsidRPr="004A6F8D">
        <w:rPr>
          <w:color w:val="0070C0"/>
        </w:rPr>
        <w:t>降至</w:t>
      </w:r>
      <w:r w:rsidRPr="004A6F8D">
        <w:rPr>
          <w:color w:val="0070C0"/>
        </w:rPr>
        <w:t>0.2</w:t>
      </w:r>
      <w:r w:rsidRPr="004A6F8D">
        <w:rPr>
          <w:color w:val="0070C0"/>
        </w:rPr>
        <w:t>。这相当于系统增益被缩放了</w:t>
      </w:r>
      <w:r w:rsidRPr="004A6F8D">
        <w:rPr>
          <w:color w:val="0070C0"/>
        </w:rPr>
        <w:t> </w:t>
      </w:r>
      <w:r>
        <w:rPr>
          <w:color w:val="0070C0"/>
        </w:rPr>
        <w:t>1/</w:t>
      </w:r>
      <w:r w:rsidRPr="004A6F8D">
        <w:rPr>
          <w:i/>
          <w:iCs/>
          <w:color w:val="0070C0"/>
        </w:rPr>
        <w:t>K</w:t>
      </w:r>
      <w:r w:rsidRPr="004A6F8D">
        <w:rPr>
          <w:color w:val="0070C0"/>
        </w:rPr>
        <w:t>1​​ </w:t>
      </w:r>
      <w:proofErr w:type="gramStart"/>
      <w:r w:rsidRPr="004A6F8D">
        <w:rPr>
          <w:color w:val="0070C0"/>
        </w:rPr>
        <w:t>倍</w:t>
      </w:r>
      <w:proofErr w:type="gramEnd"/>
      <w:r w:rsidRPr="004A6F8D">
        <w:rPr>
          <w:color w:val="0070C0"/>
        </w:rPr>
        <w:t>。实验通过将输入信号放大</w:t>
      </w:r>
      <w:r w:rsidRPr="004A6F8D">
        <w:rPr>
          <w:color w:val="0070C0"/>
        </w:rPr>
        <w:t>5</w:t>
      </w:r>
      <w:r w:rsidRPr="004A6F8D">
        <w:rPr>
          <w:color w:val="0070C0"/>
        </w:rPr>
        <w:t>倍（即</w:t>
      </w:r>
      <w:r w:rsidRPr="004A6F8D">
        <w:rPr>
          <w:i/>
          <w:iCs/>
          <w:color w:val="0070C0"/>
        </w:rPr>
        <w:t>r</w:t>
      </w:r>
      <w:r w:rsidRPr="004A6F8D">
        <w:rPr>
          <w:color w:val="0070C0"/>
        </w:rPr>
        <w:t>′=5</w:t>
      </w:r>
      <w:r w:rsidRPr="004A6F8D">
        <w:rPr>
          <w:i/>
          <w:iCs/>
          <w:color w:val="0070C0"/>
        </w:rPr>
        <w:t>r</w:t>
      </w:r>
      <w:r w:rsidRPr="004A6F8D">
        <w:rPr>
          <w:color w:val="0070C0"/>
        </w:rPr>
        <w:t>），使稳态值恢复至</w:t>
      </w:r>
      <w:r w:rsidRPr="004A6F8D">
        <w:rPr>
          <w:color w:val="0070C0"/>
        </w:rPr>
        <w:t>1</w:t>
      </w:r>
      <w:r w:rsidRPr="004A6F8D">
        <w:rPr>
          <w:color w:val="0070C0"/>
        </w:rPr>
        <w:t>，同时进一步优化动态性能（超调量</w:t>
      </w:r>
      <w:r w:rsidRPr="004A6F8D">
        <w:rPr>
          <w:color w:val="0070C0"/>
        </w:rPr>
        <w:t>14.2%</w:t>
      </w:r>
      <w:r w:rsidRPr="004A6F8D">
        <w:rPr>
          <w:color w:val="0070C0"/>
        </w:rPr>
        <w:t>，调节时间</w:t>
      </w:r>
      <w:r w:rsidRPr="004A6F8D">
        <w:rPr>
          <w:color w:val="0070C0"/>
        </w:rPr>
        <w:t>0.475</w:t>
      </w:r>
      <w:r w:rsidRPr="004A6F8D">
        <w:rPr>
          <w:color w:val="0070C0"/>
        </w:rPr>
        <w:t>秒）。这表明，状态反馈在改善动态响应的同时，需通过前馈补偿抵消其对稳态增益的影响，以实现全面的性能提升。最终，状态反馈通过极点配置与增益调整的协同作用，在动态性能与稳态精度之间实现了有效平衡。</w:t>
      </w:r>
    </w:p>
    <w:p w14:paraId="5DB7B009" w14:textId="77777777" w:rsidR="004A6F8D" w:rsidRPr="004A6F8D" w:rsidRDefault="004A6F8D" w:rsidP="004A6F8D">
      <w:pPr>
        <w:rPr>
          <w:color w:val="0070C0"/>
        </w:rPr>
      </w:pPr>
    </w:p>
    <w:p w14:paraId="4A29602E" w14:textId="77777777" w:rsidR="005C3972" w:rsidRDefault="005C3972" w:rsidP="005C3972">
      <w:pPr>
        <w:spacing w:line="320" w:lineRule="exact"/>
        <w:rPr>
          <w:b/>
          <w:bCs/>
          <w:szCs w:val="21"/>
        </w:rPr>
      </w:pPr>
      <w:r>
        <w:rPr>
          <w:rFonts w:hint="eastAsia"/>
          <w:b/>
          <w:bCs/>
          <w:szCs w:val="21"/>
        </w:rPr>
        <w:t>四、实验预习</w:t>
      </w:r>
      <w:r>
        <w:rPr>
          <w:b/>
          <w:bCs/>
          <w:szCs w:val="21"/>
        </w:rPr>
        <w:t>与问答</w:t>
      </w:r>
      <w:r>
        <w:rPr>
          <w:rFonts w:hint="eastAsia"/>
          <w:b/>
          <w:bCs/>
          <w:szCs w:val="21"/>
        </w:rPr>
        <w:t>：</w:t>
      </w:r>
    </w:p>
    <w:p w14:paraId="305BAA17" w14:textId="7267736F" w:rsidR="005C3972" w:rsidRDefault="005C3972" w:rsidP="005C3972">
      <w:pPr>
        <w:spacing w:line="320" w:lineRule="exact"/>
        <w:ind w:firstLineChars="200" w:firstLine="420"/>
        <w:rPr>
          <w:szCs w:val="21"/>
        </w:rPr>
      </w:pPr>
      <w:r>
        <w:rPr>
          <w:rFonts w:hint="eastAsia"/>
          <w:szCs w:val="21"/>
        </w:rPr>
        <w:t>（</w:t>
      </w:r>
      <w:r>
        <w:rPr>
          <w:rFonts w:hint="eastAsia"/>
          <w:szCs w:val="21"/>
        </w:rPr>
        <w:t>1</w:t>
      </w:r>
      <w:r>
        <w:rPr>
          <w:rFonts w:hint="eastAsia"/>
          <w:szCs w:val="21"/>
        </w:rPr>
        <w:t>）判断系统的能控性。</w:t>
      </w:r>
    </w:p>
    <w:p w14:paraId="63783D71" w14:textId="1C8EB50C" w:rsidR="00262663" w:rsidRPr="00262663" w:rsidRDefault="00262663" w:rsidP="00262663">
      <w:pPr>
        <w:ind w:firstLine="420"/>
        <w:rPr>
          <w:rFonts w:eastAsia="微软雅黑"/>
          <w:color w:val="0070C0"/>
        </w:rPr>
      </w:pPr>
      <w:r w:rsidRPr="00262663">
        <w:rPr>
          <w:rFonts w:hint="eastAsia"/>
          <w:color w:val="0070C0"/>
        </w:rPr>
        <w:t>判断系统的</w:t>
      </w:r>
      <w:proofErr w:type="gramStart"/>
      <w:r w:rsidRPr="00262663">
        <w:rPr>
          <w:rFonts w:hint="eastAsia"/>
          <w:color w:val="0070C0"/>
        </w:rPr>
        <w:t>能控性需要</w:t>
      </w:r>
      <w:proofErr w:type="gramEnd"/>
      <w:r w:rsidRPr="00262663">
        <w:rPr>
          <w:rFonts w:hint="eastAsia"/>
          <w:color w:val="0070C0"/>
        </w:rPr>
        <w:t>将原系统转换为状态空间模型。原系统传递函数为</w:t>
      </w:r>
      <w:r w:rsidRPr="00262663">
        <w:rPr>
          <w:noProof/>
          <w:color w:val="0070C0"/>
        </w:rPr>
        <w:drawing>
          <wp:inline distT="0" distB="0" distL="0" distR="0" wp14:anchorId="6F3A3DCA" wp14:editId="4896FEDE">
            <wp:extent cx="1828800" cy="319405"/>
            <wp:effectExtent l="0" t="0" r="0" b="4445"/>
            <wp:docPr id="12" name="图形 12"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rotWithShape="1">
                    <a:blip r:embed="rId52">
                      <a:extLst>
                        <a:ext uri="{96DAC541-7B7A-43D3-8B79-37D633B846F1}">
                          <asvg:svgBlip xmlns:asvg="http://schemas.microsoft.com/office/drawing/2016/SVG/main" r:embed="rId53"/>
                        </a:ext>
                      </a:extLst>
                    </a:blip>
                    <a:stretch/>
                  </pic:blipFill>
                  <pic:spPr>
                    <a:xfrm>
                      <a:off x="0" y="0"/>
                      <a:ext cx="1828800" cy="314325"/>
                    </a:xfrm>
                    <a:prstGeom prst="rect">
                      <a:avLst/>
                    </a:prstGeom>
                  </pic:spPr>
                </pic:pic>
              </a:graphicData>
            </a:graphic>
          </wp:inline>
        </w:drawing>
      </w:r>
      <w:r w:rsidRPr="00262663">
        <w:rPr>
          <w:rFonts w:hint="eastAsia"/>
          <w:color w:val="0070C0"/>
        </w:rPr>
        <w:t>，对应的状态方程为：</w:t>
      </w:r>
    </w:p>
    <w:p w14:paraId="16DA12DC" w14:textId="29BBB245" w:rsidR="00262663" w:rsidRPr="00262663" w:rsidRDefault="00262663" w:rsidP="00262663">
      <w:pPr>
        <w:jc w:val="center"/>
        <w:rPr>
          <w:color w:val="0070C0"/>
        </w:rPr>
      </w:pPr>
      <w:r w:rsidRPr="00262663">
        <w:rPr>
          <w:noProof/>
          <w:color w:val="0070C0"/>
        </w:rPr>
        <w:lastRenderedPageBreak/>
        <w:drawing>
          <wp:inline distT="0" distB="0" distL="0" distR="0" wp14:anchorId="28615CFB" wp14:editId="4D254458">
            <wp:extent cx="1338580" cy="590550"/>
            <wp:effectExtent l="0" t="0" r="0" b="0"/>
            <wp:docPr id="11" name="图片 11"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38580" cy="590550"/>
                    </a:xfrm>
                    <a:prstGeom prst="rect">
                      <a:avLst/>
                    </a:prstGeom>
                    <a:noFill/>
                    <a:ln>
                      <a:noFill/>
                    </a:ln>
                  </pic:spPr>
                </pic:pic>
              </a:graphicData>
            </a:graphic>
          </wp:inline>
        </w:drawing>
      </w:r>
    </w:p>
    <w:p w14:paraId="47125099" w14:textId="5B36ECFF" w:rsidR="00262663" w:rsidRPr="00262663" w:rsidRDefault="00262663" w:rsidP="00262663">
      <w:pPr>
        <w:rPr>
          <w:color w:val="0070C0"/>
        </w:rPr>
      </w:pPr>
      <w:proofErr w:type="gramStart"/>
      <w:r w:rsidRPr="00262663">
        <w:rPr>
          <w:rFonts w:hint="eastAsia"/>
          <w:color w:val="0070C0"/>
        </w:rPr>
        <w:t>其能控性矩阵</w:t>
      </w:r>
      <w:proofErr w:type="gramEnd"/>
      <w:r w:rsidRPr="00262663">
        <w:rPr>
          <w:noProof/>
          <w:color w:val="0070C0"/>
        </w:rPr>
        <w:drawing>
          <wp:inline distT="0" distB="0" distL="0" distR="0" wp14:anchorId="3A38C08E" wp14:editId="5D1DCC63">
            <wp:extent cx="552450" cy="180975"/>
            <wp:effectExtent l="0" t="0" r="0" b="9525"/>
            <wp:docPr id="10" name="图形 10"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rotWithShape="1">
                    <a:blip r:embed="rId55">
                      <a:extLst>
                        <a:ext uri="{96DAC541-7B7A-43D3-8B79-37D633B846F1}">
                          <asvg:svgBlip xmlns:asvg="http://schemas.microsoft.com/office/drawing/2016/SVG/main" r:embed="rId56"/>
                        </a:ext>
                      </a:extLst>
                    </a:blip>
                    <a:stretch/>
                  </pic:blipFill>
                  <pic:spPr>
                    <a:xfrm>
                      <a:off x="0" y="0"/>
                      <a:ext cx="552450" cy="180975"/>
                    </a:xfrm>
                    <a:prstGeom prst="rect">
                      <a:avLst/>
                    </a:prstGeom>
                  </pic:spPr>
                </pic:pic>
              </a:graphicData>
            </a:graphic>
          </wp:inline>
        </w:drawing>
      </w:r>
      <w:r w:rsidRPr="00262663">
        <w:rPr>
          <w:rFonts w:hint="eastAsia"/>
          <w:color w:val="0070C0"/>
        </w:rPr>
        <w:t>为：</w:t>
      </w:r>
    </w:p>
    <w:p w14:paraId="24AACCC9" w14:textId="37A3D046" w:rsidR="00262663" w:rsidRPr="00262663" w:rsidRDefault="00262663" w:rsidP="00262663">
      <w:pPr>
        <w:jc w:val="center"/>
        <w:rPr>
          <w:color w:val="0070C0"/>
        </w:rPr>
      </w:pPr>
      <w:r w:rsidRPr="00262663">
        <w:rPr>
          <w:noProof/>
          <w:color w:val="0070C0"/>
        </w:rPr>
        <w:drawing>
          <wp:inline distT="0" distB="0" distL="0" distR="0" wp14:anchorId="2E3FEA58" wp14:editId="684B9BC5">
            <wp:extent cx="662305" cy="414655"/>
            <wp:effectExtent l="0" t="0" r="4445" b="4445"/>
            <wp:docPr id="9" name="图片 9"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62305" cy="414655"/>
                    </a:xfrm>
                    <a:prstGeom prst="rect">
                      <a:avLst/>
                    </a:prstGeom>
                    <a:noFill/>
                    <a:ln>
                      <a:noFill/>
                    </a:ln>
                  </pic:spPr>
                </pic:pic>
              </a:graphicData>
            </a:graphic>
          </wp:inline>
        </w:drawing>
      </w:r>
    </w:p>
    <w:p w14:paraId="60641FDC" w14:textId="7C2732F4" w:rsidR="00262663" w:rsidRPr="00262663" w:rsidRDefault="00262663" w:rsidP="00262663">
      <w:pPr>
        <w:rPr>
          <w:color w:val="0070C0"/>
        </w:rPr>
      </w:pPr>
      <w:r w:rsidRPr="00262663">
        <w:rPr>
          <w:rFonts w:hint="eastAsia"/>
          <w:color w:val="0070C0"/>
        </w:rPr>
        <w:t>行列式为</w:t>
      </w:r>
      <w:r w:rsidRPr="00262663">
        <w:rPr>
          <w:noProof/>
          <w:color w:val="0070C0"/>
        </w:rPr>
        <w:drawing>
          <wp:inline distT="0" distB="0" distL="0" distR="0" wp14:anchorId="650DF4E1" wp14:editId="746D5703">
            <wp:extent cx="647700" cy="167005"/>
            <wp:effectExtent l="0" t="0" r="0" b="4445"/>
            <wp:docPr id="14" name="图形 14"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rotWithShape="1">
                    <a:blip r:embed="rId58">
                      <a:extLst>
                        <a:ext uri="{96DAC541-7B7A-43D3-8B79-37D633B846F1}">
                          <asvg:svgBlip xmlns:asvg="http://schemas.microsoft.com/office/drawing/2016/SVG/main" r:embed="rId59"/>
                        </a:ext>
                      </a:extLst>
                    </a:blip>
                    <a:stretch/>
                  </pic:blipFill>
                  <pic:spPr>
                    <a:xfrm>
                      <a:off x="0" y="0"/>
                      <a:ext cx="647700" cy="161925"/>
                    </a:xfrm>
                    <a:prstGeom prst="rect">
                      <a:avLst/>
                    </a:prstGeom>
                  </pic:spPr>
                </pic:pic>
              </a:graphicData>
            </a:graphic>
          </wp:inline>
        </w:drawing>
      </w:r>
      <w:r w:rsidRPr="00262663">
        <w:rPr>
          <w:rFonts w:hint="eastAsia"/>
          <w:color w:val="0070C0"/>
        </w:rPr>
        <w:t>，</w:t>
      </w:r>
      <w:proofErr w:type="gramStart"/>
      <w:r w:rsidRPr="00262663">
        <w:rPr>
          <w:rFonts w:hint="eastAsia"/>
          <w:color w:val="0070C0"/>
        </w:rPr>
        <w:t>秩</w:t>
      </w:r>
      <w:proofErr w:type="gramEnd"/>
      <w:r w:rsidRPr="00262663">
        <w:rPr>
          <w:rFonts w:hint="eastAsia"/>
          <w:color w:val="0070C0"/>
        </w:rPr>
        <w:t>为</w:t>
      </w:r>
      <w:r w:rsidRPr="00262663">
        <w:rPr>
          <w:color w:val="0070C0"/>
        </w:rPr>
        <w:t>2</w:t>
      </w:r>
      <w:r w:rsidRPr="00262663">
        <w:rPr>
          <w:rFonts w:hint="eastAsia"/>
          <w:color w:val="0070C0"/>
        </w:rPr>
        <w:t>，系统完全能控。</w:t>
      </w:r>
    </w:p>
    <w:p w14:paraId="05C44F28" w14:textId="77777777" w:rsidR="00262663" w:rsidRPr="00262663" w:rsidRDefault="00262663" w:rsidP="00262663">
      <w:pPr>
        <w:spacing w:line="320" w:lineRule="exact"/>
        <w:rPr>
          <w:b/>
          <w:bCs/>
          <w:szCs w:val="21"/>
        </w:rPr>
      </w:pPr>
    </w:p>
    <w:p w14:paraId="479904FA" w14:textId="29C460C2" w:rsidR="005C3972" w:rsidRDefault="005C3972" w:rsidP="005C3972">
      <w:pPr>
        <w:spacing w:line="320" w:lineRule="exact"/>
        <w:ind w:firstLineChars="200" w:firstLine="420"/>
        <w:rPr>
          <w:szCs w:val="21"/>
        </w:rPr>
      </w:pPr>
      <w:r>
        <w:rPr>
          <w:rFonts w:hint="eastAsia"/>
          <w:szCs w:val="21"/>
        </w:rPr>
        <w:t>（</w:t>
      </w:r>
      <w:r>
        <w:rPr>
          <w:rFonts w:hint="eastAsia"/>
          <w:szCs w:val="21"/>
        </w:rPr>
        <w:t>2</w:t>
      </w:r>
      <w:r>
        <w:rPr>
          <w:rFonts w:hint="eastAsia"/>
          <w:szCs w:val="21"/>
        </w:rPr>
        <w:t>）计算单位输出反馈时的超调量和过渡时间。</w:t>
      </w:r>
    </w:p>
    <w:p w14:paraId="6F120CAB" w14:textId="1A373B85" w:rsidR="00262663" w:rsidRDefault="00262663" w:rsidP="00262663">
      <w:pPr>
        <w:ind w:firstLine="420"/>
        <w:rPr>
          <w:color w:val="0070C0"/>
        </w:rPr>
      </w:pPr>
      <w:r w:rsidRPr="00262663">
        <w:rPr>
          <w:rFonts w:hint="eastAsia"/>
          <w:color w:val="0070C0"/>
        </w:rPr>
        <w:t>加入单位输出反馈后闭环传递函数为</w:t>
      </w:r>
      <w:r w:rsidRPr="00262663">
        <w:rPr>
          <w:noProof/>
          <w:color w:val="0070C0"/>
        </w:rPr>
        <w:drawing>
          <wp:inline distT="0" distB="0" distL="0" distR="0" wp14:anchorId="5585A6D4" wp14:editId="78C6769E">
            <wp:extent cx="847725" cy="319405"/>
            <wp:effectExtent l="0" t="0" r="9525" b="4445"/>
            <wp:docPr id="17" name="图形 17"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rotWithShape="1">
                    <a:blip r:embed="rId60">
                      <a:extLst>
                        <a:ext uri="{96DAC541-7B7A-43D3-8B79-37D633B846F1}">
                          <asvg:svgBlip xmlns:asvg="http://schemas.microsoft.com/office/drawing/2016/SVG/main" r:embed="rId61"/>
                        </a:ext>
                      </a:extLst>
                    </a:blip>
                    <a:stretch/>
                  </pic:blipFill>
                  <pic:spPr>
                    <a:xfrm>
                      <a:off x="0" y="0"/>
                      <a:ext cx="847725" cy="314325"/>
                    </a:xfrm>
                    <a:prstGeom prst="rect">
                      <a:avLst/>
                    </a:prstGeom>
                  </pic:spPr>
                </pic:pic>
              </a:graphicData>
            </a:graphic>
          </wp:inline>
        </w:drawing>
      </w:r>
      <w:r w:rsidRPr="00262663">
        <w:rPr>
          <w:rFonts w:hint="eastAsia"/>
          <w:color w:val="0070C0"/>
        </w:rPr>
        <w:t>，对应阻尼比</w:t>
      </w:r>
      <w:r w:rsidRPr="00262663">
        <w:rPr>
          <w:noProof/>
          <w:color w:val="0070C0"/>
        </w:rPr>
        <w:drawing>
          <wp:inline distT="0" distB="0" distL="0" distR="0" wp14:anchorId="035DF1BB" wp14:editId="63A28996">
            <wp:extent cx="1095375" cy="319405"/>
            <wp:effectExtent l="0" t="0" r="9525" b="4445"/>
            <wp:docPr id="20" name="图形 20"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rotWithShape="1">
                    <a:blip r:embed="rId62">
                      <a:extLst>
                        <a:ext uri="{96DAC541-7B7A-43D3-8B79-37D633B846F1}">
                          <asvg:svgBlip xmlns:asvg="http://schemas.microsoft.com/office/drawing/2016/SVG/main" r:embed="rId63"/>
                        </a:ext>
                      </a:extLst>
                    </a:blip>
                    <a:stretch/>
                  </pic:blipFill>
                  <pic:spPr>
                    <a:xfrm>
                      <a:off x="0" y="0"/>
                      <a:ext cx="1095375" cy="314325"/>
                    </a:xfrm>
                    <a:prstGeom prst="rect">
                      <a:avLst/>
                    </a:prstGeom>
                  </pic:spPr>
                </pic:pic>
              </a:graphicData>
            </a:graphic>
          </wp:inline>
        </w:drawing>
      </w:r>
      <w:r w:rsidRPr="00262663">
        <w:rPr>
          <w:rFonts w:hint="eastAsia"/>
          <w:color w:val="0070C0"/>
        </w:rPr>
        <w:t>，超调量</w:t>
      </w:r>
      <w:r w:rsidRPr="00262663">
        <w:rPr>
          <w:noProof/>
          <w:color w:val="0070C0"/>
        </w:rPr>
        <w:drawing>
          <wp:inline distT="0" distB="0" distL="0" distR="0" wp14:anchorId="460F36D3" wp14:editId="60FE54FF">
            <wp:extent cx="2000250" cy="219075"/>
            <wp:effectExtent l="0" t="0" r="0" b="9525"/>
            <wp:docPr id="23" name="图形 23"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rotWithShape="1">
                    <a:blip r:embed="rId64">
                      <a:extLst>
                        <a:ext uri="{96DAC541-7B7A-43D3-8B79-37D633B846F1}">
                          <asvg:svgBlip xmlns:asvg="http://schemas.microsoft.com/office/drawing/2016/SVG/main" r:embed="rId65"/>
                        </a:ext>
                      </a:extLst>
                    </a:blip>
                    <a:stretch/>
                  </pic:blipFill>
                  <pic:spPr>
                    <a:xfrm>
                      <a:off x="0" y="0"/>
                      <a:ext cx="2000250" cy="219075"/>
                    </a:xfrm>
                    <a:prstGeom prst="rect">
                      <a:avLst/>
                    </a:prstGeom>
                  </pic:spPr>
                </pic:pic>
              </a:graphicData>
            </a:graphic>
          </wp:inline>
        </w:drawing>
      </w:r>
      <w:r w:rsidRPr="00262663">
        <w:rPr>
          <w:rFonts w:hint="eastAsia"/>
          <w:color w:val="0070C0"/>
        </w:rPr>
        <w:t>，调节时间</w:t>
      </w:r>
      <w:r w:rsidRPr="00262663">
        <w:rPr>
          <w:noProof/>
          <w:color w:val="0070C0"/>
        </w:rPr>
        <w:drawing>
          <wp:inline distT="0" distB="0" distL="0" distR="0" wp14:anchorId="50B716B7" wp14:editId="422254C3">
            <wp:extent cx="876300" cy="319405"/>
            <wp:effectExtent l="0" t="0" r="0" b="4445"/>
            <wp:docPr id="26" name="图形 26"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rotWithShape="1">
                    <a:blip r:embed="rId66">
                      <a:extLst>
                        <a:ext uri="{96DAC541-7B7A-43D3-8B79-37D633B846F1}">
                          <asvg:svgBlip xmlns:asvg="http://schemas.microsoft.com/office/drawing/2016/SVG/main" r:embed="rId67"/>
                        </a:ext>
                      </a:extLst>
                    </a:blip>
                    <a:stretch/>
                  </pic:blipFill>
                  <pic:spPr>
                    <a:xfrm>
                      <a:off x="0" y="0"/>
                      <a:ext cx="876300" cy="314325"/>
                    </a:xfrm>
                    <a:prstGeom prst="rect">
                      <a:avLst/>
                    </a:prstGeom>
                  </pic:spPr>
                </pic:pic>
              </a:graphicData>
            </a:graphic>
          </wp:inline>
        </w:drawing>
      </w:r>
      <w:r w:rsidRPr="00262663">
        <w:rPr>
          <w:rFonts w:hint="eastAsia"/>
          <w:color w:val="0070C0"/>
        </w:rPr>
        <w:t>秒，无法满足实验要求的</w:t>
      </w:r>
      <w:r w:rsidRPr="00262663">
        <w:rPr>
          <w:noProof/>
          <w:color w:val="0070C0"/>
        </w:rPr>
        <w:drawing>
          <wp:inline distT="0" distB="0" distL="0" distR="0" wp14:anchorId="1AEF510F" wp14:editId="202282FD">
            <wp:extent cx="666750" cy="167005"/>
            <wp:effectExtent l="0" t="0" r="0" b="4445"/>
            <wp:docPr id="29" name="图形 29"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rotWithShape="1">
                    <a:blip r:embed="rId68">
                      <a:extLst>
                        <a:ext uri="{96DAC541-7B7A-43D3-8B79-37D633B846F1}">
                          <asvg:svgBlip xmlns:asvg="http://schemas.microsoft.com/office/drawing/2016/SVG/main" r:embed="rId69"/>
                        </a:ext>
                      </a:extLst>
                    </a:blip>
                    <a:stretch/>
                  </pic:blipFill>
                  <pic:spPr>
                    <a:xfrm>
                      <a:off x="0" y="0"/>
                      <a:ext cx="666750" cy="161925"/>
                    </a:xfrm>
                    <a:prstGeom prst="rect">
                      <a:avLst/>
                    </a:prstGeom>
                  </pic:spPr>
                </pic:pic>
              </a:graphicData>
            </a:graphic>
          </wp:inline>
        </w:drawing>
      </w:r>
      <w:r w:rsidRPr="00262663">
        <w:rPr>
          <w:rFonts w:hint="eastAsia"/>
          <w:color w:val="0070C0"/>
        </w:rPr>
        <w:t>和</w:t>
      </w:r>
      <w:r w:rsidRPr="00262663">
        <w:rPr>
          <w:noProof/>
          <w:color w:val="0070C0"/>
        </w:rPr>
        <w:drawing>
          <wp:inline distT="0" distB="0" distL="0" distR="0" wp14:anchorId="6A057979" wp14:editId="23A1C24B">
            <wp:extent cx="647700" cy="171450"/>
            <wp:effectExtent l="0" t="0" r="0" b="0"/>
            <wp:docPr id="32" name="图形 32"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rotWithShape="1">
                    <a:blip r:embed="rId70">
                      <a:extLst>
                        <a:ext uri="{96DAC541-7B7A-43D3-8B79-37D633B846F1}">
                          <asvg:svgBlip xmlns:asvg="http://schemas.microsoft.com/office/drawing/2016/SVG/main" r:embed="rId71"/>
                        </a:ext>
                      </a:extLst>
                    </a:blip>
                    <a:stretch/>
                  </pic:blipFill>
                  <pic:spPr>
                    <a:xfrm>
                      <a:off x="0" y="0"/>
                      <a:ext cx="647700" cy="171450"/>
                    </a:xfrm>
                    <a:prstGeom prst="rect">
                      <a:avLst/>
                    </a:prstGeom>
                  </pic:spPr>
                </pic:pic>
              </a:graphicData>
            </a:graphic>
          </wp:inline>
        </w:drawing>
      </w:r>
      <w:r w:rsidRPr="00262663">
        <w:rPr>
          <w:rFonts w:hint="eastAsia"/>
          <w:color w:val="0070C0"/>
        </w:rPr>
        <w:t>秒。</w:t>
      </w:r>
    </w:p>
    <w:p w14:paraId="53F320D3" w14:textId="77777777" w:rsidR="00262663" w:rsidRPr="00262663" w:rsidRDefault="00262663" w:rsidP="00262663">
      <w:pPr>
        <w:rPr>
          <w:rFonts w:eastAsia="微软雅黑"/>
          <w:color w:val="0070C0"/>
        </w:rPr>
      </w:pPr>
    </w:p>
    <w:p w14:paraId="5460D5BE" w14:textId="2BCAA2F1" w:rsidR="005C3972" w:rsidRDefault="005C3972" w:rsidP="005C3972">
      <w:pPr>
        <w:spacing w:line="320" w:lineRule="exact"/>
        <w:ind w:firstLineChars="200" w:firstLine="420"/>
        <w:rPr>
          <w:szCs w:val="21"/>
        </w:rPr>
      </w:pPr>
      <w:r>
        <w:rPr>
          <w:rFonts w:hint="eastAsia"/>
          <w:szCs w:val="21"/>
        </w:rPr>
        <w:t>（</w:t>
      </w:r>
      <w:r>
        <w:rPr>
          <w:rFonts w:hint="eastAsia"/>
          <w:szCs w:val="21"/>
        </w:rPr>
        <w:t>3</w:t>
      </w:r>
      <w:r>
        <w:rPr>
          <w:rFonts w:hint="eastAsia"/>
          <w:szCs w:val="21"/>
        </w:rPr>
        <w:t>）计算满足性能指标时的状态反馈系数</w:t>
      </w:r>
      <w:r>
        <w:rPr>
          <w:rFonts w:hint="eastAsia"/>
          <w:szCs w:val="21"/>
        </w:rPr>
        <w:t>K</w:t>
      </w:r>
      <w:r>
        <w:rPr>
          <w:rFonts w:hint="eastAsia"/>
          <w:szCs w:val="21"/>
        </w:rPr>
        <w:t>阵。</w:t>
      </w:r>
    </w:p>
    <w:p w14:paraId="17D9D118" w14:textId="04E4CC72" w:rsidR="00262663" w:rsidRDefault="003454B2" w:rsidP="003454B2">
      <w:pPr>
        <w:spacing w:line="320" w:lineRule="exact"/>
        <w:ind w:firstLine="420"/>
        <w:rPr>
          <w:color w:val="0070C0"/>
        </w:rPr>
      </w:pPr>
      <w:r w:rsidRPr="003454B2">
        <w:rPr>
          <w:rFonts w:hint="eastAsia"/>
          <w:color w:val="0070C0"/>
        </w:rPr>
        <w:t>状态反馈矩阵</w:t>
      </w:r>
      <w:r w:rsidRPr="003454B2">
        <w:rPr>
          <w:noProof/>
          <w:color w:val="0070C0"/>
        </w:rPr>
        <w:drawing>
          <wp:inline distT="0" distB="0" distL="0" distR="0" wp14:anchorId="63E44B05" wp14:editId="5A04E557">
            <wp:extent cx="914400" cy="180975"/>
            <wp:effectExtent l="0" t="0" r="0" b="9525"/>
            <wp:docPr id="69" name="图形 69"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rotWithShape="1">
                    <a:blip r:embed="rId72">
                      <a:extLst>
                        <a:ext uri="{96DAC541-7B7A-43D3-8B79-37D633B846F1}">
                          <asvg:svgBlip xmlns:asvg="http://schemas.microsoft.com/office/drawing/2016/SVG/main" r:embed="rId73"/>
                        </a:ext>
                      </a:extLst>
                    </a:blip>
                    <a:stretch/>
                  </pic:blipFill>
                  <pic:spPr>
                    <a:xfrm>
                      <a:off x="0" y="0"/>
                      <a:ext cx="914400" cy="180975"/>
                    </a:xfrm>
                    <a:prstGeom prst="rect">
                      <a:avLst/>
                    </a:prstGeom>
                  </pic:spPr>
                </pic:pic>
              </a:graphicData>
            </a:graphic>
          </wp:inline>
        </w:drawing>
      </w:r>
      <w:r w:rsidRPr="003454B2">
        <w:rPr>
          <w:rFonts w:hint="eastAsia"/>
          <w:color w:val="0070C0"/>
        </w:rPr>
        <w:t>需将闭环极点配置为满足</w:t>
      </w:r>
      <w:r w:rsidRPr="003454B2">
        <w:rPr>
          <w:noProof/>
          <w:color w:val="0070C0"/>
        </w:rPr>
        <w:drawing>
          <wp:inline distT="0" distB="0" distL="0" distR="0" wp14:anchorId="481EF6C7" wp14:editId="474B06D3">
            <wp:extent cx="666750" cy="167005"/>
            <wp:effectExtent l="0" t="0" r="0" b="4445"/>
            <wp:docPr id="67" name="图形 67"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rotWithShape="1">
                    <a:blip r:embed="rId68">
                      <a:extLst>
                        <a:ext uri="{96DAC541-7B7A-43D3-8B79-37D633B846F1}">
                          <asvg:svgBlip xmlns:asvg="http://schemas.microsoft.com/office/drawing/2016/SVG/main" r:embed="rId69"/>
                        </a:ext>
                      </a:extLst>
                    </a:blip>
                    <a:stretch/>
                  </pic:blipFill>
                  <pic:spPr>
                    <a:xfrm>
                      <a:off x="0" y="0"/>
                      <a:ext cx="666750" cy="161925"/>
                    </a:xfrm>
                    <a:prstGeom prst="rect">
                      <a:avLst/>
                    </a:prstGeom>
                  </pic:spPr>
                </pic:pic>
              </a:graphicData>
            </a:graphic>
          </wp:inline>
        </w:drawing>
      </w:r>
      <w:r w:rsidRPr="003454B2">
        <w:rPr>
          <w:rFonts w:hint="eastAsia"/>
          <w:color w:val="0070C0"/>
        </w:rPr>
        <w:t>和</w:t>
      </w:r>
      <w:r w:rsidRPr="003454B2">
        <w:rPr>
          <w:noProof/>
          <w:color w:val="0070C0"/>
        </w:rPr>
        <w:drawing>
          <wp:inline distT="0" distB="0" distL="0" distR="0" wp14:anchorId="66EE02B6" wp14:editId="14F7A1AF">
            <wp:extent cx="647700" cy="171450"/>
            <wp:effectExtent l="0" t="0" r="0" b="0"/>
            <wp:docPr id="66" name="图形 66"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rotWithShape="1">
                    <a:blip r:embed="rId70">
                      <a:extLst>
                        <a:ext uri="{96DAC541-7B7A-43D3-8B79-37D633B846F1}">
                          <asvg:svgBlip xmlns:asvg="http://schemas.microsoft.com/office/drawing/2016/SVG/main" r:embed="rId71"/>
                        </a:ext>
                      </a:extLst>
                    </a:blip>
                    <a:stretch/>
                  </pic:blipFill>
                  <pic:spPr>
                    <a:xfrm>
                      <a:off x="0" y="0"/>
                      <a:ext cx="647700" cy="171450"/>
                    </a:xfrm>
                    <a:prstGeom prst="rect">
                      <a:avLst/>
                    </a:prstGeom>
                  </pic:spPr>
                </pic:pic>
              </a:graphicData>
            </a:graphic>
          </wp:inline>
        </w:drawing>
      </w:r>
      <w:r w:rsidRPr="003454B2">
        <w:rPr>
          <w:rFonts w:hint="eastAsia"/>
          <w:color w:val="0070C0"/>
        </w:rPr>
        <w:t>秒。选取</w:t>
      </w:r>
      <w:r w:rsidRPr="003454B2">
        <w:rPr>
          <w:noProof/>
          <w:color w:val="0070C0"/>
        </w:rPr>
        <w:drawing>
          <wp:inline distT="0" distB="0" distL="0" distR="0" wp14:anchorId="53EAF8D3" wp14:editId="2A9813B9">
            <wp:extent cx="557530" cy="167005"/>
            <wp:effectExtent l="0" t="0" r="0" b="4445"/>
            <wp:docPr id="64" name="图形 64"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rotWithShape="1">
                    <a:blip r:embed="rId74">
                      <a:extLst>
                        <a:ext uri="{96DAC541-7B7A-43D3-8B79-37D633B846F1}">
                          <asvg:svgBlip xmlns:asvg="http://schemas.microsoft.com/office/drawing/2016/SVG/main" r:embed="rId75"/>
                        </a:ext>
                      </a:extLst>
                    </a:blip>
                    <a:stretch/>
                  </pic:blipFill>
                  <pic:spPr>
                    <a:xfrm>
                      <a:off x="0" y="0"/>
                      <a:ext cx="552450" cy="161925"/>
                    </a:xfrm>
                    <a:prstGeom prst="rect">
                      <a:avLst/>
                    </a:prstGeom>
                  </pic:spPr>
                </pic:pic>
              </a:graphicData>
            </a:graphic>
          </wp:inline>
        </w:drawing>
      </w:r>
      <w:r w:rsidRPr="003454B2">
        <w:rPr>
          <w:rFonts w:hint="eastAsia"/>
          <w:color w:val="0070C0"/>
        </w:rPr>
        <w:t>和</w:t>
      </w:r>
      <w:r w:rsidRPr="003454B2">
        <w:rPr>
          <w:noProof/>
          <w:color w:val="0070C0"/>
        </w:rPr>
        <w:drawing>
          <wp:inline distT="0" distB="0" distL="0" distR="0" wp14:anchorId="7858A864" wp14:editId="636C6CC9">
            <wp:extent cx="624205" cy="142875"/>
            <wp:effectExtent l="0" t="0" r="4445" b="9525"/>
            <wp:docPr id="63" name="图形 63"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rotWithShape="1">
                    <a:blip r:embed="rId76">
                      <a:extLst>
                        <a:ext uri="{96DAC541-7B7A-43D3-8B79-37D633B846F1}">
                          <asvg:svgBlip xmlns:asvg="http://schemas.microsoft.com/office/drawing/2016/SVG/main" r:embed="rId77"/>
                        </a:ext>
                      </a:extLst>
                    </a:blip>
                    <a:stretch/>
                  </pic:blipFill>
                  <pic:spPr>
                    <a:xfrm>
                      <a:off x="0" y="0"/>
                      <a:ext cx="619125" cy="142875"/>
                    </a:xfrm>
                    <a:prstGeom prst="rect">
                      <a:avLst/>
                    </a:prstGeom>
                  </pic:spPr>
                </pic:pic>
              </a:graphicData>
            </a:graphic>
          </wp:inline>
        </w:drawing>
      </w:r>
      <w:r w:rsidRPr="003454B2">
        <w:rPr>
          <w:rFonts w:hint="eastAsia"/>
          <w:color w:val="0070C0"/>
        </w:rPr>
        <w:t>，对应特征方程</w:t>
      </w:r>
      <w:r w:rsidRPr="003454B2">
        <w:rPr>
          <w:noProof/>
          <w:color w:val="0070C0"/>
        </w:rPr>
        <w:drawing>
          <wp:inline distT="0" distB="0" distL="0" distR="0" wp14:anchorId="7C40FA30" wp14:editId="055934B4">
            <wp:extent cx="1457325" cy="171450"/>
            <wp:effectExtent l="0" t="0" r="9525" b="0"/>
            <wp:docPr id="61" name="图形 61"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rotWithShape="1">
                    <a:blip r:embed="rId78">
                      <a:extLst>
                        <a:ext uri="{96DAC541-7B7A-43D3-8B79-37D633B846F1}">
                          <asvg:svgBlip xmlns:asvg="http://schemas.microsoft.com/office/drawing/2016/SVG/main" r:embed="rId79"/>
                        </a:ext>
                      </a:extLst>
                    </a:blip>
                    <a:stretch/>
                  </pic:blipFill>
                  <pic:spPr>
                    <a:xfrm>
                      <a:off x="0" y="0"/>
                      <a:ext cx="1457325" cy="171450"/>
                    </a:xfrm>
                    <a:prstGeom prst="rect">
                      <a:avLst/>
                    </a:prstGeom>
                  </pic:spPr>
                </pic:pic>
              </a:graphicData>
            </a:graphic>
          </wp:inline>
        </w:drawing>
      </w:r>
      <w:r w:rsidRPr="003454B2">
        <w:rPr>
          <w:rFonts w:hint="eastAsia"/>
          <w:color w:val="0070C0"/>
        </w:rPr>
        <w:t>。通过匹配闭环系统行列式</w:t>
      </w:r>
      <w:r w:rsidRPr="003454B2">
        <w:rPr>
          <w:noProof/>
          <w:color w:val="0070C0"/>
        </w:rPr>
        <w:drawing>
          <wp:inline distT="0" distB="0" distL="0" distR="0" wp14:anchorId="63CAF900" wp14:editId="3A9A1E83">
            <wp:extent cx="3543300" cy="200025"/>
            <wp:effectExtent l="0" t="0" r="0" b="9525"/>
            <wp:docPr id="60" name="图形 60"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rotWithShape="1">
                    <a:blip r:embed="rId80">
                      <a:extLst>
                        <a:ext uri="{96DAC541-7B7A-43D3-8B79-37D633B846F1}">
                          <asvg:svgBlip xmlns:asvg="http://schemas.microsoft.com/office/drawing/2016/SVG/main" r:embed="rId81"/>
                        </a:ext>
                      </a:extLst>
                    </a:blip>
                    <a:stretch/>
                  </pic:blipFill>
                  <pic:spPr>
                    <a:xfrm>
                      <a:off x="0" y="0"/>
                      <a:ext cx="3543300" cy="200025"/>
                    </a:xfrm>
                    <a:prstGeom prst="rect">
                      <a:avLst/>
                    </a:prstGeom>
                  </pic:spPr>
                </pic:pic>
              </a:graphicData>
            </a:graphic>
          </wp:inline>
        </w:drawing>
      </w:r>
      <w:r w:rsidRPr="003454B2">
        <w:rPr>
          <w:rFonts w:hint="eastAsia"/>
          <w:color w:val="0070C0"/>
        </w:rPr>
        <w:t>，解得</w:t>
      </w:r>
      <w:r w:rsidRPr="003454B2">
        <w:rPr>
          <w:noProof/>
          <w:color w:val="0070C0"/>
        </w:rPr>
        <w:drawing>
          <wp:inline distT="0" distB="0" distL="0" distR="0" wp14:anchorId="7CBF4EB0" wp14:editId="0D71722A">
            <wp:extent cx="723900" cy="152400"/>
            <wp:effectExtent l="0" t="0" r="0" b="0"/>
            <wp:docPr id="58" name="图形 58"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rotWithShape="1">
                    <a:blip r:embed="rId82">
                      <a:extLst>
                        <a:ext uri="{96DAC541-7B7A-43D3-8B79-37D633B846F1}">
                          <asvg:svgBlip xmlns:asvg="http://schemas.microsoft.com/office/drawing/2016/SVG/main" r:embed="rId83"/>
                        </a:ext>
                      </a:extLst>
                    </a:blip>
                    <a:stretch/>
                  </pic:blipFill>
                  <pic:spPr>
                    <a:xfrm>
                      <a:off x="0" y="0"/>
                      <a:ext cx="723900" cy="152400"/>
                    </a:xfrm>
                    <a:prstGeom prst="rect">
                      <a:avLst/>
                    </a:prstGeom>
                  </pic:spPr>
                </pic:pic>
              </a:graphicData>
            </a:graphic>
          </wp:inline>
        </w:drawing>
      </w:r>
      <w:r w:rsidRPr="003454B2">
        <w:rPr>
          <w:rFonts w:hint="eastAsia"/>
          <w:color w:val="0070C0"/>
        </w:rPr>
        <w:t>，</w:t>
      </w:r>
      <w:r w:rsidRPr="003454B2">
        <w:rPr>
          <w:noProof/>
          <w:color w:val="0070C0"/>
        </w:rPr>
        <w:drawing>
          <wp:inline distT="0" distB="0" distL="0" distR="0" wp14:anchorId="523AA009" wp14:editId="1E19EAEF">
            <wp:extent cx="495300" cy="152400"/>
            <wp:effectExtent l="0" t="0" r="0" b="0"/>
            <wp:docPr id="57" name="图形 57"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rotWithShape="1">
                    <a:blip r:embed="rId84">
                      <a:extLst>
                        <a:ext uri="{96DAC541-7B7A-43D3-8B79-37D633B846F1}">
                          <asvg:svgBlip xmlns:asvg="http://schemas.microsoft.com/office/drawing/2016/SVG/main" r:embed="rId85"/>
                        </a:ext>
                      </a:extLst>
                    </a:blip>
                    <a:stretch/>
                  </pic:blipFill>
                  <pic:spPr>
                    <a:xfrm>
                      <a:off x="0" y="0"/>
                      <a:ext cx="495300" cy="152400"/>
                    </a:xfrm>
                    <a:prstGeom prst="rect">
                      <a:avLst/>
                    </a:prstGeom>
                  </pic:spPr>
                </pic:pic>
              </a:graphicData>
            </a:graphic>
          </wp:inline>
        </w:drawing>
      </w:r>
    </w:p>
    <w:p w14:paraId="5883EFAE" w14:textId="2451BD1B" w:rsidR="003454B2" w:rsidRPr="003454B2" w:rsidRDefault="003454B2" w:rsidP="003454B2">
      <w:pPr>
        <w:spacing w:line="320" w:lineRule="exact"/>
        <w:ind w:firstLine="420"/>
        <w:rPr>
          <w:color w:val="0070C0"/>
          <w:szCs w:val="21"/>
        </w:rPr>
      </w:pPr>
      <w:r>
        <w:rPr>
          <w:rFonts w:hint="eastAsia"/>
          <w:color w:val="0070C0"/>
          <w:szCs w:val="21"/>
        </w:rPr>
        <w:t>但是为了方便期间这里我们取</w:t>
      </w:r>
      <w:r>
        <w:rPr>
          <w:rFonts w:hint="eastAsia"/>
          <w:color w:val="0070C0"/>
          <w:szCs w:val="21"/>
        </w:rPr>
        <w:t>K</w:t>
      </w:r>
      <w:r>
        <w:rPr>
          <w:color w:val="0070C0"/>
          <w:szCs w:val="21"/>
        </w:rPr>
        <w:t>1</w:t>
      </w:r>
      <w:r>
        <w:rPr>
          <w:rFonts w:hint="eastAsia"/>
          <w:color w:val="0070C0"/>
          <w:szCs w:val="21"/>
        </w:rPr>
        <w:t>=</w:t>
      </w:r>
      <w:r>
        <w:rPr>
          <w:color w:val="0070C0"/>
          <w:szCs w:val="21"/>
        </w:rPr>
        <w:t>5</w:t>
      </w:r>
      <w:r>
        <w:rPr>
          <w:rFonts w:hint="eastAsia"/>
          <w:color w:val="0070C0"/>
          <w:szCs w:val="21"/>
        </w:rPr>
        <w:t>，</w:t>
      </w:r>
      <w:r>
        <w:rPr>
          <w:rFonts w:hint="eastAsia"/>
          <w:color w:val="0070C0"/>
          <w:szCs w:val="21"/>
        </w:rPr>
        <w:t>K</w:t>
      </w:r>
      <w:r>
        <w:rPr>
          <w:color w:val="0070C0"/>
          <w:szCs w:val="21"/>
        </w:rPr>
        <w:t>2=4</w:t>
      </w:r>
      <w:r>
        <w:rPr>
          <w:rFonts w:hint="eastAsia"/>
          <w:color w:val="0070C0"/>
          <w:szCs w:val="21"/>
        </w:rPr>
        <w:t>，这样就可以直接采用实验台上的电阻。</w:t>
      </w:r>
    </w:p>
    <w:p w14:paraId="04005FF4" w14:textId="39454E70" w:rsidR="003454B2" w:rsidRPr="003454B2" w:rsidRDefault="003454B2" w:rsidP="003454B2">
      <w:pPr>
        <w:ind w:firstLine="420"/>
        <w:rPr>
          <w:rFonts w:eastAsia="微软雅黑"/>
          <w:color w:val="0070C0"/>
        </w:rPr>
      </w:pPr>
      <w:r w:rsidRPr="003454B2">
        <w:rPr>
          <w:rFonts w:hint="eastAsia"/>
          <w:color w:val="0070C0"/>
        </w:rPr>
        <w:t>若取</w:t>
      </w:r>
      <w:r>
        <w:rPr>
          <w:rFonts w:hint="eastAsia"/>
          <w:color w:val="0070C0"/>
          <w:szCs w:val="21"/>
        </w:rPr>
        <w:t>K</w:t>
      </w:r>
      <w:r>
        <w:rPr>
          <w:color w:val="0070C0"/>
          <w:szCs w:val="21"/>
        </w:rPr>
        <w:t>1</w:t>
      </w:r>
      <w:r>
        <w:rPr>
          <w:rFonts w:hint="eastAsia"/>
          <w:color w:val="0070C0"/>
          <w:szCs w:val="21"/>
        </w:rPr>
        <w:t>=</w:t>
      </w:r>
      <w:r>
        <w:rPr>
          <w:color w:val="0070C0"/>
          <w:szCs w:val="21"/>
        </w:rPr>
        <w:t>5</w:t>
      </w:r>
      <w:r w:rsidRPr="003454B2">
        <w:rPr>
          <w:rFonts w:hint="eastAsia"/>
          <w:color w:val="0070C0"/>
        </w:rPr>
        <w:t>和</w:t>
      </w:r>
      <w:r>
        <w:rPr>
          <w:rFonts w:hint="eastAsia"/>
          <w:color w:val="0070C0"/>
          <w:szCs w:val="21"/>
        </w:rPr>
        <w:t>K</w:t>
      </w:r>
      <w:r>
        <w:rPr>
          <w:color w:val="0070C0"/>
          <w:szCs w:val="21"/>
        </w:rPr>
        <w:t>2=4</w:t>
      </w:r>
      <w:r w:rsidRPr="003454B2">
        <w:rPr>
          <w:rFonts w:hint="eastAsia"/>
          <w:color w:val="0070C0"/>
        </w:rPr>
        <w:t>，代入特征方程得：</w:t>
      </w:r>
    </w:p>
    <w:p w14:paraId="1D6DB61C" w14:textId="5D5852A1" w:rsidR="003454B2" w:rsidRPr="003454B2" w:rsidRDefault="003454B2" w:rsidP="003454B2">
      <w:pPr>
        <w:jc w:val="center"/>
        <w:rPr>
          <w:color w:val="0070C0"/>
        </w:rPr>
      </w:pPr>
      <w:r w:rsidRPr="003454B2">
        <w:rPr>
          <w:noProof/>
          <w:color w:val="0070C0"/>
        </w:rPr>
        <w:drawing>
          <wp:inline distT="0" distB="0" distL="0" distR="0" wp14:anchorId="05B8D7F5" wp14:editId="62AB368B">
            <wp:extent cx="4610100" cy="400050"/>
            <wp:effectExtent l="0" t="0" r="0" b="0"/>
            <wp:docPr id="84" name="图片 84"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descript"/>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610100" cy="400050"/>
                    </a:xfrm>
                    <a:prstGeom prst="rect">
                      <a:avLst/>
                    </a:prstGeom>
                    <a:noFill/>
                    <a:ln>
                      <a:noFill/>
                    </a:ln>
                  </pic:spPr>
                </pic:pic>
              </a:graphicData>
            </a:graphic>
          </wp:inline>
        </w:drawing>
      </w:r>
    </w:p>
    <w:p w14:paraId="14F018EE" w14:textId="32DEECC4" w:rsidR="003454B2" w:rsidRPr="003454B2" w:rsidRDefault="003454B2" w:rsidP="003454B2">
      <w:pPr>
        <w:rPr>
          <w:color w:val="0070C0"/>
        </w:rPr>
      </w:pPr>
      <w:r w:rsidRPr="003454B2">
        <w:rPr>
          <w:rFonts w:hint="eastAsia"/>
          <w:color w:val="0070C0"/>
        </w:rPr>
        <w:t>此时，超调量为</w:t>
      </w:r>
      <w:r w:rsidRPr="003454B2">
        <w:rPr>
          <w:color w:val="0070C0"/>
        </w:rPr>
        <w:t xml:space="preserve"> </w:t>
      </w:r>
      <w:r w:rsidRPr="003454B2">
        <w:rPr>
          <w:noProof/>
          <w:color w:val="0070C0"/>
        </w:rPr>
        <w:drawing>
          <wp:inline distT="0" distB="0" distL="0" distR="0" wp14:anchorId="1F41834F" wp14:editId="5763D68B">
            <wp:extent cx="1971675" cy="219075"/>
            <wp:effectExtent l="0" t="0" r="9525" b="9525"/>
            <wp:docPr id="82" name="图形 82"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rotWithShape="1">
                    <a:blip r:embed="rId87">
                      <a:extLst>
                        <a:ext uri="{96DAC541-7B7A-43D3-8B79-37D633B846F1}">
                          <asvg:svgBlip xmlns:asvg="http://schemas.microsoft.com/office/drawing/2016/SVG/main" r:embed="rId88"/>
                        </a:ext>
                      </a:extLst>
                    </a:blip>
                    <a:stretch/>
                  </pic:blipFill>
                  <pic:spPr>
                    <a:xfrm>
                      <a:off x="0" y="0"/>
                      <a:ext cx="1971675" cy="219075"/>
                    </a:xfrm>
                    <a:prstGeom prst="rect">
                      <a:avLst/>
                    </a:prstGeom>
                  </pic:spPr>
                </pic:pic>
              </a:graphicData>
            </a:graphic>
          </wp:inline>
        </w:drawing>
      </w:r>
      <w:r w:rsidRPr="003454B2">
        <w:rPr>
          <w:rFonts w:hint="eastAsia"/>
          <w:color w:val="0070C0"/>
        </w:rPr>
        <w:t>，满足</w:t>
      </w:r>
      <w:r w:rsidRPr="003454B2">
        <w:rPr>
          <w:color w:val="0070C0"/>
        </w:rPr>
        <w:t xml:space="preserve"> </w:t>
      </w:r>
      <w:r w:rsidRPr="003454B2">
        <w:rPr>
          <w:noProof/>
          <w:color w:val="0070C0"/>
        </w:rPr>
        <w:drawing>
          <wp:inline distT="0" distB="0" distL="0" distR="0" wp14:anchorId="2F57351B" wp14:editId="1963D735">
            <wp:extent cx="790575" cy="167005"/>
            <wp:effectExtent l="0" t="0" r="9525" b="4445"/>
            <wp:docPr id="81" name="图形 81"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rotWithShape="1">
                    <a:blip r:embed="rId89">
                      <a:extLst>
                        <a:ext uri="{96DAC541-7B7A-43D3-8B79-37D633B846F1}">
                          <asvg:svgBlip xmlns:asvg="http://schemas.microsoft.com/office/drawing/2016/SVG/main" r:embed="rId90"/>
                        </a:ext>
                      </a:extLst>
                    </a:blip>
                    <a:stretch/>
                  </pic:blipFill>
                  <pic:spPr>
                    <a:xfrm>
                      <a:off x="0" y="0"/>
                      <a:ext cx="790575" cy="161925"/>
                    </a:xfrm>
                    <a:prstGeom prst="rect">
                      <a:avLst/>
                    </a:prstGeom>
                  </pic:spPr>
                </pic:pic>
              </a:graphicData>
            </a:graphic>
          </wp:inline>
        </w:drawing>
      </w:r>
      <w:r w:rsidRPr="003454B2">
        <w:rPr>
          <w:rFonts w:hint="eastAsia"/>
          <w:color w:val="0070C0"/>
        </w:rPr>
        <w:t>。调节时间</w:t>
      </w:r>
      <w:r w:rsidRPr="003454B2">
        <w:rPr>
          <w:color w:val="0070C0"/>
        </w:rPr>
        <w:t xml:space="preserve"> </w:t>
      </w:r>
      <w:r w:rsidRPr="003454B2">
        <w:rPr>
          <w:noProof/>
          <w:color w:val="0070C0"/>
        </w:rPr>
        <w:drawing>
          <wp:inline distT="0" distB="0" distL="0" distR="0" wp14:anchorId="3F9D2A9F" wp14:editId="58ACA98D">
            <wp:extent cx="1590675" cy="180975"/>
            <wp:effectExtent l="0" t="0" r="9525" b="9525"/>
            <wp:docPr id="79" name="图形 79"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rotWithShape="1">
                    <a:blip r:embed="rId91">
                      <a:extLst>
                        <a:ext uri="{96DAC541-7B7A-43D3-8B79-37D633B846F1}">
                          <asvg:svgBlip xmlns:asvg="http://schemas.microsoft.com/office/drawing/2016/SVG/main" r:embed="rId92"/>
                        </a:ext>
                      </a:extLst>
                    </a:blip>
                    <a:stretch/>
                  </pic:blipFill>
                  <pic:spPr>
                    <a:xfrm>
                      <a:off x="0" y="0"/>
                      <a:ext cx="1590675" cy="180975"/>
                    </a:xfrm>
                    <a:prstGeom prst="rect">
                      <a:avLst/>
                    </a:prstGeom>
                  </pic:spPr>
                </pic:pic>
              </a:graphicData>
            </a:graphic>
          </wp:inline>
        </w:drawing>
      </w:r>
      <w:r w:rsidRPr="003454B2">
        <w:rPr>
          <w:rFonts w:hint="eastAsia"/>
          <w:color w:val="0070C0"/>
        </w:rPr>
        <w:t>，</w:t>
      </w:r>
      <w:proofErr w:type="gramStart"/>
      <w:r w:rsidRPr="003454B2">
        <w:rPr>
          <w:rFonts w:hint="eastAsia"/>
          <w:color w:val="0070C0"/>
        </w:rPr>
        <w:t>若指标</w:t>
      </w:r>
      <w:proofErr w:type="gramEnd"/>
      <w:r w:rsidRPr="003454B2">
        <w:rPr>
          <w:rFonts w:hint="eastAsia"/>
          <w:color w:val="0070C0"/>
        </w:rPr>
        <w:t>实际为峰值时间</w:t>
      </w:r>
      <w:r w:rsidRPr="003454B2">
        <w:rPr>
          <w:color w:val="0070C0"/>
        </w:rPr>
        <w:t xml:space="preserve"> </w:t>
      </w:r>
      <w:r w:rsidRPr="003454B2">
        <w:rPr>
          <w:noProof/>
          <w:color w:val="0070C0"/>
        </w:rPr>
        <w:drawing>
          <wp:inline distT="0" distB="0" distL="0" distR="0" wp14:anchorId="0B78D920" wp14:editId="50E2A4CF">
            <wp:extent cx="752475" cy="171450"/>
            <wp:effectExtent l="0" t="0" r="9525" b="0"/>
            <wp:docPr id="78" name="图形 78" descr="descript"/>
            <wp:cNvGraphicFramePr/>
            <a:graphic xmlns:a="http://schemas.openxmlformats.org/drawingml/2006/main">
              <a:graphicData uri="http://schemas.openxmlformats.org/drawingml/2006/picture">
                <pic:pic xmlns:pic="http://schemas.openxmlformats.org/drawingml/2006/picture">
                  <pic:nvPicPr>
                    <pic:cNvPr id="68" name="picture" descr="descript"/>
                    <pic:cNvPicPr/>
                  </pic:nvPicPr>
                  <pic:blipFill rotWithShape="1">
                    <a:blip r:embed="rId93">
                      <a:extLst>
                        <a:ext uri="{96DAC541-7B7A-43D3-8B79-37D633B846F1}">
                          <asvg:svgBlip xmlns:asvg="http://schemas.microsoft.com/office/drawing/2016/SVG/main" r:embed="rId94"/>
                        </a:ext>
                      </a:extLst>
                    </a:blip>
                    <a:stretch/>
                  </pic:blipFill>
                  <pic:spPr>
                    <a:xfrm>
                      <a:off x="0" y="0"/>
                      <a:ext cx="752475" cy="171450"/>
                    </a:xfrm>
                    <a:prstGeom prst="rect">
                      <a:avLst/>
                    </a:prstGeom>
                  </pic:spPr>
                </pic:pic>
              </a:graphicData>
            </a:graphic>
          </wp:inline>
        </w:drawing>
      </w:r>
      <w:r w:rsidRPr="003454B2">
        <w:rPr>
          <w:rFonts w:hint="eastAsia"/>
          <w:color w:val="0070C0"/>
        </w:rPr>
        <w:t>，则</w:t>
      </w:r>
      <w:r w:rsidRPr="003454B2">
        <w:rPr>
          <w:color w:val="0070C0"/>
        </w:rPr>
        <w:t xml:space="preserve"> </w:t>
      </w:r>
      <w:r w:rsidRPr="003454B2">
        <w:rPr>
          <w:noProof/>
          <w:color w:val="0070C0"/>
        </w:rPr>
        <w:drawing>
          <wp:inline distT="0" distB="0" distL="0" distR="0" wp14:anchorId="362E5F6A" wp14:editId="418B5120">
            <wp:extent cx="2367280" cy="238125"/>
            <wp:effectExtent l="0" t="0" r="0" b="9525"/>
            <wp:docPr id="76" name="图形 76" descr="descript"/>
            <wp:cNvGraphicFramePr/>
            <a:graphic xmlns:a="http://schemas.openxmlformats.org/drawingml/2006/main">
              <a:graphicData uri="http://schemas.openxmlformats.org/drawingml/2006/picture">
                <pic:pic xmlns:pic="http://schemas.openxmlformats.org/drawingml/2006/picture">
                  <pic:nvPicPr>
                    <pic:cNvPr id="71" name="picture" descr="descript"/>
                    <pic:cNvPicPr/>
                  </pic:nvPicPr>
                  <pic:blipFill rotWithShape="1">
                    <a:blip r:embed="rId95">
                      <a:extLst>
                        <a:ext uri="{96DAC541-7B7A-43D3-8B79-37D633B846F1}">
                          <asvg:svgBlip xmlns:asvg="http://schemas.microsoft.com/office/drawing/2016/SVG/main" r:embed="rId96"/>
                        </a:ext>
                      </a:extLst>
                    </a:blip>
                    <a:stretch/>
                  </pic:blipFill>
                  <pic:spPr>
                    <a:xfrm>
                      <a:off x="0" y="0"/>
                      <a:ext cx="2362200" cy="238125"/>
                    </a:xfrm>
                    <a:prstGeom prst="rect">
                      <a:avLst/>
                    </a:prstGeom>
                  </pic:spPr>
                </pic:pic>
              </a:graphicData>
            </a:graphic>
          </wp:inline>
        </w:drawing>
      </w:r>
      <w:r w:rsidRPr="003454B2">
        <w:rPr>
          <w:rFonts w:hint="eastAsia"/>
          <w:color w:val="0070C0"/>
        </w:rPr>
        <w:t>，满足要求。这一参数组合通过调整阻尼比和自然频率，权衡了超调量与动态响应速度，实现了指标要求。</w:t>
      </w:r>
    </w:p>
    <w:p w14:paraId="767B4D92" w14:textId="77777777" w:rsidR="003454B2" w:rsidRPr="003454B2" w:rsidRDefault="003454B2" w:rsidP="003454B2">
      <w:pPr>
        <w:spacing w:line="320" w:lineRule="exact"/>
        <w:rPr>
          <w:szCs w:val="21"/>
        </w:rPr>
      </w:pPr>
    </w:p>
    <w:p w14:paraId="21F4BB95" w14:textId="06DABA66" w:rsidR="005C3972" w:rsidRDefault="005C3972" w:rsidP="005C3972">
      <w:pPr>
        <w:ind w:firstLineChars="200" w:firstLine="420"/>
      </w:pPr>
      <w:r>
        <w:rPr>
          <w:rFonts w:hint="eastAsia"/>
        </w:rPr>
        <w:t>（</w:t>
      </w:r>
      <w:r>
        <w:rPr>
          <w:rFonts w:hint="eastAsia"/>
        </w:rPr>
        <w:t>4</w:t>
      </w:r>
      <w:r>
        <w:rPr>
          <w:rFonts w:hint="eastAsia"/>
        </w:rPr>
        <w:t>）试说明状态反馈和状态观测之间的联系。</w:t>
      </w:r>
    </w:p>
    <w:p w14:paraId="05834386" w14:textId="77777777" w:rsidR="00262663" w:rsidRDefault="00262663" w:rsidP="00262663">
      <w:pPr>
        <w:ind w:firstLine="420"/>
        <w:rPr>
          <w:rFonts w:ascii="Segoe UI" w:hAnsi="Segoe UI" w:cs="Segoe UI"/>
          <w:color w:val="0070C0"/>
          <w:shd w:val="clear" w:color="auto" w:fill="FFFFFF"/>
        </w:rPr>
      </w:pPr>
      <w:r w:rsidRPr="00262663">
        <w:rPr>
          <w:rFonts w:ascii="Segoe UI" w:hAnsi="Segoe UI" w:cs="Segoe UI"/>
          <w:color w:val="0070C0"/>
          <w:shd w:val="clear" w:color="auto" w:fill="FFFFFF"/>
        </w:rPr>
        <w:t>状态反馈是利用系统的状态信息来构造控制输入，以改善系统性能。但实际系统中，状态信息往往难以直接获取，这就需要状态观测器来估计系统状态。状态观测器的设计基于系统的输入输出数据和系统模型，通过设计观测器增益，使得观测器误差系统稳定，从而能够准确估计状态。</w:t>
      </w:r>
    </w:p>
    <w:p w14:paraId="0E8823D1" w14:textId="77777777" w:rsidR="00262663" w:rsidRDefault="00262663" w:rsidP="00262663">
      <w:pPr>
        <w:ind w:firstLine="420"/>
        <w:rPr>
          <w:rFonts w:ascii="Segoe UI" w:hAnsi="Segoe UI" w:cs="Segoe UI"/>
          <w:color w:val="0070C0"/>
          <w:shd w:val="clear" w:color="auto" w:fill="FFFFFF"/>
        </w:rPr>
      </w:pPr>
      <w:r w:rsidRPr="00262663">
        <w:rPr>
          <w:rFonts w:ascii="Segoe UI" w:hAnsi="Segoe UI" w:cs="Segoe UI"/>
          <w:color w:val="0070C0"/>
          <w:shd w:val="clear" w:color="auto" w:fill="FFFFFF"/>
        </w:rPr>
        <w:t>状态反馈和状态观测之间存在紧密联系：状态反馈需要准确的状态信息，而状态观测器提供了获取状态信息的手段。</w:t>
      </w:r>
    </w:p>
    <w:p w14:paraId="102D82FF" w14:textId="17C22813" w:rsidR="00262663" w:rsidRPr="00262663" w:rsidRDefault="00262663" w:rsidP="00262663">
      <w:pPr>
        <w:ind w:firstLine="420"/>
        <w:rPr>
          <w:color w:val="0070C0"/>
        </w:rPr>
      </w:pPr>
      <w:r w:rsidRPr="00262663">
        <w:rPr>
          <w:rFonts w:ascii="Segoe UI" w:hAnsi="Segoe UI" w:cs="Segoe UI"/>
          <w:color w:val="0070C0"/>
          <w:shd w:val="clear" w:color="auto" w:fill="FFFFFF"/>
        </w:rPr>
        <w:lastRenderedPageBreak/>
        <w:t>在实际应用中，通常将状态反馈与状态观测相结合，形成所谓的观测器</w:t>
      </w:r>
      <w:r w:rsidRPr="00262663">
        <w:rPr>
          <w:rFonts w:ascii="Segoe UI" w:hAnsi="Segoe UI" w:cs="Segoe UI"/>
          <w:color w:val="0070C0"/>
          <w:shd w:val="clear" w:color="auto" w:fill="FFFFFF"/>
        </w:rPr>
        <w:t>-</w:t>
      </w:r>
      <w:r w:rsidRPr="00262663">
        <w:rPr>
          <w:rFonts w:ascii="Segoe UI" w:hAnsi="Segoe UI" w:cs="Segoe UI"/>
          <w:color w:val="0070C0"/>
          <w:shd w:val="clear" w:color="auto" w:fill="FFFFFF"/>
        </w:rPr>
        <w:t>基于的控制器，即先通过观测器估计状态，再利用估计的状态进行反馈控制。这种组合设计可以保证在不知道确切状态的情况下，仍能实现系统的期望性能。</w:t>
      </w:r>
    </w:p>
    <w:p w14:paraId="44CD09A3" w14:textId="17D2C446" w:rsidR="005C3972" w:rsidRDefault="005C3972" w:rsidP="005C3972">
      <w:pPr>
        <w:ind w:firstLineChars="200" w:firstLine="420"/>
      </w:pPr>
      <w:r>
        <w:rPr>
          <w:rFonts w:hint="eastAsia"/>
        </w:rPr>
        <w:t>（</w:t>
      </w:r>
      <w:r>
        <w:rPr>
          <w:rFonts w:hint="eastAsia"/>
        </w:rPr>
        <w:t>5</w:t>
      </w:r>
      <w:r>
        <w:rPr>
          <w:rFonts w:hint="eastAsia"/>
        </w:rPr>
        <w:t>）说明引入状态反馈后，控制系统的稳态值发生什么变化？</w:t>
      </w:r>
    </w:p>
    <w:p w14:paraId="641AD691" w14:textId="0A6AFEA5" w:rsidR="003454B2" w:rsidRDefault="003454B2" w:rsidP="003454B2">
      <w:pPr>
        <w:ind w:firstLine="420"/>
        <w:rPr>
          <w:color w:val="0070C0"/>
        </w:rPr>
      </w:pPr>
      <w:r w:rsidRPr="003454B2">
        <w:rPr>
          <w:rFonts w:hint="eastAsia"/>
          <w:color w:val="0070C0"/>
        </w:rPr>
        <w:t>发现稳态值由</w:t>
      </w:r>
      <w:r w:rsidRPr="003454B2">
        <w:rPr>
          <w:rFonts w:hint="eastAsia"/>
          <w:color w:val="0070C0"/>
        </w:rPr>
        <w:t>1</w:t>
      </w:r>
      <w:r w:rsidRPr="003454B2">
        <w:rPr>
          <w:rFonts w:hint="eastAsia"/>
          <w:color w:val="0070C0"/>
        </w:rPr>
        <w:t>变为了</w:t>
      </w:r>
      <w:r w:rsidRPr="003454B2">
        <w:rPr>
          <w:rFonts w:hint="eastAsia"/>
          <w:color w:val="0070C0"/>
        </w:rPr>
        <w:t>0</w:t>
      </w:r>
      <w:r w:rsidRPr="003454B2">
        <w:rPr>
          <w:color w:val="0070C0"/>
        </w:rPr>
        <w:t>.2</w:t>
      </w:r>
      <w:r>
        <w:rPr>
          <w:rFonts w:hint="eastAsia"/>
          <w:color w:val="0070C0"/>
        </w:rPr>
        <w:t>。</w:t>
      </w:r>
    </w:p>
    <w:p w14:paraId="45B7BC69" w14:textId="239DF673" w:rsidR="003454B2" w:rsidRPr="003454B2" w:rsidRDefault="003454B2" w:rsidP="003454B2">
      <w:pPr>
        <w:ind w:firstLine="420"/>
        <w:rPr>
          <w:color w:val="0070C0"/>
        </w:rPr>
      </w:pPr>
      <w:r>
        <w:rPr>
          <w:rFonts w:hint="eastAsia"/>
          <w:color w:val="0070C0"/>
        </w:rPr>
        <w:t>原因解释：</w:t>
      </w:r>
    </w:p>
    <w:p w14:paraId="126735AE" w14:textId="0EEFF280" w:rsidR="003454B2" w:rsidRPr="003454B2" w:rsidRDefault="003454B2" w:rsidP="003454B2">
      <w:pPr>
        <w:ind w:firstLine="420"/>
        <w:rPr>
          <w:rFonts w:eastAsia="微软雅黑"/>
          <w:color w:val="0070C0"/>
        </w:rPr>
      </w:pPr>
      <w:r w:rsidRPr="003454B2">
        <w:rPr>
          <w:rFonts w:hint="eastAsia"/>
          <w:color w:val="0070C0"/>
        </w:rPr>
        <w:t>在控制系统中引入状态反馈后，稳态值的变化源于反馈系数对系统直流增益的重新塑造。以描述的特定二阶系统为例，原系统在未引入状态反馈时，其前向通道包含积分环节和惯性环节的组合。当通过状态反馈控制律</w:t>
      </w:r>
      <w:r w:rsidRPr="003454B2">
        <w:rPr>
          <w:color w:val="0070C0"/>
        </w:rPr>
        <w:t xml:space="preserve"> </w:t>
      </w:r>
      <w:r w:rsidRPr="003454B2">
        <w:rPr>
          <w:noProof/>
          <w:color w:val="0070C0"/>
        </w:rPr>
        <w:drawing>
          <wp:inline distT="0" distB="0" distL="0" distR="0" wp14:anchorId="32C51D69" wp14:editId="154B906A">
            <wp:extent cx="1676400" cy="152400"/>
            <wp:effectExtent l="0" t="0" r="0" b="0"/>
            <wp:docPr id="30" name="图形 30"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rotWithShape="1">
                    <a:blip r:embed="rId97">
                      <a:extLst>
                        <a:ext uri="{96DAC541-7B7A-43D3-8B79-37D633B846F1}">
                          <asvg:svgBlip xmlns:asvg="http://schemas.microsoft.com/office/drawing/2016/SVG/main" r:embed="rId98"/>
                        </a:ext>
                      </a:extLst>
                    </a:blip>
                    <a:stretch/>
                  </pic:blipFill>
                  <pic:spPr>
                    <a:xfrm>
                      <a:off x="0" y="0"/>
                      <a:ext cx="1676400" cy="152400"/>
                    </a:xfrm>
                    <a:prstGeom prst="rect">
                      <a:avLst/>
                    </a:prstGeom>
                  </pic:spPr>
                </pic:pic>
              </a:graphicData>
            </a:graphic>
          </wp:inline>
        </w:drawing>
      </w:r>
      <w:r w:rsidRPr="003454B2">
        <w:rPr>
          <w:color w:val="0070C0"/>
        </w:rPr>
        <w:t xml:space="preserve"> </w:t>
      </w:r>
      <w:r w:rsidRPr="003454B2">
        <w:rPr>
          <w:rFonts w:hint="eastAsia"/>
          <w:color w:val="0070C0"/>
        </w:rPr>
        <w:t>闭环后，系统的状态方程被改写为：</w:t>
      </w:r>
    </w:p>
    <w:p w14:paraId="1C82FCC0" w14:textId="1FA68312" w:rsidR="003454B2" w:rsidRPr="003454B2" w:rsidRDefault="003454B2" w:rsidP="003454B2">
      <w:pPr>
        <w:jc w:val="center"/>
        <w:rPr>
          <w:color w:val="0070C0"/>
        </w:rPr>
      </w:pPr>
      <w:r w:rsidRPr="003454B2">
        <w:rPr>
          <w:noProof/>
          <w:color w:val="0070C0"/>
        </w:rPr>
        <w:drawing>
          <wp:inline distT="0" distB="0" distL="0" distR="0" wp14:anchorId="4F060D3A" wp14:editId="02E17DDF">
            <wp:extent cx="2643505" cy="409575"/>
            <wp:effectExtent l="0" t="0" r="4445" b="9525"/>
            <wp:docPr id="28" name="图片 28"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643505" cy="409575"/>
                    </a:xfrm>
                    <a:prstGeom prst="rect">
                      <a:avLst/>
                    </a:prstGeom>
                    <a:noFill/>
                    <a:ln>
                      <a:noFill/>
                    </a:ln>
                  </pic:spPr>
                </pic:pic>
              </a:graphicData>
            </a:graphic>
          </wp:inline>
        </w:drawing>
      </w:r>
    </w:p>
    <w:p w14:paraId="68270F7D" w14:textId="28B37336" w:rsidR="003454B2" w:rsidRPr="003454B2" w:rsidRDefault="003454B2" w:rsidP="003454B2">
      <w:pPr>
        <w:rPr>
          <w:color w:val="0070C0"/>
        </w:rPr>
      </w:pPr>
      <w:r w:rsidRPr="003454B2">
        <w:rPr>
          <w:rFonts w:hint="eastAsia"/>
          <w:color w:val="0070C0"/>
        </w:rPr>
        <w:t>稳态时</w:t>
      </w:r>
      <w:r w:rsidRPr="003454B2">
        <w:rPr>
          <w:color w:val="0070C0"/>
        </w:rPr>
        <w:t xml:space="preserve"> </w:t>
      </w:r>
      <w:r w:rsidRPr="003454B2">
        <w:rPr>
          <w:noProof/>
          <w:color w:val="0070C0"/>
        </w:rPr>
        <w:drawing>
          <wp:inline distT="0" distB="0" distL="0" distR="0" wp14:anchorId="363639DF" wp14:editId="1B4106ED">
            <wp:extent cx="923925" cy="167005"/>
            <wp:effectExtent l="0" t="0" r="9525" b="4445"/>
            <wp:docPr id="27" name="图形 27"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rotWithShape="1">
                    <a:blip r:embed="rId100">
                      <a:extLst>
                        <a:ext uri="{96DAC541-7B7A-43D3-8B79-37D633B846F1}">
                          <asvg:svgBlip xmlns:asvg="http://schemas.microsoft.com/office/drawing/2016/SVG/main" r:embed="rId101"/>
                        </a:ext>
                      </a:extLst>
                    </a:blip>
                    <a:stretch/>
                  </pic:blipFill>
                  <pic:spPr>
                    <a:xfrm>
                      <a:off x="0" y="0"/>
                      <a:ext cx="923925" cy="161925"/>
                    </a:xfrm>
                    <a:prstGeom prst="rect">
                      <a:avLst/>
                    </a:prstGeom>
                  </pic:spPr>
                </pic:pic>
              </a:graphicData>
            </a:graphic>
          </wp:inline>
        </w:drawing>
      </w:r>
      <w:r w:rsidRPr="003454B2">
        <w:rPr>
          <w:rFonts w:hint="eastAsia"/>
          <w:color w:val="0070C0"/>
        </w:rPr>
        <w:t>，可得</w:t>
      </w:r>
      <w:r w:rsidRPr="003454B2">
        <w:rPr>
          <w:color w:val="0070C0"/>
        </w:rPr>
        <w:t xml:space="preserve"> </w:t>
      </w:r>
      <w:r w:rsidRPr="003454B2">
        <w:rPr>
          <w:noProof/>
          <w:color w:val="0070C0"/>
        </w:rPr>
        <w:drawing>
          <wp:inline distT="0" distB="0" distL="0" distR="0" wp14:anchorId="5956E4A5" wp14:editId="7944B26E">
            <wp:extent cx="657225" cy="171450"/>
            <wp:effectExtent l="0" t="0" r="9525" b="0"/>
            <wp:docPr id="25" name="图形 25"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rotWithShape="1">
                    <a:blip r:embed="rId102">
                      <a:extLst>
                        <a:ext uri="{96DAC541-7B7A-43D3-8B79-37D633B846F1}">
                          <asvg:svgBlip xmlns:asvg="http://schemas.microsoft.com/office/drawing/2016/SVG/main" r:embed="rId103"/>
                        </a:ext>
                      </a:extLst>
                    </a:blip>
                    <a:stretch/>
                  </pic:blipFill>
                  <pic:spPr>
                    <a:xfrm>
                      <a:off x="0" y="0"/>
                      <a:ext cx="657225" cy="171450"/>
                    </a:xfrm>
                    <a:prstGeom prst="rect">
                      <a:avLst/>
                    </a:prstGeom>
                  </pic:spPr>
                </pic:pic>
              </a:graphicData>
            </a:graphic>
          </wp:inline>
        </w:drawing>
      </w:r>
      <w:r w:rsidRPr="003454B2">
        <w:rPr>
          <w:rFonts w:hint="eastAsia"/>
          <w:color w:val="0070C0"/>
        </w:rPr>
        <w:t>（由第一式），代入第二式得</w:t>
      </w:r>
      <w:r w:rsidRPr="003454B2">
        <w:rPr>
          <w:color w:val="0070C0"/>
        </w:rPr>
        <w:t xml:space="preserve"> </w:t>
      </w:r>
      <w:r w:rsidRPr="003454B2">
        <w:rPr>
          <w:noProof/>
          <w:color w:val="0070C0"/>
        </w:rPr>
        <w:drawing>
          <wp:inline distT="0" distB="0" distL="0" distR="0" wp14:anchorId="758E7677" wp14:editId="30661F63">
            <wp:extent cx="1504950" cy="171450"/>
            <wp:effectExtent l="0" t="0" r="0" b="0"/>
            <wp:docPr id="24" name="图形 24"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rotWithShape="1">
                    <a:blip r:embed="rId104">
                      <a:extLst>
                        <a:ext uri="{96DAC541-7B7A-43D3-8B79-37D633B846F1}">
                          <asvg:svgBlip xmlns:asvg="http://schemas.microsoft.com/office/drawing/2016/SVG/main" r:embed="rId105"/>
                        </a:ext>
                      </a:extLst>
                    </a:blip>
                    <a:stretch/>
                  </pic:blipFill>
                  <pic:spPr>
                    <a:xfrm>
                      <a:off x="0" y="0"/>
                      <a:ext cx="1504950" cy="171450"/>
                    </a:xfrm>
                    <a:prstGeom prst="rect">
                      <a:avLst/>
                    </a:prstGeom>
                  </pic:spPr>
                </pic:pic>
              </a:graphicData>
            </a:graphic>
          </wp:inline>
        </w:drawing>
      </w:r>
      <w:r w:rsidRPr="003454B2">
        <w:rPr>
          <w:rFonts w:hint="eastAsia"/>
          <w:color w:val="0070C0"/>
        </w:rPr>
        <w:t>，解得</w:t>
      </w:r>
      <w:r w:rsidRPr="003454B2">
        <w:rPr>
          <w:color w:val="0070C0"/>
        </w:rPr>
        <w:t xml:space="preserve"> </w:t>
      </w:r>
      <w:r w:rsidRPr="003454B2">
        <w:rPr>
          <w:noProof/>
          <w:color w:val="0070C0"/>
        </w:rPr>
        <w:drawing>
          <wp:inline distT="0" distB="0" distL="0" distR="0" wp14:anchorId="75639BFA" wp14:editId="015AA9A6">
            <wp:extent cx="800100" cy="319405"/>
            <wp:effectExtent l="0" t="0" r="0" b="4445"/>
            <wp:docPr id="22" name="图形 22"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rotWithShape="1">
                    <a:blip r:embed="rId106">
                      <a:extLst>
                        <a:ext uri="{96DAC541-7B7A-43D3-8B79-37D633B846F1}">
                          <asvg:svgBlip xmlns:asvg="http://schemas.microsoft.com/office/drawing/2016/SVG/main" r:embed="rId107"/>
                        </a:ext>
                      </a:extLst>
                    </a:blip>
                    <a:stretch/>
                  </pic:blipFill>
                  <pic:spPr>
                    <a:xfrm>
                      <a:off x="0" y="0"/>
                      <a:ext cx="800100" cy="314325"/>
                    </a:xfrm>
                    <a:prstGeom prst="rect">
                      <a:avLst/>
                    </a:prstGeom>
                  </pic:spPr>
                </pic:pic>
              </a:graphicData>
            </a:graphic>
          </wp:inline>
        </w:drawing>
      </w:r>
      <w:r w:rsidRPr="003454B2">
        <w:rPr>
          <w:rFonts w:hint="eastAsia"/>
          <w:color w:val="0070C0"/>
        </w:rPr>
        <w:t>。因此，输出稳态值</w:t>
      </w:r>
      <w:r w:rsidRPr="003454B2">
        <w:rPr>
          <w:color w:val="0070C0"/>
        </w:rPr>
        <w:t xml:space="preserve"> </w:t>
      </w:r>
      <w:r w:rsidRPr="003454B2">
        <w:rPr>
          <w:noProof/>
          <w:color w:val="0070C0"/>
        </w:rPr>
        <w:drawing>
          <wp:inline distT="0" distB="0" distL="0" distR="0" wp14:anchorId="0963C3A1" wp14:editId="5E167320">
            <wp:extent cx="1209675" cy="319405"/>
            <wp:effectExtent l="0" t="0" r="9525" b="4445"/>
            <wp:docPr id="21" name="图形 21"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rotWithShape="1">
                    <a:blip r:embed="rId108">
                      <a:extLst>
                        <a:ext uri="{96DAC541-7B7A-43D3-8B79-37D633B846F1}">
                          <asvg:svgBlip xmlns:asvg="http://schemas.microsoft.com/office/drawing/2016/SVG/main" r:embed="rId109"/>
                        </a:ext>
                      </a:extLst>
                    </a:blip>
                    <a:stretch/>
                  </pic:blipFill>
                  <pic:spPr>
                    <a:xfrm>
                      <a:off x="0" y="0"/>
                      <a:ext cx="1209675" cy="314325"/>
                    </a:xfrm>
                    <a:prstGeom prst="rect">
                      <a:avLst/>
                    </a:prstGeom>
                  </pic:spPr>
                </pic:pic>
              </a:graphicData>
            </a:graphic>
          </wp:inline>
        </w:drawing>
      </w:r>
      <w:r w:rsidRPr="003454B2">
        <w:rPr>
          <w:rFonts w:hint="eastAsia"/>
          <w:color w:val="0070C0"/>
        </w:rPr>
        <w:t>。当输入为单位阶跃信号（</w:t>
      </w:r>
      <w:r w:rsidRPr="003454B2">
        <w:rPr>
          <w:noProof/>
          <w:color w:val="0070C0"/>
        </w:rPr>
        <w:drawing>
          <wp:inline distT="0" distB="0" distL="0" distR="0" wp14:anchorId="5354AA10" wp14:editId="29A95D10">
            <wp:extent cx="409575" cy="133350"/>
            <wp:effectExtent l="0" t="0" r="9525" b="0"/>
            <wp:docPr id="19" name="图形 19"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rotWithShape="1">
                    <a:blip r:embed="rId110">
                      <a:extLst>
                        <a:ext uri="{96DAC541-7B7A-43D3-8B79-37D633B846F1}">
                          <asvg:svgBlip xmlns:asvg="http://schemas.microsoft.com/office/drawing/2016/SVG/main" r:embed="rId111"/>
                        </a:ext>
                      </a:extLst>
                    </a:blip>
                    <a:stretch/>
                  </pic:blipFill>
                  <pic:spPr>
                    <a:xfrm>
                      <a:off x="0" y="0"/>
                      <a:ext cx="409575" cy="133350"/>
                    </a:xfrm>
                    <a:prstGeom prst="rect">
                      <a:avLst/>
                    </a:prstGeom>
                  </pic:spPr>
                </pic:pic>
              </a:graphicData>
            </a:graphic>
          </wp:inline>
        </w:drawing>
      </w:r>
      <w:r w:rsidRPr="003454B2">
        <w:rPr>
          <w:rFonts w:hint="eastAsia"/>
          <w:color w:val="0070C0"/>
        </w:rPr>
        <w:t>）且</w:t>
      </w:r>
      <w:r w:rsidRPr="003454B2">
        <w:rPr>
          <w:color w:val="0070C0"/>
        </w:rPr>
        <w:t xml:space="preserve"> </w:t>
      </w:r>
      <w:r w:rsidRPr="003454B2">
        <w:rPr>
          <w:noProof/>
          <w:color w:val="0070C0"/>
        </w:rPr>
        <w:drawing>
          <wp:inline distT="0" distB="0" distL="0" distR="0" wp14:anchorId="720D18F4" wp14:editId="5E7C9D9F">
            <wp:extent cx="561975" cy="152400"/>
            <wp:effectExtent l="0" t="0" r="9525" b="0"/>
            <wp:docPr id="18" name="图形 18"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rotWithShape="1">
                    <a:blip r:embed="rId112">
                      <a:extLst>
                        <a:ext uri="{96DAC541-7B7A-43D3-8B79-37D633B846F1}">
                          <asvg:svgBlip xmlns:asvg="http://schemas.microsoft.com/office/drawing/2016/SVG/main" r:embed="rId113"/>
                        </a:ext>
                      </a:extLst>
                    </a:blip>
                    <a:stretch/>
                  </pic:blipFill>
                  <pic:spPr>
                    <a:xfrm>
                      <a:off x="0" y="0"/>
                      <a:ext cx="561975" cy="152400"/>
                    </a:xfrm>
                    <a:prstGeom prst="rect">
                      <a:avLst/>
                    </a:prstGeom>
                  </pic:spPr>
                </pic:pic>
              </a:graphicData>
            </a:graphic>
          </wp:inline>
        </w:drawing>
      </w:r>
      <w:r w:rsidRPr="003454B2">
        <w:rPr>
          <w:color w:val="0070C0"/>
        </w:rPr>
        <w:t xml:space="preserve"> </w:t>
      </w:r>
      <w:r w:rsidRPr="003454B2">
        <w:rPr>
          <w:rFonts w:hint="eastAsia"/>
          <w:color w:val="0070C0"/>
        </w:rPr>
        <w:t>时，稳态值变为</w:t>
      </w:r>
      <w:r w:rsidRPr="003454B2">
        <w:rPr>
          <w:color w:val="0070C0"/>
        </w:rPr>
        <w:t xml:space="preserve"> </w:t>
      </w:r>
      <w:r w:rsidRPr="003454B2">
        <w:rPr>
          <w:noProof/>
          <w:color w:val="0070C0"/>
        </w:rPr>
        <w:drawing>
          <wp:inline distT="0" distB="0" distL="0" distR="0" wp14:anchorId="7B832D1E" wp14:editId="5D938EE7">
            <wp:extent cx="542925" cy="319405"/>
            <wp:effectExtent l="0" t="0" r="9525" b="4445"/>
            <wp:docPr id="16" name="图形 16"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rotWithShape="1">
                    <a:blip r:embed="rId114">
                      <a:extLst>
                        <a:ext uri="{96DAC541-7B7A-43D3-8B79-37D633B846F1}">
                          <asvg:svgBlip xmlns:asvg="http://schemas.microsoft.com/office/drawing/2016/SVG/main" r:embed="rId115"/>
                        </a:ext>
                      </a:extLst>
                    </a:blip>
                    <a:stretch/>
                  </pic:blipFill>
                  <pic:spPr>
                    <a:xfrm>
                      <a:off x="0" y="0"/>
                      <a:ext cx="542925" cy="314325"/>
                    </a:xfrm>
                    <a:prstGeom prst="rect">
                      <a:avLst/>
                    </a:prstGeom>
                  </pic:spPr>
                </pic:pic>
              </a:graphicData>
            </a:graphic>
          </wp:inline>
        </w:drawing>
      </w:r>
      <w:r w:rsidRPr="003454B2">
        <w:rPr>
          <w:rFonts w:hint="eastAsia"/>
          <w:color w:val="0070C0"/>
        </w:rPr>
        <w:t>。</w:t>
      </w:r>
    </w:p>
    <w:p w14:paraId="3D8A2206" w14:textId="121E2A8E" w:rsidR="003454B2" w:rsidRPr="003454B2" w:rsidRDefault="003454B2" w:rsidP="003454B2">
      <w:pPr>
        <w:ind w:firstLine="420"/>
        <w:rPr>
          <w:color w:val="0070C0"/>
        </w:rPr>
      </w:pPr>
      <w:r w:rsidRPr="003454B2">
        <w:rPr>
          <w:rFonts w:hint="eastAsia"/>
          <w:color w:val="0070C0"/>
        </w:rPr>
        <w:t>这一现象的本质是状态反馈改变了系统的开环增益。原系统可能通过积分环节（如</w:t>
      </w:r>
      <w:r w:rsidRPr="003454B2">
        <w:rPr>
          <w:color w:val="0070C0"/>
        </w:rPr>
        <w:t xml:space="preserve"> </w:t>
      </w:r>
      <w:r w:rsidRPr="003454B2">
        <w:rPr>
          <w:noProof/>
          <w:color w:val="0070C0"/>
        </w:rPr>
        <w:drawing>
          <wp:inline distT="0" distB="0" distL="0" distR="0" wp14:anchorId="7266C810" wp14:editId="7CD1A7C5">
            <wp:extent cx="180975" cy="104775"/>
            <wp:effectExtent l="0" t="0" r="9525" b="9525"/>
            <wp:docPr id="15" name="图形 15"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rotWithShape="1">
                    <a:blip r:embed="rId116">
                      <a:extLst>
                        <a:ext uri="{96DAC541-7B7A-43D3-8B79-37D633B846F1}">
                          <asvg:svgBlip xmlns:asvg="http://schemas.microsoft.com/office/drawing/2016/SVG/main" r:embed="rId117"/>
                        </a:ext>
                      </a:extLst>
                    </a:blip>
                    <a:stretch/>
                  </pic:blipFill>
                  <pic:spPr>
                    <a:xfrm>
                      <a:off x="0" y="0"/>
                      <a:ext cx="180975" cy="104775"/>
                    </a:xfrm>
                    <a:prstGeom prst="rect">
                      <a:avLst/>
                    </a:prstGeom>
                  </pic:spPr>
                </pic:pic>
              </a:graphicData>
            </a:graphic>
          </wp:inline>
        </w:drawing>
      </w:r>
      <w:r w:rsidRPr="003454B2">
        <w:rPr>
          <w:color w:val="0070C0"/>
        </w:rPr>
        <w:t xml:space="preserve"> </w:t>
      </w:r>
      <w:r w:rsidRPr="003454B2">
        <w:rPr>
          <w:rFonts w:hint="eastAsia"/>
          <w:color w:val="0070C0"/>
        </w:rPr>
        <w:t>的生成依赖对</w:t>
      </w:r>
      <w:r w:rsidRPr="003454B2">
        <w:rPr>
          <w:color w:val="0070C0"/>
        </w:rPr>
        <w:t xml:space="preserve"> </w:t>
      </w:r>
      <w:r w:rsidRPr="003454B2">
        <w:rPr>
          <w:noProof/>
          <w:color w:val="0070C0"/>
        </w:rPr>
        <w:drawing>
          <wp:inline distT="0" distB="0" distL="0" distR="0" wp14:anchorId="6C160ADE" wp14:editId="4E0F0A3B">
            <wp:extent cx="180975" cy="104775"/>
            <wp:effectExtent l="0" t="0" r="9525" b="9525"/>
            <wp:docPr id="35" name="图形 35"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rotWithShape="1">
                    <a:blip r:embed="rId118">
                      <a:extLst>
                        <a:ext uri="{96DAC541-7B7A-43D3-8B79-37D633B846F1}">
                          <asvg:svgBlip xmlns:asvg="http://schemas.microsoft.com/office/drawing/2016/SVG/main" r:embed="rId119"/>
                        </a:ext>
                      </a:extLst>
                    </a:blip>
                    <a:stretch/>
                  </pic:blipFill>
                  <pic:spPr>
                    <a:xfrm>
                      <a:off x="0" y="0"/>
                      <a:ext cx="180975" cy="104775"/>
                    </a:xfrm>
                    <a:prstGeom prst="rect">
                      <a:avLst/>
                    </a:prstGeom>
                  </pic:spPr>
                </pic:pic>
              </a:graphicData>
            </a:graphic>
          </wp:inline>
        </w:drawing>
      </w:r>
      <w:r w:rsidRPr="003454B2">
        <w:rPr>
          <w:color w:val="0070C0"/>
        </w:rPr>
        <w:t xml:space="preserve"> </w:t>
      </w:r>
      <w:r w:rsidRPr="003454B2">
        <w:rPr>
          <w:rFonts w:hint="eastAsia"/>
          <w:color w:val="0070C0"/>
        </w:rPr>
        <w:t>的积分）隐含了单位直流增益（如无反馈时积分器使阶跃响应</w:t>
      </w:r>
      <w:proofErr w:type="gramStart"/>
      <w:r w:rsidRPr="003454B2">
        <w:rPr>
          <w:rFonts w:hint="eastAsia"/>
          <w:color w:val="0070C0"/>
        </w:rPr>
        <w:t>无静差</w:t>
      </w:r>
      <w:proofErr w:type="gramEnd"/>
      <w:r w:rsidRPr="003454B2">
        <w:rPr>
          <w:rFonts w:hint="eastAsia"/>
          <w:color w:val="0070C0"/>
        </w:rPr>
        <w:t>），但引入状态反馈后，反馈项</w:t>
      </w:r>
      <w:r w:rsidRPr="003454B2">
        <w:rPr>
          <w:color w:val="0070C0"/>
        </w:rPr>
        <w:t xml:space="preserve"> </w:t>
      </w:r>
      <w:r w:rsidRPr="003454B2">
        <w:rPr>
          <w:noProof/>
          <w:color w:val="0070C0"/>
        </w:rPr>
        <w:drawing>
          <wp:inline distT="0" distB="0" distL="0" distR="0" wp14:anchorId="24ABC6A2" wp14:editId="5E40D0EF">
            <wp:extent cx="409575" cy="152400"/>
            <wp:effectExtent l="0" t="0" r="9525" b="0"/>
            <wp:docPr id="38" name="图形 38"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rotWithShape="1">
                    <a:blip r:embed="rId120">
                      <a:extLst>
                        <a:ext uri="{96DAC541-7B7A-43D3-8B79-37D633B846F1}">
                          <asvg:svgBlip xmlns:asvg="http://schemas.microsoft.com/office/drawing/2016/SVG/main" r:embed="rId121"/>
                        </a:ext>
                      </a:extLst>
                    </a:blip>
                    <a:stretch/>
                  </pic:blipFill>
                  <pic:spPr>
                    <a:xfrm>
                      <a:off x="0" y="0"/>
                      <a:ext cx="409575" cy="152400"/>
                    </a:xfrm>
                    <a:prstGeom prst="rect">
                      <a:avLst/>
                    </a:prstGeom>
                  </pic:spPr>
                </pic:pic>
              </a:graphicData>
            </a:graphic>
          </wp:inline>
        </w:drawing>
      </w:r>
      <w:r w:rsidRPr="003454B2">
        <w:rPr>
          <w:color w:val="0070C0"/>
        </w:rPr>
        <w:t xml:space="preserve"> </w:t>
      </w:r>
      <w:r w:rsidRPr="003454B2">
        <w:rPr>
          <w:rFonts w:hint="eastAsia"/>
          <w:color w:val="0070C0"/>
        </w:rPr>
        <w:t>相当于在积分路径上叠加了一个比例环节，将闭环传递函数的直流增益压缩为</w:t>
      </w:r>
      <w:r w:rsidRPr="003454B2">
        <w:rPr>
          <w:color w:val="0070C0"/>
        </w:rPr>
        <w:t xml:space="preserve"> </w:t>
      </w:r>
      <w:r w:rsidRPr="003454B2">
        <w:rPr>
          <w:noProof/>
          <w:color w:val="0070C0"/>
        </w:rPr>
        <w:drawing>
          <wp:inline distT="0" distB="0" distL="0" distR="0" wp14:anchorId="6CF0028D" wp14:editId="6C3BB56B">
            <wp:extent cx="247650" cy="319405"/>
            <wp:effectExtent l="0" t="0" r="0" b="4445"/>
            <wp:docPr id="41" name="图形 41"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rotWithShape="1">
                    <a:blip r:embed="rId122">
                      <a:extLst>
                        <a:ext uri="{96DAC541-7B7A-43D3-8B79-37D633B846F1}">
                          <asvg:svgBlip xmlns:asvg="http://schemas.microsoft.com/office/drawing/2016/SVG/main" r:embed="rId123"/>
                        </a:ext>
                      </a:extLst>
                    </a:blip>
                    <a:stretch/>
                  </pic:blipFill>
                  <pic:spPr>
                    <a:xfrm>
                      <a:off x="0" y="0"/>
                      <a:ext cx="247650" cy="314325"/>
                    </a:xfrm>
                    <a:prstGeom prst="rect">
                      <a:avLst/>
                    </a:prstGeom>
                  </pic:spPr>
                </pic:pic>
              </a:graphicData>
            </a:graphic>
          </wp:inline>
        </w:drawing>
      </w:r>
      <w:r w:rsidRPr="003454B2">
        <w:rPr>
          <w:rFonts w:hint="eastAsia"/>
          <w:color w:val="0070C0"/>
        </w:rPr>
        <w:t>。例如，闭环传递函数可表示为：</w:t>
      </w:r>
    </w:p>
    <w:p w14:paraId="7748246E" w14:textId="45715CD5" w:rsidR="003454B2" w:rsidRPr="003454B2" w:rsidRDefault="003454B2" w:rsidP="003454B2">
      <w:pPr>
        <w:jc w:val="center"/>
        <w:rPr>
          <w:color w:val="0070C0"/>
        </w:rPr>
      </w:pPr>
      <w:r w:rsidRPr="003454B2">
        <w:rPr>
          <w:noProof/>
          <w:color w:val="0070C0"/>
        </w:rPr>
        <w:drawing>
          <wp:inline distT="0" distB="0" distL="0" distR="0" wp14:anchorId="4E9EC2EC" wp14:editId="009DEBF2">
            <wp:extent cx="2543175" cy="390525"/>
            <wp:effectExtent l="0" t="0" r="9525" b="9525"/>
            <wp:docPr id="13" name="图片 13"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cript"/>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543175" cy="390525"/>
                    </a:xfrm>
                    <a:prstGeom prst="rect">
                      <a:avLst/>
                    </a:prstGeom>
                    <a:noFill/>
                    <a:ln>
                      <a:noFill/>
                    </a:ln>
                  </pic:spPr>
                </pic:pic>
              </a:graphicData>
            </a:graphic>
          </wp:inline>
        </w:drawing>
      </w:r>
    </w:p>
    <w:p w14:paraId="25AA9184" w14:textId="77C694D0" w:rsidR="003454B2" w:rsidRPr="003454B2" w:rsidRDefault="003454B2" w:rsidP="003454B2">
      <w:pPr>
        <w:ind w:firstLine="420"/>
        <w:rPr>
          <w:color w:val="0070C0"/>
        </w:rPr>
      </w:pPr>
      <w:r w:rsidRPr="003454B2">
        <w:rPr>
          <w:rFonts w:hint="eastAsia"/>
          <w:color w:val="0070C0"/>
        </w:rPr>
        <w:t>其直流增益为</w:t>
      </w:r>
      <w:r w:rsidRPr="003454B2">
        <w:rPr>
          <w:color w:val="0070C0"/>
        </w:rPr>
        <w:t xml:space="preserve"> </w:t>
      </w:r>
      <w:r w:rsidRPr="003454B2">
        <w:rPr>
          <w:noProof/>
          <w:color w:val="0070C0"/>
        </w:rPr>
        <w:drawing>
          <wp:inline distT="0" distB="0" distL="0" distR="0" wp14:anchorId="3BA8C08F" wp14:editId="3A0F4B3F">
            <wp:extent cx="1495425" cy="319405"/>
            <wp:effectExtent l="0" t="0" r="9525" b="4445"/>
            <wp:docPr id="47" name="图形 47"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rotWithShape="1">
                    <a:blip r:embed="rId125">
                      <a:extLst>
                        <a:ext uri="{96DAC541-7B7A-43D3-8B79-37D633B846F1}">
                          <asvg:svgBlip xmlns:asvg="http://schemas.microsoft.com/office/drawing/2016/SVG/main" r:embed="rId126"/>
                        </a:ext>
                      </a:extLst>
                    </a:blip>
                    <a:stretch/>
                  </pic:blipFill>
                  <pic:spPr>
                    <a:xfrm>
                      <a:off x="0" y="0"/>
                      <a:ext cx="1495425" cy="314325"/>
                    </a:xfrm>
                    <a:prstGeom prst="rect">
                      <a:avLst/>
                    </a:prstGeom>
                  </pic:spPr>
                </pic:pic>
              </a:graphicData>
            </a:graphic>
          </wp:inline>
        </w:drawing>
      </w:r>
      <w:r w:rsidRPr="003454B2">
        <w:rPr>
          <w:rFonts w:hint="eastAsia"/>
          <w:color w:val="0070C0"/>
        </w:rPr>
        <w:t>，但通过状态方程直接推导更清晰地表明稳态值仅由</w:t>
      </w:r>
      <w:r w:rsidRPr="003454B2">
        <w:rPr>
          <w:color w:val="0070C0"/>
        </w:rPr>
        <w:t xml:space="preserve"> </w:t>
      </w:r>
      <w:r w:rsidRPr="003454B2">
        <w:rPr>
          <w:noProof/>
          <w:color w:val="0070C0"/>
        </w:rPr>
        <w:drawing>
          <wp:inline distT="0" distB="0" distL="0" distR="0" wp14:anchorId="53F00C35" wp14:editId="70FD2B9E">
            <wp:extent cx="228600" cy="152400"/>
            <wp:effectExtent l="0" t="0" r="0" b="0"/>
            <wp:docPr id="50" name="图形 50"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rotWithShape="1">
                    <a:blip r:embed="rId127">
                      <a:extLst>
                        <a:ext uri="{96DAC541-7B7A-43D3-8B79-37D633B846F1}">
                          <asvg:svgBlip xmlns:asvg="http://schemas.microsoft.com/office/drawing/2016/SVG/main" r:embed="rId128"/>
                        </a:ext>
                      </a:extLst>
                    </a:blip>
                    <a:stretch/>
                  </pic:blipFill>
                  <pic:spPr>
                    <a:xfrm>
                      <a:off x="0" y="0"/>
                      <a:ext cx="228600" cy="152400"/>
                    </a:xfrm>
                    <a:prstGeom prst="rect">
                      <a:avLst/>
                    </a:prstGeom>
                  </pic:spPr>
                </pic:pic>
              </a:graphicData>
            </a:graphic>
          </wp:inline>
        </w:drawing>
      </w:r>
      <w:r w:rsidRPr="003454B2">
        <w:rPr>
          <w:color w:val="0070C0"/>
        </w:rPr>
        <w:t xml:space="preserve"> </w:t>
      </w:r>
      <w:r w:rsidRPr="003454B2">
        <w:rPr>
          <w:rFonts w:hint="eastAsia"/>
          <w:color w:val="0070C0"/>
        </w:rPr>
        <w:t>决定。实验中取</w:t>
      </w:r>
      <w:r w:rsidRPr="003454B2">
        <w:rPr>
          <w:color w:val="0070C0"/>
        </w:rPr>
        <w:t xml:space="preserve"> </w:t>
      </w:r>
      <w:r w:rsidRPr="003454B2">
        <w:rPr>
          <w:noProof/>
          <w:color w:val="0070C0"/>
        </w:rPr>
        <w:drawing>
          <wp:inline distT="0" distB="0" distL="0" distR="0" wp14:anchorId="3B113A6D" wp14:editId="78FAFD33">
            <wp:extent cx="561975" cy="152400"/>
            <wp:effectExtent l="0" t="0" r="9525" b="0"/>
            <wp:docPr id="53" name="图形 53"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rotWithShape="1">
                    <a:blip r:embed="rId129">
                      <a:extLst>
                        <a:ext uri="{96DAC541-7B7A-43D3-8B79-37D633B846F1}">
                          <asvg:svgBlip xmlns:asvg="http://schemas.microsoft.com/office/drawing/2016/SVG/main" r:embed="rId113"/>
                        </a:ext>
                      </a:extLst>
                    </a:blip>
                    <a:stretch/>
                  </pic:blipFill>
                  <pic:spPr>
                    <a:xfrm>
                      <a:off x="0" y="0"/>
                      <a:ext cx="561975" cy="152400"/>
                    </a:xfrm>
                    <a:prstGeom prst="rect">
                      <a:avLst/>
                    </a:prstGeom>
                  </pic:spPr>
                </pic:pic>
              </a:graphicData>
            </a:graphic>
          </wp:inline>
        </w:drawing>
      </w:r>
      <w:r w:rsidRPr="003454B2">
        <w:rPr>
          <w:color w:val="0070C0"/>
        </w:rPr>
        <w:t xml:space="preserve"> </w:t>
      </w:r>
      <w:r w:rsidRPr="003454B2">
        <w:rPr>
          <w:rFonts w:hint="eastAsia"/>
          <w:color w:val="0070C0"/>
        </w:rPr>
        <w:t>时，稳态值必然为</w:t>
      </w:r>
      <w:r w:rsidRPr="003454B2">
        <w:rPr>
          <w:color w:val="0070C0"/>
        </w:rPr>
        <w:t xml:space="preserve"> </w:t>
      </w:r>
      <w:r w:rsidRPr="003454B2">
        <w:rPr>
          <w:noProof/>
          <w:color w:val="0070C0"/>
        </w:rPr>
        <w:drawing>
          <wp:inline distT="0" distB="0" distL="0" distR="0" wp14:anchorId="1EFB3407" wp14:editId="0FB9EECD">
            <wp:extent cx="233680" cy="123825"/>
            <wp:effectExtent l="0" t="0" r="0" b="9525"/>
            <wp:docPr id="56" name="图形 56"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rotWithShape="1">
                    <a:blip r:embed="rId130">
                      <a:extLst>
                        <a:ext uri="{96DAC541-7B7A-43D3-8B79-37D633B846F1}">
                          <asvg:svgBlip xmlns:asvg="http://schemas.microsoft.com/office/drawing/2016/SVG/main" r:embed="rId131"/>
                        </a:ext>
                      </a:extLst>
                    </a:blip>
                    <a:stretch/>
                  </pic:blipFill>
                  <pic:spPr>
                    <a:xfrm>
                      <a:off x="0" y="0"/>
                      <a:ext cx="228600" cy="123825"/>
                    </a:xfrm>
                    <a:prstGeom prst="rect">
                      <a:avLst/>
                    </a:prstGeom>
                  </pic:spPr>
                </pic:pic>
              </a:graphicData>
            </a:graphic>
          </wp:inline>
        </w:drawing>
      </w:r>
      <w:r w:rsidRPr="003454B2">
        <w:rPr>
          <w:rFonts w:hint="eastAsia"/>
          <w:color w:val="0070C0"/>
        </w:rPr>
        <w:t>，与观测结果一致。尽管</w:t>
      </w:r>
      <w:r w:rsidRPr="003454B2">
        <w:rPr>
          <w:color w:val="0070C0"/>
        </w:rPr>
        <w:t xml:space="preserve"> </w:t>
      </w:r>
      <w:r w:rsidRPr="003454B2">
        <w:rPr>
          <w:noProof/>
          <w:color w:val="0070C0"/>
        </w:rPr>
        <w:drawing>
          <wp:inline distT="0" distB="0" distL="0" distR="0" wp14:anchorId="2607AE83" wp14:editId="3D39FDF8">
            <wp:extent cx="233680" cy="152400"/>
            <wp:effectExtent l="0" t="0" r="0" b="0"/>
            <wp:docPr id="59" name="图形 59"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rotWithShape="1">
                    <a:blip r:embed="rId132">
                      <a:extLst>
                        <a:ext uri="{96DAC541-7B7A-43D3-8B79-37D633B846F1}">
                          <asvg:svgBlip xmlns:asvg="http://schemas.microsoft.com/office/drawing/2016/SVG/main" r:embed="rId133"/>
                        </a:ext>
                      </a:extLst>
                    </a:blip>
                    <a:stretch/>
                  </pic:blipFill>
                  <pic:spPr>
                    <a:xfrm>
                      <a:off x="0" y="0"/>
                      <a:ext cx="228600" cy="152400"/>
                    </a:xfrm>
                    <a:prstGeom prst="rect">
                      <a:avLst/>
                    </a:prstGeom>
                  </pic:spPr>
                </pic:pic>
              </a:graphicData>
            </a:graphic>
          </wp:inline>
        </w:drawing>
      </w:r>
      <w:r w:rsidRPr="003454B2">
        <w:rPr>
          <w:color w:val="0070C0"/>
        </w:rPr>
        <w:t xml:space="preserve"> </w:t>
      </w:r>
      <w:r w:rsidRPr="003454B2">
        <w:rPr>
          <w:rFonts w:hint="eastAsia"/>
          <w:color w:val="0070C0"/>
        </w:rPr>
        <w:t>的取值（例如</w:t>
      </w:r>
      <w:r w:rsidRPr="003454B2">
        <w:rPr>
          <w:color w:val="0070C0"/>
        </w:rPr>
        <w:t xml:space="preserve"> </w:t>
      </w:r>
      <w:r w:rsidRPr="003454B2">
        <w:rPr>
          <w:noProof/>
          <w:color w:val="0070C0"/>
        </w:rPr>
        <w:drawing>
          <wp:inline distT="0" distB="0" distL="0" distR="0" wp14:anchorId="0FBE9363" wp14:editId="60631AB7">
            <wp:extent cx="561975" cy="152400"/>
            <wp:effectExtent l="0" t="0" r="9525" b="0"/>
            <wp:docPr id="62" name="图形 62"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rotWithShape="1">
                    <a:blip r:embed="rId134">
                      <a:extLst>
                        <a:ext uri="{96DAC541-7B7A-43D3-8B79-37D633B846F1}">
                          <asvg:svgBlip xmlns:asvg="http://schemas.microsoft.com/office/drawing/2016/SVG/main" r:embed="rId135"/>
                        </a:ext>
                      </a:extLst>
                    </a:blip>
                    <a:stretch/>
                  </pic:blipFill>
                  <pic:spPr>
                    <a:xfrm>
                      <a:off x="0" y="0"/>
                      <a:ext cx="561975" cy="152400"/>
                    </a:xfrm>
                    <a:prstGeom prst="rect">
                      <a:avLst/>
                    </a:prstGeom>
                  </pic:spPr>
                </pic:pic>
              </a:graphicData>
            </a:graphic>
          </wp:inline>
        </w:drawing>
      </w:r>
      <w:r w:rsidRPr="003454B2">
        <w:rPr>
          <w:rFonts w:hint="eastAsia"/>
          <w:color w:val="0070C0"/>
        </w:rPr>
        <w:t>）通过调节阻尼比</w:t>
      </w:r>
      <w:r w:rsidRPr="003454B2">
        <w:rPr>
          <w:color w:val="0070C0"/>
        </w:rPr>
        <w:t xml:space="preserve"> </w:t>
      </w:r>
      <w:r w:rsidRPr="003454B2">
        <w:rPr>
          <w:noProof/>
          <w:color w:val="0070C0"/>
        </w:rPr>
        <w:drawing>
          <wp:inline distT="0" distB="0" distL="0" distR="0" wp14:anchorId="1D28EE7F" wp14:editId="26CCB6D0">
            <wp:extent cx="781050" cy="319405"/>
            <wp:effectExtent l="0" t="0" r="0" b="4445"/>
            <wp:docPr id="65" name="图形 65"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rotWithShape="1">
                    <a:blip r:embed="rId136">
                      <a:extLst>
                        <a:ext uri="{96DAC541-7B7A-43D3-8B79-37D633B846F1}">
                          <asvg:svgBlip xmlns:asvg="http://schemas.microsoft.com/office/drawing/2016/SVG/main" r:embed="rId137"/>
                        </a:ext>
                      </a:extLst>
                    </a:blip>
                    <a:stretch/>
                  </pic:blipFill>
                  <pic:spPr>
                    <a:xfrm>
                      <a:off x="0" y="0"/>
                      <a:ext cx="781050" cy="314325"/>
                    </a:xfrm>
                    <a:prstGeom prst="rect">
                      <a:avLst/>
                    </a:prstGeom>
                  </pic:spPr>
                </pic:pic>
              </a:graphicData>
            </a:graphic>
          </wp:inline>
        </w:drawing>
      </w:r>
      <w:r w:rsidRPr="003454B2">
        <w:rPr>
          <w:color w:val="0070C0"/>
        </w:rPr>
        <w:t xml:space="preserve"> </w:t>
      </w:r>
      <w:r w:rsidRPr="003454B2">
        <w:rPr>
          <w:rFonts w:hint="eastAsia"/>
          <w:color w:val="0070C0"/>
        </w:rPr>
        <w:t>抑制超调（如</w:t>
      </w:r>
      <w:r w:rsidRPr="003454B2">
        <w:rPr>
          <w:color w:val="0070C0"/>
        </w:rPr>
        <w:t xml:space="preserve"> </w:t>
      </w:r>
      <w:r w:rsidRPr="003454B2">
        <w:rPr>
          <w:noProof/>
          <w:color w:val="0070C0"/>
        </w:rPr>
        <w:drawing>
          <wp:inline distT="0" distB="0" distL="0" distR="0" wp14:anchorId="46523416" wp14:editId="6D7BBE26">
            <wp:extent cx="409575" cy="167005"/>
            <wp:effectExtent l="0" t="0" r="9525" b="4445"/>
            <wp:docPr id="68" name="图形 68" descr="descript"/>
            <wp:cNvGraphicFramePr/>
            <a:graphic xmlns:a="http://schemas.openxmlformats.org/drawingml/2006/main">
              <a:graphicData uri="http://schemas.openxmlformats.org/drawingml/2006/picture">
                <pic:pic xmlns:pic="http://schemas.openxmlformats.org/drawingml/2006/picture">
                  <pic:nvPicPr>
                    <pic:cNvPr id="68" name="picture" descr="descript"/>
                    <pic:cNvPicPr/>
                  </pic:nvPicPr>
                  <pic:blipFill rotWithShape="1">
                    <a:blip r:embed="rId138">
                      <a:extLst>
                        <a:ext uri="{96DAC541-7B7A-43D3-8B79-37D633B846F1}">
                          <asvg:svgBlip xmlns:asvg="http://schemas.microsoft.com/office/drawing/2016/SVG/main" r:embed="rId139"/>
                        </a:ext>
                      </a:extLst>
                    </a:blip>
                    <a:stretch/>
                  </pic:blipFill>
                  <pic:spPr>
                    <a:xfrm>
                      <a:off x="0" y="0"/>
                      <a:ext cx="409575" cy="161925"/>
                    </a:xfrm>
                    <a:prstGeom prst="rect">
                      <a:avLst/>
                    </a:prstGeom>
                  </pic:spPr>
                </pic:pic>
              </a:graphicData>
            </a:graphic>
          </wp:inline>
        </w:drawing>
      </w:r>
      <w:r w:rsidRPr="003454B2">
        <w:rPr>
          <w:color w:val="0070C0"/>
        </w:rPr>
        <w:t xml:space="preserve"> </w:t>
      </w:r>
      <w:r w:rsidRPr="003454B2">
        <w:rPr>
          <w:rFonts w:hint="eastAsia"/>
          <w:color w:val="0070C0"/>
        </w:rPr>
        <w:t>实现过阻尼以满足</w:t>
      </w:r>
      <w:r w:rsidRPr="003454B2">
        <w:rPr>
          <w:color w:val="0070C0"/>
        </w:rPr>
        <w:t xml:space="preserve"> </w:t>
      </w:r>
      <w:r w:rsidRPr="003454B2">
        <w:rPr>
          <w:noProof/>
          <w:color w:val="0070C0"/>
        </w:rPr>
        <w:drawing>
          <wp:inline distT="0" distB="0" distL="0" distR="0" wp14:anchorId="5AA50170" wp14:editId="626FE4EF">
            <wp:extent cx="790575" cy="167005"/>
            <wp:effectExtent l="0" t="0" r="9525" b="4445"/>
            <wp:docPr id="71" name="图形 71" descr="descript"/>
            <wp:cNvGraphicFramePr/>
            <a:graphic xmlns:a="http://schemas.openxmlformats.org/drawingml/2006/main">
              <a:graphicData uri="http://schemas.openxmlformats.org/drawingml/2006/picture">
                <pic:pic xmlns:pic="http://schemas.openxmlformats.org/drawingml/2006/picture">
                  <pic:nvPicPr>
                    <pic:cNvPr id="71" name="picture" descr="descript"/>
                    <pic:cNvPicPr/>
                  </pic:nvPicPr>
                  <pic:blipFill rotWithShape="1">
                    <a:blip r:embed="rId140">
                      <a:extLst>
                        <a:ext uri="{96DAC541-7B7A-43D3-8B79-37D633B846F1}">
                          <asvg:svgBlip xmlns:asvg="http://schemas.microsoft.com/office/drawing/2016/SVG/main" r:embed="rId141"/>
                        </a:ext>
                      </a:extLst>
                    </a:blip>
                    <a:stretch/>
                  </pic:blipFill>
                  <pic:spPr>
                    <a:xfrm>
                      <a:off x="0" y="0"/>
                      <a:ext cx="790575" cy="161925"/>
                    </a:xfrm>
                    <a:prstGeom prst="rect">
                      <a:avLst/>
                    </a:prstGeom>
                  </pic:spPr>
                </pic:pic>
              </a:graphicData>
            </a:graphic>
          </wp:inline>
        </w:drawing>
      </w:r>
      <w:r w:rsidRPr="003454B2">
        <w:rPr>
          <w:rFonts w:hint="eastAsia"/>
          <w:color w:val="0070C0"/>
        </w:rPr>
        <w:t>），并缩短调节时间</w:t>
      </w:r>
      <w:r w:rsidRPr="003454B2">
        <w:rPr>
          <w:color w:val="0070C0"/>
        </w:rPr>
        <w:t xml:space="preserve"> </w:t>
      </w:r>
      <w:r w:rsidRPr="003454B2">
        <w:rPr>
          <w:noProof/>
          <w:color w:val="0070C0"/>
        </w:rPr>
        <w:drawing>
          <wp:inline distT="0" distB="0" distL="0" distR="0" wp14:anchorId="0735108A" wp14:editId="7246768F">
            <wp:extent cx="981075" cy="319405"/>
            <wp:effectExtent l="0" t="0" r="9525" b="4445"/>
            <wp:docPr id="74" name="图形 74" descr="descript"/>
            <wp:cNvGraphicFramePr/>
            <a:graphic xmlns:a="http://schemas.openxmlformats.org/drawingml/2006/main">
              <a:graphicData uri="http://schemas.openxmlformats.org/drawingml/2006/picture">
                <pic:pic xmlns:pic="http://schemas.openxmlformats.org/drawingml/2006/picture">
                  <pic:nvPicPr>
                    <pic:cNvPr id="74" name="picture" descr="descript"/>
                    <pic:cNvPicPr/>
                  </pic:nvPicPr>
                  <pic:blipFill rotWithShape="1">
                    <a:blip r:embed="rId142">
                      <a:extLst>
                        <a:ext uri="{96DAC541-7B7A-43D3-8B79-37D633B846F1}">
                          <asvg:svgBlip xmlns:asvg="http://schemas.microsoft.com/office/drawing/2016/SVG/main" r:embed="rId143"/>
                        </a:ext>
                      </a:extLst>
                    </a:blip>
                    <a:stretch/>
                  </pic:blipFill>
                  <pic:spPr>
                    <a:xfrm>
                      <a:off x="0" y="0"/>
                      <a:ext cx="981075" cy="314325"/>
                    </a:xfrm>
                    <a:prstGeom prst="rect">
                      <a:avLst/>
                    </a:prstGeom>
                  </pic:spPr>
                </pic:pic>
              </a:graphicData>
            </a:graphic>
          </wp:inline>
        </w:drawing>
      </w:r>
      <w:r w:rsidRPr="003454B2">
        <w:rPr>
          <w:color w:val="0070C0"/>
        </w:rPr>
        <w:t xml:space="preserve"> </w:t>
      </w:r>
      <w:r w:rsidRPr="003454B2">
        <w:rPr>
          <w:rFonts w:hint="eastAsia"/>
          <w:color w:val="0070C0"/>
        </w:rPr>
        <w:t>秒，但它并不影响稳态增益。因此，状态反馈在优化动态性能的同时，通过</w:t>
      </w:r>
      <w:r w:rsidRPr="003454B2">
        <w:rPr>
          <w:color w:val="0070C0"/>
        </w:rPr>
        <w:t xml:space="preserve"> </w:t>
      </w:r>
      <w:r w:rsidRPr="003454B2">
        <w:rPr>
          <w:noProof/>
          <w:color w:val="0070C0"/>
        </w:rPr>
        <w:drawing>
          <wp:inline distT="0" distB="0" distL="0" distR="0" wp14:anchorId="19C8325C" wp14:editId="44EA078D">
            <wp:extent cx="228600" cy="152400"/>
            <wp:effectExtent l="0" t="0" r="0" b="0"/>
            <wp:docPr id="77" name="图形 77" descr="descript"/>
            <wp:cNvGraphicFramePr/>
            <a:graphic xmlns:a="http://schemas.openxmlformats.org/drawingml/2006/main">
              <a:graphicData uri="http://schemas.openxmlformats.org/drawingml/2006/picture">
                <pic:pic xmlns:pic="http://schemas.openxmlformats.org/drawingml/2006/picture">
                  <pic:nvPicPr>
                    <pic:cNvPr id="77" name="picture" descr="descript"/>
                    <pic:cNvPicPr/>
                  </pic:nvPicPr>
                  <pic:blipFill rotWithShape="1">
                    <a:blip r:embed="rId144">
                      <a:extLst>
                        <a:ext uri="{96DAC541-7B7A-43D3-8B79-37D633B846F1}">
                          <asvg:svgBlip xmlns:asvg="http://schemas.microsoft.com/office/drawing/2016/SVG/main" r:embed="rId128"/>
                        </a:ext>
                      </a:extLst>
                    </a:blip>
                    <a:stretch/>
                  </pic:blipFill>
                  <pic:spPr>
                    <a:xfrm>
                      <a:off x="0" y="0"/>
                      <a:ext cx="228600" cy="152400"/>
                    </a:xfrm>
                    <a:prstGeom prst="rect">
                      <a:avLst/>
                    </a:prstGeom>
                  </pic:spPr>
                </pic:pic>
              </a:graphicData>
            </a:graphic>
          </wp:inline>
        </w:drawing>
      </w:r>
      <w:r w:rsidRPr="003454B2">
        <w:rPr>
          <w:color w:val="0070C0"/>
        </w:rPr>
        <w:t xml:space="preserve"> </w:t>
      </w:r>
      <w:r w:rsidRPr="003454B2">
        <w:rPr>
          <w:rFonts w:hint="eastAsia"/>
          <w:color w:val="0070C0"/>
        </w:rPr>
        <w:t>直接</w:t>
      </w:r>
      <w:r w:rsidRPr="003454B2">
        <w:rPr>
          <w:color w:val="0070C0"/>
        </w:rPr>
        <w:t>“</w:t>
      </w:r>
      <w:r w:rsidRPr="003454B2">
        <w:rPr>
          <w:rFonts w:hint="eastAsia"/>
          <w:color w:val="0070C0"/>
        </w:rPr>
        <w:t>缩放</w:t>
      </w:r>
      <w:r w:rsidRPr="003454B2">
        <w:rPr>
          <w:color w:val="0070C0"/>
        </w:rPr>
        <w:t>”</w:t>
      </w:r>
      <w:r w:rsidRPr="003454B2">
        <w:rPr>
          <w:rFonts w:hint="eastAsia"/>
          <w:color w:val="0070C0"/>
        </w:rPr>
        <w:t>了系统的稳态输出，导致稳态值从</w:t>
      </w:r>
      <w:r w:rsidRPr="003454B2">
        <w:rPr>
          <w:color w:val="0070C0"/>
        </w:rPr>
        <w:t>1</w:t>
      </w:r>
      <w:r w:rsidRPr="003454B2">
        <w:rPr>
          <w:rFonts w:hint="eastAsia"/>
          <w:color w:val="0070C0"/>
        </w:rPr>
        <w:t>变为</w:t>
      </w:r>
      <w:r w:rsidRPr="003454B2">
        <w:rPr>
          <w:color w:val="0070C0"/>
        </w:rPr>
        <w:t>0.2</w:t>
      </w:r>
      <w:r w:rsidRPr="003454B2">
        <w:rPr>
          <w:rFonts w:hint="eastAsia"/>
          <w:color w:val="0070C0"/>
        </w:rPr>
        <w:t>。若需保持原稳态值，需额外在前向通道中引入增益补偿（如将参考输入</w:t>
      </w:r>
      <w:r w:rsidRPr="003454B2">
        <w:rPr>
          <w:color w:val="0070C0"/>
        </w:rPr>
        <w:t xml:space="preserve"> </w:t>
      </w:r>
      <w:r w:rsidRPr="003454B2">
        <w:rPr>
          <w:noProof/>
          <w:color w:val="0070C0"/>
        </w:rPr>
        <w:drawing>
          <wp:inline distT="0" distB="0" distL="0" distR="0" wp14:anchorId="3040BE0D" wp14:editId="69853271">
            <wp:extent cx="81280" cy="85725"/>
            <wp:effectExtent l="0" t="0" r="0" b="9525"/>
            <wp:docPr id="80" name="图形 80" descr="descript"/>
            <wp:cNvGraphicFramePr/>
            <a:graphic xmlns:a="http://schemas.openxmlformats.org/drawingml/2006/main">
              <a:graphicData uri="http://schemas.openxmlformats.org/drawingml/2006/picture">
                <pic:pic xmlns:pic="http://schemas.openxmlformats.org/drawingml/2006/picture">
                  <pic:nvPicPr>
                    <pic:cNvPr id="80" name="picture" descr="descript"/>
                    <pic:cNvPicPr/>
                  </pic:nvPicPr>
                  <pic:blipFill rotWithShape="1">
                    <a:blip r:embed="rId145">
                      <a:extLst>
                        <a:ext uri="{96DAC541-7B7A-43D3-8B79-37D633B846F1}">
                          <asvg:svgBlip xmlns:asvg="http://schemas.microsoft.com/office/drawing/2016/SVG/main" r:embed="rId146"/>
                        </a:ext>
                      </a:extLst>
                    </a:blip>
                    <a:stretch/>
                  </pic:blipFill>
                  <pic:spPr>
                    <a:xfrm>
                      <a:off x="0" y="0"/>
                      <a:ext cx="76200" cy="85725"/>
                    </a:xfrm>
                    <a:prstGeom prst="rect">
                      <a:avLst/>
                    </a:prstGeom>
                  </pic:spPr>
                </pic:pic>
              </a:graphicData>
            </a:graphic>
          </wp:inline>
        </w:drawing>
      </w:r>
      <w:r w:rsidRPr="003454B2">
        <w:rPr>
          <w:color w:val="0070C0"/>
        </w:rPr>
        <w:t xml:space="preserve"> </w:t>
      </w:r>
      <w:r w:rsidRPr="003454B2">
        <w:rPr>
          <w:rFonts w:hint="eastAsia"/>
          <w:color w:val="0070C0"/>
        </w:rPr>
        <w:t>放大</w:t>
      </w:r>
      <w:r w:rsidRPr="003454B2">
        <w:rPr>
          <w:color w:val="0070C0"/>
        </w:rPr>
        <w:t xml:space="preserve"> </w:t>
      </w:r>
      <w:r w:rsidRPr="003454B2">
        <w:rPr>
          <w:noProof/>
          <w:color w:val="0070C0"/>
        </w:rPr>
        <w:drawing>
          <wp:inline distT="0" distB="0" distL="0" distR="0" wp14:anchorId="3EC7CF44" wp14:editId="05705BE9">
            <wp:extent cx="228600" cy="152400"/>
            <wp:effectExtent l="0" t="0" r="0" b="0"/>
            <wp:docPr id="83" name="图形 83" descr="descript"/>
            <wp:cNvGraphicFramePr/>
            <a:graphic xmlns:a="http://schemas.openxmlformats.org/drawingml/2006/main">
              <a:graphicData uri="http://schemas.openxmlformats.org/drawingml/2006/picture">
                <pic:pic xmlns:pic="http://schemas.openxmlformats.org/drawingml/2006/picture">
                  <pic:nvPicPr>
                    <pic:cNvPr id="83" name="picture" descr="descript"/>
                    <pic:cNvPicPr/>
                  </pic:nvPicPr>
                  <pic:blipFill rotWithShape="1">
                    <a:blip r:embed="rId144">
                      <a:extLst>
                        <a:ext uri="{96DAC541-7B7A-43D3-8B79-37D633B846F1}">
                          <asvg:svgBlip xmlns:asvg="http://schemas.microsoft.com/office/drawing/2016/SVG/main" r:embed="rId128"/>
                        </a:ext>
                      </a:extLst>
                    </a:blip>
                    <a:stretch/>
                  </pic:blipFill>
                  <pic:spPr>
                    <a:xfrm>
                      <a:off x="0" y="0"/>
                      <a:ext cx="228600" cy="152400"/>
                    </a:xfrm>
                    <a:prstGeom prst="rect">
                      <a:avLst/>
                    </a:prstGeom>
                  </pic:spPr>
                </pic:pic>
              </a:graphicData>
            </a:graphic>
          </wp:inline>
        </w:drawing>
      </w:r>
      <w:r w:rsidRPr="003454B2">
        <w:rPr>
          <w:color w:val="0070C0"/>
        </w:rPr>
        <w:t xml:space="preserve"> </w:t>
      </w:r>
      <w:proofErr w:type="gramStart"/>
      <w:r w:rsidRPr="003454B2">
        <w:rPr>
          <w:rFonts w:hint="eastAsia"/>
          <w:color w:val="0070C0"/>
        </w:rPr>
        <w:t>倍</w:t>
      </w:r>
      <w:proofErr w:type="gramEnd"/>
      <w:r w:rsidRPr="003454B2">
        <w:rPr>
          <w:rFonts w:hint="eastAsia"/>
          <w:color w:val="0070C0"/>
        </w:rPr>
        <w:t>），以抵消状态反馈对稳态的衰减作用。</w:t>
      </w:r>
    </w:p>
    <w:p w14:paraId="14091B74" w14:textId="77777777" w:rsidR="003454B2" w:rsidRDefault="003454B2" w:rsidP="003454B2"/>
    <w:p w14:paraId="08F78923" w14:textId="77777777" w:rsidR="005C3972" w:rsidRDefault="005C3972" w:rsidP="005C3972">
      <w:pPr>
        <w:ind w:leftChars="200" w:left="945" w:hangingChars="250" w:hanging="525"/>
      </w:pPr>
      <w:r>
        <w:rPr>
          <w:rFonts w:hint="eastAsia"/>
        </w:rPr>
        <w:t>（</w:t>
      </w:r>
      <w:r>
        <w:rPr>
          <w:rFonts w:hint="eastAsia"/>
        </w:rPr>
        <w:t>6</w:t>
      </w:r>
      <w:r>
        <w:rPr>
          <w:rFonts w:hint="eastAsia"/>
        </w:rPr>
        <w:t>）针对</w:t>
      </w:r>
      <w:r>
        <w:t>高阶系统（</w:t>
      </w:r>
      <w:proofErr w:type="gramStart"/>
      <w:r>
        <w:rPr>
          <w:rFonts w:hint="eastAsia"/>
        </w:rPr>
        <w:t>阶</w:t>
      </w:r>
      <w:r>
        <w:t>数大于</w:t>
      </w:r>
      <w:proofErr w:type="gramEnd"/>
      <w:r>
        <w:rPr>
          <w:rFonts w:hint="eastAsia"/>
        </w:rPr>
        <w:t>3</w:t>
      </w:r>
      <w:r>
        <w:t>）</w:t>
      </w:r>
      <w:r>
        <w:rPr>
          <w:rFonts w:hint="eastAsia"/>
        </w:rPr>
        <w:t>，试对比</w:t>
      </w:r>
      <w:r>
        <w:t>极点配置</w:t>
      </w:r>
      <w:r>
        <w:rPr>
          <w:rFonts w:hint="eastAsia"/>
        </w:rPr>
        <w:t>和</w:t>
      </w:r>
      <w:r>
        <w:t>输出反馈</w:t>
      </w:r>
      <w:r>
        <w:rPr>
          <w:rFonts w:hint="eastAsia"/>
        </w:rPr>
        <w:t>这</w:t>
      </w:r>
      <w:r>
        <w:t>两种</w:t>
      </w:r>
      <w:r>
        <w:rPr>
          <w:rFonts w:hint="eastAsia"/>
        </w:rPr>
        <w:t>改变原</w:t>
      </w:r>
      <w:r>
        <w:t>系统极点的</w:t>
      </w:r>
      <w:r>
        <w:rPr>
          <w:rFonts w:hint="eastAsia"/>
        </w:rPr>
        <w:t>方法的优缺点</w:t>
      </w:r>
      <w:r>
        <w:t>。</w:t>
      </w:r>
    </w:p>
    <w:p w14:paraId="05FA6E08" w14:textId="77777777" w:rsidR="003454B2" w:rsidRPr="003454B2" w:rsidRDefault="003454B2" w:rsidP="003454B2">
      <w:pPr>
        <w:rPr>
          <w:color w:val="0070C0"/>
        </w:rPr>
      </w:pPr>
      <w:r w:rsidRPr="003454B2">
        <w:rPr>
          <w:b/>
          <w:bCs/>
          <w:color w:val="0070C0"/>
        </w:rPr>
        <w:t>极点配置（状态反馈）</w:t>
      </w:r>
      <w:r w:rsidRPr="003454B2">
        <w:rPr>
          <w:color w:val="0070C0"/>
        </w:rPr>
        <w:t>：</w:t>
      </w:r>
    </w:p>
    <w:p w14:paraId="24DABC05" w14:textId="77777777" w:rsidR="003454B2" w:rsidRPr="003454B2" w:rsidRDefault="003454B2" w:rsidP="003454B2">
      <w:pPr>
        <w:ind w:firstLine="420"/>
        <w:rPr>
          <w:color w:val="0070C0"/>
        </w:rPr>
      </w:pPr>
      <w:r w:rsidRPr="003454B2">
        <w:rPr>
          <w:b/>
          <w:bCs/>
          <w:color w:val="0070C0"/>
        </w:rPr>
        <w:t>优势</w:t>
      </w:r>
      <w:r w:rsidRPr="003454B2">
        <w:rPr>
          <w:color w:val="0070C0"/>
        </w:rPr>
        <w:t>：可独立配置所有极点，精准匹配动态性能指标（如阻尼比、自然频率），支持多变量系统解耦与最优控制设计；理论上能实现任意期望的系统响应。</w:t>
      </w:r>
    </w:p>
    <w:p w14:paraId="766BC848" w14:textId="77777777" w:rsidR="003454B2" w:rsidRPr="003454B2" w:rsidRDefault="003454B2" w:rsidP="003454B2">
      <w:pPr>
        <w:ind w:firstLine="420"/>
        <w:rPr>
          <w:color w:val="0070C0"/>
        </w:rPr>
      </w:pPr>
      <w:r w:rsidRPr="003454B2">
        <w:rPr>
          <w:b/>
          <w:bCs/>
          <w:color w:val="0070C0"/>
        </w:rPr>
        <w:t>局限</w:t>
      </w:r>
      <w:r w:rsidRPr="003454B2">
        <w:rPr>
          <w:color w:val="0070C0"/>
        </w:rPr>
        <w:t>：需</w:t>
      </w:r>
      <w:proofErr w:type="gramStart"/>
      <w:r w:rsidRPr="003454B2">
        <w:rPr>
          <w:color w:val="0070C0"/>
        </w:rPr>
        <w:t>全状态</w:t>
      </w:r>
      <w:proofErr w:type="gramEnd"/>
      <w:r w:rsidRPr="003454B2">
        <w:rPr>
          <w:color w:val="0070C0"/>
        </w:rPr>
        <w:t>测量或观测，硬件成本高且观测器设计复杂；对高阶系统，反馈矩阵计</w:t>
      </w:r>
      <w:r w:rsidRPr="003454B2">
        <w:rPr>
          <w:color w:val="0070C0"/>
        </w:rPr>
        <w:lastRenderedPageBreak/>
        <w:t>算需依赖数值方法，计算量</w:t>
      </w:r>
      <w:proofErr w:type="gramStart"/>
      <w:r w:rsidRPr="003454B2">
        <w:rPr>
          <w:color w:val="0070C0"/>
        </w:rPr>
        <w:t>随阶数</w:t>
      </w:r>
      <w:proofErr w:type="gramEnd"/>
      <w:r w:rsidRPr="003454B2">
        <w:rPr>
          <w:color w:val="0070C0"/>
        </w:rPr>
        <w:t>呈指数增长；要求系统完全能控，否则部分极点无法调整。</w:t>
      </w:r>
    </w:p>
    <w:p w14:paraId="3D9EC0CA" w14:textId="77777777" w:rsidR="003454B2" w:rsidRPr="003454B2" w:rsidRDefault="003454B2" w:rsidP="003454B2">
      <w:pPr>
        <w:rPr>
          <w:color w:val="0070C0"/>
        </w:rPr>
      </w:pPr>
      <w:r w:rsidRPr="003454B2">
        <w:rPr>
          <w:b/>
          <w:bCs/>
          <w:color w:val="0070C0"/>
        </w:rPr>
        <w:t>输出反馈</w:t>
      </w:r>
      <w:r w:rsidRPr="003454B2">
        <w:rPr>
          <w:color w:val="0070C0"/>
        </w:rPr>
        <w:t>：</w:t>
      </w:r>
    </w:p>
    <w:p w14:paraId="37146FFD" w14:textId="77777777" w:rsidR="003454B2" w:rsidRPr="003454B2" w:rsidRDefault="003454B2" w:rsidP="003454B2">
      <w:pPr>
        <w:ind w:firstLine="360"/>
        <w:rPr>
          <w:color w:val="0070C0"/>
        </w:rPr>
      </w:pPr>
      <w:r w:rsidRPr="003454B2">
        <w:rPr>
          <w:b/>
          <w:bCs/>
          <w:color w:val="0070C0"/>
        </w:rPr>
        <w:t>优势</w:t>
      </w:r>
      <w:r w:rsidRPr="003454B2">
        <w:rPr>
          <w:color w:val="0070C0"/>
        </w:rPr>
        <w:t>：仅需测量输出量，工程实现简单，对传感器依赖少；参数调整直观（如单回路增益调节），鲁棒性较强，对模型不确定性不敏感。</w:t>
      </w:r>
    </w:p>
    <w:p w14:paraId="26191E9E" w14:textId="77777777" w:rsidR="003454B2" w:rsidRPr="003454B2" w:rsidRDefault="003454B2" w:rsidP="003454B2">
      <w:pPr>
        <w:ind w:firstLine="360"/>
        <w:rPr>
          <w:color w:val="0070C0"/>
        </w:rPr>
      </w:pPr>
      <w:r w:rsidRPr="003454B2">
        <w:rPr>
          <w:b/>
          <w:bCs/>
          <w:color w:val="0070C0"/>
        </w:rPr>
        <w:t>局限</w:t>
      </w:r>
      <w:r w:rsidRPr="003454B2">
        <w:rPr>
          <w:color w:val="0070C0"/>
        </w:rPr>
        <w:t>：极点配置自由度低，仅能通过少数参数间接调整极点（如根轨迹法中的增益），难以满足多性能指标；可能引入附加零点或激发未建模动态，导致高阶系统响应恶化；无法实现解耦控制，性能提升上限显著低于状态反馈。</w:t>
      </w:r>
    </w:p>
    <w:p w14:paraId="39749825" w14:textId="77777777" w:rsidR="003454B2" w:rsidRPr="003454B2" w:rsidRDefault="003454B2" w:rsidP="003454B2">
      <w:pPr>
        <w:ind w:firstLine="360"/>
        <w:rPr>
          <w:color w:val="0070C0"/>
        </w:rPr>
      </w:pPr>
      <w:r w:rsidRPr="003454B2">
        <w:rPr>
          <w:color w:val="0070C0"/>
        </w:rPr>
        <w:t>综上，极点配置适用于高精度控制场景（如航空航天系统），需配合状态观测技术；输出反馈则适用于工业过程控制等状态获取困难或对成本敏感的场景。</w:t>
      </w:r>
    </w:p>
    <w:p w14:paraId="518AF491" w14:textId="698874A7" w:rsidR="004F0EF9" w:rsidRDefault="004F0EF9"/>
    <w:p w14:paraId="32F0167E" w14:textId="3F9BA1DC" w:rsidR="00517A0B" w:rsidRDefault="00517A0B"/>
    <w:p w14:paraId="509D56B4" w14:textId="3F1412CE" w:rsidR="00517A0B" w:rsidRDefault="00517A0B"/>
    <w:p w14:paraId="00223365" w14:textId="3B1A52E7" w:rsidR="00517A0B" w:rsidRDefault="00517A0B"/>
    <w:p w14:paraId="7BEB3E02" w14:textId="0AB6D601" w:rsidR="00517A0B" w:rsidRDefault="00517A0B"/>
    <w:p w14:paraId="233CA0D5" w14:textId="67F2D542" w:rsidR="00517A0B" w:rsidRDefault="00517A0B"/>
    <w:p w14:paraId="69EC228F" w14:textId="22F6C322" w:rsidR="00517A0B" w:rsidRDefault="00517A0B"/>
    <w:p w14:paraId="6FA8BA81" w14:textId="3707C7D2" w:rsidR="00517A0B" w:rsidRDefault="00517A0B"/>
    <w:p w14:paraId="40899EED" w14:textId="7AA2C98E" w:rsidR="00517A0B" w:rsidRDefault="00517A0B"/>
    <w:p w14:paraId="521B3629" w14:textId="78F99A2F" w:rsidR="00517A0B" w:rsidRDefault="00517A0B"/>
    <w:p w14:paraId="1A9CEE5E" w14:textId="11715834" w:rsidR="00517A0B" w:rsidRDefault="00517A0B"/>
    <w:p w14:paraId="44518461" w14:textId="06504DA4" w:rsidR="00517A0B" w:rsidRDefault="00517A0B"/>
    <w:p w14:paraId="51BF3C3B" w14:textId="3076915B" w:rsidR="00517A0B" w:rsidRDefault="00517A0B"/>
    <w:p w14:paraId="4FB31571" w14:textId="244A7189" w:rsidR="00517A0B" w:rsidRDefault="00517A0B"/>
    <w:p w14:paraId="56F2544F" w14:textId="299935BD" w:rsidR="00517A0B" w:rsidRDefault="00517A0B"/>
    <w:p w14:paraId="75AF61BC" w14:textId="64454D79" w:rsidR="00517A0B" w:rsidRDefault="00517A0B"/>
    <w:p w14:paraId="51BA159D" w14:textId="6ADC0F22" w:rsidR="00517A0B" w:rsidRDefault="00517A0B"/>
    <w:p w14:paraId="173D8929" w14:textId="2EC39C79" w:rsidR="00517A0B" w:rsidRDefault="00517A0B"/>
    <w:p w14:paraId="215698BD" w14:textId="122E48C7" w:rsidR="00517A0B" w:rsidRDefault="00517A0B"/>
    <w:p w14:paraId="14AAC406" w14:textId="762EE9D3" w:rsidR="00517A0B" w:rsidRDefault="00517A0B"/>
    <w:p w14:paraId="00CD4715" w14:textId="5E2C94D1" w:rsidR="00517A0B" w:rsidRDefault="00517A0B"/>
    <w:p w14:paraId="6F560BDD" w14:textId="5311FED7" w:rsidR="00517A0B" w:rsidRDefault="00517A0B"/>
    <w:p w14:paraId="746A6B20" w14:textId="319C8F7B" w:rsidR="00517A0B" w:rsidRDefault="00517A0B"/>
    <w:p w14:paraId="5E39280A" w14:textId="51C1F6FA" w:rsidR="00517A0B" w:rsidRDefault="00517A0B"/>
    <w:p w14:paraId="192CAB84" w14:textId="61BCA07F" w:rsidR="00517A0B" w:rsidRDefault="00517A0B"/>
    <w:p w14:paraId="1C661529" w14:textId="13468463" w:rsidR="00517A0B" w:rsidRDefault="00517A0B"/>
    <w:p w14:paraId="1351902D" w14:textId="3B14C964" w:rsidR="00517A0B" w:rsidRDefault="00517A0B"/>
    <w:p w14:paraId="277EE044" w14:textId="496E4980" w:rsidR="00517A0B" w:rsidRDefault="00517A0B"/>
    <w:p w14:paraId="27068134" w14:textId="3F97693A" w:rsidR="00517A0B" w:rsidRDefault="00517A0B"/>
    <w:p w14:paraId="2EACBEE5" w14:textId="34243574" w:rsidR="00517A0B" w:rsidRDefault="00517A0B"/>
    <w:p w14:paraId="6C2369F2" w14:textId="25A45BB5" w:rsidR="00517A0B" w:rsidRDefault="00517A0B"/>
    <w:p w14:paraId="2D5EECB9" w14:textId="2DAC3100" w:rsidR="00517A0B" w:rsidRDefault="00517A0B"/>
    <w:p w14:paraId="41E0A4E4" w14:textId="62229B23" w:rsidR="00517A0B" w:rsidRDefault="00517A0B"/>
    <w:p w14:paraId="64A68586" w14:textId="635D5087" w:rsidR="00517A0B" w:rsidRDefault="00517A0B"/>
    <w:p w14:paraId="0DE725A2" w14:textId="779B827A" w:rsidR="00517A0B" w:rsidRDefault="00517A0B"/>
    <w:sectPr w:rsidR="00517A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7BECE" w14:textId="77777777" w:rsidR="006854AE" w:rsidRDefault="006854AE" w:rsidP="00310C03">
      <w:r>
        <w:separator/>
      </w:r>
    </w:p>
  </w:endnote>
  <w:endnote w:type="continuationSeparator" w:id="0">
    <w:p w14:paraId="7851F791" w14:textId="77777777" w:rsidR="006854AE" w:rsidRDefault="006854AE" w:rsidP="00310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5652A" w14:textId="77777777" w:rsidR="006854AE" w:rsidRDefault="006854AE" w:rsidP="00310C03">
      <w:r>
        <w:separator/>
      </w:r>
    </w:p>
  </w:footnote>
  <w:footnote w:type="continuationSeparator" w:id="0">
    <w:p w14:paraId="2F48467A" w14:textId="77777777" w:rsidR="006854AE" w:rsidRDefault="006854AE" w:rsidP="00310C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787E03"/>
    <w:multiLevelType w:val="singleLevel"/>
    <w:tmpl w:val="B7787E03"/>
    <w:lvl w:ilvl="0">
      <w:start w:val="5"/>
      <w:numFmt w:val="chineseCounting"/>
      <w:suff w:val="nothing"/>
      <w:lvlText w:val="%1、"/>
      <w:lvlJc w:val="left"/>
      <w:rPr>
        <w:rFonts w:hint="eastAsia"/>
      </w:rPr>
    </w:lvl>
  </w:abstractNum>
  <w:abstractNum w:abstractNumId="1" w15:restartNumberingAfterBreak="0">
    <w:nsid w:val="02B925CC"/>
    <w:multiLevelType w:val="multilevel"/>
    <w:tmpl w:val="02B925CC"/>
    <w:lvl w:ilvl="0">
      <w:start w:val="1"/>
      <w:numFmt w:val="bullet"/>
      <w:lvlText w:val=""/>
      <w:lvlJc w:val="left"/>
      <w:pPr>
        <w:tabs>
          <w:tab w:val="left" w:pos="2520"/>
        </w:tabs>
        <w:ind w:left="2520" w:hanging="420"/>
      </w:pPr>
      <w:rPr>
        <w:rFonts w:ascii="Wingdings" w:hAnsi="Wingdings" w:hint="default"/>
      </w:rPr>
    </w:lvl>
    <w:lvl w:ilvl="1">
      <w:start w:val="1"/>
      <w:numFmt w:val="bullet"/>
      <w:lvlText w:val=""/>
      <w:lvlJc w:val="left"/>
      <w:pPr>
        <w:tabs>
          <w:tab w:val="left" w:pos="2940"/>
        </w:tabs>
        <w:ind w:left="2940" w:hanging="420"/>
      </w:pPr>
      <w:rPr>
        <w:rFonts w:ascii="Wingdings" w:hAnsi="Wingdings" w:hint="default"/>
      </w:rPr>
    </w:lvl>
    <w:lvl w:ilvl="2">
      <w:start w:val="1"/>
      <w:numFmt w:val="bullet"/>
      <w:lvlText w:val=""/>
      <w:lvlJc w:val="left"/>
      <w:pPr>
        <w:tabs>
          <w:tab w:val="left" w:pos="3360"/>
        </w:tabs>
        <w:ind w:left="3360" w:hanging="420"/>
      </w:pPr>
      <w:rPr>
        <w:rFonts w:ascii="Wingdings" w:hAnsi="Wingdings" w:hint="default"/>
      </w:rPr>
    </w:lvl>
    <w:lvl w:ilvl="3">
      <w:start w:val="1"/>
      <w:numFmt w:val="bullet"/>
      <w:lvlText w:val=""/>
      <w:lvlJc w:val="left"/>
      <w:pPr>
        <w:tabs>
          <w:tab w:val="left" w:pos="3780"/>
        </w:tabs>
        <w:ind w:left="3780" w:hanging="420"/>
      </w:pPr>
      <w:rPr>
        <w:rFonts w:ascii="Wingdings" w:hAnsi="Wingdings" w:hint="default"/>
      </w:rPr>
    </w:lvl>
    <w:lvl w:ilvl="4">
      <w:start w:val="1"/>
      <w:numFmt w:val="bullet"/>
      <w:lvlText w:val=""/>
      <w:lvlJc w:val="left"/>
      <w:pPr>
        <w:tabs>
          <w:tab w:val="left" w:pos="4200"/>
        </w:tabs>
        <w:ind w:left="4200" w:hanging="420"/>
      </w:pPr>
      <w:rPr>
        <w:rFonts w:ascii="Wingdings" w:hAnsi="Wingdings" w:hint="default"/>
      </w:rPr>
    </w:lvl>
    <w:lvl w:ilvl="5">
      <w:start w:val="1"/>
      <w:numFmt w:val="bullet"/>
      <w:lvlText w:val=""/>
      <w:lvlJc w:val="left"/>
      <w:pPr>
        <w:tabs>
          <w:tab w:val="left" w:pos="4620"/>
        </w:tabs>
        <w:ind w:left="4620" w:hanging="420"/>
      </w:pPr>
      <w:rPr>
        <w:rFonts w:ascii="Wingdings" w:hAnsi="Wingdings" w:hint="default"/>
      </w:rPr>
    </w:lvl>
    <w:lvl w:ilvl="6">
      <w:start w:val="1"/>
      <w:numFmt w:val="bullet"/>
      <w:lvlText w:val=""/>
      <w:lvlJc w:val="left"/>
      <w:pPr>
        <w:tabs>
          <w:tab w:val="left" w:pos="5040"/>
        </w:tabs>
        <w:ind w:left="5040" w:hanging="420"/>
      </w:pPr>
      <w:rPr>
        <w:rFonts w:ascii="Wingdings" w:hAnsi="Wingdings" w:hint="default"/>
      </w:rPr>
    </w:lvl>
    <w:lvl w:ilvl="7">
      <w:start w:val="1"/>
      <w:numFmt w:val="bullet"/>
      <w:lvlText w:val=""/>
      <w:lvlJc w:val="left"/>
      <w:pPr>
        <w:tabs>
          <w:tab w:val="left" w:pos="5460"/>
        </w:tabs>
        <w:ind w:left="5460" w:hanging="420"/>
      </w:pPr>
      <w:rPr>
        <w:rFonts w:ascii="Wingdings" w:hAnsi="Wingdings" w:hint="default"/>
      </w:rPr>
    </w:lvl>
    <w:lvl w:ilvl="8">
      <w:start w:val="1"/>
      <w:numFmt w:val="bullet"/>
      <w:lvlText w:val=""/>
      <w:lvlJc w:val="left"/>
      <w:pPr>
        <w:tabs>
          <w:tab w:val="left" w:pos="5880"/>
        </w:tabs>
        <w:ind w:left="5880" w:hanging="420"/>
      </w:pPr>
      <w:rPr>
        <w:rFonts w:ascii="Wingdings" w:hAnsi="Wingdings" w:hint="default"/>
      </w:rPr>
    </w:lvl>
  </w:abstractNum>
  <w:abstractNum w:abstractNumId="2" w15:restartNumberingAfterBreak="0">
    <w:nsid w:val="089314A9"/>
    <w:multiLevelType w:val="multilevel"/>
    <w:tmpl w:val="089314A9"/>
    <w:lvl w:ilvl="0">
      <w:start w:val="1"/>
      <w:numFmt w:val="chineseCountingThousand"/>
      <w:lvlText w:val="(%1)"/>
      <w:lvlJc w:val="left"/>
      <w:pPr>
        <w:tabs>
          <w:tab w:val="left" w:pos="841"/>
        </w:tabs>
        <w:ind w:left="841" w:hanging="420"/>
      </w:pPr>
    </w:lvl>
    <w:lvl w:ilvl="1">
      <w:start w:val="1"/>
      <w:numFmt w:val="lowerLetter"/>
      <w:lvlText w:val="%2)"/>
      <w:lvlJc w:val="left"/>
      <w:pPr>
        <w:tabs>
          <w:tab w:val="left" w:pos="1261"/>
        </w:tabs>
        <w:ind w:left="1261" w:hanging="420"/>
      </w:pPr>
    </w:lvl>
    <w:lvl w:ilvl="2">
      <w:start w:val="1"/>
      <w:numFmt w:val="lowerRoman"/>
      <w:lvlText w:val="%3."/>
      <w:lvlJc w:val="right"/>
      <w:pPr>
        <w:tabs>
          <w:tab w:val="left" w:pos="1681"/>
        </w:tabs>
        <w:ind w:left="1681" w:hanging="420"/>
      </w:pPr>
    </w:lvl>
    <w:lvl w:ilvl="3">
      <w:start w:val="1"/>
      <w:numFmt w:val="decimal"/>
      <w:lvlText w:val="%4."/>
      <w:lvlJc w:val="left"/>
      <w:pPr>
        <w:tabs>
          <w:tab w:val="left" w:pos="2101"/>
        </w:tabs>
        <w:ind w:left="2101" w:hanging="420"/>
      </w:pPr>
    </w:lvl>
    <w:lvl w:ilvl="4">
      <w:start w:val="1"/>
      <w:numFmt w:val="lowerLetter"/>
      <w:lvlText w:val="%5)"/>
      <w:lvlJc w:val="left"/>
      <w:pPr>
        <w:tabs>
          <w:tab w:val="left" w:pos="2521"/>
        </w:tabs>
        <w:ind w:left="2521" w:hanging="420"/>
      </w:pPr>
    </w:lvl>
    <w:lvl w:ilvl="5">
      <w:start w:val="1"/>
      <w:numFmt w:val="lowerRoman"/>
      <w:lvlText w:val="%6."/>
      <w:lvlJc w:val="right"/>
      <w:pPr>
        <w:tabs>
          <w:tab w:val="left" w:pos="2941"/>
        </w:tabs>
        <w:ind w:left="2941" w:hanging="420"/>
      </w:pPr>
    </w:lvl>
    <w:lvl w:ilvl="6">
      <w:start w:val="1"/>
      <w:numFmt w:val="decimal"/>
      <w:lvlText w:val="%7."/>
      <w:lvlJc w:val="left"/>
      <w:pPr>
        <w:tabs>
          <w:tab w:val="left" w:pos="3361"/>
        </w:tabs>
        <w:ind w:left="3361" w:hanging="420"/>
      </w:pPr>
    </w:lvl>
    <w:lvl w:ilvl="7">
      <w:start w:val="1"/>
      <w:numFmt w:val="lowerLetter"/>
      <w:lvlText w:val="%8)"/>
      <w:lvlJc w:val="left"/>
      <w:pPr>
        <w:tabs>
          <w:tab w:val="left" w:pos="3781"/>
        </w:tabs>
        <w:ind w:left="3781" w:hanging="420"/>
      </w:pPr>
    </w:lvl>
    <w:lvl w:ilvl="8">
      <w:start w:val="1"/>
      <w:numFmt w:val="lowerRoman"/>
      <w:lvlText w:val="%9."/>
      <w:lvlJc w:val="right"/>
      <w:pPr>
        <w:tabs>
          <w:tab w:val="left" w:pos="4201"/>
        </w:tabs>
        <w:ind w:left="4201" w:hanging="420"/>
      </w:pPr>
    </w:lvl>
  </w:abstractNum>
  <w:abstractNum w:abstractNumId="3" w15:restartNumberingAfterBreak="0">
    <w:nsid w:val="08E14AA8"/>
    <w:multiLevelType w:val="multilevel"/>
    <w:tmpl w:val="B37C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54D71"/>
    <w:multiLevelType w:val="singleLevel"/>
    <w:tmpl w:val="11A54D71"/>
    <w:lvl w:ilvl="0">
      <w:start w:val="1"/>
      <w:numFmt w:val="decimal"/>
      <w:suff w:val="nothing"/>
      <w:lvlText w:val="（%1）"/>
      <w:lvlJc w:val="left"/>
    </w:lvl>
  </w:abstractNum>
  <w:abstractNum w:abstractNumId="5" w15:restartNumberingAfterBreak="0">
    <w:nsid w:val="14B21603"/>
    <w:multiLevelType w:val="multilevel"/>
    <w:tmpl w:val="37B2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677BA"/>
    <w:multiLevelType w:val="multilevel"/>
    <w:tmpl w:val="1C8677BA"/>
    <w:lvl w:ilvl="0">
      <w:start w:val="1"/>
      <w:numFmt w:val="decimal"/>
      <w:lvlText w:val="（%1）"/>
      <w:lvlJc w:val="left"/>
      <w:pPr>
        <w:tabs>
          <w:tab w:val="left" w:pos="360"/>
        </w:tabs>
        <w:ind w:left="360" w:hanging="360"/>
      </w:pPr>
      <w:rPr>
        <w:rFonts w:ascii="Times New Roman" w:eastAsia="Times New Roman" w:hAnsi="Times New Roman" w:cs="Times New Roman"/>
        <w:b w:val="0"/>
        <w:lang w:val="en-US"/>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594967DB"/>
    <w:multiLevelType w:val="singleLevel"/>
    <w:tmpl w:val="594967DB"/>
    <w:lvl w:ilvl="0">
      <w:start w:val="1"/>
      <w:numFmt w:val="decimal"/>
      <w:lvlText w:val="%1."/>
      <w:lvlJc w:val="left"/>
      <w:pPr>
        <w:tabs>
          <w:tab w:val="left" w:pos="312"/>
        </w:tabs>
      </w:pPr>
    </w:lvl>
  </w:abstractNum>
  <w:num w:numId="1">
    <w:abstractNumId w:val="5"/>
  </w:num>
  <w:num w:numId="2">
    <w:abstractNumId w:val="3"/>
  </w:num>
  <w:num w:numId="3">
    <w:abstractNumId w:val="6"/>
  </w:num>
  <w:num w:numId="4">
    <w:abstractNumId w:val="2"/>
  </w:num>
  <w:num w:numId="5">
    <w:abstractNumId w:val="1"/>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972"/>
    <w:rsid w:val="00262663"/>
    <w:rsid w:val="00310C03"/>
    <w:rsid w:val="003454B2"/>
    <w:rsid w:val="004A6F8D"/>
    <w:rsid w:val="004F0EF9"/>
    <w:rsid w:val="00517A0B"/>
    <w:rsid w:val="005C3972"/>
    <w:rsid w:val="00612E76"/>
    <w:rsid w:val="006454C7"/>
    <w:rsid w:val="006854AE"/>
    <w:rsid w:val="00A1796B"/>
    <w:rsid w:val="00B93174"/>
    <w:rsid w:val="00C36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010C7"/>
  <w15:chartTrackingRefBased/>
  <w15:docId w15:val="{FD15DA63-BBED-41BE-9C61-0DD4DBF0A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397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54C7"/>
    <w:pPr>
      <w:ind w:firstLineChars="200" w:firstLine="420"/>
    </w:pPr>
  </w:style>
  <w:style w:type="paragraph" w:styleId="a4">
    <w:name w:val="Normal (Web)"/>
    <w:basedOn w:val="a"/>
    <w:uiPriority w:val="99"/>
    <w:semiHidden/>
    <w:unhideWhenUsed/>
    <w:rsid w:val="00B93174"/>
    <w:pPr>
      <w:widowControl/>
      <w:spacing w:before="100" w:beforeAutospacing="1" w:after="100" w:afterAutospacing="1"/>
      <w:jc w:val="left"/>
    </w:pPr>
    <w:rPr>
      <w:rFonts w:ascii="宋体" w:hAnsi="宋体" w:cs="宋体"/>
      <w:kern w:val="0"/>
      <w:sz w:val="24"/>
    </w:rPr>
  </w:style>
  <w:style w:type="paragraph" w:styleId="a5">
    <w:name w:val="header"/>
    <w:basedOn w:val="a"/>
    <w:link w:val="a6"/>
    <w:uiPriority w:val="99"/>
    <w:unhideWhenUsed/>
    <w:rsid w:val="00310C0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10C03"/>
    <w:rPr>
      <w:rFonts w:ascii="Times New Roman" w:eastAsia="宋体" w:hAnsi="Times New Roman" w:cs="Times New Roman"/>
      <w:sz w:val="18"/>
      <w:szCs w:val="18"/>
    </w:rPr>
  </w:style>
  <w:style w:type="paragraph" w:styleId="a7">
    <w:name w:val="footer"/>
    <w:basedOn w:val="a"/>
    <w:link w:val="a8"/>
    <w:uiPriority w:val="99"/>
    <w:unhideWhenUsed/>
    <w:rsid w:val="00310C03"/>
    <w:pPr>
      <w:tabs>
        <w:tab w:val="center" w:pos="4153"/>
        <w:tab w:val="right" w:pos="8306"/>
      </w:tabs>
      <w:snapToGrid w:val="0"/>
      <w:jc w:val="left"/>
    </w:pPr>
    <w:rPr>
      <w:sz w:val="18"/>
      <w:szCs w:val="18"/>
    </w:rPr>
  </w:style>
  <w:style w:type="character" w:customStyle="1" w:styleId="a8">
    <w:name w:val="页脚 字符"/>
    <w:basedOn w:val="a0"/>
    <w:link w:val="a7"/>
    <w:uiPriority w:val="99"/>
    <w:rsid w:val="00310C03"/>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2502">
      <w:bodyDiv w:val="1"/>
      <w:marLeft w:val="0"/>
      <w:marRight w:val="0"/>
      <w:marTop w:val="0"/>
      <w:marBottom w:val="0"/>
      <w:divBdr>
        <w:top w:val="none" w:sz="0" w:space="0" w:color="auto"/>
        <w:left w:val="none" w:sz="0" w:space="0" w:color="auto"/>
        <w:bottom w:val="none" w:sz="0" w:space="0" w:color="auto"/>
        <w:right w:val="none" w:sz="0" w:space="0" w:color="auto"/>
      </w:divBdr>
      <w:divsChild>
        <w:div w:id="1822841589">
          <w:marLeft w:val="0"/>
          <w:marRight w:val="0"/>
          <w:marTop w:val="0"/>
          <w:marBottom w:val="0"/>
          <w:divBdr>
            <w:top w:val="none" w:sz="0" w:space="0" w:color="auto"/>
            <w:left w:val="none" w:sz="0" w:space="0" w:color="auto"/>
            <w:bottom w:val="none" w:sz="0" w:space="0" w:color="auto"/>
            <w:right w:val="none" w:sz="0" w:space="0" w:color="auto"/>
          </w:divBdr>
        </w:div>
        <w:div w:id="1108549491">
          <w:marLeft w:val="0"/>
          <w:marRight w:val="0"/>
          <w:marTop w:val="0"/>
          <w:marBottom w:val="0"/>
          <w:divBdr>
            <w:top w:val="none" w:sz="0" w:space="0" w:color="auto"/>
            <w:left w:val="none" w:sz="0" w:space="0" w:color="auto"/>
            <w:bottom w:val="none" w:sz="0" w:space="0" w:color="auto"/>
            <w:right w:val="none" w:sz="0" w:space="0" w:color="auto"/>
          </w:divBdr>
        </w:div>
        <w:div w:id="245650177">
          <w:marLeft w:val="0"/>
          <w:marRight w:val="0"/>
          <w:marTop w:val="0"/>
          <w:marBottom w:val="0"/>
          <w:divBdr>
            <w:top w:val="none" w:sz="0" w:space="0" w:color="auto"/>
            <w:left w:val="none" w:sz="0" w:space="0" w:color="auto"/>
            <w:bottom w:val="none" w:sz="0" w:space="0" w:color="auto"/>
            <w:right w:val="none" w:sz="0" w:space="0" w:color="auto"/>
          </w:divBdr>
        </w:div>
      </w:divsChild>
    </w:div>
    <w:div w:id="223680187">
      <w:bodyDiv w:val="1"/>
      <w:marLeft w:val="0"/>
      <w:marRight w:val="0"/>
      <w:marTop w:val="0"/>
      <w:marBottom w:val="0"/>
      <w:divBdr>
        <w:top w:val="none" w:sz="0" w:space="0" w:color="auto"/>
        <w:left w:val="none" w:sz="0" w:space="0" w:color="auto"/>
        <w:bottom w:val="none" w:sz="0" w:space="0" w:color="auto"/>
        <w:right w:val="none" w:sz="0" w:space="0" w:color="auto"/>
      </w:divBdr>
    </w:div>
    <w:div w:id="300962147">
      <w:bodyDiv w:val="1"/>
      <w:marLeft w:val="0"/>
      <w:marRight w:val="0"/>
      <w:marTop w:val="0"/>
      <w:marBottom w:val="0"/>
      <w:divBdr>
        <w:top w:val="none" w:sz="0" w:space="0" w:color="auto"/>
        <w:left w:val="none" w:sz="0" w:space="0" w:color="auto"/>
        <w:bottom w:val="none" w:sz="0" w:space="0" w:color="auto"/>
        <w:right w:val="none" w:sz="0" w:space="0" w:color="auto"/>
      </w:divBdr>
    </w:div>
    <w:div w:id="305864759">
      <w:bodyDiv w:val="1"/>
      <w:marLeft w:val="0"/>
      <w:marRight w:val="0"/>
      <w:marTop w:val="0"/>
      <w:marBottom w:val="0"/>
      <w:divBdr>
        <w:top w:val="none" w:sz="0" w:space="0" w:color="auto"/>
        <w:left w:val="none" w:sz="0" w:space="0" w:color="auto"/>
        <w:bottom w:val="none" w:sz="0" w:space="0" w:color="auto"/>
        <w:right w:val="none" w:sz="0" w:space="0" w:color="auto"/>
      </w:divBdr>
    </w:div>
    <w:div w:id="393742562">
      <w:bodyDiv w:val="1"/>
      <w:marLeft w:val="0"/>
      <w:marRight w:val="0"/>
      <w:marTop w:val="0"/>
      <w:marBottom w:val="0"/>
      <w:divBdr>
        <w:top w:val="none" w:sz="0" w:space="0" w:color="auto"/>
        <w:left w:val="none" w:sz="0" w:space="0" w:color="auto"/>
        <w:bottom w:val="none" w:sz="0" w:space="0" w:color="auto"/>
        <w:right w:val="none" w:sz="0" w:space="0" w:color="auto"/>
      </w:divBdr>
    </w:div>
    <w:div w:id="465852831">
      <w:bodyDiv w:val="1"/>
      <w:marLeft w:val="0"/>
      <w:marRight w:val="0"/>
      <w:marTop w:val="0"/>
      <w:marBottom w:val="0"/>
      <w:divBdr>
        <w:top w:val="none" w:sz="0" w:space="0" w:color="auto"/>
        <w:left w:val="none" w:sz="0" w:space="0" w:color="auto"/>
        <w:bottom w:val="none" w:sz="0" w:space="0" w:color="auto"/>
        <w:right w:val="none" w:sz="0" w:space="0" w:color="auto"/>
      </w:divBdr>
      <w:divsChild>
        <w:div w:id="1242955863">
          <w:marLeft w:val="0"/>
          <w:marRight w:val="0"/>
          <w:marTop w:val="0"/>
          <w:marBottom w:val="0"/>
          <w:divBdr>
            <w:top w:val="none" w:sz="0" w:space="0" w:color="auto"/>
            <w:left w:val="none" w:sz="0" w:space="0" w:color="auto"/>
            <w:bottom w:val="none" w:sz="0" w:space="0" w:color="auto"/>
            <w:right w:val="none" w:sz="0" w:space="0" w:color="auto"/>
          </w:divBdr>
        </w:div>
        <w:div w:id="113988690">
          <w:marLeft w:val="0"/>
          <w:marRight w:val="0"/>
          <w:marTop w:val="0"/>
          <w:marBottom w:val="0"/>
          <w:divBdr>
            <w:top w:val="none" w:sz="0" w:space="0" w:color="auto"/>
            <w:left w:val="none" w:sz="0" w:space="0" w:color="auto"/>
            <w:bottom w:val="none" w:sz="0" w:space="0" w:color="auto"/>
            <w:right w:val="none" w:sz="0" w:space="0" w:color="auto"/>
          </w:divBdr>
        </w:div>
        <w:div w:id="1377854161">
          <w:marLeft w:val="0"/>
          <w:marRight w:val="0"/>
          <w:marTop w:val="0"/>
          <w:marBottom w:val="0"/>
          <w:divBdr>
            <w:top w:val="none" w:sz="0" w:space="0" w:color="auto"/>
            <w:left w:val="none" w:sz="0" w:space="0" w:color="auto"/>
            <w:bottom w:val="none" w:sz="0" w:space="0" w:color="auto"/>
            <w:right w:val="none" w:sz="0" w:space="0" w:color="auto"/>
          </w:divBdr>
        </w:div>
      </w:divsChild>
    </w:div>
    <w:div w:id="479855133">
      <w:bodyDiv w:val="1"/>
      <w:marLeft w:val="0"/>
      <w:marRight w:val="0"/>
      <w:marTop w:val="0"/>
      <w:marBottom w:val="0"/>
      <w:divBdr>
        <w:top w:val="none" w:sz="0" w:space="0" w:color="auto"/>
        <w:left w:val="none" w:sz="0" w:space="0" w:color="auto"/>
        <w:bottom w:val="none" w:sz="0" w:space="0" w:color="auto"/>
        <w:right w:val="none" w:sz="0" w:space="0" w:color="auto"/>
      </w:divBdr>
    </w:div>
    <w:div w:id="518277101">
      <w:bodyDiv w:val="1"/>
      <w:marLeft w:val="0"/>
      <w:marRight w:val="0"/>
      <w:marTop w:val="0"/>
      <w:marBottom w:val="0"/>
      <w:divBdr>
        <w:top w:val="none" w:sz="0" w:space="0" w:color="auto"/>
        <w:left w:val="none" w:sz="0" w:space="0" w:color="auto"/>
        <w:bottom w:val="none" w:sz="0" w:space="0" w:color="auto"/>
        <w:right w:val="none" w:sz="0" w:space="0" w:color="auto"/>
      </w:divBdr>
    </w:div>
    <w:div w:id="760368008">
      <w:bodyDiv w:val="1"/>
      <w:marLeft w:val="0"/>
      <w:marRight w:val="0"/>
      <w:marTop w:val="0"/>
      <w:marBottom w:val="0"/>
      <w:divBdr>
        <w:top w:val="none" w:sz="0" w:space="0" w:color="auto"/>
        <w:left w:val="none" w:sz="0" w:space="0" w:color="auto"/>
        <w:bottom w:val="none" w:sz="0" w:space="0" w:color="auto"/>
        <w:right w:val="none" w:sz="0" w:space="0" w:color="auto"/>
      </w:divBdr>
    </w:div>
    <w:div w:id="866990615">
      <w:bodyDiv w:val="1"/>
      <w:marLeft w:val="0"/>
      <w:marRight w:val="0"/>
      <w:marTop w:val="0"/>
      <w:marBottom w:val="0"/>
      <w:divBdr>
        <w:top w:val="none" w:sz="0" w:space="0" w:color="auto"/>
        <w:left w:val="none" w:sz="0" w:space="0" w:color="auto"/>
        <w:bottom w:val="none" w:sz="0" w:space="0" w:color="auto"/>
        <w:right w:val="none" w:sz="0" w:space="0" w:color="auto"/>
      </w:divBdr>
    </w:div>
    <w:div w:id="1216508592">
      <w:bodyDiv w:val="1"/>
      <w:marLeft w:val="0"/>
      <w:marRight w:val="0"/>
      <w:marTop w:val="0"/>
      <w:marBottom w:val="0"/>
      <w:divBdr>
        <w:top w:val="none" w:sz="0" w:space="0" w:color="auto"/>
        <w:left w:val="none" w:sz="0" w:space="0" w:color="auto"/>
        <w:bottom w:val="none" w:sz="0" w:space="0" w:color="auto"/>
        <w:right w:val="none" w:sz="0" w:space="0" w:color="auto"/>
      </w:divBdr>
    </w:div>
    <w:div w:id="1317882441">
      <w:bodyDiv w:val="1"/>
      <w:marLeft w:val="0"/>
      <w:marRight w:val="0"/>
      <w:marTop w:val="0"/>
      <w:marBottom w:val="0"/>
      <w:divBdr>
        <w:top w:val="none" w:sz="0" w:space="0" w:color="auto"/>
        <w:left w:val="none" w:sz="0" w:space="0" w:color="auto"/>
        <w:bottom w:val="none" w:sz="0" w:space="0" w:color="auto"/>
        <w:right w:val="none" w:sz="0" w:space="0" w:color="auto"/>
      </w:divBdr>
    </w:div>
    <w:div w:id="1337345422">
      <w:bodyDiv w:val="1"/>
      <w:marLeft w:val="0"/>
      <w:marRight w:val="0"/>
      <w:marTop w:val="0"/>
      <w:marBottom w:val="0"/>
      <w:divBdr>
        <w:top w:val="none" w:sz="0" w:space="0" w:color="auto"/>
        <w:left w:val="none" w:sz="0" w:space="0" w:color="auto"/>
        <w:bottom w:val="none" w:sz="0" w:space="0" w:color="auto"/>
        <w:right w:val="none" w:sz="0" w:space="0" w:color="auto"/>
      </w:divBdr>
      <w:divsChild>
        <w:div w:id="779223215">
          <w:marLeft w:val="0"/>
          <w:marRight w:val="0"/>
          <w:marTop w:val="0"/>
          <w:marBottom w:val="240"/>
          <w:divBdr>
            <w:top w:val="none" w:sz="0" w:space="0" w:color="auto"/>
            <w:left w:val="none" w:sz="0" w:space="0" w:color="auto"/>
            <w:bottom w:val="none" w:sz="0" w:space="0" w:color="auto"/>
            <w:right w:val="none" w:sz="0" w:space="0" w:color="auto"/>
          </w:divBdr>
        </w:div>
        <w:div w:id="1172185462">
          <w:marLeft w:val="0"/>
          <w:marRight w:val="0"/>
          <w:marTop w:val="0"/>
          <w:marBottom w:val="0"/>
          <w:divBdr>
            <w:top w:val="none" w:sz="0" w:space="0" w:color="auto"/>
            <w:left w:val="none" w:sz="0" w:space="0" w:color="auto"/>
            <w:bottom w:val="none" w:sz="0" w:space="0" w:color="auto"/>
            <w:right w:val="none" w:sz="0" w:space="0" w:color="auto"/>
          </w:divBdr>
        </w:div>
      </w:divsChild>
    </w:div>
    <w:div w:id="1427730108">
      <w:bodyDiv w:val="1"/>
      <w:marLeft w:val="0"/>
      <w:marRight w:val="0"/>
      <w:marTop w:val="0"/>
      <w:marBottom w:val="0"/>
      <w:divBdr>
        <w:top w:val="none" w:sz="0" w:space="0" w:color="auto"/>
        <w:left w:val="none" w:sz="0" w:space="0" w:color="auto"/>
        <w:bottom w:val="none" w:sz="0" w:space="0" w:color="auto"/>
        <w:right w:val="none" w:sz="0" w:space="0" w:color="auto"/>
      </w:divBdr>
    </w:div>
    <w:div w:id="1465126043">
      <w:bodyDiv w:val="1"/>
      <w:marLeft w:val="0"/>
      <w:marRight w:val="0"/>
      <w:marTop w:val="0"/>
      <w:marBottom w:val="0"/>
      <w:divBdr>
        <w:top w:val="none" w:sz="0" w:space="0" w:color="auto"/>
        <w:left w:val="none" w:sz="0" w:space="0" w:color="auto"/>
        <w:bottom w:val="none" w:sz="0" w:space="0" w:color="auto"/>
        <w:right w:val="none" w:sz="0" w:space="0" w:color="auto"/>
      </w:divBdr>
    </w:div>
    <w:div w:id="1581600579">
      <w:bodyDiv w:val="1"/>
      <w:marLeft w:val="0"/>
      <w:marRight w:val="0"/>
      <w:marTop w:val="0"/>
      <w:marBottom w:val="0"/>
      <w:divBdr>
        <w:top w:val="none" w:sz="0" w:space="0" w:color="auto"/>
        <w:left w:val="none" w:sz="0" w:space="0" w:color="auto"/>
        <w:bottom w:val="none" w:sz="0" w:space="0" w:color="auto"/>
        <w:right w:val="none" w:sz="0" w:space="0" w:color="auto"/>
      </w:divBdr>
    </w:div>
    <w:div w:id="1612469893">
      <w:bodyDiv w:val="1"/>
      <w:marLeft w:val="0"/>
      <w:marRight w:val="0"/>
      <w:marTop w:val="0"/>
      <w:marBottom w:val="0"/>
      <w:divBdr>
        <w:top w:val="none" w:sz="0" w:space="0" w:color="auto"/>
        <w:left w:val="none" w:sz="0" w:space="0" w:color="auto"/>
        <w:bottom w:val="none" w:sz="0" w:space="0" w:color="auto"/>
        <w:right w:val="none" w:sz="0" w:space="0" w:color="auto"/>
      </w:divBdr>
    </w:div>
    <w:div w:id="1689867013">
      <w:bodyDiv w:val="1"/>
      <w:marLeft w:val="0"/>
      <w:marRight w:val="0"/>
      <w:marTop w:val="0"/>
      <w:marBottom w:val="0"/>
      <w:divBdr>
        <w:top w:val="none" w:sz="0" w:space="0" w:color="auto"/>
        <w:left w:val="none" w:sz="0" w:space="0" w:color="auto"/>
        <w:bottom w:val="none" w:sz="0" w:space="0" w:color="auto"/>
        <w:right w:val="none" w:sz="0" w:space="0" w:color="auto"/>
      </w:divBdr>
    </w:div>
    <w:div w:id="1690907203">
      <w:bodyDiv w:val="1"/>
      <w:marLeft w:val="0"/>
      <w:marRight w:val="0"/>
      <w:marTop w:val="0"/>
      <w:marBottom w:val="0"/>
      <w:divBdr>
        <w:top w:val="none" w:sz="0" w:space="0" w:color="auto"/>
        <w:left w:val="none" w:sz="0" w:space="0" w:color="auto"/>
        <w:bottom w:val="none" w:sz="0" w:space="0" w:color="auto"/>
        <w:right w:val="none" w:sz="0" w:space="0" w:color="auto"/>
      </w:divBdr>
    </w:div>
    <w:div w:id="1742831559">
      <w:bodyDiv w:val="1"/>
      <w:marLeft w:val="0"/>
      <w:marRight w:val="0"/>
      <w:marTop w:val="0"/>
      <w:marBottom w:val="0"/>
      <w:divBdr>
        <w:top w:val="none" w:sz="0" w:space="0" w:color="auto"/>
        <w:left w:val="none" w:sz="0" w:space="0" w:color="auto"/>
        <w:bottom w:val="none" w:sz="0" w:space="0" w:color="auto"/>
        <w:right w:val="none" w:sz="0" w:space="0" w:color="auto"/>
      </w:divBdr>
    </w:div>
    <w:div w:id="1749034482">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sChild>
        <w:div w:id="1578397545">
          <w:marLeft w:val="0"/>
          <w:marRight w:val="0"/>
          <w:marTop w:val="0"/>
          <w:marBottom w:val="240"/>
          <w:divBdr>
            <w:top w:val="none" w:sz="0" w:space="0" w:color="auto"/>
            <w:left w:val="none" w:sz="0" w:space="0" w:color="auto"/>
            <w:bottom w:val="none" w:sz="0" w:space="0" w:color="auto"/>
            <w:right w:val="none" w:sz="0" w:space="0" w:color="auto"/>
          </w:divBdr>
        </w:div>
        <w:div w:id="929390798">
          <w:marLeft w:val="0"/>
          <w:marRight w:val="0"/>
          <w:marTop w:val="0"/>
          <w:marBottom w:val="0"/>
          <w:divBdr>
            <w:top w:val="none" w:sz="0" w:space="0" w:color="auto"/>
            <w:left w:val="none" w:sz="0" w:space="0" w:color="auto"/>
            <w:bottom w:val="none" w:sz="0" w:space="0" w:color="auto"/>
            <w:right w:val="none" w:sz="0" w:space="0" w:color="auto"/>
          </w:divBdr>
        </w:div>
      </w:divsChild>
    </w:div>
    <w:div w:id="1785885087">
      <w:bodyDiv w:val="1"/>
      <w:marLeft w:val="0"/>
      <w:marRight w:val="0"/>
      <w:marTop w:val="0"/>
      <w:marBottom w:val="0"/>
      <w:divBdr>
        <w:top w:val="none" w:sz="0" w:space="0" w:color="auto"/>
        <w:left w:val="none" w:sz="0" w:space="0" w:color="auto"/>
        <w:bottom w:val="none" w:sz="0" w:space="0" w:color="auto"/>
        <w:right w:val="none" w:sz="0" w:space="0" w:color="auto"/>
      </w:divBdr>
      <w:divsChild>
        <w:div w:id="1587111325">
          <w:marLeft w:val="0"/>
          <w:marRight w:val="0"/>
          <w:marTop w:val="0"/>
          <w:marBottom w:val="240"/>
          <w:divBdr>
            <w:top w:val="none" w:sz="0" w:space="0" w:color="auto"/>
            <w:left w:val="none" w:sz="0" w:space="0" w:color="auto"/>
            <w:bottom w:val="none" w:sz="0" w:space="0" w:color="auto"/>
            <w:right w:val="none" w:sz="0" w:space="0" w:color="auto"/>
          </w:divBdr>
        </w:div>
        <w:div w:id="1882479295">
          <w:marLeft w:val="0"/>
          <w:marRight w:val="0"/>
          <w:marTop w:val="0"/>
          <w:marBottom w:val="0"/>
          <w:divBdr>
            <w:top w:val="none" w:sz="0" w:space="0" w:color="auto"/>
            <w:left w:val="none" w:sz="0" w:space="0" w:color="auto"/>
            <w:bottom w:val="none" w:sz="0" w:space="0" w:color="auto"/>
            <w:right w:val="none" w:sz="0" w:space="0" w:color="auto"/>
          </w:divBdr>
        </w:div>
      </w:divsChild>
    </w:div>
    <w:div w:id="1846094334">
      <w:bodyDiv w:val="1"/>
      <w:marLeft w:val="0"/>
      <w:marRight w:val="0"/>
      <w:marTop w:val="0"/>
      <w:marBottom w:val="0"/>
      <w:divBdr>
        <w:top w:val="none" w:sz="0" w:space="0" w:color="auto"/>
        <w:left w:val="none" w:sz="0" w:space="0" w:color="auto"/>
        <w:bottom w:val="none" w:sz="0" w:space="0" w:color="auto"/>
        <w:right w:val="none" w:sz="0" w:space="0" w:color="auto"/>
      </w:divBdr>
    </w:div>
    <w:div w:id="186681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svg"/><Relationship Id="rId21" Type="http://schemas.openxmlformats.org/officeDocument/2006/relationships/oleObject" Target="embeddings/oleObject7.bin"/><Relationship Id="rId42" Type="http://schemas.openxmlformats.org/officeDocument/2006/relationships/image" Target="media/image21.jpeg"/><Relationship Id="rId63" Type="http://schemas.openxmlformats.org/officeDocument/2006/relationships/image" Target="media/image42.svg"/><Relationship Id="rId84" Type="http://schemas.openxmlformats.org/officeDocument/2006/relationships/image" Target="media/image63.png"/><Relationship Id="rId138" Type="http://schemas.openxmlformats.org/officeDocument/2006/relationships/image" Target="media/image117.png"/><Relationship Id="rId107" Type="http://schemas.openxmlformats.org/officeDocument/2006/relationships/image" Target="media/image86.svg"/><Relationship Id="rId11" Type="http://schemas.openxmlformats.org/officeDocument/2006/relationships/image" Target="media/image3.png"/><Relationship Id="rId32" Type="http://schemas.openxmlformats.org/officeDocument/2006/relationships/image" Target="media/image14.wmf"/><Relationship Id="rId53" Type="http://schemas.openxmlformats.org/officeDocument/2006/relationships/image" Target="media/image32.svg"/><Relationship Id="rId74" Type="http://schemas.openxmlformats.org/officeDocument/2006/relationships/image" Target="media/image53.png"/><Relationship Id="rId128" Type="http://schemas.openxmlformats.org/officeDocument/2006/relationships/image" Target="media/image107.svg"/><Relationship Id="rId5" Type="http://schemas.openxmlformats.org/officeDocument/2006/relationships/footnotes" Target="footnotes.xml"/><Relationship Id="rId90" Type="http://schemas.openxmlformats.org/officeDocument/2006/relationships/image" Target="media/image69.svg"/><Relationship Id="rId95" Type="http://schemas.openxmlformats.org/officeDocument/2006/relationships/image" Target="media/image74.png"/><Relationship Id="rId22" Type="http://schemas.openxmlformats.org/officeDocument/2006/relationships/image" Target="media/image9.wmf"/><Relationship Id="rId27" Type="http://schemas.openxmlformats.org/officeDocument/2006/relationships/oleObject" Target="embeddings/oleObject10.bin"/><Relationship Id="rId43" Type="http://schemas.openxmlformats.org/officeDocument/2006/relationships/image" Target="media/image22.jpeg"/><Relationship Id="rId48" Type="http://schemas.openxmlformats.org/officeDocument/2006/relationships/image" Target="media/image27.jpeg"/><Relationship Id="rId64" Type="http://schemas.openxmlformats.org/officeDocument/2006/relationships/image" Target="media/image43.png"/><Relationship Id="rId69" Type="http://schemas.openxmlformats.org/officeDocument/2006/relationships/image" Target="media/image48.svg"/><Relationship Id="rId113" Type="http://schemas.openxmlformats.org/officeDocument/2006/relationships/image" Target="media/image92.svg"/><Relationship Id="rId118" Type="http://schemas.openxmlformats.org/officeDocument/2006/relationships/image" Target="media/image97.png"/><Relationship Id="rId134" Type="http://schemas.openxmlformats.org/officeDocument/2006/relationships/image" Target="media/image113.png"/><Relationship Id="rId139" Type="http://schemas.openxmlformats.org/officeDocument/2006/relationships/image" Target="media/image118.svg"/><Relationship Id="rId80" Type="http://schemas.openxmlformats.org/officeDocument/2006/relationships/image" Target="media/image59.png"/><Relationship Id="rId85" Type="http://schemas.openxmlformats.org/officeDocument/2006/relationships/image" Target="media/image64.svg"/><Relationship Id="rId12" Type="http://schemas.openxmlformats.org/officeDocument/2006/relationships/image" Target="media/image4.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8.wmf"/><Relationship Id="rId59" Type="http://schemas.openxmlformats.org/officeDocument/2006/relationships/image" Target="media/image38.svg"/><Relationship Id="rId103" Type="http://schemas.openxmlformats.org/officeDocument/2006/relationships/image" Target="media/image82.svg"/><Relationship Id="rId108" Type="http://schemas.openxmlformats.org/officeDocument/2006/relationships/image" Target="media/image87.png"/><Relationship Id="rId124" Type="http://schemas.openxmlformats.org/officeDocument/2006/relationships/image" Target="media/image103.png"/><Relationship Id="rId129" Type="http://schemas.openxmlformats.org/officeDocument/2006/relationships/image" Target="media/image108.png"/><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svg"/><Relationship Id="rId91" Type="http://schemas.openxmlformats.org/officeDocument/2006/relationships/image" Target="media/image70.png"/><Relationship Id="rId96" Type="http://schemas.openxmlformats.org/officeDocument/2006/relationships/image" Target="media/image75.svg"/><Relationship Id="rId140" Type="http://schemas.openxmlformats.org/officeDocument/2006/relationships/image" Target="media/image119.png"/><Relationship Id="rId145" Type="http://schemas.openxmlformats.org/officeDocument/2006/relationships/image" Target="media/image124.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8.bin"/><Relationship Id="rId28" Type="http://schemas.openxmlformats.org/officeDocument/2006/relationships/image" Target="media/image12.wmf"/><Relationship Id="rId49" Type="http://schemas.openxmlformats.org/officeDocument/2006/relationships/image" Target="media/image28.jpeg"/><Relationship Id="rId114" Type="http://schemas.openxmlformats.org/officeDocument/2006/relationships/image" Target="media/image93.png"/><Relationship Id="rId119" Type="http://schemas.openxmlformats.org/officeDocument/2006/relationships/image" Target="media/image98.sv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svg"/><Relationship Id="rId81" Type="http://schemas.openxmlformats.org/officeDocument/2006/relationships/image" Target="media/image60.svg"/><Relationship Id="rId86" Type="http://schemas.openxmlformats.org/officeDocument/2006/relationships/image" Target="media/image65.png"/><Relationship Id="rId130" Type="http://schemas.openxmlformats.org/officeDocument/2006/relationships/image" Target="media/image109.png"/><Relationship Id="rId135" Type="http://schemas.openxmlformats.org/officeDocument/2006/relationships/image" Target="media/image114.svg"/><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image" Target="media/image88.svg"/><Relationship Id="rId34" Type="http://schemas.openxmlformats.org/officeDocument/2006/relationships/image" Target="media/image15.png"/><Relationship Id="rId50" Type="http://schemas.openxmlformats.org/officeDocument/2006/relationships/image" Target="media/image29.jpe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20.svg"/><Relationship Id="rId146" Type="http://schemas.openxmlformats.org/officeDocument/2006/relationships/image" Target="media/image125.svg"/><Relationship Id="rId7" Type="http://schemas.openxmlformats.org/officeDocument/2006/relationships/image" Target="media/image1.wmf"/><Relationship Id="rId71" Type="http://schemas.openxmlformats.org/officeDocument/2006/relationships/image" Target="media/image50.svg"/><Relationship Id="rId92" Type="http://schemas.openxmlformats.org/officeDocument/2006/relationships/image" Target="media/image71.svg"/><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image" Target="media/image10.wmf"/><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svg"/><Relationship Id="rId131" Type="http://schemas.openxmlformats.org/officeDocument/2006/relationships/image" Target="media/image110.svg"/><Relationship Id="rId136" Type="http://schemas.openxmlformats.org/officeDocument/2006/relationships/image" Target="media/image115.png"/><Relationship Id="rId61" Type="http://schemas.openxmlformats.org/officeDocument/2006/relationships/image" Target="media/image40.svg"/><Relationship Id="rId82" Type="http://schemas.openxmlformats.org/officeDocument/2006/relationships/image" Target="media/image61.png"/><Relationship Id="rId19" Type="http://schemas.openxmlformats.org/officeDocument/2006/relationships/oleObject" Target="embeddings/oleObject6.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image" Target="media/image16.png"/><Relationship Id="rId56" Type="http://schemas.openxmlformats.org/officeDocument/2006/relationships/image" Target="media/image35.svg"/><Relationship Id="rId77" Type="http://schemas.openxmlformats.org/officeDocument/2006/relationships/image" Target="media/image56.svg"/><Relationship Id="rId100" Type="http://schemas.openxmlformats.org/officeDocument/2006/relationships/image" Target="media/image79.png"/><Relationship Id="rId105" Type="http://schemas.openxmlformats.org/officeDocument/2006/relationships/image" Target="media/image84.svg"/><Relationship Id="rId126" Type="http://schemas.openxmlformats.org/officeDocument/2006/relationships/image" Target="media/image105.svg"/><Relationship Id="rId147"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svg"/><Relationship Id="rId121" Type="http://schemas.openxmlformats.org/officeDocument/2006/relationships/image" Target="media/image100.svg"/><Relationship Id="rId142" Type="http://schemas.openxmlformats.org/officeDocument/2006/relationships/image" Target="media/image121.png"/><Relationship Id="rId3" Type="http://schemas.openxmlformats.org/officeDocument/2006/relationships/settings" Target="settings.xml"/><Relationship Id="rId25" Type="http://schemas.openxmlformats.org/officeDocument/2006/relationships/oleObject" Target="embeddings/oleObject9.bin"/><Relationship Id="rId46" Type="http://schemas.openxmlformats.org/officeDocument/2006/relationships/image" Target="media/image25.png"/><Relationship Id="rId67" Type="http://schemas.openxmlformats.org/officeDocument/2006/relationships/image" Target="media/image46.svg"/><Relationship Id="rId116" Type="http://schemas.openxmlformats.org/officeDocument/2006/relationships/image" Target="media/image95.png"/><Relationship Id="rId137" Type="http://schemas.openxmlformats.org/officeDocument/2006/relationships/image" Target="media/image116.svg"/><Relationship Id="rId20" Type="http://schemas.openxmlformats.org/officeDocument/2006/relationships/image" Target="media/image8.wmf"/><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svg"/><Relationship Id="rId88" Type="http://schemas.openxmlformats.org/officeDocument/2006/relationships/image" Target="media/image67.svg"/><Relationship Id="rId111" Type="http://schemas.openxmlformats.org/officeDocument/2006/relationships/image" Target="media/image90.svg"/><Relationship Id="rId132" Type="http://schemas.openxmlformats.org/officeDocument/2006/relationships/image" Target="media/image111.png"/><Relationship Id="rId15" Type="http://schemas.openxmlformats.org/officeDocument/2006/relationships/oleObject" Target="embeddings/oleObject4.bin"/><Relationship Id="rId36" Type="http://schemas.openxmlformats.org/officeDocument/2006/relationships/image" Target="media/image17.wmf"/><Relationship Id="rId57" Type="http://schemas.openxmlformats.org/officeDocument/2006/relationships/image" Target="media/image36.png"/><Relationship Id="rId106" Type="http://schemas.openxmlformats.org/officeDocument/2006/relationships/image" Target="media/image85.png"/><Relationship Id="rId127" Type="http://schemas.openxmlformats.org/officeDocument/2006/relationships/image" Target="media/image106.png"/><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image" Target="media/image31.png"/><Relationship Id="rId73" Type="http://schemas.openxmlformats.org/officeDocument/2006/relationships/image" Target="media/image52.svg"/><Relationship Id="rId78" Type="http://schemas.openxmlformats.org/officeDocument/2006/relationships/image" Target="media/image57.png"/><Relationship Id="rId94" Type="http://schemas.openxmlformats.org/officeDocument/2006/relationships/image" Target="media/image73.svg"/><Relationship Id="rId99" Type="http://schemas.openxmlformats.org/officeDocument/2006/relationships/image" Target="media/image78.png"/><Relationship Id="rId101" Type="http://schemas.openxmlformats.org/officeDocument/2006/relationships/image" Target="media/image80.svg"/><Relationship Id="rId122" Type="http://schemas.openxmlformats.org/officeDocument/2006/relationships/image" Target="media/image101.png"/><Relationship Id="rId143" Type="http://schemas.openxmlformats.org/officeDocument/2006/relationships/image" Target="media/image122.svg"/><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wmf"/><Relationship Id="rId26" Type="http://schemas.openxmlformats.org/officeDocument/2006/relationships/image" Target="media/image11.wmf"/><Relationship Id="rId47" Type="http://schemas.openxmlformats.org/officeDocument/2006/relationships/image" Target="media/image26.jpeg"/><Relationship Id="rId68" Type="http://schemas.openxmlformats.org/officeDocument/2006/relationships/image" Target="media/image47.png"/><Relationship Id="rId89" Type="http://schemas.openxmlformats.org/officeDocument/2006/relationships/image" Target="media/image68.png"/><Relationship Id="rId112" Type="http://schemas.openxmlformats.org/officeDocument/2006/relationships/image" Target="media/image91.png"/><Relationship Id="rId133" Type="http://schemas.openxmlformats.org/officeDocument/2006/relationships/image" Target="media/image112.svg"/><Relationship Id="rId16" Type="http://schemas.openxmlformats.org/officeDocument/2006/relationships/image" Target="media/image6.wmf"/><Relationship Id="rId37" Type="http://schemas.openxmlformats.org/officeDocument/2006/relationships/oleObject" Target="embeddings/oleObject14.bin"/><Relationship Id="rId58" Type="http://schemas.openxmlformats.org/officeDocument/2006/relationships/image" Target="media/image37.png"/><Relationship Id="rId79" Type="http://schemas.openxmlformats.org/officeDocument/2006/relationships/image" Target="media/image58.svg"/><Relationship Id="rId102" Type="http://schemas.openxmlformats.org/officeDocument/2006/relationships/image" Target="media/image81.png"/><Relationship Id="rId123" Type="http://schemas.openxmlformats.org/officeDocument/2006/relationships/image" Target="media/image102.svg"/><Relationship Id="rId144" Type="http://schemas.openxmlformats.org/officeDocument/2006/relationships/image" Target="media/image1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Pages>
  <Words>616</Words>
  <Characters>3517</Characters>
  <Application>Microsoft Office Word</Application>
  <DocSecurity>0</DocSecurity>
  <Lines>29</Lines>
  <Paragraphs>8</Paragraphs>
  <ScaleCrop>false</ScaleCrop>
  <Company/>
  <LinksUpToDate>false</LinksUpToDate>
  <CharactersWithSpaces>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滨阳 邹</dc:creator>
  <cp:keywords/>
  <dc:description/>
  <cp:lastModifiedBy>滨阳 邹</cp:lastModifiedBy>
  <cp:revision>6</cp:revision>
  <cp:lastPrinted>2025-05-21T07:21:00Z</cp:lastPrinted>
  <dcterms:created xsi:type="dcterms:W3CDTF">2025-05-18T08:01:00Z</dcterms:created>
  <dcterms:modified xsi:type="dcterms:W3CDTF">2025-05-21T07:21:00Z</dcterms:modified>
</cp:coreProperties>
</file>