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0E8C" w14:textId="77777777" w:rsidR="00273E02" w:rsidRDefault="00273E02" w:rsidP="00273E02">
      <w:pPr>
        <w:widowControl/>
        <w:jc w:val="left"/>
        <w:rPr>
          <w:b/>
          <w:sz w:val="28"/>
          <w:szCs w:val="28"/>
        </w:rPr>
      </w:pPr>
    </w:p>
    <w:p w14:paraId="42B3FA82" w14:textId="77777777" w:rsidR="00273E02" w:rsidRDefault="00273E02" w:rsidP="00273E02">
      <w:pPr>
        <w:spacing w:line="340" w:lineRule="exact"/>
        <w:rPr>
          <w:b/>
          <w:sz w:val="28"/>
          <w:szCs w:val="28"/>
        </w:rPr>
      </w:pPr>
    </w:p>
    <w:p w14:paraId="0D9E2B6A" w14:textId="77777777" w:rsidR="00273E02" w:rsidRDefault="00273E02" w:rsidP="00273E02">
      <w:pPr>
        <w:ind w:firstLineChars="698" w:firstLine="2523"/>
        <w:rPr>
          <w:b/>
          <w:sz w:val="36"/>
          <w:szCs w:val="36"/>
        </w:rPr>
      </w:pPr>
      <w:r>
        <w:rPr>
          <w:rFonts w:hint="eastAsia"/>
          <w:b/>
          <w:sz w:val="36"/>
          <w:szCs w:val="36"/>
        </w:rPr>
        <w:t>东南大学自动控制实验室</w:t>
      </w:r>
    </w:p>
    <w:p w14:paraId="07F4415A" w14:textId="77777777" w:rsidR="00273E02" w:rsidRDefault="00273E02" w:rsidP="00273E02">
      <w:pPr>
        <w:rPr>
          <w:rFonts w:ascii="黑体" w:eastAsia="黑体"/>
          <w:b/>
          <w:sz w:val="48"/>
          <w:szCs w:val="48"/>
        </w:rPr>
      </w:pPr>
    </w:p>
    <w:p w14:paraId="407BC3E1" w14:textId="77777777" w:rsidR="00273E02" w:rsidRDefault="00273E02" w:rsidP="00273E02">
      <w:pPr>
        <w:ind w:firstLineChars="600" w:firstLine="3132"/>
        <w:rPr>
          <w:rFonts w:ascii="黑体" w:eastAsia="黑体"/>
          <w:b/>
          <w:sz w:val="52"/>
          <w:szCs w:val="52"/>
        </w:rPr>
      </w:pPr>
      <w:r>
        <w:rPr>
          <w:rFonts w:ascii="黑体" w:eastAsia="黑体" w:hint="eastAsia"/>
          <w:b/>
          <w:sz w:val="52"/>
          <w:szCs w:val="52"/>
        </w:rPr>
        <w:t>实 验 报 告</w:t>
      </w:r>
    </w:p>
    <w:p w14:paraId="671672B1" w14:textId="77777777" w:rsidR="00273E02" w:rsidRDefault="00273E02" w:rsidP="00273E02">
      <w:pPr>
        <w:rPr>
          <w:b/>
          <w:sz w:val="32"/>
          <w:szCs w:val="32"/>
        </w:rPr>
      </w:pPr>
    </w:p>
    <w:p w14:paraId="633AD5FA" w14:textId="77777777" w:rsidR="00273E02" w:rsidRDefault="00273E02" w:rsidP="00273E02">
      <w:pPr>
        <w:rPr>
          <w:b/>
          <w:sz w:val="32"/>
          <w:szCs w:val="32"/>
        </w:rPr>
      </w:pPr>
    </w:p>
    <w:p w14:paraId="632FC451" w14:textId="77777777" w:rsidR="00273E02" w:rsidRDefault="00273E02" w:rsidP="00273E02">
      <w:pPr>
        <w:ind w:firstLineChars="300" w:firstLine="964"/>
        <w:rPr>
          <w:b/>
          <w:sz w:val="30"/>
          <w:szCs w:val="30"/>
        </w:rPr>
      </w:pPr>
      <w:r>
        <w:rPr>
          <w:rFonts w:hint="eastAsia"/>
          <w:b/>
          <w:sz w:val="32"/>
          <w:szCs w:val="32"/>
        </w:rPr>
        <w:t>课程名称：</w:t>
      </w:r>
      <w:r>
        <w:rPr>
          <w:rFonts w:hint="eastAsia"/>
          <w:sz w:val="32"/>
          <w:szCs w:val="32"/>
          <w:u w:val="single"/>
        </w:rPr>
        <w:t xml:space="preserve">    </w:t>
      </w:r>
      <w:r>
        <w:rPr>
          <w:sz w:val="32"/>
          <w:szCs w:val="32"/>
          <w:u w:val="single"/>
        </w:rPr>
        <w:t xml:space="preserve">   </w:t>
      </w:r>
      <w:r>
        <w:rPr>
          <w:rFonts w:hint="eastAsia"/>
          <w:sz w:val="32"/>
          <w:szCs w:val="32"/>
          <w:u w:val="single"/>
        </w:rPr>
        <w:t>自动控制</w:t>
      </w:r>
      <w:r>
        <w:rPr>
          <w:sz w:val="32"/>
          <w:szCs w:val="32"/>
          <w:u w:val="single"/>
        </w:rPr>
        <w:t>原理</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3A8B31DD" w14:textId="77777777" w:rsidR="00273E02" w:rsidRPr="006273B8" w:rsidRDefault="00273E02" w:rsidP="00273E02">
      <w:pPr>
        <w:rPr>
          <w:b/>
          <w:sz w:val="30"/>
          <w:szCs w:val="30"/>
        </w:rPr>
      </w:pPr>
    </w:p>
    <w:p w14:paraId="0904CE58" w14:textId="77777777" w:rsidR="00273E02" w:rsidRPr="006273B8" w:rsidRDefault="00273E02" w:rsidP="00273E02">
      <w:pPr>
        <w:rPr>
          <w:b/>
          <w:sz w:val="30"/>
          <w:szCs w:val="30"/>
        </w:rPr>
      </w:pPr>
    </w:p>
    <w:p w14:paraId="186CBE64" w14:textId="77777777" w:rsidR="00273E02" w:rsidRDefault="00273E02" w:rsidP="00273E02">
      <w:pPr>
        <w:rPr>
          <w:b/>
          <w:sz w:val="30"/>
          <w:szCs w:val="30"/>
        </w:rPr>
      </w:pPr>
    </w:p>
    <w:p w14:paraId="1ED0D38E" w14:textId="77777777" w:rsidR="00273E02" w:rsidRDefault="00273E02" w:rsidP="00273E02">
      <w:pPr>
        <w:spacing w:line="360" w:lineRule="auto"/>
        <w:rPr>
          <w:b/>
          <w:sz w:val="30"/>
          <w:szCs w:val="30"/>
        </w:rPr>
      </w:pPr>
    </w:p>
    <w:p w14:paraId="4C509E2A" w14:textId="77777777" w:rsidR="00273E02" w:rsidRDefault="00273E02" w:rsidP="00273E02">
      <w:pPr>
        <w:spacing w:line="360" w:lineRule="auto"/>
        <w:rPr>
          <w:b/>
          <w:sz w:val="30"/>
          <w:szCs w:val="30"/>
        </w:rPr>
      </w:pPr>
    </w:p>
    <w:p w14:paraId="4BD09835" w14:textId="4D8B1612" w:rsidR="00273E02" w:rsidRDefault="00273E02" w:rsidP="006E07C5">
      <w:pPr>
        <w:spacing w:line="360" w:lineRule="auto"/>
        <w:ind w:firstLineChars="200" w:firstLine="602"/>
        <w:rPr>
          <w:sz w:val="30"/>
          <w:szCs w:val="30"/>
          <w:u w:val="single"/>
        </w:rPr>
      </w:pPr>
      <w:r>
        <w:rPr>
          <w:rFonts w:hint="eastAsia"/>
          <w:b/>
          <w:sz w:val="30"/>
          <w:szCs w:val="30"/>
        </w:rPr>
        <w:t>实验名称：</w:t>
      </w:r>
      <w:r>
        <w:rPr>
          <w:rFonts w:hint="eastAsia"/>
          <w:sz w:val="30"/>
          <w:szCs w:val="30"/>
          <w:u w:val="single"/>
        </w:rPr>
        <w:t xml:space="preserve">    </w:t>
      </w:r>
      <w:r w:rsidRPr="006273B8">
        <w:rPr>
          <w:rFonts w:hint="eastAsia"/>
          <w:sz w:val="30"/>
          <w:szCs w:val="30"/>
          <w:u w:val="single"/>
        </w:rPr>
        <w:t>实验</w:t>
      </w:r>
      <w:r w:rsidR="00483399">
        <w:rPr>
          <w:rFonts w:hint="eastAsia"/>
          <w:sz w:val="30"/>
          <w:szCs w:val="30"/>
          <w:u w:val="single"/>
        </w:rPr>
        <w:t>五</w:t>
      </w:r>
      <w:r w:rsidR="006E07C5">
        <w:rPr>
          <w:rFonts w:hint="eastAsia"/>
          <w:sz w:val="30"/>
          <w:szCs w:val="30"/>
          <w:u w:val="single"/>
        </w:rPr>
        <w:t xml:space="preserve"> </w:t>
      </w:r>
      <w:r w:rsidR="006E07C5" w:rsidRPr="006E07C5">
        <w:rPr>
          <w:rFonts w:hint="eastAsia"/>
          <w:sz w:val="30"/>
          <w:szCs w:val="30"/>
          <w:u w:val="single"/>
        </w:rPr>
        <w:t xml:space="preserve">Matlab/Simulink </w:t>
      </w:r>
      <w:r w:rsidR="006E07C5" w:rsidRPr="006E07C5">
        <w:rPr>
          <w:rFonts w:hint="eastAsia"/>
          <w:sz w:val="30"/>
          <w:szCs w:val="30"/>
          <w:u w:val="single"/>
        </w:rPr>
        <w:t>仿真实验</w:t>
      </w:r>
      <w:r>
        <w:rPr>
          <w:rFonts w:hint="eastAsia"/>
          <w:sz w:val="30"/>
          <w:szCs w:val="30"/>
          <w:u w:val="single"/>
        </w:rPr>
        <w:t xml:space="preserve">     </w:t>
      </w:r>
    </w:p>
    <w:p w14:paraId="1C6C1920" w14:textId="2C4880D0" w:rsidR="00273E02" w:rsidRDefault="00273E02" w:rsidP="00273E02">
      <w:pPr>
        <w:spacing w:line="360" w:lineRule="auto"/>
        <w:ind w:firstLineChars="200" w:firstLine="602"/>
        <w:rPr>
          <w:b/>
          <w:sz w:val="30"/>
          <w:szCs w:val="30"/>
        </w:rPr>
      </w:pPr>
      <w:r>
        <w:rPr>
          <w:rFonts w:hint="eastAsia"/>
          <w:b/>
          <w:sz w:val="30"/>
          <w:szCs w:val="30"/>
        </w:rPr>
        <w:t>院（</w:t>
      </w:r>
      <w:r>
        <w:rPr>
          <w:rFonts w:hint="eastAsia"/>
          <w:b/>
          <w:sz w:val="30"/>
          <w:szCs w:val="30"/>
        </w:rPr>
        <w:t xml:space="preserve"> </w:t>
      </w:r>
      <w:r>
        <w:rPr>
          <w:rFonts w:hint="eastAsia"/>
          <w:b/>
          <w:sz w:val="30"/>
          <w:szCs w:val="30"/>
        </w:rPr>
        <w:t>系）：</w:t>
      </w:r>
      <w:r>
        <w:rPr>
          <w:rFonts w:hint="eastAsia"/>
          <w:sz w:val="30"/>
          <w:szCs w:val="30"/>
          <w:u w:val="single"/>
        </w:rPr>
        <w:t xml:space="preserve"> </w:t>
      </w:r>
      <w:r w:rsidR="00646814">
        <w:rPr>
          <w:rFonts w:hint="eastAsia"/>
          <w:sz w:val="30"/>
          <w:szCs w:val="30"/>
          <w:u w:val="single"/>
        </w:rPr>
        <w:t>自动化学院</w:t>
      </w:r>
      <w:r>
        <w:rPr>
          <w:rFonts w:hint="eastAsia"/>
          <w:sz w:val="30"/>
          <w:szCs w:val="30"/>
          <w:u w:val="single"/>
        </w:rPr>
        <w:t xml:space="preserve">   </w:t>
      </w:r>
      <w:r>
        <w:rPr>
          <w:rFonts w:hint="eastAsia"/>
          <w:b/>
          <w:sz w:val="30"/>
          <w:szCs w:val="30"/>
        </w:rPr>
        <w:t xml:space="preserve"> </w:t>
      </w:r>
      <w:r>
        <w:rPr>
          <w:rFonts w:hint="eastAsia"/>
          <w:b/>
          <w:sz w:val="30"/>
          <w:szCs w:val="30"/>
        </w:rPr>
        <w:t>专</w:t>
      </w:r>
      <w:r>
        <w:rPr>
          <w:rFonts w:hint="eastAsia"/>
          <w:b/>
          <w:sz w:val="30"/>
          <w:szCs w:val="30"/>
        </w:rPr>
        <w:t xml:space="preserve">    </w:t>
      </w:r>
      <w:r>
        <w:rPr>
          <w:rFonts w:hint="eastAsia"/>
          <w:b/>
          <w:sz w:val="30"/>
          <w:szCs w:val="30"/>
        </w:rPr>
        <w:t>业：</w:t>
      </w:r>
      <w:r>
        <w:rPr>
          <w:rFonts w:hint="eastAsia"/>
          <w:sz w:val="30"/>
          <w:szCs w:val="30"/>
          <w:u w:val="single"/>
        </w:rPr>
        <w:t xml:space="preserve">   </w:t>
      </w:r>
      <w:r w:rsidR="00646814">
        <w:rPr>
          <w:rFonts w:hint="eastAsia"/>
          <w:sz w:val="30"/>
          <w:szCs w:val="30"/>
          <w:u w:val="single"/>
        </w:rPr>
        <w:t>自动化</w:t>
      </w:r>
      <w:r>
        <w:rPr>
          <w:rFonts w:hint="eastAsia"/>
          <w:sz w:val="30"/>
          <w:szCs w:val="30"/>
          <w:u w:val="single"/>
        </w:rPr>
        <w:t xml:space="preserve">      </w:t>
      </w:r>
    </w:p>
    <w:p w14:paraId="7A0C9B5E" w14:textId="6630C5B9" w:rsidR="00273E02" w:rsidRDefault="00273E02" w:rsidP="00273E02">
      <w:pPr>
        <w:tabs>
          <w:tab w:val="left" w:pos="4500"/>
        </w:tabs>
        <w:spacing w:line="360" w:lineRule="auto"/>
        <w:ind w:firstLineChars="200" w:firstLine="602"/>
        <w:rPr>
          <w:b/>
          <w:sz w:val="30"/>
          <w:szCs w:val="30"/>
          <w:u w:val="single"/>
        </w:rPr>
      </w:pPr>
      <w:r>
        <w:rPr>
          <w:rFonts w:hint="eastAsia"/>
          <w:b/>
          <w:sz w:val="30"/>
          <w:szCs w:val="30"/>
        </w:rPr>
        <w:t>姓</w:t>
      </w:r>
      <w:r>
        <w:rPr>
          <w:rFonts w:hint="eastAsia"/>
          <w:b/>
          <w:sz w:val="30"/>
          <w:szCs w:val="30"/>
        </w:rPr>
        <w:t xml:space="preserve">    </w:t>
      </w:r>
      <w:r>
        <w:rPr>
          <w:rFonts w:hint="eastAsia"/>
          <w:b/>
          <w:sz w:val="30"/>
          <w:szCs w:val="30"/>
        </w:rPr>
        <w:t>名：</w:t>
      </w:r>
      <w:r>
        <w:rPr>
          <w:rFonts w:hint="eastAsia"/>
          <w:sz w:val="30"/>
          <w:szCs w:val="30"/>
          <w:u w:val="single"/>
        </w:rPr>
        <w:t xml:space="preserve">    </w:t>
      </w:r>
      <w:r w:rsidR="00646814">
        <w:rPr>
          <w:rFonts w:hint="eastAsia"/>
          <w:sz w:val="30"/>
          <w:szCs w:val="30"/>
          <w:u w:val="single"/>
        </w:rPr>
        <w:t>邹滨阳</w:t>
      </w:r>
      <w:r>
        <w:rPr>
          <w:rFonts w:hint="eastAsia"/>
          <w:sz w:val="30"/>
          <w:szCs w:val="30"/>
          <w:u w:val="single"/>
        </w:rPr>
        <w:t xml:space="preserve">    </w:t>
      </w:r>
      <w:r>
        <w:rPr>
          <w:rFonts w:hint="eastAsia"/>
          <w:b/>
          <w:sz w:val="30"/>
          <w:szCs w:val="30"/>
        </w:rPr>
        <w:t xml:space="preserve"> </w:t>
      </w:r>
      <w:r>
        <w:rPr>
          <w:rFonts w:hint="eastAsia"/>
          <w:b/>
          <w:sz w:val="30"/>
          <w:szCs w:val="30"/>
        </w:rPr>
        <w:t>学</w:t>
      </w:r>
      <w:r>
        <w:rPr>
          <w:rFonts w:hint="eastAsia"/>
          <w:b/>
          <w:sz w:val="30"/>
          <w:szCs w:val="30"/>
        </w:rPr>
        <w:t xml:space="preserve">    </w:t>
      </w:r>
      <w:r>
        <w:rPr>
          <w:rFonts w:hint="eastAsia"/>
          <w:b/>
          <w:sz w:val="30"/>
          <w:szCs w:val="30"/>
        </w:rPr>
        <w:t>号：</w:t>
      </w:r>
      <w:r>
        <w:rPr>
          <w:rFonts w:hint="eastAsia"/>
          <w:sz w:val="30"/>
          <w:szCs w:val="30"/>
          <w:u w:val="single"/>
        </w:rPr>
        <w:t xml:space="preserve">   </w:t>
      </w:r>
      <w:r w:rsidR="00646814">
        <w:rPr>
          <w:sz w:val="30"/>
          <w:szCs w:val="30"/>
          <w:u w:val="single"/>
        </w:rPr>
        <w:t>08022305</w:t>
      </w:r>
      <w:r>
        <w:rPr>
          <w:rFonts w:hint="eastAsia"/>
          <w:sz w:val="30"/>
          <w:szCs w:val="30"/>
          <w:u w:val="single"/>
        </w:rPr>
        <w:t xml:space="preserve">      </w:t>
      </w:r>
    </w:p>
    <w:p w14:paraId="50B14E92" w14:textId="77907352" w:rsidR="00273E02" w:rsidRDefault="00273E02" w:rsidP="00273E02">
      <w:pPr>
        <w:spacing w:line="360" w:lineRule="auto"/>
        <w:ind w:firstLineChars="200" w:firstLine="602"/>
        <w:rPr>
          <w:b/>
          <w:sz w:val="30"/>
          <w:szCs w:val="30"/>
        </w:rPr>
      </w:pPr>
      <w:r>
        <w:rPr>
          <w:rFonts w:hint="eastAsia"/>
          <w:b/>
          <w:sz w:val="30"/>
          <w:szCs w:val="30"/>
        </w:rPr>
        <w:t>实验时间：</w:t>
      </w:r>
      <w:r>
        <w:rPr>
          <w:rFonts w:hint="eastAsia"/>
          <w:sz w:val="30"/>
          <w:szCs w:val="30"/>
          <w:u w:val="single"/>
        </w:rPr>
        <w:t xml:space="preserve">  </w:t>
      </w:r>
      <w:r w:rsidR="00646814">
        <w:rPr>
          <w:sz w:val="30"/>
          <w:szCs w:val="30"/>
          <w:u w:val="single"/>
        </w:rPr>
        <w:t>2024</w:t>
      </w:r>
      <w:r w:rsidR="00646814">
        <w:rPr>
          <w:rFonts w:hint="eastAsia"/>
          <w:sz w:val="30"/>
          <w:szCs w:val="30"/>
          <w:u w:val="single"/>
        </w:rPr>
        <w:t>年</w:t>
      </w:r>
      <w:r w:rsidR="00646814">
        <w:rPr>
          <w:sz w:val="30"/>
          <w:szCs w:val="30"/>
          <w:u w:val="single"/>
        </w:rPr>
        <w:t>11</w:t>
      </w:r>
      <w:r w:rsidR="00646814">
        <w:rPr>
          <w:rFonts w:hint="eastAsia"/>
          <w:sz w:val="30"/>
          <w:szCs w:val="30"/>
          <w:u w:val="single"/>
        </w:rPr>
        <w:t>月</w:t>
      </w:r>
      <w:r w:rsidR="00646814">
        <w:rPr>
          <w:sz w:val="30"/>
          <w:szCs w:val="30"/>
          <w:u w:val="single"/>
        </w:rPr>
        <w:t>1</w:t>
      </w:r>
      <w:r w:rsidR="006E07C5">
        <w:rPr>
          <w:sz w:val="30"/>
          <w:szCs w:val="30"/>
          <w:u w:val="single"/>
        </w:rPr>
        <w:t>7</w:t>
      </w:r>
      <w:r w:rsidR="00646814">
        <w:rPr>
          <w:rFonts w:hint="eastAsia"/>
          <w:sz w:val="30"/>
          <w:szCs w:val="30"/>
          <w:u w:val="single"/>
        </w:rPr>
        <w:t>号</w:t>
      </w:r>
      <w:r>
        <w:rPr>
          <w:rFonts w:hint="eastAsia"/>
          <w:sz w:val="30"/>
          <w:szCs w:val="30"/>
          <w:u w:val="single"/>
        </w:rPr>
        <w:t xml:space="preserve">  </w:t>
      </w:r>
      <w:r w:rsidRPr="00054DB0">
        <w:rPr>
          <w:sz w:val="30"/>
          <w:szCs w:val="30"/>
        </w:rPr>
        <w:t xml:space="preserve"> </w:t>
      </w:r>
      <w:r>
        <w:rPr>
          <w:rFonts w:hint="eastAsia"/>
          <w:b/>
          <w:sz w:val="30"/>
          <w:szCs w:val="30"/>
        </w:rPr>
        <w:t>评定成绩：</w:t>
      </w:r>
      <w:r>
        <w:rPr>
          <w:rFonts w:hint="eastAsia"/>
          <w:sz w:val="30"/>
          <w:szCs w:val="30"/>
          <w:u w:val="single"/>
        </w:rPr>
        <w:t xml:space="preserve">              </w:t>
      </w:r>
      <w:r>
        <w:rPr>
          <w:rFonts w:hint="eastAsia"/>
          <w:b/>
          <w:sz w:val="30"/>
          <w:szCs w:val="30"/>
        </w:rPr>
        <w:t xml:space="preserve"> </w:t>
      </w:r>
    </w:p>
    <w:p w14:paraId="3D2026C2" w14:textId="77777777" w:rsidR="00273E02" w:rsidRPr="00054DB0" w:rsidRDefault="00273E02" w:rsidP="00273E02">
      <w:pPr>
        <w:spacing w:line="360" w:lineRule="auto"/>
        <w:ind w:firstLineChars="200" w:firstLine="602"/>
        <w:rPr>
          <w:b/>
          <w:sz w:val="30"/>
          <w:szCs w:val="30"/>
          <w:u w:val="single"/>
        </w:rPr>
      </w:pPr>
      <w:r>
        <w:rPr>
          <w:rFonts w:hint="eastAsia"/>
          <w:b/>
          <w:sz w:val="30"/>
          <w:szCs w:val="30"/>
        </w:rPr>
        <w:t>审阅教师：</w:t>
      </w:r>
      <w:r>
        <w:rPr>
          <w:rFonts w:hint="eastAsia"/>
          <w:sz w:val="30"/>
          <w:szCs w:val="30"/>
          <w:u w:val="single"/>
        </w:rPr>
        <w:t xml:space="preserve">              </w:t>
      </w:r>
    </w:p>
    <w:p w14:paraId="157BB3A6" w14:textId="77777777" w:rsidR="00273E02" w:rsidRDefault="00273E02" w:rsidP="00273E02">
      <w:pPr>
        <w:widowControl/>
        <w:jc w:val="left"/>
        <w:rPr>
          <w:sz w:val="30"/>
          <w:szCs w:val="30"/>
          <w:u w:val="single"/>
        </w:rPr>
      </w:pPr>
      <w:r>
        <w:rPr>
          <w:sz w:val="30"/>
          <w:szCs w:val="30"/>
          <w:u w:val="single"/>
        </w:rPr>
        <w:br w:type="page"/>
      </w:r>
    </w:p>
    <w:p w14:paraId="45A7B29C" w14:textId="77777777" w:rsidR="00273E02" w:rsidRDefault="00273E02" w:rsidP="00273E02">
      <w:pPr>
        <w:spacing w:line="360" w:lineRule="auto"/>
        <w:ind w:firstLineChars="200" w:firstLine="600"/>
        <w:rPr>
          <w:sz w:val="30"/>
          <w:szCs w:val="30"/>
          <w:u w:val="single"/>
        </w:rPr>
      </w:pPr>
    </w:p>
    <w:p w14:paraId="4D7BD334" w14:textId="77777777" w:rsidR="00273E02" w:rsidRDefault="00273E02" w:rsidP="00273E02">
      <w:pPr>
        <w:pStyle w:val="TOC"/>
        <w:jc w:val="center"/>
        <w:rPr>
          <w:b/>
          <w:color w:val="auto"/>
          <w:sz w:val="44"/>
          <w:szCs w:val="44"/>
        </w:rPr>
      </w:pPr>
      <w:r>
        <w:rPr>
          <w:b/>
          <w:color w:val="auto"/>
          <w:sz w:val="44"/>
          <w:szCs w:val="44"/>
          <w:lang w:val="zh-CN"/>
        </w:rPr>
        <w:t>目录</w:t>
      </w:r>
    </w:p>
    <w:p w14:paraId="22624523" w14:textId="4703225D" w:rsidR="00273E02" w:rsidRPr="002F03DA" w:rsidRDefault="00273E02" w:rsidP="00273E02">
      <w:pPr>
        <w:pStyle w:val="aa"/>
        <w:tabs>
          <w:tab w:val="right" w:leader="dot" w:pos="8609"/>
        </w:tabs>
        <w:rPr>
          <w:b/>
          <w:noProof/>
        </w:rPr>
      </w:pPr>
      <w:r w:rsidRPr="002F03DA">
        <w:rPr>
          <w:rStyle w:val="a7"/>
        </w:rPr>
        <w:fldChar w:fldCharType="begin"/>
      </w:r>
      <w:r w:rsidRPr="002F03DA">
        <w:rPr>
          <w:rStyle w:val="a7"/>
        </w:rPr>
        <w:instrText xml:space="preserve"> TOC \o "1-3" \h \z \u </w:instrText>
      </w:r>
      <w:r w:rsidRPr="002F03DA">
        <w:rPr>
          <w:rStyle w:val="a7"/>
        </w:rPr>
        <w:fldChar w:fldCharType="separate"/>
      </w:r>
      <w:hyperlink w:anchor="_Toc97795761" w:history="1">
        <w:r w:rsidRPr="002F03DA">
          <w:rPr>
            <w:rStyle w:val="a6"/>
            <w:b/>
            <w:noProof/>
          </w:rPr>
          <w:t>一、实验目的</w:t>
        </w:r>
        <w:r w:rsidRPr="002F03DA">
          <w:rPr>
            <w:b/>
            <w:noProof/>
            <w:webHidden/>
          </w:rPr>
          <w:tab/>
        </w:r>
        <w:r w:rsidR="00646814">
          <w:rPr>
            <w:b/>
            <w:noProof/>
            <w:webHidden/>
          </w:rPr>
          <w:t>3</w:t>
        </w:r>
      </w:hyperlink>
    </w:p>
    <w:p w14:paraId="2F0321FD" w14:textId="2BB72F3D" w:rsidR="00273E02" w:rsidRPr="002F03DA" w:rsidRDefault="002E607F" w:rsidP="00273E02">
      <w:pPr>
        <w:pStyle w:val="aa"/>
        <w:tabs>
          <w:tab w:val="right" w:leader="dot" w:pos="8609"/>
        </w:tabs>
        <w:rPr>
          <w:b/>
          <w:noProof/>
        </w:rPr>
      </w:pPr>
      <w:hyperlink w:anchor="_Toc97795762" w:history="1">
        <w:r w:rsidR="00273E02" w:rsidRPr="002F03DA">
          <w:rPr>
            <w:rStyle w:val="a6"/>
            <w:b/>
            <w:noProof/>
          </w:rPr>
          <w:t>二、实验</w:t>
        </w:r>
        <w:r w:rsidR="00483399">
          <w:rPr>
            <w:rStyle w:val="a6"/>
            <w:rFonts w:hint="eastAsia"/>
            <w:b/>
            <w:noProof/>
          </w:rPr>
          <w:t>原理</w:t>
        </w:r>
        <w:r w:rsidR="00273E02" w:rsidRPr="002F03DA">
          <w:rPr>
            <w:b/>
            <w:noProof/>
            <w:webHidden/>
          </w:rPr>
          <w:tab/>
        </w:r>
        <w:r w:rsidR="00646814">
          <w:rPr>
            <w:b/>
            <w:noProof/>
            <w:webHidden/>
          </w:rPr>
          <w:t>3</w:t>
        </w:r>
      </w:hyperlink>
    </w:p>
    <w:p w14:paraId="263BAB52" w14:textId="640DFE70" w:rsidR="00273E02" w:rsidRPr="002F03DA" w:rsidRDefault="002E607F" w:rsidP="00273E02">
      <w:pPr>
        <w:pStyle w:val="aa"/>
        <w:tabs>
          <w:tab w:val="right" w:leader="dot" w:pos="8609"/>
        </w:tabs>
        <w:rPr>
          <w:b/>
          <w:noProof/>
        </w:rPr>
      </w:pPr>
      <w:hyperlink w:anchor="_Toc97795763" w:history="1">
        <w:r w:rsidR="00273E02" w:rsidRPr="002F03DA">
          <w:rPr>
            <w:rStyle w:val="a6"/>
            <w:b/>
            <w:noProof/>
          </w:rPr>
          <w:t>三、实验</w:t>
        </w:r>
        <w:r w:rsidR="00483399">
          <w:rPr>
            <w:rStyle w:val="a6"/>
            <w:rFonts w:hint="eastAsia"/>
            <w:b/>
            <w:noProof/>
          </w:rPr>
          <w:t>设备</w:t>
        </w:r>
        <w:r w:rsidR="00273E02" w:rsidRPr="002F03DA">
          <w:rPr>
            <w:b/>
            <w:noProof/>
            <w:webHidden/>
          </w:rPr>
          <w:tab/>
        </w:r>
        <w:r w:rsidR="00646814">
          <w:rPr>
            <w:b/>
            <w:noProof/>
            <w:webHidden/>
          </w:rPr>
          <w:t>3</w:t>
        </w:r>
      </w:hyperlink>
    </w:p>
    <w:p w14:paraId="71F94FEA" w14:textId="11514185" w:rsidR="00273E02" w:rsidRPr="00483399" w:rsidRDefault="002E607F" w:rsidP="00483399">
      <w:pPr>
        <w:pStyle w:val="aa"/>
        <w:tabs>
          <w:tab w:val="right" w:leader="dot" w:pos="8609"/>
        </w:tabs>
        <w:rPr>
          <w:b/>
          <w:noProof/>
        </w:rPr>
      </w:pPr>
      <w:hyperlink w:anchor="_Toc97795764" w:history="1">
        <w:r w:rsidR="00273E02" w:rsidRPr="002F03DA">
          <w:rPr>
            <w:rStyle w:val="a6"/>
            <w:b/>
            <w:noProof/>
          </w:rPr>
          <w:t>四、实验</w:t>
        </w:r>
        <w:r w:rsidR="00483399">
          <w:rPr>
            <w:rStyle w:val="a6"/>
            <w:rFonts w:hint="eastAsia"/>
            <w:b/>
            <w:noProof/>
          </w:rPr>
          <w:t>内容</w:t>
        </w:r>
        <w:r w:rsidR="00273E02" w:rsidRPr="002F03DA">
          <w:rPr>
            <w:b/>
            <w:noProof/>
            <w:webHidden/>
          </w:rPr>
          <w:tab/>
        </w:r>
        <w:r w:rsidR="00646814">
          <w:rPr>
            <w:b/>
            <w:noProof/>
            <w:webHidden/>
          </w:rPr>
          <w:t>3</w:t>
        </w:r>
      </w:hyperlink>
      <w:r w:rsidR="00273E02" w:rsidRPr="002F03DA">
        <w:rPr>
          <w:rStyle w:val="a7"/>
        </w:rPr>
        <w:fldChar w:fldCharType="end"/>
      </w:r>
    </w:p>
    <w:p w14:paraId="047BA797" w14:textId="77777777" w:rsidR="00273E02" w:rsidRDefault="00273E02" w:rsidP="00273E02">
      <w:pPr>
        <w:widowControl/>
        <w:jc w:val="left"/>
        <w:rPr>
          <w:b/>
        </w:rPr>
      </w:pPr>
      <w:r>
        <w:rPr>
          <w:b/>
        </w:rPr>
        <w:br w:type="page"/>
      </w:r>
    </w:p>
    <w:p w14:paraId="16D90EC5" w14:textId="77777777" w:rsidR="00273E02" w:rsidRDefault="00273E02" w:rsidP="00273E02">
      <w:pPr>
        <w:widowControl/>
        <w:jc w:val="center"/>
        <w:rPr>
          <w:b/>
          <w:sz w:val="32"/>
          <w:szCs w:val="32"/>
        </w:rPr>
      </w:pPr>
      <w:r>
        <w:rPr>
          <w:rFonts w:hint="eastAsia"/>
          <w:b/>
          <w:sz w:val="32"/>
          <w:szCs w:val="32"/>
        </w:rPr>
        <w:lastRenderedPageBreak/>
        <w:t>实验一</w:t>
      </w:r>
      <w:r>
        <w:rPr>
          <w:rFonts w:hint="eastAsia"/>
          <w:b/>
          <w:sz w:val="32"/>
          <w:szCs w:val="32"/>
        </w:rPr>
        <w:t xml:space="preserve"> </w:t>
      </w:r>
      <w:r>
        <w:rPr>
          <w:rFonts w:hint="eastAsia"/>
          <w:b/>
          <w:sz w:val="32"/>
          <w:szCs w:val="32"/>
        </w:rPr>
        <w:t>闭环电压控制系统研究</w:t>
      </w:r>
    </w:p>
    <w:p w14:paraId="201856E9" w14:textId="77777777" w:rsidR="00273E02" w:rsidRPr="006273B8" w:rsidRDefault="00273E02" w:rsidP="00273E02">
      <w:pPr>
        <w:pStyle w:val="a8"/>
        <w:jc w:val="left"/>
        <w:rPr>
          <w:sz w:val="24"/>
          <w:szCs w:val="24"/>
        </w:rPr>
      </w:pPr>
      <w:bookmarkStart w:id="0" w:name="_Toc97795761"/>
      <w:r w:rsidRPr="006273B8">
        <w:rPr>
          <w:rFonts w:hint="eastAsia"/>
          <w:sz w:val="24"/>
          <w:szCs w:val="24"/>
        </w:rPr>
        <w:t>一、实验目的</w:t>
      </w:r>
      <w:bookmarkEnd w:id="0"/>
    </w:p>
    <w:p w14:paraId="1A90AF7A" w14:textId="77777777" w:rsidR="006E07C5" w:rsidRPr="006E07C5" w:rsidRDefault="006E07C5" w:rsidP="006E07C5">
      <w:pPr>
        <w:rPr>
          <w:rFonts w:hint="eastAsia"/>
          <w:color w:val="000000"/>
          <w:szCs w:val="21"/>
        </w:rPr>
      </w:pPr>
      <w:bookmarkStart w:id="1" w:name="_Toc453946587"/>
      <w:bookmarkStart w:id="2" w:name="_Toc97795766"/>
      <w:r w:rsidRPr="006E07C5">
        <w:rPr>
          <w:rFonts w:hint="eastAsia"/>
          <w:color w:val="000000"/>
          <w:szCs w:val="21"/>
        </w:rPr>
        <w:t>（</w:t>
      </w:r>
      <w:r w:rsidRPr="006E07C5">
        <w:rPr>
          <w:rFonts w:hint="eastAsia"/>
          <w:color w:val="000000"/>
          <w:szCs w:val="21"/>
        </w:rPr>
        <w:t>1</w:t>
      </w:r>
      <w:r w:rsidRPr="006E07C5">
        <w:rPr>
          <w:rFonts w:hint="eastAsia"/>
          <w:color w:val="000000"/>
          <w:szCs w:val="21"/>
        </w:rPr>
        <w:t>）学习系统数学模型的多种表达方法，并会用函数相互转换。</w:t>
      </w:r>
      <w:r w:rsidRPr="006E07C5">
        <w:rPr>
          <w:rFonts w:hint="eastAsia"/>
          <w:color w:val="000000"/>
          <w:szCs w:val="21"/>
        </w:rPr>
        <w:t xml:space="preserve"> </w:t>
      </w:r>
    </w:p>
    <w:p w14:paraId="3BA88F65" w14:textId="77777777" w:rsidR="006E07C5" w:rsidRPr="006E07C5" w:rsidRDefault="006E07C5" w:rsidP="006E07C5">
      <w:pPr>
        <w:rPr>
          <w:rFonts w:hint="eastAsia"/>
          <w:color w:val="000000"/>
          <w:szCs w:val="21"/>
        </w:rPr>
      </w:pPr>
      <w:r w:rsidRPr="006E07C5">
        <w:rPr>
          <w:rFonts w:hint="eastAsia"/>
          <w:color w:val="000000"/>
          <w:szCs w:val="21"/>
        </w:rPr>
        <w:t>（</w:t>
      </w:r>
      <w:r w:rsidRPr="006E07C5">
        <w:rPr>
          <w:rFonts w:hint="eastAsia"/>
          <w:color w:val="000000"/>
          <w:szCs w:val="21"/>
        </w:rPr>
        <w:t>2</w:t>
      </w:r>
      <w:r w:rsidRPr="006E07C5">
        <w:rPr>
          <w:rFonts w:hint="eastAsia"/>
          <w:color w:val="000000"/>
          <w:szCs w:val="21"/>
        </w:rPr>
        <w:t>）学习模型串并联及反馈连接后的系统传递函数。</w:t>
      </w:r>
      <w:r w:rsidRPr="006E07C5">
        <w:rPr>
          <w:rFonts w:hint="eastAsia"/>
          <w:color w:val="000000"/>
          <w:szCs w:val="21"/>
        </w:rPr>
        <w:t xml:space="preserve"> </w:t>
      </w:r>
    </w:p>
    <w:p w14:paraId="4C91F8BF" w14:textId="77777777" w:rsidR="006E07C5" w:rsidRPr="006E07C5" w:rsidRDefault="006E07C5" w:rsidP="006E07C5">
      <w:pPr>
        <w:rPr>
          <w:rFonts w:hint="eastAsia"/>
          <w:color w:val="000000"/>
          <w:szCs w:val="21"/>
        </w:rPr>
      </w:pPr>
      <w:r w:rsidRPr="006E07C5">
        <w:rPr>
          <w:rFonts w:hint="eastAsia"/>
          <w:color w:val="000000"/>
          <w:szCs w:val="21"/>
        </w:rPr>
        <w:t>（</w:t>
      </w:r>
      <w:r w:rsidRPr="006E07C5">
        <w:rPr>
          <w:rFonts w:hint="eastAsia"/>
          <w:color w:val="000000"/>
          <w:szCs w:val="21"/>
        </w:rPr>
        <w:t>3</w:t>
      </w:r>
      <w:r w:rsidRPr="006E07C5">
        <w:rPr>
          <w:rFonts w:hint="eastAsia"/>
          <w:color w:val="000000"/>
          <w:szCs w:val="21"/>
        </w:rPr>
        <w:t>）掌握系统</w:t>
      </w:r>
      <w:r w:rsidRPr="006E07C5">
        <w:rPr>
          <w:rFonts w:hint="eastAsia"/>
          <w:color w:val="000000"/>
          <w:szCs w:val="21"/>
        </w:rPr>
        <w:t>BODE</w:t>
      </w:r>
      <w:r w:rsidRPr="006E07C5">
        <w:rPr>
          <w:rFonts w:hint="eastAsia"/>
          <w:color w:val="000000"/>
          <w:szCs w:val="21"/>
        </w:rPr>
        <w:t>图，根轨迹图及奈奎斯特曲线的绘制方法。并利用其对系统进行分析。</w:t>
      </w:r>
      <w:r w:rsidRPr="006E07C5">
        <w:rPr>
          <w:rFonts w:hint="eastAsia"/>
          <w:color w:val="000000"/>
          <w:szCs w:val="21"/>
        </w:rPr>
        <w:t xml:space="preserve"> </w:t>
      </w:r>
    </w:p>
    <w:p w14:paraId="69CC1EEF" w14:textId="77777777" w:rsidR="006E07C5" w:rsidRDefault="006E07C5" w:rsidP="006E07C5">
      <w:pPr>
        <w:rPr>
          <w:color w:val="000000"/>
          <w:szCs w:val="21"/>
        </w:rPr>
      </w:pPr>
      <w:r w:rsidRPr="006E07C5">
        <w:rPr>
          <w:rFonts w:hint="eastAsia"/>
          <w:color w:val="000000"/>
          <w:szCs w:val="21"/>
        </w:rPr>
        <w:t>（</w:t>
      </w:r>
      <w:r w:rsidRPr="006E07C5">
        <w:rPr>
          <w:rFonts w:hint="eastAsia"/>
          <w:color w:val="000000"/>
          <w:szCs w:val="21"/>
        </w:rPr>
        <w:t>4</w:t>
      </w:r>
      <w:r w:rsidRPr="006E07C5">
        <w:rPr>
          <w:rFonts w:hint="eastAsia"/>
          <w:color w:val="000000"/>
          <w:szCs w:val="21"/>
        </w:rPr>
        <w:t>）掌握系统时域仿真的方法，并利用其对系统进行分析。</w:t>
      </w:r>
    </w:p>
    <w:p w14:paraId="42D2996C" w14:textId="17E93CBF" w:rsidR="00273E02" w:rsidRDefault="00273E02" w:rsidP="006E07C5">
      <w:pPr>
        <w:rPr>
          <w:b/>
          <w:color w:val="000000"/>
          <w:szCs w:val="28"/>
        </w:rPr>
      </w:pPr>
      <w:r>
        <w:rPr>
          <w:rFonts w:hint="eastAsia"/>
          <w:b/>
          <w:color w:val="000000"/>
          <w:szCs w:val="28"/>
        </w:rPr>
        <w:t>二、实验原理：</w:t>
      </w:r>
    </w:p>
    <w:p w14:paraId="6316CBED" w14:textId="77777777" w:rsidR="006E07C5" w:rsidRPr="006E07C5" w:rsidRDefault="006E07C5" w:rsidP="006E07C5">
      <w:pPr>
        <w:numPr>
          <w:ilvl w:val="0"/>
          <w:numId w:val="4"/>
        </w:numPr>
        <w:rPr>
          <w:color w:val="000000"/>
          <w:szCs w:val="28"/>
        </w:rPr>
      </w:pPr>
      <w:r w:rsidRPr="006E07C5">
        <w:rPr>
          <w:b/>
          <w:bCs/>
          <w:color w:val="000000"/>
          <w:szCs w:val="28"/>
        </w:rPr>
        <w:t>系统数学模型的表达</w:t>
      </w:r>
      <w:r w:rsidRPr="006E07C5">
        <w:rPr>
          <w:color w:val="000000"/>
          <w:szCs w:val="28"/>
        </w:rPr>
        <w:t>：系统数学模型可以用多种方式表达，包括传递函数、零极点形式和状态空间形式。传递函数是输出与输入的比值，通常用</w:t>
      </w:r>
      <w:r w:rsidRPr="006E07C5">
        <w:rPr>
          <w:color w:val="000000"/>
          <w:szCs w:val="28"/>
        </w:rPr>
        <w:t>H(s)</w:t>
      </w:r>
      <w:r w:rsidRPr="006E07C5">
        <w:rPr>
          <w:i/>
          <w:iCs/>
          <w:color w:val="000000"/>
          <w:szCs w:val="28"/>
        </w:rPr>
        <w:t>H</w:t>
      </w:r>
      <w:r w:rsidRPr="006E07C5">
        <w:rPr>
          <w:color w:val="000000"/>
          <w:szCs w:val="28"/>
        </w:rPr>
        <w:t>(</w:t>
      </w:r>
      <w:r w:rsidRPr="006E07C5">
        <w:rPr>
          <w:i/>
          <w:iCs/>
          <w:color w:val="000000"/>
          <w:szCs w:val="28"/>
        </w:rPr>
        <w:t>s</w:t>
      </w:r>
      <w:r w:rsidRPr="006E07C5">
        <w:rPr>
          <w:color w:val="000000"/>
          <w:szCs w:val="28"/>
        </w:rPr>
        <w:t>)</w:t>
      </w:r>
      <w:r w:rsidRPr="006E07C5">
        <w:rPr>
          <w:color w:val="000000"/>
          <w:szCs w:val="28"/>
        </w:rPr>
        <w:t>表示，其中</w:t>
      </w:r>
      <w:r w:rsidRPr="006E07C5">
        <w:rPr>
          <w:color w:val="000000"/>
          <w:szCs w:val="28"/>
        </w:rPr>
        <w:t>s</w:t>
      </w:r>
      <w:r w:rsidRPr="006E07C5">
        <w:rPr>
          <w:i/>
          <w:iCs/>
          <w:color w:val="000000"/>
          <w:szCs w:val="28"/>
        </w:rPr>
        <w:t>s</w:t>
      </w:r>
      <w:r w:rsidRPr="006E07C5">
        <w:rPr>
          <w:color w:val="000000"/>
          <w:szCs w:val="28"/>
        </w:rPr>
        <w:t>是拉普拉斯变换中的复频率变量。零极点形式描述了传递函数的零点和极点，而状态空间形式则用一组一阶微分方程来描述系统。</w:t>
      </w:r>
    </w:p>
    <w:p w14:paraId="7C9A3C07" w14:textId="77777777" w:rsidR="006E07C5" w:rsidRPr="006E07C5" w:rsidRDefault="006E07C5" w:rsidP="006E07C5">
      <w:pPr>
        <w:numPr>
          <w:ilvl w:val="0"/>
          <w:numId w:val="4"/>
        </w:numPr>
        <w:rPr>
          <w:color w:val="000000"/>
          <w:szCs w:val="28"/>
        </w:rPr>
      </w:pPr>
      <w:r w:rsidRPr="006E07C5">
        <w:rPr>
          <w:b/>
          <w:bCs/>
          <w:color w:val="000000"/>
          <w:szCs w:val="28"/>
        </w:rPr>
        <w:t>模型的串并联及反馈连接</w:t>
      </w:r>
      <w:r w:rsidRPr="006E07C5">
        <w:rPr>
          <w:color w:val="000000"/>
          <w:szCs w:val="28"/>
        </w:rPr>
        <w:t>：两个系统的串联是指将一个系统的输出作为另一个系统的输入。并联是指将两个系统的输出相加作为下一个系统的输入。负反馈连接是指将系统的输出的一部分反馈到输入端，以减少误差。</w:t>
      </w:r>
    </w:p>
    <w:p w14:paraId="43FDDF30" w14:textId="77777777" w:rsidR="006E07C5" w:rsidRPr="006E07C5" w:rsidRDefault="006E07C5" w:rsidP="006E07C5">
      <w:pPr>
        <w:numPr>
          <w:ilvl w:val="0"/>
          <w:numId w:val="4"/>
        </w:numPr>
        <w:rPr>
          <w:color w:val="000000"/>
          <w:szCs w:val="28"/>
        </w:rPr>
      </w:pPr>
      <w:r w:rsidRPr="006E07C5">
        <w:rPr>
          <w:b/>
          <w:bCs/>
          <w:color w:val="000000"/>
          <w:szCs w:val="28"/>
        </w:rPr>
        <w:t>BODE</w:t>
      </w:r>
      <w:r w:rsidRPr="006E07C5">
        <w:rPr>
          <w:b/>
          <w:bCs/>
          <w:color w:val="000000"/>
          <w:szCs w:val="28"/>
        </w:rPr>
        <w:t>图</w:t>
      </w:r>
      <w:r w:rsidRPr="006E07C5">
        <w:rPr>
          <w:color w:val="000000"/>
          <w:szCs w:val="28"/>
        </w:rPr>
        <w:t>：</w:t>
      </w:r>
      <w:r w:rsidRPr="006E07C5">
        <w:rPr>
          <w:color w:val="000000"/>
          <w:szCs w:val="28"/>
        </w:rPr>
        <w:t>BODE</w:t>
      </w:r>
      <w:r w:rsidRPr="006E07C5">
        <w:rPr>
          <w:color w:val="000000"/>
          <w:szCs w:val="28"/>
        </w:rPr>
        <w:t>图是一种图形化表示系统频率响应的方法，它由幅值图和相位图组成。幅值图显示了系统增益随频率变化的情况，而相位图显示了系统相位随频率变化的情况。幅值裕度和相位裕度是衡量系统稳定性的两个重要指标。</w:t>
      </w:r>
    </w:p>
    <w:p w14:paraId="7D681E02" w14:textId="77777777" w:rsidR="006E07C5" w:rsidRPr="006E07C5" w:rsidRDefault="006E07C5" w:rsidP="006E07C5">
      <w:pPr>
        <w:numPr>
          <w:ilvl w:val="0"/>
          <w:numId w:val="4"/>
        </w:numPr>
        <w:rPr>
          <w:color w:val="000000"/>
          <w:szCs w:val="28"/>
        </w:rPr>
      </w:pPr>
      <w:r w:rsidRPr="006E07C5">
        <w:rPr>
          <w:b/>
          <w:bCs/>
          <w:color w:val="000000"/>
          <w:szCs w:val="28"/>
        </w:rPr>
        <w:t>根轨迹图</w:t>
      </w:r>
      <w:r w:rsidRPr="006E07C5">
        <w:rPr>
          <w:color w:val="000000"/>
          <w:szCs w:val="28"/>
        </w:rPr>
        <w:t>：根轨迹图显示了系统闭环极点随参数（通常是增益）变化的路径。它是分析系统稳定性和设计控制器的有力工具。</w:t>
      </w:r>
    </w:p>
    <w:p w14:paraId="1E54304F" w14:textId="77777777" w:rsidR="006E07C5" w:rsidRPr="006E07C5" w:rsidRDefault="006E07C5" w:rsidP="006E07C5">
      <w:pPr>
        <w:numPr>
          <w:ilvl w:val="0"/>
          <w:numId w:val="4"/>
        </w:numPr>
        <w:rPr>
          <w:color w:val="000000"/>
          <w:szCs w:val="28"/>
        </w:rPr>
      </w:pPr>
      <w:r w:rsidRPr="006E07C5">
        <w:rPr>
          <w:b/>
          <w:bCs/>
          <w:color w:val="000000"/>
          <w:szCs w:val="28"/>
        </w:rPr>
        <w:t>奈奎斯特曲线</w:t>
      </w:r>
      <w:r w:rsidRPr="006E07C5">
        <w:rPr>
          <w:color w:val="000000"/>
          <w:szCs w:val="28"/>
        </w:rPr>
        <w:t>：奈奎斯特曲线是系统开环传递函数在复平面上的频率响应图。它用于确定闭环系统的稳定性。</w:t>
      </w:r>
    </w:p>
    <w:p w14:paraId="1ECE0AA9" w14:textId="77777777" w:rsidR="006E07C5" w:rsidRPr="006E07C5" w:rsidRDefault="006E07C5" w:rsidP="006E07C5">
      <w:pPr>
        <w:numPr>
          <w:ilvl w:val="0"/>
          <w:numId w:val="4"/>
        </w:numPr>
        <w:rPr>
          <w:color w:val="000000"/>
          <w:szCs w:val="28"/>
        </w:rPr>
      </w:pPr>
      <w:r w:rsidRPr="006E07C5">
        <w:rPr>
          <w:b/>
          <w:bCs/>
          <w:color w:val="000000"/>
          <w:szCs w:val="28"/>
        </w:rPr>
        <w:t>时域仿真</w:t>
      </w:r>
      <w:r w:rsidRPr="006E07C5">
        <w:rPr>
          <w:color w:val="000000"/>
          <w:szCs w:val="28"/>
        </w:rPr>
        <w:t>：时域仿真是指在时间域内模拟系统的行为。它可以用来分析系统对特定输入（如阶跃输入、斜坡输入等）的响应。</w:t>
      </w:r>
    </w:p>
    <w:p w14:paraId="6DF3031D" w14:textId="5B3A4AEE" w:rsidR="00273E02" w:rsidRDefault="00273E02" w:rsidP="00273E02">
      <w:pPr>
        <w:rPr>
          <w:b/>
        </w:rPr>
      </w:pPr>
      <w:r>
        <w:rPr>
          <w:rFonts w:hint="eastAsia"/>
          <w:b/>
        </w:rPr>
        <w:t>三、实验设备：</w:t>
      </w:r>
    </w:p>
    <w:p w14:paraId="2020CC74" w14:textId="25503C68" w:rsidR="006E07C5" w:rsidRDefault="006E07C5" w:rsidP="006E07C5">
      <w:pPr>
        <w:ind w:firstLineChars="200" w:firstLine="420"/>
        <w:rPr>
          <w:rFonts w:hint="eastAsia"/>
        </w:rPr>
      </w:pPr>
      <w:r>
        <w:t>M</w:t>
      </w:r>
      <w:r>
        <w:rPr>
          <w:rFonts w:hint="eastAsia"/>
        </w:rPr>
        <w:t>at</w:t>
      </w:r>
      <w:r>
        <w:t>lab 2023A</w:t>
      </w:r>
    </w:p>
    <w:p w14:paraId="50072E78" w14:textId="2BAA33FA" w:rsidR="00273E02" w:rsidRDefault="00273E02" w:rsidP="00273E02">
      <w:r>
        <w:rPr>
          <w:rFonts w:hint="eastAsia"/>
          <w:b/>
        </w:rPr>
        <w:t>四、实验</w:t>
      </w:r>
      <w:r w:rsidR="006E07C5">
        <w:rPr>
          <w:rFonts w:hint="eastAsia"/>
          <w:b/>
        </w:rPr>
        <w:t>内容</w:t>
      </w:r>
      <w:r>
        <w:rPr>
          <w:rFonts w:hint="eastAsia"/>
        </w:rPr>
        <w:t>：</w:t>
      </w:r>
    </w:p>
    <w:p w14:paraId="73443CBC" w14:textId="77777777" w:rsidR="006E07C5" w:rsidRDefault="006E07C5" w:rsidP="006E07C5">
      <w:pPr>
        <w:rPr>
          <w:rFonts w:hint="eastAsia"/>
          <w:szCs w:val="21"/>
        </w:rPr>
      </w:pPr>
      <w:r>
        <w:rPr>
          <w:rFonts w:hint="eastAsia"/>
          <w:szCs w:val="21"/>
        </w:rPr>
        <w:t>1</w:t>
      </w:r>
      <w:r>
        <w:rPr>
          <w:rFonts w:hint="eastAsia"/>
          <w:szCs w:val="21"/>
        </w:rPr>
        <w:t>．已知</w:t>
      </w:r>
      <w:r>
        <w:rPr>
          <w:rFonts w:hint="eastAsia"/>
          <w:szCs w:val="21"/>
        </w:rPr>
        <w:t>H</w:t>
      </w:r>
      <w:r>
        <w:rPr>
          <w:rFonts w:hint="eastAsia"/>
          <w:szCs w:val="21"/>
        </w:rPr>
        <w:t>（</w:t>
      </w:r>
      <w:r>
        <w:rPr>
          <w:rFonts w:hint="eastAsia"/>
          <w:szCs w:val="21"/>
        </w:rPr>
        <w:t>s</w:t>
      </w:r>
      <w:r>
        <w:rPr>
          <w:rFonts w:hint="eastAsia"/>
          <w:szCs w:val="21"/>
        </w:rPr>
        <w:t>）</w:t>
      </w:r>
      <w:r>
        <w:rPr>
          <w:rFonts w:hint="eastAsia"/>
          <w:szCs w:val="21"/>
        </w:rPr>
        <w:t>=</w:t>
      </w:r>
      <w:r>
        <w:rPr>
          <w:position w:val="-28"/>
          <w:szCs w:val="21"/>
        </w:rPr>
        <w:object w:dxaOrig="1820" w:dyaOrig="659" w14:anchorId="1153C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6" o:spid="_x0000_i1035" type="#_x0000_t75" style="width:91.1pt;height:33.1pt;mso-position-horizontal-relative:page;mso-position-vertical-relative:page" o:ole="">
            <v:imagedata r:id="rId7" o:title=""/>
          </v:shape>
          <o:OLEObject Type="Embed" ProgID="Equation.DSMT4" ShapeID="Object 56" DrawAspect="Content" ObjectID="_1793381784" r:id="rId8"/>
        </w:object>
      </w:r>
      <w:r>
        <w:rPr>
          <w:rFonts w:hint="eastAsia"/>
          <w:szCs w:val="21"/>
        </w:rPr>
        <w:t>，求</w:t>
      </w:r>
      <w:r>
        <w:rPr>
          <w:rFonts w:hint="eastAsia"/>
          <w:szCs w:val="21"/>
        </w:rPr>
        <w:t>H</w:t>
      </w:r>
      <w:r>
        <w:rPr>
          <w:rFonts w:hint="eastAsia"/>
          <w:szCs w:val="21"/>
        </w:rPr>
        <w:t>（</w:t>
      </w:r>
      <w:r>
        <w:rPr>
          <w:rFonts w:hint="eastAsia"/>
          <w:szCs w:val="21"/>
        </w:rPr>
        <w:t>s</w:t>
      </w:r>
      <w:r>
        <w:rPr>
          <w:rFonts w:hint="eastAsia"/>
          <w:szCs w:val="21"/>
        </w:rPr>
        <w:t>）的零极点表达式和状态空间表达式。</w:t>
      </w:r>
    </w:p>
    <w:p w14:paraId="1BDAFC66" w14:textId="3C263771" w:rsidR="006E07C5" w:rsidRDefault="00EB5E8C" w:rsidP="006E07C5">
      <w:pPr>
        <w:rPr>
          <w:szCs w:val="21"/>
        </w:rPr>
      </w:pPr>
      <w:r>
        <w:rPr>
          <w:rFonts w:hint="eastAsia"/>
          <w:szCs w:val="21"/>
        </w:rPr>
        <w:t>构造代码如下：</w:t>
      </w:r>
    </w:p>
    <w:p w14:paraId="2129AE2A" w14:textId="76062EAC" w:rsidR="00EB5E8C" w:rsidRDefault="00EB5E8C" w:rsidP="006E07C5">
      <w:pPr>
        <w:rPr>
          <w:szCs w:val="21"/>
        </w:rPr>
      </w:pPr>
      <w:r w:rsidRPr="00EB5E8C">
        <w:rPr>
          <w:szCs w:val="21"/>
        </w:rPr>
        <w:drawing>
          <wp:inline distT="0" distB="0" distL="0" distR="0" wp14:anchorId="42870998" wp14:editId="1C9AB45E">
            <wp:extent cx="5473065" cy="14249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065" cy="1424940"/>
                    </a:xfrm>
                    <a:prstGeom prst="rect">
                      <a:avLst/>
                    </a:prstGeom>
                  </pic:spPr>
                </pic:pic>
              </a:graphicData>
            </a:graphic>
          </wp:inline>
        </w:drawing>
      </w:r>
    </w:p>
    <w:p w14:paraId="663962FC" w14:textId="54E49F78" w:rsidR="00EB5E8C" w:rsidRDefault="00AF029B" w:rsidP="006E07C5">
      <w:pPr>
        <w:rPr>
          <w:szCs w:val="21"/>
        </w:rPr>
      </w:pPr>
      <w:r>
        <w:rPr>
          <w:rFonts w:hint="eastAsia"/>
          <w:szCs w:val="21"/>
        </w:rPr>
        <w:t>结果如下：</w:t>
      </w:r>
    </w:p>
    <w:p w14:paraId="299BD8B8" w14:textId="15292DEC" w:rsidR="00AF029B" w:rsidRDefault="00AF029B" w:rsidP="006E07C5">
      <w:pPr>
        <w:rPr>
          <w:szCs w:val="21"/>
        </w:rPr>
      </w:pPr>
      <w:r w:rsidRPr="00AF029B">
        <w:rPr>
          <w:szCs w:val="21"/>
        </w:rPr>
        <w:lastRenderedPageBreak/>
        <w:drawing>
          <wp:inline distT="0" distB="0" distL="0" distR="0" wp14:anchorId="4EDC5330" wp14:editId="31E6B15A">
            <wp:extent cx="1898770" cy="1695848"/>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8262" cy="1704326"/>
                    </a:xfrm>
                    <a:prstGeom prst="rect">
                      <a:avLst/>
                    </a:prstGeom>
                  </pic:spPr>
                </pic:pic>
              </a:graphicData>
            </a:graphic>
          </wp:inline>
        </w:drawing>
      </w:r>
      <w:r w:rsidRPr="00AF029B">
        <w:rPr>
          <w:szCs w:val="21"/>
        </w:rPr>
        <w:drawing>
          <wp:inline distT="0" distB="0" distL="0" distR="0" wp14:anchorId="1948C57D" wp14:editId="30158DE0">
            <wp:extent cx="1454868" cy="305522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3729" cy="3073831"/>
                    </a:xfrm>
                    <a:prstGeom prst="rect">
                      <a:avLst/>
                    </a:prstGeom>
                  </pic:spPr>
                </pic:pic>
              </a:graphicData>
            </a:graphic>
          </wp:inline>
        </w:drawing>
      </w:r>
      <w:r w:rsidRPr="00AF029B">
        <w:rPr>
          <w:szCs w:val="21"/>
        </w:rPr>
        <w:drawing>
          <wp:inline distT="0" distB="0" distL="0" distR="0" wp14:anchorId="36917D78" wp14:editId="36131569">
            <wp:extent cx="1058449" cy="223170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5051" cy="2266706"/>
                    </a:xfrm>
                    <a:prstGeom prst="rect">
                      <a:avLst/>
                    </a:prstGeom>
                  </pic:spPr>
                </pic:pic>
              </a:graphicData>
            </a:graphic>
          </wp:inline>
        </w:drawing>
      </w:r>
      <w:r w:rsidRPr="00AF029B">
        <w:rPr>
          <w:szCs w:val="21"/>
        </w:rPr>
        <w:drawing>
          <wp:inline distT="0" distB="0" distL="0" distR="0" wp14:anchorId="6002909A" wp14:editId="7D8B28E5">
            <wp:extent cx="854276" cy="2260637"/>
            <wp:effectExtent l="0" t="0" r="3175"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9176" cy="2273604"/>
                    </a:xfrm>
                    <a:prstGeom prst="rect">
                      <a:avLst/>
                    </a:prstGeom>
                  </pic:spPr>
                </pic:pic>
              </a:graphicData>
            </a:graphic>
          </wp:inline>
        </w:drawing>
      </w:r>
    </w:p>
    <w:p w14:paraId="1F3B7127" w14:textId="71E788B0" w:rsidR="00AF029B" w:rsidRPr="00187BB4" w:rsidRDefault="00AF029B" w:rsidP="006E07C5">
      <w:pPr>
        <w:rPr>
          <w:szCs w:val="21"/>
        </w:rPr>
      </w:pPr>
      <w:r>
        <w:rPr>
          <w:rFonts w:hint="eastAsia"/>
          <w:szCs w:val="21"/>
        </w:rPr>
        <w:t>所以</w:t>
      </w:r>
      <w:r>
        <w:rPr>
          <w:rFonts w:hint="eastAsia"/>
          <w:szCs w:val="21"/>
        </w:rPr>
        <w:t>H</w:t>
      </w:r>
      <w:r>
        <w:rPr>
          <w:rFonts w:hint="eastAsia"/>
          <w:szCs w:val="21"/>
        </w:rPr>
        <w:t>（</w:t>
      </w:r>
      <w:r>
        <w:rPr>
          <w:rFonts w:hint="eastAsia"/>
          <w:szCs w:val="21"/>
        </w:rPr>
        <w:t>s</w:t>
      </w:r>
      <w:r>
        <w:rPr>
          <w:rFonts w:hint="eastAsia"/>
          <w:szCs w:val="21"/>
        </w:rPr>
        <w:t>）的零极点表达式</w:t>
      </w:r>
      <w:r>
        <w:rPr>
          <w:rFonts w:hint="eastAsia"/>
          <w:szCs w:val="21"/>
        </w:rPr>
        <w:t>为</w:t>
      </w:r>
      <w:r w:rsidR="00187BB4" w:rsidRPr="00187BB4">
        <w:rPr>
          <w:szCs w:val="21"/>
        </w:rPr>
        <w:drawing>
          <wp:inline distT="0" distB="0" distL="0" distR="0" wp14:anchorId="5A73C3CB" wp14:editId="56DDB923">
            <wp:extent cx="684717" cy="412386"/>
            <wp:effectExtent l="0" t="0" r="127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0203" cy="415690"/>
                    </a:xfrm>
                    <a:prstGeom prst="rect">
                      <a:avLst/>
                    </a:prstGeom>
                  </pic:spPr>
                </pic:pic>
              </a:graphicData>
            </a:graphic>
          </wp:inline>
        </w:drawing>
      </w:r>
    </w:p>
    <w:p w14:paraId="6DA3542A" w14:textId="06C75FAA" w:rsidR="00AF029B" w:rsidRPr="00AF029B" w:rsidRDefault="00AF029B" w:rsidP="006E07C5">
      <w:pPr>
        <w:rPr>
          <w:rFonts w:hint="eastAsia"/>
          <w:szCs w:val="21"/>
        </w:rPr>
      </w:pPr>
      <w:r>
        <w:rPr>
          <w:rFonts w:hint="eastAsia"/>
          <w:szCs w:val="21"/>
        </w:rPr>
        <w:t>状态空间表达式</w:t>
      </w:r>
      <w:r>
        <w:rPr>
          <w:rFonts w:hint="eastAsia"/>
          <w:szCs w:val="21"/>
        </w:rPr>
        <w:t>为</w:t>
      </w:r>
      <w:r w:rsidRPr="00AF029B">
        <w:rPr>
          <w:szCs w:val="21"/>
        </w:rPr>
        <w:drawing>
          <wp:inline distT="0" distB="0" distL="0" distR="0" wp14:anchorId="23046006" wp14:editId="4F200BEF">
            <wp:extent cx="1313096" cy="343354"/>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1604" cy="353423"/>
                    </a:xfrm>
                    <a:prstGeom prst="rect">
                      <a:avLst/>
                    </a:prstGeom>
                  </pic:spPr>
                </pic:pic>
              </a:graphicData>
            </a:graphic>
          </wp:inline>
        </w:drawing>
      </w:r>
      <w:r>
        <w:rPr>
          <w:rFonts w:hint="eastAsia"/>
          <w:szCs w:val="21"/>
        </w:rPr>
        <w:t>而</w:t>
      </w:r>
      <w:r w:rsidRPr="00AF029B">
        <w:rPr>
          <w:szCs w:val="21"/>
        </w:rPr>
        <w:drawing>
          <wp:inline distT="0" distB="0" distL="0" distR="0" wp14:anchorId="29ADB1CF" wp14:editId="206B8883">
            <wp:extent cx="2600190" cy="3481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265" cy="358326"/>
                    </a:xfrm>
                    <a:prstGeom prst="rect">
                      <a:avLst/>
                    </a:prstGeom>
                  </pic:spPr>
                </pic:pic>
              </a:graphicData>
            </a:graphic>
          </wp:inline>
        </w:drawing>
      </w:r>
    </w:p>
    <w:p w14:paraId="3B119186" w14:textId="77777777" w:rsidR="006E07C5" w:rsidRDefault="006E07C5" w:rsidP="006E07C5">
      <w:pPr>
        <w:rPr>
          <w:rFonts w:hint="eastAsia"/>
          <w:szCs w:val="21"/>
        </w:rPr>
      </w:pPr>
      <w:r>
        <w:rPr>
          <w:rFonts w:hint="eastAsia"/>
          <w:szCs w:val="21"/>
        </w:rPr>
        <w:t>2</w:t>
      </w:r>
      <w:r>
        <w:rPr>
          <w:rFonts w:hint="eastAsia"/>
          <w:szCs w:val="21"/>
        </w:rPr>
        <w:t>．已知</w:t>
      </w:r>
      <w:r>
        <w:rPr>
          <w:position w:val="-28"/>
          <w:szCs w:val="21"/>
        </w:rPr>
        <w:object w:dxaOrig="2160" w:dyaOrig="659" w14:anchorId="556C8947">
          <v:shape id="Object 57" o:spid="_x0000_i1026" type="#_x0000_t75" style="width:108.15pt;height:33.1pt;mso-position-horizontal-relative:page;mso-position-vertical-relative:page" o:ole="">
            <v:imagedata r:id="rId17" o:title=""/>
          </v:shape>
          <o:OLEObject Type="Embed" ProgID="Equation.DSMT4" ShapeID="Object 57" DrawAspect="Content" ObjectID="_1793381785" r:id="rId18"/>
        </w:object>
      </w:r>
      <w:r>
        <w:rPr>
          <w:rFonts w:hint="eastAsia"/>
          <w:szCs w:val="21"/>
        </w:rPr>
        <w:t>，</w:t>
      </w:r>
      <w:r>
        <w:rPr>
          <w:position w:val="-24"/>
          <w:szCs w:val="21"/>
        </w:rPr>
        <w:object w:dxaOrig="1319" w:dyaOrig="619" w14:anchorId="3FDB3E10">
          <v:shape id="Object 58" o:spid="_x0000_i1027" type="#_x0000_t75" style="width:65.85pt;height:31.05pt;mso-position-horizontal-relative:page;mso-position-vertical-relative:page" o:ole="">
            <v:imagedata r:id="rId19" o:title=""/>
          </v:shape>
          <o:OLEObject Type="Embed" ProgID="Equation.DSMT4" ShapeID="Object 58" DrawAspect="Content" ObjectID="_1793381786" r:id="rId20"/>
        </w:object>
      </w:r>
      <w:r>
        <w:rPr>
          <w:rFonts w:hint="eastAsia"/>
          <w:szCs w:val="21"/>
        </w:rPr>
        <w:t>。</w:t>
      </w:r>
    </w:p>
    <w:p w14:paraId="2C088B8F" w14:textId="77777777" w:rsidR="006E07C5" w:rsidRDefault="006E07C5" w:rsidP="006E07C5">
      <w:pPr>
        <w:numPr>
          <w:ilvl w:val="0"/>
          <w:numId w:val="5"/>
        </w:numPr>
        <w:tabs>
          <w:tab w:val="left" w:pos="720"/>
        </w:tabs>
        <w:rPr>
          <w:rFonts w:hint="eastAsia"/>
          <w:szCs w:val="21"/>
        </w:rPr>
      </w:pPr>
      <w:r>
        <w:rPr>
          <w:rFonts w:hint="eastAsia"/>
          <w:szCs w:val="21"/>
        </w:rPr>
        <w:t>求两模型串联后的系统传递函数。</w:t>
      </w:r>
    </w:p>
    <w:p w14:paraId="5EDECA88" w14:textId="77777777" w:rsidR="006E07C5" w:rsidRDefault="006E07C5" w:rsidP="006E07C5">
      <w:pPr>
        <w:numPr>
          <w:ilvl w:val="0"/>
          <w:numId w:val="5"/>
        </w:numPr>
        <w:tabs>
          <w:tab w:val="left" w:pos="720"/>
        </w:tabs>
        <w:rPr>
          <w:rFonts w:hint="eastAsia"/>
          <w:szCs w:val="21"/>
        </w:rPr>
      </w:pPr>
      <w:r>
        <w:rPr>
          <w:rFonts w:hint="eastAsia"/>
          <w:szCs w:val="21"/>
        </w:rPr>
        <w:t>求两模型并联后的系统传递函数。</w:t>
      </w:r>
    </w:p>
    <w:p w14:paraId="240CBE97" w14:textId="77777777" w:rsidR="006E07C5" w:rsidRDefault="006E07C5" w:rsidP="006E07C5">
      <w:pPr>
        <w:numPr>
          <w:ilvl w:val="0"/>
          <w:numId w:val="5"/>
        </w:numPr>
        <w:tabs>
          <w:tab w:val="left" w:pos="720"/>
        </w:tabs>
        <w:rPr>
          <w:rFonts w:hint="eastAsia"/>
          <w:szCs w:val="21"/>
        </w:rPr>
      </w:pPr>
      <w:r>
        <w:rPr>
          <w:rFonts w:hint="eastAsia"/>
          <w:szCs w:val="21"/>
        </w:rPr>
        <w:t>求两模型在负反馈连接下的系统传递函数。</w:t>
      </w:r>
    </w:p>
    <w:p w14:paraId="227A5531" w14:textId="64FDEDDA" w:rsidR="00AF029B" w:rsidRDefault="00AF029B" w:rsidP="00AF029B">
      <w:pPr>
        <w:rPr>
          <w:szCs w:val="21"/>
        </w:rPr>
      </w:pPr>
      <w:r>
        <w:rPr>
          <w:rFonts w:hint="eastAsia"/>
          <w:szCs w:val="21"/>
        </w:rPr>
        <w:t>构造代码如下：</w:t>
      </w:r>
    </w:p>
    <w:p w14:paraId="1604FB87" w14:textId="55E0CC15" w:rsidR="00AF029B" w:rsidRDefault="00187BB4" w:rsidP="006E07C5">
      <w:pPr>
        <w:rPr>
          <w:szCs w:val="21"/>
        </w:rPr>
      </w:pPr>
      <w:r w:rsidRPr="00187BB4">
        <w:rPr>
          <w:szCs w:val="21"/>
        </w:rPr>
        <w:drawing>
          <wp:inline distT="0" distB="0" distL="0" distR="0" wp14:anchorId="6A747161" wp14:editId="102E8DAD">
            <wp:extent cx="3020554" cy="1277051"/>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9383" cy="1289239"/>
                    </a:xfrm>
                    <a:prstGeom prst="rect">
                      <a:avLst/>
                    </a:prstGeom>
                  </pic:spPr>
                </pic:pic>
              </a:graphicData>
            </a:graphic>
          </wp:inline>
        </w:drawing>
      </w:r>
    </w:p>
    <w:p w14:paraId="2C0229DB" w14:textId="6B649253" w:rsidR="00187BB4" w:rsidRDefault="00187BB4" w:rsidP="006E07C5">
      <w:pPr>
        <w:rPr>
          <w:szCs w:val="21"/>
        </w:rPr>
      </w:pPr>
      <w:r>
        <w:rPr>
          <w:rFonts w:hint="eastAsia"/>
          <w:szCs w:val="21"/>
        </w:rPr>
        <w:t>运行后的结果为：</w:t>
      </w:r>
    </w:p>
    <w:p w14:paraId="0C4E7497" w14:textId="36907FD1" w:rsidR="00187BB4" w:rsidRDefault="00187BB4" w:rsidP="006E07C5">
      <w:pPr>
        <w:rPr>
          <w:noProof/>
        </w:rPr>
      </w:pPr>
      <w:r w:rsidRPr="00187BB4">
        <w:rPr>
          <w:szCs w:val="21"/>
        </w:rPr>
        <w:lastRenderedPageBreak/>
        <w:drawing>
          <wp:inline distT="0" distB="0" distL="0" distR="0" wp14:anchorId="1DDE4F0C" wp14:editId="65771C20">
            <wp:extent cx="2088819" cy="4644195"/>
            <wp:effectExtent l="0" t="0" r="6985"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8356" cy="4665400"/>
                    </a:xfrm>
                    <a:prstGeom prst="rect">
                      <a:avLst/>
                    </a:prstGeom>
                  </pic:spPr>
                </pic:pic>
              </a:graphicData>
            </a:graphic>
          </wp:inline>
        </w:drawing>
      </w:r>
      <w:r w:rsidRPr="00187BB4">
        <w:rPr>
          <w:noProof/>
        </w:rPr>
        <w:t xml:space="preserve"> </w:t>
      </w:r>
      <w:r w:rsidRPr="00187BB4">
        <w:rPr>
          <w:szCs w:val="21"/>
        </w:rPr>
        <w:drawing>
          <wp:inline distT="0" distB="0" distL="0" distR="0" wp14:anchorId="229C482E" wp14:editId="2251C8C9">
            <wp:extent cx="2210161" cy="4070692"/>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7011" cy="4083309"/>
                    </a:xfrm>
                    <a:prstGeom prst="rect">
                      <a:avLst/>
                    </a:prstGeom>
                  </pic:spPr>
                </pic:pic>
              </a:graphicData>
            </a:graphic>
          </wp:inline>
        </w:drawing>
      </w:r>
    </w:p>
    <w:p w14:paraId="5CA91F8E" w14:textId="507EFBCB" w:rsidR="00187BB4" w:rsidRDefault="00187BB4" w:rsidP="006E07C5">
      <w:pPr>
        <w:rPr>
          <w:szCs w:val="21"/>
        </w:rPr>
      </w:pPr>
      <w:r>
        <w:rPr>
          <w:rFonts w:hint="eastAsia"/>
        </w:rPr>
        <w:t>（</w:t>
      </w:r>
      <w:r>
        <w:t>1</w:t>
      </w:r>
      <w:r>
        <w:rPr>
          <w:rFonts w:hint="eastAsia"/>
        </w:rPr>
        <w:t>）</w:t>
      </w:r>
      <w:r>
        <w:t>、两模型串联后的系统传递函数为：</w:t>
      </w:r>
      <w:r w:rsidRPr="00187BB4">
        <w:rPr>
          <w:szCs w:val="21"/>
        </w:rPr>
        <w:drawing>
          <wp:inline distT="0" distB="0" distL="0" distR="0" wp14:anchorId="146B5D8B" wp14:editId="0BA83ED4">
            <wp:extent cx="1733460" cy="419723"/>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6141" cy="430057"/>
                    </a:xfrm>
                    <a:prstGeom prst="rect">
                      <a:avLst/>
                    </a:prstGeom>
                  </pic:spPr>
                </pic:pic>
              </a:graphicData>
            </a:graphic>
          </wp:inline>
        </w:drawing>
      </w:r>
    </w:p>
    <w:p w14:paraId="0C6BD836" w14:textId="6DBDEF2B" w:rsidR="00187BB4" w:rsidRDefault="00187BB4" w:rsidP="006E07C5">
      <w:r>
        <w:rPr>
          <w:rFonts w:hint="eastAsia"/>
        </w:rPr>
        <w:t>（</w:t>
      </w:r>
      <w:r>
        <w:t>2</w:t>
      </w:r>
      <w:r>
        <w:rPr>
          <w:rFonts w:hint="eastAsia"/>
        </w:rPr>
        <w:t>）</w:t>
      </w:r>
      <w:r>
        <w:t>、两模型并联后的系统传递函数为：</w:t>
      </w:r>
      <w:r w:rsidRPr="00187BB4">
        <w:drawing>
          <wp:inline distT="0" distB="0" distL="0" distR="0" wp14:anchorId="55E35050" wp14:editId="044F3557">
            <wp:extent cx="1707458" cy="451492"/>
            <wp:effectExtent l="0" t="0" r="762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1919" cy="457960"/>
                    </a:xfrm>
                    <a:prstGeom prst="rect">
                      <a:avLst/>
                    </a:prstGeom>
                  </pic:spPr>
                </pic:pic>
              </a:graphicData>
            </a:graphic>
          </wp:inline>
        </w:drawing>
      </w:r>
    </w:p>
    <w:p w14:paraId="2A8D370A" w14:textId="6573364C" w:rsidR="00187BB4" w:rsidRPr="00187BB4" w:rsidRDefault="00187BB4" w:rsidP="006E07C5">
      <w:pPr>
        <w:rPr>
          <w:rFonts w:hint="eastAsia"/>
          <w:szCs w:val="21"/>
        </w:rPr>
      </w:pPr>
      <w:r>
        <w:rPr>
          <w:rFonts w:hint="eastAsia"/>
        </w:rPr>
        <w:t>（</w:t>
      </w:r>
      <w:r>
        <w:t>3</w:t>
      </w:r>
      <w:r>
        <w:rPr>
          <w:rFonts w:hint="eastAsia"/>
        </w:rPr>
        <w:t>）</w:t>
      </w:r>
      <w:r>
        <w:t>、两模型</w:t>
      </w:r>
      <w:r>
        <w:rPr>
          <w:rFonts w:hint="eastAsia"/>
        </w:rPr>
        <w:t>负反馈连接后</w:t>
      </w:r>
      <w:r>
        <w:t>的系统传递函数为：</w:t>
      </w:r>
      <w:r w:rsidRPr="00187BB4">
        <w:drawing>
          <wp:inline distT="0" distB="0" distL="0" distR="0" wp14:anchorId="0FF6FD8B" wp14:editId="2AFEE690">
            <wp:extent cx="1807132" cy="402010"/>
            <wp:effectExtent l="0" t="0" r="317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1996" cy="407541"/>
                    </a:xfrm>
                    <a:prstGeom prst="rect">
                      <a:avLst/>
                    </a:prstGeom>
                  </pic:spPr>
                </pic:pic>
              </a:graphicData>
            </a:graphic>
          </wp:inline>
        </w:drawing>
      </w:r>
    </w:p>
    <w:p w14:paraId="313A97AF" w14:textId="77777777" w:rsidR="006E07C5" w:rsidRDefault="006E07C5" w:rsidP="006E07C5">
      <w:pPr>
        <w:numPr>
          <w:ilvl w:val="1"/>
          <w:numId w:val="5"/>
        </w:numPr>
        <w:tabs>
          <w:tab w:val="left" w:pos="360"/>
        </w:tabs>
        <w:rPr>
          <w:rFonts w:hint="eastAsia"/>
          <w:szCs w:val="21"/>
        </w:rPr>
      </w:pPr>
      <w:r>
        <w:rPr>
          <w:rFonts w:hint="eastAsia"/>
          <w:szCs w:val="21"/>
        </w:rPr>
        <w:t>作出上题中（</w:t>
      </w:r>
      <w:r>
        <w:rPr>
          <w:rFonts w:hint="eastAsia"/>
          <w:szCs w:val="21"/>
        </w:rPr>
        <w:t>1</w:t>
      </w:r>
      <w:r>
        <w:rPr>
          <w:rFonts w:hint="eastAsia"/>
          <w:szCs w:val="21"/>
        </w:rPr>
        <w:t>）的</w:t>
      </w:r>
      <w:r>
        <w:rPr>
          <w:rFonts w:hint="eastAsia"/>
          <w:szCs w:val="21"/>
        </w:rPr>
        <w:t>BODE</w:t>
      </w:r>
      <w:r>
        <w:rPr>
          <w:rFonts w:hint="eastAsia"/>
          <w:szCs w:val="21"/>
        </w:rPr>
        <w:t>图（</w:t>
      </w:r>
      <w:r>
        <w:rPr>
          <w:rFonts w:hint="eastAsia"/>
          <w:b/>
          <w:szCs w:val="21"/>
        </w:rPr>
        <w:t>注意是串联后的系统</w:t>
      </w:r>
      <w:r>
        <w:rPr>
          <w:rFonts w:hint="eastAsia"/>
          <w:szCs w:val="21"/>
        </w:rPr>
        <w:t>），并给出幅值裕度与相位裕度。</w:t>
      </w:r>
    </w:p>
    <w:p w14:paraId="080C0E6C" w14:textId="77777777" w:rsidR="00187BB4" w:rsidRPr="00187BB4" w:rsidRDefault="00187BB4" w:rsidP="00187BB4">
      <w:pPr>
        <w:rPr>
          <w:szCs w:val="21"/>
        </w:rPr>
      </w:pPr>
      <w:r w:rsidRPr="00187BB4">
        <w:rPr>
          <w:rFonts w:hint="eastAsia"/>
          <w:szCs w:val="21"/>
        </w:rPr>
        <w:t>构造代码如下：</w:t>
      </w:r>
    </w:p>
    <w:p w14:paraId="2FD9F010" w14:textId="7B7253C5" w:rsidR="006E07C5" w:rsidRDefault="00187BB4" w:rsidP="006E07C5">
      <w:pPr>
        <w:rPr>
          <w:szCs w:val="21"/>
        </w:rPr>
      </w:pPr>
      <w:r w:rsidRPr="00187BB4">
        <w:rPr>
          <w:szCs w:val="21"/>
        </w:rPr>
        <w:drawing>
          <wp:inline distT="0" distB="0" distL="0" distR="0" wp14:anchorId="0D6D4F7D" wp14:editId="4D62F689">
            <wp:extent cx="1417104" cy="586020"/>
            <wp:effectExtent l="0" t="0" r="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25658" cy="589557"/>
                    </a:xfrm>
                    <a:prstGeom prst="rect">
                      <a:avLst/>
                    </a:prstGeom>
                  </pic:spPr>
                </pic:pic>
              </a:graphicData>
            </a:graphic>
          </wp:inline>
        </w:drawing>
      </w:r>
    </w:p>
    <w:p w14:paraId="2B7D23EE" w14:textId="77777777" w:rsidR="00187BB4" w:rsidRDefault="00187BB4" w:rsidP="00187BB4">
      <w:pPr>
        <w:rPr>
          <w:szCs w:val="21"/>
        </w:rPr>
      </w:pPr>
      <w:r>
        <w:rPr>
          <w:rFonts w:hint="eastAsia"/>
          <w:szCs w:val="21"/>
        </w:rPr>
        <w:t>运行后的结果为：</w:t>
      </w:r>
    </w:p>
    <w:p w14:paraId="4515CB33" w14:textId="267D74E5" w:rsidR="00187BB4" w:rsidRDefault="00187BB4" w:rsidP="006E07C5">
      <w:pPr>
        <w:rPr>
          <w:szCs w:val="21"/>
        </w:rPr>
      </w:pPr>
      <w:r w:rsidRPr="00187BB4">
        <w:rPr>
          <w:szCs w:val="21"/>
        </w:rPr>
        <w:lastRenderedPageBreak/>
        <w:drawing>
          <wp:inline distT="0" distB="0" distL="0" distR="0" wp14:anchorId="22F7A73A" wp14:editId="5DB93D9C">
            <wp:extent cx="5473065" cy="45402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3065" cy="4540250"/>
                    </a:xfrm>
                    <a:prstGeom prst="rect">
                      <a:avLst/>
                    </a:prstGeom>
                  </pic:spPr>
                </pic:pic>
              </a:graphicData>
            </a:graphic>
          </wp:inline>
        </w:drawing>
      </w:r>
    </w:p>
    <w:p w14:paraId="64400041" w14:textId="77777777" w:rsidR="00187BB4" w:rsidRPr="00187BB4" w:rsidRDefault="00187BB4" w:rsidP="00187BB4">
      <w:pPr>
        <w:rPr>
          <w:rFonts w:hint="eastAsia"/>
          <w:szCs w:val="21"/>
        </w:rPr>
      </w:pPr>
      <w:r w:rsidRPr="00187BB4">
        <w:rPr>
          <w:rFonts w:hint="eastAsia"/>
          <w:szCs w:val="21"/>
        </w:rPr>
        <w:t>绘制</w:t>
      </w:r>
      <w:r w:rsidRPr="00187BB4">
        <w:rPr>
          <w:rFonts w:hint="eastAsia"/>
          <w:szCs w:val="21"/>
        </w:rPr>
        <w:t>Bode</w:t>
      </w:r>
      <w:r w:rsidRPr="00187BB4">
        <w:rPr>
          <w:rFonts w:hint="eastAsia"/>
          <w:szCs w:val="21"/>
        </w:rPr>
        <w:t>图：利用</w:t>
      </w:r>
      <w:r w:rsidRPr="00187BB4">
        <w:rPr>
          <w:rFonts w:hint="eastAsia"/>
          <w:szCs w:val="21"/>
        </w:rPr>
        <w:t>bode()</w:t>
      </w:r>
      <w:r w:rsidRPr="00187BB4">
        <w:rPr>
          <w:rFonts w:hint="eastAsia"/>
          <w:szCs w:val="21"/>
        </w:rPr>
        <w:t>函数单独生成系统的</w:t>
      </w:r>
      <w:r w:rsidRPr="00187BB4">
        <w:rPr>
          <w:rFonts w:hint="eastAsia"/>
          <w:szCs w:val="21"/>
        </w:rPr>
        <w:t>Bode</w:t>
      </w:r>
      <w:r w:rsidRPr="00187BB4">
        <w:rPr>
          <w:rFonts w:hint="eastAsia"/>
          <w:szCs w:val="21"/>
        </w:rPr>
        <w:t>图。</w:t>
      </w:r>
    </w:p>
    <w:p w14:paraId="0656B667" w14:textId="3769B41E" w:rsidR="00187BB4" w:rsidRPr="00187BB4" w:rsidRDefault="00187BB4" w:rsidP="00187BB4">
      <w:pPr>
        <w:rPr>
          <w:rFonts w:hint="eastAsia"/>
          <w:szCs w:val="21"/>
        </w:rPr>
      </w:pPr>
      <w:r w:rsidRPr="00187BB4">
        <w:rPr>
          <w:rFonts w:hint="eastAsia"/>
          <w:szCs w:val="21"/>
        </w:rPr>
        <w:t>计算裕度：通过</w:t>
      </w:r>
      <w:r w:rsidRPr="00187BB4">
        <w:rPr>
          <w:rFonts w:hint="eastAsia"/>
          <w:szCs w:val="21"/>
        </w:rPr>
        <w:t>margin()</w:t>
      </w:r>
      <w:r w:rsidRPr="00187BB4">
        <w:rPr>
          <w:rFonts w:hint="eastAsia"/>
          <w:szCs w:val="21"/>
        </w:rPr>
        <w:t>函数计算并显示幅值裕度（</w:t>
      </w:r>
      <w:r w:rsidRPr="00187BB4">
        <w:rPr>
          <w:rFonts w:hint="eastAsia"/>
          <w:szCs w:val="21"/>
        </w:rPr>
        <w:t>Gm</w:t>
      </w:r>
      <w:r w:rsidRPr="00187BB4">
        <w:rPr>
          <w:rFonts w:hint="eastAsia"/>
          <w:szCs w:val="21"/>
        </w:rPr>
        <w:t>）和相位裕度（</w:t>
      </w:r>
      <w:r w:rsidRPr="00187BB4">
        <w:rPr>
          <w:rFonts w:hint="eastAsia"/>
          <w:szCs w:val="21"/>
        </w:rPr>
        <w:t>Pm</w:t>
      </w:r>
      <w:r w:rsidRPr="00187BB4">
        <w:rPr>
          <w:rFonts w:hint="eastAsia"/>
          <w:szCs w:val="21"/>
        </w:rPr>
        <w:t>）。</w:t>
      </w:r>
    </w:p>
    <w:p w14:paraId="35FA4C42" w14:textId="74211E04" w:rsidR="00187BB4" w:rsidRPr="00187BB4" w:rsidRDefault="00187BB4" w:rsidP="00187BB4">
      <w:pPr>
        <w:rPr>
          <w:rFonts w:hint="eastAsia"/>
          <w:szCs w:val="21"/>
        </w:rPr>
      </w:pPr>
      <w:r w:rsidRPr="00187BB4">
        <w:rPr>
          <w:rFonts w:hint="eastAsia"/>
          <w:szCs w:val="21"/>
        </w:rPr>
        <w:t>裕度数值：</w:t>
      </w:r>
      <w:r w:rsidR="00D677E5">
        <w:rPr>
          <w:rFonts w:hint="eastAsia"/>
          <w:szCs w:val="21"/>
        </w:rPr>
        <w:t>如图</w:t>
      </w:r>
      <w:r w:rsidRPr="00187BB4">
        <w:rPr>
          <w:rFonts w:hint="eastAsia"/>
          <w:szCs w:val="21"/>
        </w:rPr>
        <w:t>所示，幅值裕度（</w:t>
      </w:r>
      <w:r w:rsidRPr="00187BB4">
        <w:rPr>
          <w:rFonts w:hint="eastAsia"/>
          <w:szCs w:val="21"/>
        </w:rPr>
        <w:t>Gm</w:t>
      </w:r>
      <w:r w:rsidRPr="00187BB4">
        <w:rPr>
          <w:rFonts w:hint="eastAsia"/>
          <w:szCs w:val="21"/>
        </w:rPr>
        <w:t>）为</w:t>
      </w:r>
      <w:r w:rsidRPr="00187BB4">
        <w:rPr>
          <w:rFonts w:hint="eastAsia"/>
          <w:szCs w:val="21"/>
        </w:rPr>
        <w:t>-5.07</w:t>
      </w:r>
      <w:r w:rsidRPr="00187BB4">
        <w:rPr>
          <w:rFonts w:hint="eastAsia"/>
          <w:szCs w:val="21"/>
        </w:rPr>
        <w:t>分贝，相位裕度（</w:t>
      </w:r>
      <w:r w:rsidRPr="00187BB4">
        <w:rPr>
          <w:rFonts w:hint="eastAsia"/>
          <w:szCs w:val="21"/>
        </w:rPr>
        <w:t>Pm</w:t>
      </w:r>
      <w:r w:rsidRPr="00187BB4">
        <w:rPr>
          <w:rFonts w:hint="eastAsia"/>
          <w:szCs w:val="21"/>
        </w:rPr>
        <w:t>）为</w:t>
      </w:r>
      <w:r w:rsidRPr="00187BB4">
        <w:rPr>
          <w:rFonts w:hint="eastAsia"/>
          <w:szCs w:val="21"/>
        </w:rPr>
        <w:t>-19.4</w:t>
      </w:r>
      <w:r w:rsidRPr="00187BB4">
        <w:rPr>
          <w:rFonts w:hint="eastAsia"/>
          <w:szCs w:val="21"/>
        </w:rPr>
        <w:t>度。</w:t>
      </w:r>
    </w:p>
    <w:p w14:paraId="56DB6755" w14:textId="77777777" w:rsidR="006E07C5" w:rsidRDefault="006E07C5" w:rsidP="006E07C5">
      <w:pPr>
        <w:numPr>
          <w:ilvl w:val="1"/>
          <w:numId w:val="5"/>
        </w:numPr>
        <w:tabs>
          <w:tab w:val="left" w:pos="360"/>
        </w:tabs>
        <w:rPr>
          <w:rFonts w:hint="eastAsia"/>
          <w:szCs w:val="21"/>
        </w:rPr>
      </w:pPr>
      <w:r>
        <w:rPr>
          <w:rFonts w:hint="eastAsia"/>
          <w:szCs w:val="21"/>
        </w:rPr>
        <w:t>给定系统开环传递函数为</w:t>
      </w:r>
      <w:r>
        <w:rPr>
          <w:position w:val="-30"/>
          <w:szCs w:val="21"/>
        </w:rPr>
        <w:object w:dxaOrig="2600" w:dyaOrig="679" w14:anchorId="58E8BA69">
          <v:shape id="Object 59" o:spid="_x0000_i1028" type="#_x0000_t75" style="width:130pt;height:34.1pt;mso-position-horizontal-relative:page;mso-position-vertical-relative:page" o:ole="">
            <v:imagedata r:id="rId29" o:title=""/>
          </v:shape>
          <o:OLEObject Type="Embed" ProgID="Equation.DSMT4" ShapeID="Object 59" DrawAspect="Content" ObjectID="_1793381787" r:id="rId30"/>
        </w:object>
      </w:r>
      <w:r>
        <w:rPr>
          <w:rFonts w:hint="eastAsia"/>
          <w:szCs w:val="21"/>
        </w:rPr>
        <w:t>，绘制系统的根轨迹图与奈奎斯特曲线，并求出系统稳定时的增益</w:t>
      </w:r>
      <w:r>
        <w:rPr>
          <w:rFonts w:hint="eastAsia"/>
          <w:szCs w:val="21"/>
        </w:rPr>
        <w:t>K</w:t>
      </w:r>
      <w:r>
        <w:rPr>
          <w:rFonts w:hint="eastAsia"/>
          <w:szCs w:val="21"/>
        </w:rPr>
        <w:t>的范围。</w:t>
      </w:r>
    </w:p>
    <w:p w14:paraId="3A1819B2" w14:textId="18BBBCD2" w:rsidR="006E07C5" w:rsidRDefault="00D677E5" w:rsidP="006E07C5">
      <w:pPr>
        <w:rPr>
          <w:szCs w:val="21"/>
        </w:rPr>
      </w:pPr>
      <w:r>
        <w:rPr>
          <w:rFonts w:hint="eastAsia"/>
          <w:szCs w:val="21"/>
        </w:rPr>
        <w:t>构造代码如下：</w:t>
      </w:r>
    </w:p>
    <w:p w14:paraId="75478493" w14:textId="1D539625" w:rsidR="00D677E5" w:rsidRDefault="00D677E5" w:rsidP="006E07C5">
      <w:pPr>
        <w:rPr>
          <w:rFonts w:hint="eastAsia"/>
          <w:szCs w:val="21"/>
        </w:rPr>
      </w:pPr>
      <w:r w:rsidRPr="00D677E5">
        <w:rPr>
          <w:szCs w:val="21"/>
        </w:rPr>
        <w:drawing>
          <wp:inline distT="0" distB="0" distL="0" distR="0" wp14:anchorId="2AB3DB7D" wp14:editId="4428E731">
            <wp:extent cx="2148623" cy="2032481"/>
            <wp:effectExtent l="0" t="0" r="4445"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7774" cy="2041137"/>
                    </a:xfrm>
                    <a:prstGeom prst="rect">
                      <a:avLst/>
                    </a:prstGeom>
                  </pic:spPr>
                </pic:pic>
              </a:graphicData>
            </a:graphic>
          </wp:inline>
        </w:drawing>
      </w:r>
    </w:p>
    <w:p w14:paraId="74B71B70" w14:textId="156C8B2E" w:rsidR="00D677E5" w:rsidRDefault="00D677E5" w:rsidP="006E07C5">
      <w:pPr>
        <w:rPr>
          <w:szCs w:val="21"/>
        </w:rPr>
      </w:pPr>
      <w:r>
        <w:lastRenderedPageBreak/>
        <w:t>当</w:t>
      </w:r>
      <w:r>
        <w:t>K</w:t>
      </w:r>
      <w:r>
        <w:t>为正值时，系统的根轨迹图</w:t>
      </w:r>
      <w:r>
        <w:rPr>
          <w:rFonts w:hint="eastAsia"/>
        </w:rPr>
        <w:t>和</w:t>
      </w:r>
      <w:r>
        <w:t>奈奎斯特曲线如图</w:t>
      </w:r>
      <w:r>
        <w:rPr>
          <w:rFonts w:hint="eastAsia"/>
        </w:rPr>
        <w:t>所示</w:t>
      </w:r>
    </w:p>
    <w:p w14:paraId="54BDA1AE" w14:textId="6E970E93" w:rsidR="00D677E5" w:rsidRDefault="00D677E5" w:rsidP="006E07C5">
      <w:pPr>
        <w:rPr>
          <w:szCs w:val="21"/>
        </w:rPr>
      </w:pPr>
      <w:r w:rsidRPr="00D677E5">
        <w:rPr>
          <w:szCs w:val="21"/>
        </w:rPr>
        <w:drawing>
          <wp:inline distT="0" distB="0" distL="0" distR="0" wp14:anchorId="40344956" wp14:editId="7D66DF72">
            <wp:extent cx="5473065" cy="212026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3065" cy="2120265"/>
                    </a:xfrm>
                    <a:prstGeom prst="rect">
                      <a:avLst/>
                    </a:prstGeom>
                  </pic:spPr>
                </pic:pic>
              </a:graphicData>
            </a:graphic>
          </wp:inline>
        </w:drawing>
      </w:r>
    </w:p>
    <w:p w14:paraId="117ADDA0" w14:textId="5343A1E4" w:rsidR="00D677E5" w:rsidRDefault="00D677E5" w:rsidP="00D677E5">
      <w:pPr>
        <w:rPr>
          <w:szCs w:val="21"/>
        </w:rPr>
      </w:pPr>
      <w:r>
        <w:t>当</w:t>
      </w:r>
      <w:r>
        <w:t>K</w:t>
      </w:r>
      <w:r>
        <w:rPr>
          <w:rFonts w:hint="eastAsia"/>
        </w:rPr>
        <w:t>为负</w:t>
      </w:r>
      <w:r>
        <w:t>值时，系统的根轨迹图</w:t>
      </w:r>
      <w:r>
        <w:rPr>
          <w:rFonts w:hint="eastAsia"/>
        </w:rPr>
        <w:t>和</w:t>
      </w:r>
      <w:r>
        <w:t>奈奎斯特曲线如图</w:t>
      </w:r>
      <w:r>
        <w:rPr>
          <w:rFonts w:hint="eastAsia"/>
        </w:rPr>
        <w:t>所示</w:t>
      </w:r>
    </w:p>
    <w:p w14:paraId="3417087A" w14:textId="4D7FA348" w:rsidR="00D677E5" w:rsidRDefault="00D677E5" w:rsidP="006E07C5">
      <w:pPr>
        <w:rPr>
          <w:szCs w:val="21"/>
        </w:rPr>
      </w:pPr>
      <w:r w:rsidRPr="00D677E5">
        <w:rPr>
          <w:szCs w:val="21"/>
        </w:rPr>
        <w:drawing>
          <wp:inline distT="0" distB="0" distL="0" distR="0" wp14:anchorId="265B16AA" wp14:editId="309B3652">
            <wp:extent cx="5473065" cy="208407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73065" cy="2084070"/>
                    </a:xfrm>
                    <a:prstGeom prst="rect">
                      <a:avLst/>
                    </a:prstGeom>
                  </pic:spPr>
                </pic:pic>
              </a:graphicData>
            </a:graphic>
          </wp:inline>
        </w:drawing>
      </w:r>
    </w:p>
    <w:p w14:paraId="34A7E38A" w14:textId="399CEB96" w:rsidR="00D677E5" w:rsidRDefault="00D677E5" w:rsidP="006E07C5">
      <w:pPr>
        <w:rPr>
          <w:szCs w:val="21"/>
        </w:rPr>
      </w:pPr>
      <w:r>
        <w:rPr>
          <w:rFonts w:hint="eastAsia"/>
          <w:szCs w:val="21"/>
        </w:rPr>
        <w:t>K</w:t>
      </w:r>
      <w:r>
        <w:rPr>
          <w:rFonts w:hint="eastAsia"/>
          <w:szCs w:val="21"/>
        </w:rPr>
        <w:t>为正值时，根轨迹与虚轴交点</w:t>
      </w:r>
      <w:r w:rsidR="00B358FC">
        <w:rPr>
          <w:rFonts w:hint="eastAsia"/>
          <w:szCs w:val="21"/>
        </w:rPr>
        <w:t>，这时的增益为</w:t>
      </w:r>
      <w:r w:rsidR="00B358FC">
        <w:rPr>
          <w:rFonts w:hint="eastAsia"/>
          <w:szCs w:val="21"/>
        </w:rPr>
        <w:t>2</w:t>
      </w:r>
      <w:r w:rsidR="00B358FC">
        <w:rPr>
          <w:szCs w:val="21"/>
        </w:rPr>
        <w:t>6</w:t>
      </w:r>
    </w:p>
    <w:p w14:paraId="4EB6DC4B" w14:textId="1C4E5F6D" w:rsidR="00B358FC" w:rsidRDefault="00B358FC" w:rsidP="006E07C5">
      <w:pPr>
        <w:rPr>
          <w:szCs w:val="21"/>
        </w:rPr>
      </w:pPr>
      <w:r w:rsidRPr="00B358FC">
        <w:rPr>
          <w:szCs w:val="21"/>
        </w:rPr>
        <w:drawing>
          <wp:inline distT="0" distB="0" distL="0" distR="0" wp14:anchorId="51D4AA57" wp14:editId="29B3A771">
            <wp:extent cx="3716341" cy="2907879"/>
            <wp:effectExtent l="0" t="0" r="0"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8273" cy="2917215"/>
                    </a:xfrm>
                    <a:prstGeom prst="rect">
                      <a:avLst/>
                    </a:prstGeom>
                  </pic:spPr>
                </pic:pic>
              </a:graphicData>
            </a:graphic>
          </wp:inline>
        </w:drawing>
      </w:r>
    </w:p>
    <w:p w14:paraId="05AF9BAA" w14:textId="51178A0C" w:rsidR="00B358FC" w:rsidRPr="00B358FC" w:rsidRDefault="00B358FC" w:rsidP="006E07C5">
      <w:pPr>
        <w:rPr>
          <w:rFonts w:hint="eastAsia"/>
          <w:szCs w:val="21"/>
        </w:rPr>
      </w:pPr>
      <w:r>
        <w:rPr>
          <w:rFonts w:hint="eastAsia"/>
          <w:szCs w:val="21"/>
        </w:rPr>
        <w:t>K</w:t>
      </w:r>
      <w:r>
        <w:rPr>
          <w:rFonts w:hint="eastAsia"/>
          <w:szCs w:val="21"/>
        </w:rPr>
        <w:t>为</w:t>
      </w:r>
      <w:r>
        <w:rPr>
          <w:rFonts w:hint="eastAsia"/>
          <w:szCs w:val="21"/>
        </w:rPr>
        <w:t>负</w:t>
      </w:r>
      <w:r>
        <w:rPr>
          <w:rFonts w:hint="eastAsia"/>
          <w:szCs w:val="21"/>
        </w:rPr>
        <w:t>值时，根轨迹与虚轴交点</w:t>
      </w:r>
      <w:r>
        <w:rPr>
          <w:rFonts w:hint="eastAsia"/>
          <w:szCs w:val="21"/>
        </w:rPr>
        <w:t>，这时争议为</w:t>
      </w:r>
      <w:r>
        <w:rPr>
          <w:szCs w:val="21"/>
        </w:rPr>
        <w:t>10</w:t>
      </w:r>
    </w:p>
    <w:p w14:paraId="66BEF322" w14:textId="6C2B5996" w:rsidR="00B358FC" w:rsidRDefault="00B358FC" w:rsidP="006E07C5">
      <w:pPr>
        <w:rPr>
          <w:szCs w:val="21"/>
        </w:rPr>
      </w:pPr>
      <w:r w:rsidRPr="00B358FC">
        <w:rPr>
          <w:szCs w:val="21"/>
        </w:rPr>
        <w:lastRenderedPageBreak/>
        <w:drawing>
          <wp:inline distT="0" distB="0" distL="0" distR="0" wp14:anchorId="0FE95454" wp14:editId="7A1F3A65">
            <wp:extent cx="3648933" cy="2916945"/>
            <wp:effectExtent l="0" t="0" r="889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3378" cy="2920498"/>
                    </a:xfrm>
                    <a:prstGeom prst="rect">
                      <a:avLst/>
                    </a:prstGeom>
                  </pic:spPr>
                </pic:pic>
              </a:graphicData>
            </a:graphic>
          </wp:inline>
        </w:drawing>
      </w:r>
    </w:p>
    <w:p w14:paraId="5618D0E4" w14:textId="1FBE6DFD" w:rsidR="00B358FC" w:rsidRDefault="00B358FC" w:rsidP="006E07C5">
      <w:pPr>
        <w:rPr>
          <w:rFonts w:hint="eastAsia"/>
          <w:szCs w:val="21"/>
        </w:rPr>
      </w:pPr>
      <w:r>
        <w:rPr>
          <w:rFonts w:hint="eastAsia"/>
          <w:szCs w:val="21"/>
        </w:rPr>
        <w:t>综上，增益范围为</w:t>
      </w:r>
      <w:r>
        <w:rPr>
          <w:rFonts w:hint="eastAsia"/>
          <w:szCs w:val="21"/>
        </w:rPr>
        <w:t>-</w:t>
      </w:r>
      <w:r>
        <w:rPr>
          <w:szCs w:val="21"/>
        </w:rPr>
        <w:t>10</w:t>
      </w:r>
      <w:r>
        <w:rPr>
          <w:rFonts w:hint="eastAsia"/>
          <w:szCs w:val="21"/>
        </w:rPr>
        <w:t>&lt;K</w:t>
      </w:r>
      <w:r>
        <w:rPr>
          <w:szCs w:val="21"/>
        </w:rPr>
        <w:t>&lt;26</w:t>
      </w:r>
      <w:r>
        <w:rPr>
          <w:rFonts w:hint="eastAsia"/>
          <w:szCs w:val="21"/>
        </w:rPr>
        <w:t>且</w:t>
      </w:r>
      <w:r>
        <w:rPr>
          <w:rFonts w:hint="eastAsia"/>
          <w:szCs w:val="21"/>
        </w:rPr>
        <w:t>K</w:t>
      </w:r>
      <w:r>
        <w:rPr>
          <w:rFonts w:hint="eastAsia"/>
          <w:szCs w:val="21"/>
        </w:rPr>
        <w:t>不为</w:t>
      </w:r>
      <w:r>
        <w:rPr>
          <w:rFonts w:hint="eastAsia"/>
          <w:szCs w:val="21"/>
        </w:rPr>
        <w:t>0</w:t>
      </w:r>
      <w:r>
        <w:rPr>
          <w:rFonts w:hint="eastAsia"/>
          <w:szCs w:val="21"/>
        </w:rPr>
        <w:t>时</w:t>
      </w:r>
      <w:r>
        <w:rPr>
          <w:rFonts w:hint="eastAsia"/>
          <w:szCs w:val="21"/>
        </w:rPr>
        <w:t>系统稳定</w:t>
      </w:r>
      <w:r>
        <w:rPr>
          <w:rFonts w:hint="eastAsia"/>
          <w:szCs w:val="21"/>
        </w:rPr>
        <w:t>。</w:t>
      </w:r>
    </w:p>
    <w:p w14:paraId="5699C83B" w14:textId="77777777" w:rsidR="00B358FC" w:rsidRPr="00D677E5" w:rsidRDefault="00B358FC" w:rsidP="006E07C5">
      <w:pPr>
        <w:rPr>
          <w:rFonts w:hint="eastAsia"/>
          <w:szCs w:val="21"/>
        </w:rPr>
      </w:pPr>
    </w:p>
    <w:p w14:paraId="499E9822" w14:textId="77777777" w:rsidR="006E07C5" w:rsidRDefault="006E07C5" w:rsidP="006E07C5">
      <w:pPr>
        <w:numPr>
          <w:ilvl w:val="1"/>
          <w:numId w:val="5"/>
        </w:numPr>
        <w:tabs>
          <w:tab w:val="left" w:pos="360"/>
        </w:tabs>
        <w:rPr>
          <w:rFonts w:hint="eastAsia"/>
          <w:szCs w:val="21"/>
        </w:rPr>
      </w:pPr>
      <w:r>
        <w:rPr>
          <w:rFonts w:hint="eastAsia"/>
          <w:szCs w:val="21"/>
        </w:rPr>
        <w:t>对内容</w:t>
      </w:r>
      <w:r>
        <w:rPr>
          <w:rFonts w:hint="eastAsia"/>
          <w:szCs w:val="21"/>
        </w:rPr>
        <w:t>4</w:t>
      </w:r>
      <w:r>
        <w:rPr>
          <w:rFonts w:hint="eastAsia"/>
          <w:szCs w:val="21"/>
        </w:rPr>
        <w:t>中的系统，当</w:t>
      </w:r>
      <w:r>
        <w:rPr>
          <w:rFonts w:hint="eastAsia"/>
          <w:szCs w:val="21"/>
        </w:rPr>
        <w:t>K=10</w:t>
      </w:r>
      <w:r>
        <w:rPr>
          <w:rFonts w:hint="eastAsia"/>
          <w:szCs w:val="21"/>
        </w:rPr>
        <w:t>和</w:t>
      </w:r>
      <w:r>
        <w:rPr>
          <w:rFonts w:hint="eastAsia"/>
          <w:szCs w:val="21"/>
        </w:rPr>
        <w:t>40</w:t>
      </w:r>
      <w:r>
        <w:rPr>
          <w:rFonts w:hint="eastAsia"/>
          <w:szCs w:val="21"/>
        </w:rPr>
        <w:t>时，分别作出闭环系统的阶跃响应曲线，要求用</w:t>
      </w:r>
      <w:r>
        <w:rPr>
          <w:rFonts w:hint="eastAsia"/>
          <w:szCs w:val="21"/>
        </w:rPr>
        <w:t>Simulink</w:t>
      </w:r>
      <w:r>
        <w:rPr>
          <w:rFonts w:hint="eastAsia"/>
          <w:szCs w:val="21"/>
        </w:rPr>
        <w:t>实现。</w:t>
      </w:r>
    </w:p>
    <w:p w14:paraId="643F1B5A" w14:textId="26BFE801" w:rsidR="006E07C5" w:rsidRDefault="00B358FC" w:rsidP="00B358FC">
      <w:pPr>
        <w:tabs>
          <w:tab w:val="left" w:pos="360"/>
        </w:tabs>
        <w:rPr>
          <w:szCs w:val="21"/>
        </w:rPr>
      </w:pPr>
      <w:r w:rsidRPr="00B358FC">
        <w:rPr>
          <w:rFonts w:hint="eastAsia"/>
          <w:szCs w:val="21"/>
        </w:rPr>
        <w:t>K</w:t>
      </w:r>
      <w:r w:rsidRPr="00B358FC">
        <w:rPr>
          <w:szCs w:val="21"/>
        </w:rPr>
        <w:t>=10</w:t>
      </w:r>
      <w:r w:rsidRPr="00B358FC">
        <w:rPr>
          <w:rFonts w:hint="eastAsia"/>
          <w:szCs w:val="21"/>
        </w:rPr>
        <w:t>时</w:t>
      </w:r>
      <w:r w:rsidR="004B2712">
        <w:rPr>
          <w:rFonts w:hint="eastAsia"/>
          <w:szCs w:val="21"/>
        </w:rPr>
        <w:t>的系统建模和</w:t>
      </w:r>
      <w:r w:rsidR="004B2712">
        <w:rPr>
          <w:rFonts w:hint="eastAsia"/>
          <w:szCs w:val="21"/>
        </w:rPr>
        <w:t>阶跃响应曲线</w:t>
      </w:r>
      <w:r w:rsidR="004B2712">
        <w:rPr>
          <w:rFonts w:hint="eastAsia"/>
          <w:szCs w:val="21"/>
        </w:rPr>
        <w:t>如下</w:t>
      </w:r>
    </w:p>
    <w:p w14:paraId="490B6539" w14:textId="59020FFD" w:rsidR="00B358FC" w:rsidRDefault="00B358FC" w:rsidP="00B358FC">
      <w:pPr>
        <w:tabs>
          <w:tab w:val="left" w:pos="360"/>
        </w:tabs>
        <w:rPr>
          <w:szCs w:val="21"/>
        </w:rPr>
      </w:pPr>
      <w:r w:rsidRPr="00B358FC">
        <w:rPr>
          <w:szCs w:val="21"/>
        </w:rPr>
        <w:drawing>
          <wp:inline distT="0" distB="0" distL="0" distR="0" wp14:anchorId="5287737A" wp14:editId="2C51CBBE">
            <wp:extent cx="5473065" cy="101536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3065" cy="1015365"/>
                    </a:xfrm>
                    <a:prstGeom prst="rect">
                      <a:avLst/>
                    </a:prstGeom>
                  </pic:spPr>
                </pic:pic>
              </a:graphicData>
            </a:graphic>
          </wp:inline>
        </w:drawing>
      </w:r>
    </w:p>
    <w:p w14:paraId="3F2C4031" w14:textId="1189BF8A" w:rsidR="00B358FC" w:rsidRDefault="004B2712" w:rsidP="00B358FC">
      <w:pPr>
        <w:tabs>
          <w:tab w:val="left" w:pos="360"/>
        </w:tabs>
        <w:rPr>
          <w:rFonts w:hint="eastAsia"/>
          <w:szCs w:val="21"/>
        </w:rPr>
      </w:pPr>
      <w:r w:rsidRPr="004B2712">
        <w:rPr>
          <w:szCs w:val="21"/>
        </w:rPr>
        <w:drawing>
          <wp:inline distT="0" distB="0" distL="0" distR="0" wp14:anchorId="6C85CE46" wp14:editId="745AD961">
            <wp:extent cx="3618598" cy="2736935"/>
            <wp:effectExtent l="0" t="0" r="127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31691" cy="2746838"/>
                    </a:xfrm>
                    <a:prstGeom prst="rect">
                      <a:avLst/>
                    </a:prstGeom>
                  </pic:spPr>
                </pic:pic>
              </a:graphicData>
            </a:graphic>
          </wp:inline>
        </w:drawing>
      </w:r>
    </w:p>
    <w:p w14:paraId="136D02A4" w14:textId="591FB024" w:rsidR="004B2712" w:rsidRDefault="004B2712" w:rsidP="004B2712">
      <w:pPr>
        <w:tabs>
          <w:tab w:val="left" w:pos="360"/>
        </w:tabs>
        <w:rPr>
          <w:szCs w:val="21"/>
        </w:rPr>
      </w:pPr>
      <w:r w:rsidRPr="00B358FC">
        <w:rPr>
          <w:rFonts w:hint="eastAsia"/>
          <w:szCs w:val="21"/>
        </w:rPr>
        <w:t>K</w:t>
      </w:r>
      <w:r w:rsidRPr="00B358FC">
        <w:rPr>
          <w:szCs w:val="21"/>
        </w:rPr>
        <w:t>=</w:t>
      </w:r>
      <w:r>
        <w:rPr>
          <w:szCs w:val="21"/>
        </w:rPr>
        <w:t>4</w:t>
      </w:r>
      <w:r w:rsidRPr="00B358FC">
        <w:rPr>
          <w:szCs w:val="21"/>
        </w:rPr>
        <w:t>0</w:t>
      </w:r>
      <w:r w:rsidRPr="00B358FC">
        <w:rPr>
          <w:rFonts w:hint="eastAsia"/>
          <w:szCs w:val="21"/>
        </w:rPr>
        <w:t>时</w:t>
      </w:r>
      <w:r>
        <w:rPr>
          <w:rFonts w:hint="eastAsia"/>
          <w:szCs w:val="21"/>
        </w:rPr>
        <w:t>的系统建模和阶跃响应曲线如下</w:t>
      </w:r>
    </w:p>
    <w:p w14:paraId="2FB52DF2" w14:textId="44D82CAF" w:rsidR="004B2712" w:rsidRDefault="004B2712" w:rsidP="004B2712">
      <w:pPr>
        <w:tabs>
          <w:tab w:val="left" w:pos="360"/>
        </w:tabs>
        <w:rPr>
          <w:rFonts w:hint="eastAsia"/>
          <w:szCs w:val="21"/>
        </w:rPr>
      </w:pPr>
      <w:r w:rsidRPr="004B2712">
        <w:rPr>
          <w:szCs w:val="21"/>
        </w:rPr>
        <w:lastRenderedPageBreak/>
        <w:drawing>
          <wp:inline distT="0" distB="0" distL="0" distR="0" wp14:anchorId="3436FD48" wp14:editId="36AFF2F1">
            <wp:extent cx="5473065" cy="97536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73065" cy="975360"/>
                    </a:xfrm>
                    <a:prstGeom prst="rect">
                      <a:avLst/>
                    </a:prstGeom>
                  </pic:spPr>
                </pic:pic>
              </a:graphicData>
            </a:graphic>
          </wp:inline>
        </w:drawing>
      </w:r>
    </w:p>
    <w:p w14:paraId="35C6E7B3" w14:textId="5C52493C" w:rsidR="004B2712" w:rsidRDefault="004B2712" w:rsidP="004B2712">
      <w:pPr>
        <w:tabs>
          <w:tab w:val="left" w:pos="360"/>
        </w:tabs>
        <w:rPr>
          <w:szCs w:val="21"/>
        </w:rPr>
      </w:pPr>
      <w:r w:rsidRPr="004B2712">
        <w:rPr>
          <w:szCs w:val="21"/>
        </w:rPr>
        <w:drawing>
          <wp:inline distT="0" distB="0" distL="0" distR="0" wp14:anchorId="3A3FD332" wp14:editId="16896266">
            <wp:extent cx="3020554" cy="2253763"/>
            <wp:effectExtent l="0" t="0" r="889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32438" cy="2262630"/>
                    </a:xfrm>
                    <a:prstGeom prst="rect">
                      <a:avLst/>
                    </a:prstGeom>
                  </pic:spPr>
                </pic:pic>
              </a:graphicData>
            </a:graphic>
          </wp:inline>
        </w:drawing>
      </w:r>
    </w:p>
    <w:p w14:paraId="5BD06B52" w14:textId="51E373D9" w:rsidR="004B2712" w:rsidRPr="004B2712" w:rsidRDefault="004B2712" w:rsidP="004B2712">
      <w:pPr>
        <w:tabs>
          <w:tab w:val="left" w:pos="360"/>
        </w:tabs>
        <w:rPr>
          <w:rFonts w:hint="eastAsia"/>
          <w:szCs w:val="21"/>
        </w:rPr>
      </w:pPr>
      <w:r>
        <w:t>K=10</w:t>
      </w:r>
      <w:r>
        <w:t>时系统稳定，</w:t>
      </w:r>
      <w:r>
        <w:t>K=40</w:t>
      </w:r>
      <w:r>
        <w:t>时系统振荡</w:t>
      </w:r>
      <w:r>
        <w:rPr>
          <w:rFonts w:hint="eastAsia"/>
        </w:rPr>
        <w:t>，和之前题目的结果一致</w:t>
      </w:r>
    </w:p>
    <w:p w14:paraId="64094514" w14:textId="77777777" w:rsidR="006E07C5" w:rsidRDefault="006E07C5" w:rsidP="006E07C5">
      <w:pPr>
        <w:rPr>
          <w:rFonts w:hint="eastAsia"/>
          <w:szCs w:val="21"/>
        </w:rPr>
      </w:pPr>
      <w:r>
        <w:rPr>
          <w:rFonts w:hint="eastAsia"/>
          <w:szCs w:val="21"/>
        </w:rPr>
        <w:t xml:space="preserve">6. </w:t>
      </w:r>
      <w:r>
        <w:rPr>
          <w:rFonts w:hint="eastAsia"/>
          <w:szCs w:val="21"/>
        </w:rPr>
        <w:t>仿真</w:t>
      </w:r>
      <w:r>
        <w:rPr>
          <w:szCs w:val="21"/>
        </w:rPr>
        <w:t>系统</w:t>
      </w:r>
      <w:r>
        <w:rPr>
          <w:rFonts w:hint="eastAsia"/>
          <w:szCs w:val="21"/>
        </w:rPr>
        <w:t>与实际</w:t>
      </w:r>
      <w:r>
        <w:rPr>
          <w:szCs w:val="21"/>
        </w:rPr>
        <w:t>系统存在差异</w:t>
      </w:r>
      <w:r>
        <w:rPr>
          <w:rFonts w:hint="eastAsia"/>
          <w:szCs w:val="21"/>
        </w:rPr>
        <w:t>性</w:t>
      </w:r>
      <w:r>
        <w:rPr>
          <w:szCs w:val="21"/>
        </w:rPr>
        <w:t>，请从</w:t>
      </w:r>
      <w:r>
        <w:rPr>
          <w:rFonts w:hint="eastAsia"/>
          <w:szCs w:val="21"/>
        </w:rPr>
        <w:t>运放的</w:t>
      </w:r>
      <w:r>
        <w:rPr>
          <w:szCs w:val="21"/>
        </w:rPr>
        <w:t>非线性角度出发（</w:t>
      </w:r>
      <w:r>
        <w:rPr>
          <w:rFonts w:hint="eastAsia"/>
          <w:szCs w:val="21"/>
        </w:rPr>
        <w:t>饱和</w:t>
      </w:r>
      <w:r>
        <w:rPr>
          <w:szCs w:val="21"/>
        </w:rPr>
        <w:t>特性、</w:t>
      </w:r>
      <w:r>
        <w:rPr>
          <w:rFonts w:hint="eastAsia"/>
          <w:szCs w:val="21"/>
        </w:rPr>
        <w:t>死区</w:t>
      </w:r>
      <w:r>
        <w:rPr>
          <w:szCs w:val="21"/>
        </w:rPr>
        <w:t>特性、时延特性）</w:t>
      </w:r>
      <w:r>
        <w:rPr>
          <w:rFonts w:hint="eastAsia"/>
          <w:szCs w:val="21"/>
        </w:rPr>
        <w:t>等</w:t>
      </w:r>
      <w:r>
        <w:rPr>
          <w:szCs w:val="21"/>
        </w:rPr>
        <w:t>方面，</w:t>
      </w:r>
      <w:r>
        <w:rPr>
          <w:rFonts w:hint="eastAsia"/>
          <w:szCs w:val="21"/>
        </w:rPr>
        <w:t>在</w:t>
      </w:r>
      <w:r>
        <w:rPr>
          <w:szCs w:val="21"/>
        </w:rPr>
        <w:t>题</w:t>
      </w:r>
      <w:r>
        <w:rPr>
          <w:rFonts w:hint="eastAsia"/>
          <w:szCs w:val="21"/>
        </w:rPr>
        <w:t>5</w:t>
      </w:r>
      <w:r>
        <w:rPr>
          <w:rFonts w:hint="eastAsia"/>
          <w:szCs w:val="21"/>
        </w:rPr>
        <w:t>中</w:t>
      </w:r>
      <w:r>
        <w:rPr>
          <w:szCs w:val="21"/>
        </w:rPr>
        <w:t>K=10</w:t>
      </w:r>
      <w:r>
        <w:rPr>
          <w:rFonts w:hint="eastAsia"/>
          <w:szCs w:val="21"/>
        </w:rPr>
        <w:t>的</w:t>
      </w:r>
      <w:r>
        <w:rPr>
          <w:szCs w:val="21"/>
        </w:rPr>
        <w:t>情况下，</w:t>
      </w:r>
      <w:r>
        <w:rPr>
          <w:rFonts w:hint="eastAsia"/>
          <w:szCs w:val="21"/>
        </w:rPr>
        <w:t>对</w:t>
      </w:r>
      <w:r>
        <w:rPr>
          <w:szCs w:val="21"/>
        </w:rPr>
        <w:t>仿真</w:t>
      </w:r>
      <w:r>
        <w:rPr>
          <w:rFonts w:hint="eastAsia"/>
          <w:szCs w:val="21"/>
        </w:rPr>
        <w:t>系统</w:t>
      </w:r>
      <w:r>
        <w:rPr>
          <w:szCs w:val="21"/>
        </w:rPr>
        <w:t>进行</w:t>
      </w:r>
      <w:r>
        <w:rPr>
          <w:rFonts w:hint="eastAsia"/>
          <w:szCs w:val="21"/>
        </w:rPr>
        <w:t>“逼真</w:t>
      </w:r>
      <w:r>
        <w:rPr>
          <w:szCs w:val="21"/>
        </w:rPr>
        <w:t>性</w:t>
      </w:r>
      <w:r>
        <w:rPr>
          <w:rFonts w:hint="eastAsia"/>
          <w:szCs w:val="21"/>
        </w:rPr>
        <w:t>”改造</w:t>
      </w:r>
      <w:r>
        <w:rPr>
          <w:szCs w:val="21"/>
        </w:rPr>
        <w:t>，</w:t>
      </w:r>
      <w:r>
        <w:rPr>
          <w:rFonts w:hint="eastAsia"/>
          <w:szCs w:val="21"/>
        </w:rPr>
        <w:t>观察</w:t>
      </w:r>
      <w:r>
        <w:rPr>
          <w:szCs w:val="21"/>
        </w:rPr>
        <w:t>控制效果</w:t>
      </w:r>
      <w:r>
        <w:rPr>
          <w:rFonts w:hint="eastAsia"/>
          <w:szCs w:val="21"/>
        </w:rPr>
        <w:t>。</w:t>
      </w:r>
      <w:r>
        <w:rPr>
          <w:szCs w:val="21"/>
        </w:rPr>
        <w:t>（</w:t>
      </w:r>
      <w:r>
        <w:rPr>
          <w:rFonts w:hint="eastAsia"/>
          <w:szCs w:val="21"/>
        </w:rPr>
        <w:t>加分</w:t>
      </w:r>
      <w:r>
        <w:rPr>
          <w:szCs w:val="21"/>
        </w:rPr>
        <w:t>题）</w:t>
      </w:r>
    </w:p>
    <w:p w14:paraId="6CAB38B5" w14:textId="5511FAEC" w:rsidR="006E07C5" w:rsidRDefault="004B2712" w:rsidP="00273E02">
      <w:pPr>
        <w:rPr>
          <w:szCs w:val="21"/>
        </w:rPr>
      </w:pPr>
      <w:r>
        <w:rPr>
          <w:rFonts w:hint="eastAsia"/>
          <w:szCs w:val="21"/>
        </w:rPr>
        <w:t>构造如下具有饱和特性的实际系统并对比，假设放大器饱和特性为</w:t>
      </w:r>
      <w:r>
        <w:rPr>
          <w:rFonts w:hint="eastAsia"/>
          <w:szCs w:val="21"/>
        </w:rPr>
        <w:t>-8</w:t>
      </w:r>
      <w:r>
        <w:rPr>
          <w:szCs w:val="21"/>
        </w:rPr>
        <w:t>~8</w:t>
      </w:r>
    </w:p>
    <w:p w14:paraId="63FC5010" w14:textId="422FCDE2" w:rsidR="004B2712" w:rsidRPr="004B2712" w:rsidRDefault="004B2712" w:rsidP="00273E02">
      <w:pPr>
        <w:rPr>
          <w:rFonts w:hint="eastAsia"/>
          <w:szCs w:val="21"/>
        </w:rPr>
      </w:pPr>
      <w:r w:rsidRPr="004B2712">
        <w:rPr>
          <w:szCs w:val="21"/>
        </w:rPr>
        <w:drawing>
          <wp:inline distT="0" distB="0" distL="0" distR="0" wp14:anchorId="3EFA2E9E" wp14:editId="156D2604">
            <wp:extent cx="5473065" cy="156908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3065" cy="1569085"/>
                    </a:xfrm>
                    <a:prstGeom prst="rect">
                      <a:avLst/>
                    </a:prstGeom>
                  </pic:spPr>
                </pic:pic>
              </a:graphicData>
            </a:graphic>
          </wp:inline>
        </w:drawing>
      </w:r>
    </w:p>
    <w:bookmarkEnd w:id="1"/>
    <w:bookmarkEnd w:id="2"/>
    <w:p w14:paraId="465F9B3E" w14:textId="30D3B367" w:rsidR="0011701F" w:rsidRPr="004B2712" w:rsidRDefault="004B2712" w:rsidP="004B2712">
      <w:pPr>
        <w:rPr>
          <w:szCs w:val="21"/>
        </w:rPr>
      </w:pPr>
      <w:r w:rsidRPr="004B2712">
        <w:rPr>
          <w:rFonts w:hint="eastAsia"/>
          <w:szCs w:val="21"/>
        </w:rPr>
        <w:t>得到的图像如下：</w:t>
      </w:r>
    </w:p>
    <w:p w14:paraId="449644CB" w14:textId="72F332E8" w:rsidR="004B2712" w:rsidRPr="004B2712" w:rsidRDefault="004B2712" w:rsidP="004B2712">
      <w:pPr>
        <w:rPr>
          <w:szCs w:val="21"/>
        </w:rPr>
      </w:pPr>
      <w:r w:rsidRPr="004B2712">
        <w:rPr>
          <w:szCs w:val="21"/>
        </w:rPr>
        <w:drawing>
          <wp:inline distT="0" distB="0" distL="0" distR="0" wp14:anchorId="0723FAB3" wp14:editId="0FB1FB23">
            <wp:extent cx="2968550" cy="2092347"/>
            <wp:effectExtent l="0" t="0" r="381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91994" cy="2108872"/>
                    </a:xfrm>
                    <a:prstGeom prst="rect">
                      <a:avLst/>
                    </a:prstGeom>
                  </pic:spPr>
                </pic:pic>
              </a:graphicData>
            </a:graphic>
          </wp:inline>
        </w:drawing>
      </w:r>
    </w:p>
    <w:p w14:paraId="77B5D851" w14:textId="29A1EDF1" w:rsidR="00355A32" w:rsidRDefault="00355A32" w:rsidP="00355A32">
      <w:pPr>
        <w:ind w:firstLine="420"/>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lastRenderedPageBreak/>
        <w:t>从图中可以明显看出，饱和特性通过限制输入信号的极端值，有效地增强了系统的稳定性，防止了可能由于过大输入而导致的不稳定现象。这种限制也减少了系统响应过程中的超调量，即系统在达到最终稳态值之前的振荡幅度得到了控制，这对于提高控制精度和减少振荡是非常有益的。</w:t>
      </w:r>
    </w:p>
    <w:p w14:paraId="58E1F734" w14:textId="301EBDC4" w:rsidR="004B2712" w:rsidRDefault="00355A32" w:rsidP="00355A32">
      <w:pPr>
        <w:ind w:firstLine="420"/>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然而，这种保护机制也带来了一些副作用，例如系统调节到稳态的时间被延长了，这可能是因为饱和特性减缓了系统对输入变化的响应速度，使得系统在响应初期不能迅速跟踪输入变化，这可能导致系统在面对快速变化的输入时反应不够敏捷。</w:t>
      </w:r>
    </w:p>
    <w:p w14:paraId="5BF5E6AB" w14:textId="77777777" w:rsidR="00355A32" w:rsidRDefault="00355A32" w:rsidP="00355A32">
      <w:pPr>
        <w:rPr>
          <w:szCs w:val="21"/>
        </w:rPr>
      </w:pPr>
    </w:p>
    <w:p w14:paraId="61CC4978" w14:textId="70B05881" w:rsidR="00355A32" w:rsidRPr="00355A32" w:rsidRDefault="00355A32" w:rsidP="00355A32">
      <w:pPr>
        <w:rPr>
          <w:rFonts w:hint="eastAsia"/>
          <w:szCs w:val="21"/>
        </w:rPr>
      </w:pPr>
      <w:r>
        <w:rPr>
          <w:rFonts w:hint="eastAsia"/>
          <w:szCs w:val="21"/>
        </w:rPr>
        <w:t>构造如下具有</w:t>
      </w:r>
      <w:r>
        <w:rPr>
          <w:rFonts w:hint="eastAsia"/>
          <w:szCs w:val="21"/>
        </w:rPr>
        <w:t>死区</w:t>
      </w:r>
      <w:r>
        <w:rPr>
          <w:rFonts w:hint="eastAsia"/>
          <w:szCs w:val="21"/>
        </w:rPr>
        <w:t>特性的实际系统并对比，假设放大器</w:t>
      </w:r>
      <w:r>
        <w:rPr>
          <w:rFonts w:hint="eastAsia"/>
          <w:szCs w:val="21"/>
        </w:rPr>
        <w:t>死区</w:t>
      </w:r>
      <w:r>
        <w:rPr>
          <w:rFonts w:hint="eastAsia"/>
          <w:szCs w:val="21"/>
        </w:rPr>
        <w:t>特性为</w:t>
      </w:r>
      <w:r>
        <w:rPr>
          <w:rFonts w:hint="eastAsia"/>
          <w:szCs w:val="21"/>
        </w:rPr>
        <w:t>-</w:t>
      </w:r>
      <w:r>
        <w:rPr>
          <w:szCs w:val="21"/>
        </w:rPr>
        <w:t>2</w:t>
      </w:r>
      <w:r>
        <w:rPr>
          <w:szCs w:val="21"/>
        </w:rPr>
        <w:t>~</w:t>
      </w:r>
      <w:r>
        <w:rPr>
          <w:szCs w:val="21"/>
        </w:rPr>
        <w:t>2</w:t>
      </w:r>
    </w:p>
    <w:p w14:paraId="248BB4CA" w14:textId="384045CC" w:rsidR="00355A32" w:rsidRDefault="00355A32" w:rsidP="00355A32">
      <w:pPr>
        <w:rPr>
          <w:szCs w:val="21"/>
        </w:rPr>
      </w:pPr>
      <w:r w:rsidRPr="00355A32">
        <w:rPr>
          <w:szCs w:val="21"/>
        </w:rPr>
        <w:drawing>
          <wp:inline distT="0" distB="0" distL="0" distR="0" wp14:anchorId="463739F9" wp14:editId="0BAE05E5">
            <wp:extent cx="5473065" cy="1408430"/>
            <wp:effectExtent l="0" t="0" r="0" b="127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73065" cy="1408430"/>
                    </a:xfrm>
                    <a:prstGeom prst="rect">
                      <a:avLst/>
                    </a:prstGeom>
                  </pic:spPr>
                </pic:pic>
              </a:graphicData>
            </a:graphic>
          </wp:inline>
        </w:drawing>
      </w:r>
    </w:p>
    <w:p w14:paraId="14C2838C" w14:textId="37CC5026" w:rsidR="00355A32" w:rsidRDefault="00355A32" w:rsidP="00355A32">
      <w:pPr>
        <w:rPr>
          <w:szCs w:val="21"/>
        </w:rPr>
      </w:pPr>
      <w:r>
        <w:rPr>
          <w:rFonts w:hint="eastAsia"/>
          <w:szCs w:val="21"/>
        </w:rPr>
        <w:t>得到的图像如下：</w:t>
      </w:r>
    </w:p>
    <w:p w14:paraId="342B85FE" w14:textId="2A1EC93A" w:rsidR="00355A32" w:rsidRDefault="00355A32" w:rsidP="00355A32">
      <w:pPr>
        <w:rPr>
          <w:szCs w:val="21"/>
        </w:rPr>
      </w:pPr>
      <w:r w:rsidRPr="00355A32">
        <w:rPr>
          <w:szCs w:val="21"/>
        </w:rPr>
        <w:drawing>
          <wp:inline distT="0" distB="0" distL="0" distR="0" wp14:anchorId="1F4873A0" wp14:editId="7D7F0836">
            <wp:extent cx="2892951" cy="2149490"/>
            <wp:effectExtent l="0" t="0" r="3175" b="317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02979" cy="2156941"/>
                    </a:xfrm>
                    <a:prstGeom prst="rect">
                      <a:avLst/>
                    </a:prstGeom>
                  </pic:spPr>
                </pic:pic>
              </a:graphicData>
            </a:graphic>
          </wp:inline>
        </w:drawing>
      </w:r>
    </w:p>
    <w:p w14:paraId="316F3FE9" w14:textId="77777777" w:rsidR="00355A32" w:rsidRDefault="00355A32" w:rsidP="00355A32">
      <w:pPr>
        <w:ind w:firstLine="420"/>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从图中可以观察到，死区特性对系统的稳态产生了影响，与理想状态相比，这种影响导致了稳态误差的产生。死区特性的存在意味着系统在输入信号达到一定阈值之前不会有任何响应，这直接导致了系统对小幅度输入的不敏感，从而影响了系统的精确度和稳定性。</w:t>
      </w:r>
    </w:p>
    <w:p w14:paraId="7A1A874A" w14:textId="315CE1BB" w:rsidR="00355A32" w:rsidRDefault="00355A32" w:rsidP="00355A32">
      <w:pPr>
        <w:ind w:firstLine="420"/>
        <w:rPr>
          <w:rFonts w:ascii="Helvetica" w:hAnsi="Helvetica" w:cs="Helvetica"/>
          <w:color w:val="060607"/>
          <w:spacing w:val="4"/>
          <w:szCs w:val="21"/>
          <w:shd w:val="clear" w:color="auto" w:fill="FFFFFF"/>
        </w:rPr>
      </w:pPr>
      <w:r>
        <w:rPr>
          <w:rFonts w:ascii="Helvetica" w:hAnsi="Helvetica" w:cs="Helvetica" w:hint="eastAsia"/>
          <w:color w:val="060607"/>
          <w:spacing w:val="4"/>
          <w:szCs w:val="21"/>
          <w:shd w:val="clear" w:color="auto" w:fill="FFFFFF"/>
        </w:rPr>
        <w:t>除了图中的结果外，</w:t>
      </w:r>
      <w:r>
        <w:rPr>
          <w:rFonts w:ascii="Helvetica" w:hAnsi="Helvetica" w:cs="Helvetica"/>
          <w:color w:val="060607"/>
          <w:spacing w:val="4"/>
          <w:szCs w:val="21"/>
          <w:shd w:val="clear" w:color="auto" w:fill="FFFFFF"/>
        </w:rPr>
        <w:t>由于死区特性的非线性特性，系统在输入信号跨越死区阈值时可能会产生突变，这种突变不仅影响了系统的动态响应，也可能引起系统的振荡现象。死区特性还可能导致系统的跟踪精度降低，因为系统无法对小的偏差做出及时反应。</w:t>
      </w:r>
    </w:p>
    <w:p w14:paraId="5FDC97E2" w14:textId="2C16887A" w:rsidR="00355A32" w:rsidRDefault="00355A32" w:rsidP="00355A32">
      <w:pPr>
        <w:rPr>
          <w:szCs w:val="21"/>
        </w:rPr>
      </w:pPr>
    </w:p>
    <w:p w14:paraId="777E7CBE" w14:textId="40B5B449" w:rsidR="00355A32" w:rsidRDefault="00355A32" w:rsidP="00355A32">
      <w:pPr>
        <w:rPr>
          <w:szCs w:val="21"/>
        </w:rPr>
      </w:pPr>
      <w:r>
        <w:rPr>
          <w:rFonts w:hint="eastAsia"/>
          <w:szCs w:val="21"/>
        </w:rPr>
        <w:t>构造如下具有</w:t>
      </w:r>
      <w:r>
        <w:rPr>
          <w:rFonts w:hint="eastAsia"/>
          <w:szCs w:val="21"/>
        </w:rPr>
        <w:t>延迟</w:t>
      </w:r>
      <w:r>
        <w:rPr>
          <w:rFonts w:hint="eastAsia"/>
          <w:szCs w:val="21"/>
        </w:rPr>
        <w:t>特性的实际系统并对比，假设</w:t>
      </w:r>
      <w:r>
        <w:rPr>
          <w:rFonts w:hint="eastAsia"/>
          <w:szCs w:val="21"/>
        </w:rPr>
        <w:t>时延为</w:t>
      </w:r>
      <w:r>
        <w:rPr>
          <w:rFonts w:hint="eastAsia"/>
          <w:szCs w:val="21"/>
        </w:rPr>
        <w:t>1</w:t>
      </w:r>
    </w:p>
    <w:p w14:paraId="69810849" w14:textId="2E9564FE" w:rsidR="00355A32" w:rsidRDefault="00355A32" w:rsidP="00355A32">
      <w:pPr>
        <w:rPr>
          <w:szCs w:val="21"/>
        </w:rPr>
      </w:pPr>
      <w:r w:rsidRPr="00355A32">
        <w:rPr>
          <w:szCs w:val="21"/>
        </w:rPr>
        <w:lastRenderedPageBreak/>
        <w:drawing>
          <wp:inline distT="0" distB="0" distL="0" distR="0" wp14:anchorId="181803DF" wp14:editId="7DFC8532">
            <wp:extent cx="5473065" cy="1637030"/>
            <wp:effectExtent l="0" t="0" r="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73065" cy="1637030"/>
                    </a:xfrm>
                    <a:prstGeom prst="rect">
                      <a:avLst/>
                    </a:prstGeom>
                  </pic:spPr>
                </pic:pic>
              </a:graphicData>
            </a:graphic>
          </wp:inline>
        </w:drawing>
      </w:r>
    </w:p>
    <w:p w14:paraId="25DF2B11" w14:textId="77777777" w:rsidR="00355A32" w:rsidRDefault="00355A32" w:rsidP="00355A32">
      <w:pPr>
        <w:rPr>
          <w:szCs w:val="21"/>
        </w:rPr>
      </w:pPr>
      <w:r>
        <w:rPr>
          <w:rFonts w:hint="eastAsia"/>
          <w:szCs w:val="21"/>
        </w:rPr>
        <w:t>得到的图像如下：</w:t>
      </w:r>
    </w:p>
    <w:p w14:paraId="4782D885" w14:textId="00FB173C" w:rsidR="00355A32" w:rsidRDefault="00355A32" w:rsidP="00355A32">
      <w:pPr>
        <w:rPr>
          <w:szCs w:val="21"/>
        </w:rPr>
      </w:pPr>
      <w:r w:rsidRPr="00355A32">
        <w:rPr>
          <w:szCs w:val="21"/>
        </w:rPr>
        <w:drawing>
          <wp:inline distT="0" distB="0" distL="0" distR="0" wp14:anchorId="0CB72675" wp14:editId="43326FE2">
            <wp:extent cx="2504850" cy="1763479"/>
            <wp:effectExtent l="0" t="0" r="0" b="825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13075" cy="1769270"/>
                    </a:xfrm>
                    <a:prstGeom prst="rect">
                      <a:avLst/>
                    </a:prstGeom>
                  </pic:spPr>
                </pic:pic>
              </a:graphicData>
            </a:graphic>
          </wp:inline>
        </w:drawing>
      </w:r>
    </w:p>
    <w:p w14:paraId="355C4115" w14:textId="77777777" w:rsidR="00483399" w:rsidRDefault="00355A32" w:rsidP="00483399">
      <w:pPr>
        <w:ind w:firstLine="420"/>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从</w:t>
      </w:r>
      <w:r w:rsidR="00483399">
        <w:rPr>
          <w:rFonts w:ascii="Helvetica" w:hAnsi="Helvetica" w:cs="Helvetica" w:hint="eastAsia"/>
          <w:color w:val="060607"/>
          <w:spacing w:val="4"/>
          <w:szCs w:val="21"/>
          <w:shd w:val="clear" w:color="auto" w:fill="FFFFFF"/>
        </w:rPr>
        <w:t>图中</w:t>
      </w:r>
      <w:r>
        <w:rPr>
          <w:rFonts w:ascii="Helvetica" w:hAnsi="Helvetica" w:cs="Helvetica"/>
          <w:color w:val="060607"/>
          <w:spacing w:val="4"/>
          <w:szCs w:val="21"/>
          <w:shd w:val="clear" w:color="auto" w:fill="FFFFFF"/>
        </w:rPr>
        <w:t>看出，与理想情况下的系统响应相比，时延特性对系统的稳态输出没有产生影响，系统最终能够达到预期的稳态值。</w:t>
      </w:r>
    </w:p>
    <w:p w14:paraId="4C3AE70C" w14:textId="77777777" w:rsidR="00483399" w:rsidRDefault="00355A32" w:rsidP="00483399">
      <w:pPr>
        <w:ind w:firstLine="420"/>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然而，时延特性对系统的动态性能产生了显著的负面影响。首先，时延导致了系统稳定性的降低，这是因为时延引入了信号传输的滞后，使得控制系统无法即时响应输入信号的变化，从而减弱了系统的自调节能力。其次，时延特性增大了系统的超调量，即系统在达到稳态值之前超出稳态值的程度增加，这可能是由于时延导致控制系统对扰动的反应迟缓，使得系统需要更多时间来抑制这些扰动。此外，时延还增加了系统的调节时间，即系统从初始状态到达稳态所需的时间变长，这是因为控制系统需要额外的时间来补偿时延带来的影响。最后，时延降低了系统的响应速度，系统对输入信号变化的响应变得更加缓慢，这在需要快速响应的应用中尤其不利。</w:t>
      </w:r>
    </w:p>
    <w:p w14:paraId="3BB6FC04" w14:textId="028DFB98" w:rsidR="00355A32" w:rsidRDefault="00355A32" w:rsidP="00483399">
      <w:pPr>
        <w:ind w:firstLine="420"/>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综上所述，时延特性虽然未改变系统的稳态，但对系统的动态性能产生了不利影响</w:t>
      </w:r>
      <w:r w:rsidR="00483399">
        <w:rPr>
          <w:rFonts w:ascii="Helvetica" w:hAnsi="Helvetica" w:cs="Helvetica" w:hint="eastAsia"/>
          <w:color w:val="060607"/>
          <w:spacing w:val="4"/>
          <w:szCs w:val="21"/>
          <w:shd w:val="clear" w:color="auto" w:fill="FFFFFF"/>
        </w:rPr>
        <w:t>，也就是</w:t>
      </w:r>
      <w:r w:rsidR="00483399">
        <w:t>降低了系统的稳定性</w:t>
      </w:r>
      <w:r w:rsidR="00483399">
        <w:rPr>
          <w:rFonts w:hint="eastAsia"/>
        </w:rPr>
        <w:t>和</w:t>
      </w:r>
      <w:r w:rsidR="00483399">
        <w:t>响应速度、增大了超调量</w:t>
      </w:r>
      <w:r w:rsidR="00483399">
        <w:rPr>
          <w:rFonts w:hint="eastAsia"/>
        </w:rPr>
        <w:t>和</w:t>
      </w:r>
      <w:r w:rsidR="00483399">
        <w:t>调节时间</w:t>
      </w:r>
      <w:r w:rsidR="00483399">
        <w:rPr>
          <w:rFonts w:ascii="Helvetica" w:hAnsi="Helvetica" w:cs="Helvetica" w:hint="eastAsia"/>
          <w:color w:val="060607"/>
          <w:spacing w:val="4"/>
          <w:szCs w:val="21"/>
          <w:shd w:val="clear" w:color="auto" w:fill="FFFFFF"/>
        </w:rPr>
        <w:t>。</w:t>
      </w:r>
    </w:p>
    <w:p w14:paraId="1BF9A653" w14:textId="5CB2D8D4" w:rsidR="00483399" w:rsidRDefault="00483399" w:rsidP="00483399">
      <w:pPr>
        <w:rPr>
          <w:rFonts w:ascii="Helvetica" w:hAnsi="Helvetica" w:cs="Helvetica"/>
          <w:color w:val="060607"/>
          <w:spacing w:val="4"/>
          <w:szCs w:val="21"/>
          <w:shd w:val="clear" w:color="auto" w:fill="FFFFFF"/>
        </w:rPr>
      </w:pPr>
    </w:p>
    <w:p w14:paraId="54353367" w14:textId="509AD113" w:rsidR="00483399" w:rsidRDefault="00483399" w:rsidP="00483399">
      <w:pPr>
        <w:rPr>
          <w:rFonts w:ascii="Helvetica" w:hAnsi="Helvetica" w:cs="Helvetica"/>
          <w:color w:val="060607"/>
          <w:spacing w:val="4"/>
          <w:szCs w:val="21"/>
          <w:shd w:val="clear" w:color="auto" w:fill="FFFFFF"/>
        </w:rPr>
      </w:pPr>
      <w:r>
        <w:rPr>
          <w:rFonts w:ascii="Helvetica" w:hAnsi="Helvetica" w:cs="Helvetica" w:hint="eastAsia"/>
          <w:color w:val="060607"/>
          <w:spacing w:val="4"/>
          <w:szCs w:val="21"/>
          <w:shd w:val="clear" w:color="auto" w:fill="FFFFFF"/>
        </w:rPr>
        <w:t>当三种非线性变化均存在时的实际系统如下</w:t>
      </w:r>
    </w:p>
    <w:p w14:paraId="5E53B518" w14:textId="6A0822AF" w:rsidR="00483399" w:rsidRDefault="00483399" w:rsidP="00483399">
      <w:pPr>
        <w:rPr>
          <w:szCs w:val="21"/>
        </w:rPr>
      </w:pPr>
      <w:r w:rsidRPr="00483399">
        <w:rPr>
          <w:szCs w:val="21"/>
        </w:rPr>
        <w:drawing>
          <wp:inline distT="0" distB="0" distL="0" distR="0" wp14:anchorId="79E45F4B" wp14:editId="55319403">
            <wp:extent cx="5473065" cy="14097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73065" cy="1409700"/>
                    </a:xfrm>
                    <a:prstGeom prst="rect">
                      <a:avLst/>
                    </a:prstGeom>
                  </pic:spPr>
                </pic:pic>
              </a:graphicData>
            </a:graphic>
          </wp:inline>
        </w:drawing>
      </w:r>
    </w:p>
    <w:p w14:paraId="55278D7B" w14:textId="70523396" w:rsidR="00483399" w:rsidRDefault="00483399" w:rsidP="00483399">
      <w:pPr>
        <w:rPr>
          <w:szCs w:val="21"/>
        </w:rPr>
      </w:pPr>
      <w:r>
        <w:rPr>
          <w:rFonts w:hint="eastAsia"/>
          <w:szCs w:val="21"/>
        </w:rPr>
        <w:lastRenderedPageBreak/>
        <w:t>得到的图像如下：</w:t>
      </w:r>
    </w:p>
    <w:p w14:paraId="1C91FC27" w14:textId="44EDCC7C" w:rsidR="00483399" w:rsidRDefault="00483399" w:rsidP="00483399">
      <w:pPr>
        <w:rPr>
          <w:szCs w:val="21"/>
        </w:rPr>
      </w:pPr>
      <w:r w:rsidRPr="00483399">
        <w:rPr>
          <w:szCs w:val="21"/>
        </w:rPr>
        <w:drawing>
          <wp:inline distT="0" distB="0" distL="0" distR="0" wp14:anchorId="3E142FE0" wp14:editId="5B8D37D2">
            <wp:extent cx="3302241" cy="2347468"/>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09361" cy="2352529"/>
                    </a:xfrm>
                    <a:prstGeom prst="rect">
                      <a:avLst/>
                    </a:prstGeom>
                  </pic:spPr>
                </pic:pic>
              </a:graphicData>
            </a:graphic>
          </wp:inline>
        </w:drawing>
      </w:r>
    </w:p>
    <w:p w14:paraId="71CA888F" w14:textId="66E26302" w:rsidR="00483399" w:rsidRPr="00483399" w:rsidRDefault="00483399" w:rsidP="00483399">
      <w:pPr>
        <w:ind w:firstLine="420"/>
        <w:rPr>
          <w:rFonts w:hint="eastAsia"/>
          <w:szCs w:val="21"/>
        </w:rPr>
      </w:pPr>
      <w:r>
        <w:rPr>
          <w:rFonts w:hint="eastAsia"/>
          <w:szCs w:val="21"/>
        </w:rPr>
        <w:t>所以</w:t>
      </w:r>
      <w:r>
        <w:rPr>
          <w:rFonts w:ascii="Helvetica" w:hAnsi="Helvetica" w:cs="Helvetica"/>
          <w:color w:val="060607"/>
          <w:spacing w:val="4"/>
          <w:szCs w:val="21"/>
          <w:shd w:val="clear" w:color="auto" w:fill="FFFFFF"/>
        </w:rPr>
        <w:t>当饱和特性、死区特性和时延特性同时存在于一个非线性控制系统中时，它们共同作用于系统的性能，导致了</w:t>
      </w:r>
      <w:r>
        <w:rPr>
          <w:rFonts w:ascii="Helvetica" w:hAnsi="Helvetica" w:cs="Helvetica" w:hint="eastAsia"/>
          <w:color w:val="060607"/>
          <w:spacing w:val="4"/>
          <w:szCs w:val="21"/>
          <w:shd w:val="clear" w:color="auto" w:fill="FFFFFF"/>
        </w:rPr>
        <w:t>如图所示的</w:t>
      </w:r>
      <w:r>
        <w:rPr>
          <w:rFonts w:ascii="Helvetica" w:hAnsi="Helvetica" w:cs="Helvetica"/>
          <w:color w:val="060607"/>
          <w:spacing w:val="4"/>
          <w:szCs w:val="21"/>
          <w:shd w:val="clear" w:color="auto" w:fill="FFFFFF"/>
        </w:rPr>
        <w:t>一系列复杂的动态行为。饱和特性限制了输入信号的幅度，防止系统过载，但同时也可能导致系统响应的非线性和稳定性降低。死区特性使得系统对小信号不响应，增加了稳态误差，并可能引起系统的振荡。时延特性则引入了信号传输的滞后，降低了系统的响应速度和稳定性，增加了超调和调节时间。这些非线性因素的叠加效应使得系统分析和设计变得更加复杂，需要综合考虑各种因素，采用先进的控制策略和算法来补偿这些非线性影响，以实现系统的稳定运行和性能优化。</w:t>
      </w:r>
    </w:p>
    <w:sectPr w:rsidR="00483399" w:rsidRPr="00483399">
      <w:footerReference w:type="even" r:id="rId48"/>
      <w:footerReference w:type="default" r:id="rId49"/>
      <w:pgSz w:w="10433" w:h="14742"/>
      <w:pgMar w:top="851" w:right="907" w:bottom="851" w:left="907"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68D74" w14:textId="77777777" w:rsidR="002E607F" w:rsidRDefault="002E607F">
      <w:r>
        <w:separator/>
      </w:r>
    </w:p>
  </w:endnote>
  <w:endnote w:type="continuationSeparator" w:id="0">
    <w:p w14:paraId="2A07CCF7" w14:textId="77777777" w:rsidR="002E607F" w:rsidRDefault="002E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1CDD9" w14:textId="77777777" w:rsidR="00E15DE9" w:rsidRDefault="00646814">
    <w:pPr>
      <w:pStyle w:val="a3"/>
      <w:framePr w:wrap="around" w:vAnchor="text" w:hAnchor="margin" w:xAlign="center" w:y="1"/>
      <w:rPr>
        <w:rStyle w:val="a5"/>
        <w:sz w:val="17"/>
        <w:szCs w:val="17"/>
      </w:rPr>
    </w:pPr>
    <w:r>
      <w:rPr>
        <w:rStyle w:val="a5"/>
        <w:sz w:val="17"/>
        <w:szCs w:val="17"/>
      </w:rPr>
      <w:fldChar w:fldCharType="begin"/>
    </w:r>
    <w:r>
      <w:rPr>
        <w:rStyle w:val="a5"/>
        <w:sz w:val="17"/>
        <w:szCs w:val="17"/>
      </w:rPr>
      <w:instrText xml:space="preserve">PAGE  </w:instrText>
    </w:r>
    <w:r>
      <w:rPr>
        <w:rStyle w:val="a5"/>
        <w:sz w:val="17"/>
        <w:szCs w:val="17"/>
      </w:rPr>
      <w:fldChar w:fldCharType="end"/>
    </w:r>
  </w:p>
  <w:p w14:paraId="6212CF21" w14:textId="77777777" w:rsidR="00E15DE9" w:rsidRDefault="002E607F">
    <w:pPr>
      <w:pStyle w:val="a3"/>
      <w:rPr>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B762" w14:textId="77777777" w:rsidR="00E15DE9" w:rsidRDefault="00646814">
    <w:pPr>
      <w:pStyle w:val="a3"/>
      <w:framePr w:wrap="around" w:vAnchor="text" w:hAnchor="margin" w:xAlign="center" w:y="1"/>
      <w:rPr>
        <w:rStyle w:val="a5"/>
        <w:sz w:val="17"/>
        <w:szCs w:val="17"/>
      </w:rPr>
    </w:pPr>
    <w:r>
      <w:rPr>
        <w:rStyle w:val="a5"/>
        <w:sz w:val="17"/>
        <w:szCs w:val="17"/>
      </w:rPr>
      <w:fldChar w:fldCharType="begin"/>
    </w:r>
    <w:r>
      <w:rPr>
        <w:rStyle w:val="a5"/>
        <w:sz w:val="17"/>
        <w:szCs w:val="17"/>
      </w:rPr>
      <w:instrText xml:space="preserve">PAGE  </w:instrText>
    </w:r>
    <w:r>
      <w:rPr>
        <w:rStyle w:val="a5"/>
        <w:sz w:val="17"/>
        <w:szCs w:val="17"/>
      </w:rPr>
      <w:fldChar w:fldCharType="separate"/>
    </w:r>
    <w:r>
      <w:rPr>
        <w:rStyle w:val="a5"/>
        <w:noProof/>
        <w:sz w:val="17"/>
        <w:szCs w:val="17"/>
      </w:rPr>
      <w:t>4</w:t>
    </w:r>
    <w:r>
      <w:rPr>
        <w:rStyle w:val="a5"/>
        <w:sz w:val="17"/>
        <w:szCs w:val="17"/>
      </w:rPr>
      <w:fldChar w:fldCharType="end"/>
    </w:r>
  </w:p>
  <w:p w14:paraId="53D21AD8" w14:textId="77777777" w:rsidR="00E15DE9" w:rsidRDefault="002E607F">
    <w:pPr>
      <w:pStyle w:val="a3"/>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E2CBE" w14:textId="77777777" w:rsidR="002E607F" w:rsidRDefault="002E607F">
      <w:r>
        <w:separator/>
      </w:r>
    </w:p>
  </w:footnote>
  <w:footnote w:type="continuationSeparator" w:id="0">
    <w:p w14:paraId="44FA44DE" w14:textId="77777777" w:rsidR="002E607F" w:rsidRDefault="002E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650"/>
    <w:multiLevelType w:val="multilevel"/>
    <w:tmpl w:val="11B80321"/>
    <w:lvl w:ilvl="0">
      <w:start w:val="1"/>
      <w:numFmt w:val="decimal"/>
      <w:lvlText w:val="（%1）"/>
      <w:lvlJc w:val="left"/>
      <w:pPr>
        <w:tabs>
          <w:tab w:val="num" w:pos="720"/>
        </w:tabs>
        <w:ind w:left="720" w:hanging="720"/>
      </w:pPr>
      <w:rPr>
        <w:rFonts w:hint="eastAsia"/>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A6E76AC"/>
    <w:multiLevelType w:val="multilevel"/>
    <w:tmpl w:val="2A6E76AC"/>
    <w:lvl w:ilvl="0">
      <w:start w:val="1"/>
      <w:numFmt w:val="decimal"/>
      <w:lvlText w:val="（%1）"/>
      <w:lvlJc w:val="left"/>
      <w:pPr>
        <w:tabs>
          <w:tab w:val="num" w:pos="720"/>
        </w:tabs>
        <w:ind w:left="720" w:hanging="720"/>
      </w:pPr>
      <w:rPr>
        <w:rFonts w:hint="default"/>
      </w:rPr>
    </w:lvl>
    <w:lvl w:ilvl="1">
      <w:start w:val="3"/>
      <w:numFmt w:val="decimal"/>
      <w:lvlText w:val="%2．"/>
      <w:lvlJc w:val="left"/>
      <w:pPr>
        <w:tabs>
          <w:tab w:val="num" w:pos="360"/>
        </w:tabs>
        <w:ind w:left="36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3B00593"/>
    <w:multiLevelType w:val="multilevel"/>
    <w:tmpl w:val="3CC344F0"/>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E1C5354"/>
    <w:multiLevelType w:val="multilevel"/>
    <w:tmpl w:val="D5360576"/>
    <w:lvl w:ilvl="0">
      <w:start w:val="1"/>
      <w:numFmt w:val="decimal"/>
      <w:lvlText w:val="（%1）"/>
      <w:lvlJc w:val="left"/>
      <w:pPr>
        <w:tabs>
          <w:tab w:val="num" w:pos="720"/>
        </w:tabs>
        <w:ind w:left="720" w:hanging="720"/>
      </w:pPr>
      <w:rPr>
        <w:rFonts w:hint="eastAsia"/>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79173BF9"/>
    <w:multiLevelType w:val="multilevel"/>
    <w:tmpl w:val="0650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02"/>
    <w:rsid w:val="000032C1"/>
    <w:rsid w:val="0011701F"/>
    <w:rsid w:val="00187BB4"/>
    <w:rsid w:val="00273E02"/>
    <w:rsid w:val="002E607F"/>
    <w:rsid w:val="00355A32"/>
    <w:rsid w:val="00483399"/>
    <w:rsid w:val="004B2712"/>
    <w:rsid w:val="00646814"/>
    <w:rsid w:val="006E07C5"/>
    <w:rsid w:val="007C48BE"/>
    <w:rsid w:val="00A3105B"/>
    <w:rsid w:val="00A97B5D"/>
    <w:rsid w:val="00AF029B"/>
    <w:rsid w:val="00B358FC"/>
    <w:rsid w:val="00D677E5"/>
    <w:rsid w:val="00EB5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F696B"/>
  <w15:chartTrackingRefBased/>
  <w15:docId w15:val="{E0208B9C-5CD9-4CB4-9F7C-A962373C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E0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73E0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273E02"/>
    <w:pPr>
      <w:tabs>
        <w:tab w:val="center" w:pos="4153"/>
        <w:tab w:val="right" w:pos="8306"/>
      </w:tabs>
      <w:snapToGrid w:val="0"/>
      <w:jc w:val="left"/>
    </w:pPr>
    <w:rPr>
      <w:sz w:val="18"/>
      <w:szCs w:val="18"/>
    </w:rPr>
  </w:style>
  <w:style w:type="character" w:customStyle="1" w:styleId="a4">
    <w:name w:val="页脚 字符"/>
    <w:basedOn w:val="a0"/>
    <w:link w:val="a3"/>
    <w:rsid w:val="00273E02"/>
    <w:rPr>
      <w:rFonts w:ascii="Times New Roman" w:eastAsia="宋体" w:hAnsi="Times New Roman" w:cs="Times New Roman"/>
      <w:sz w:val="18"/>
      <w:szCs w:val="18"/>
    </w:rPr>
  </w:style>
  <w:style w:type="character" w:styleId="a5">
    <w:name w:val="page number"/>
    <w:rsid w:val="00273E02"/>
  </w:style>
  <w:style w:type="character" w:styleId="a6">
    <w:name w:val="Hyperlink"/>
    <w:uiPriority w:val="99"/>
    <w:unhideWhenUsed/>
    <w:rsid w:val="00273E02"/>
    <w:rPr>
      <w:color w:val="0000FF"/>
      <w:u w:val="single"/>
    </w:rPr>
  </w:style>
  <w:style w:type="character" w:customStyle="1" w:styleId="10">
    <w:name w:val="标题 1 字符"/>
    <w:basedOn w:val="a0"/>
    <w:link w:val="1"/>
    <w:uiPriority w:val="9"/>
    <w:rsid w:val="00273E02"/>
    <w:rPr>
      <w:rFonts w:ascii="Times New Roman" w:eastAsia="宋体" w:hAnsi="Times New Roman" w:cs="Times New Roman"/>
      <w:b/>
      <w:bCs/>
      <w:kern w:val="44"/>
      <w:sz w:val="44"/>
      <w:szCs w:val="44"/>
    </w:rPr>
  </w:style>
  <w:style w:type="paragraph" w:styleId="TOC">
    <w:name w:val="TOC Heading"/>
    <w:basedOn w:val="1"/>
    <w:next w:val="a"/>
    <w:uiPriority w:val="39"/>
    <w:qFormat/>
    <w:rsid w:val="00273E02"/>
    <w:pPr>
      <w:widowControl/>
      <w:spacing w:before="240" w:after="0" w:line="259" w:lineRule="auto"/>
      <w:jc w:val="left"/>
      <w:outlineLvl w:val="9"/>
    </w:pPr>
    <w:rPr>
      <w:rFonts w:ascii="Cambria" w:hAnsi="Cambria"/>
      <w:b w:val="0"/>
      <w:bCs w:val="0"/>
      <w:color w:val="365F91"/>
      <w:kern w:val="0"/>
      <w:sz w:val="32"/>
      <w:szCs w:val="32"/>
    </w:rPr>
  </w:style>
  <w:style w:type="character" w:styleId="a7">
    <w:name w:val="Book Title"/>
    <w:uiPriority w:val="33"/>
    <w:qFormat/>
    <w:rsid w:val="00273E02"/>
    <w:rPr>
      <w:b/>
      <w:bCs/>
      <w:smallCaps/>
      <w:spacing w:val="5"/>
    </w:rPr>
  </w:style>
  <w:style w:type="paragraph" w:styleId="a8">
    <w:name w:val="Title"/>
    <w:basedOn w:val="a"/>
    <w:next w:val="a"/>
    <w:link w:val="a9"/>
    <w:qFormat/>
    <w:rsid w:val="00273E02"/>
    <w:pPr>
      <w:spacing w:before="240" w:after="60"/>
      <w:jc w:val="center"/>
      <w:outlineLvl w:val="0"/>
    </w:pPr>
    <w:rPr>
      <w:rFonts w:ascii="等线 Light" w:hAnsi="等线 Light"/>
      <w:b/>
      <w:bCs/>
      <w:sz w:val="32"/>
      <w:szCs w:val="32"/>
    </w:rPr>
  </w:style>
  <w:style w:type="character" w:customStyle="1" w:styleId="a9">
    <w:name w:val="标题 字符"/>
    <w:basedOn w:val="a0"/>
    <w:link w:val="a8"/>
    <w:rsid w:val="00273E02"/>
    <w:rPr>
      <w:rFonts w:ascii="等线 Light" w:eastAsia="宋体" w:hAnsi="等线 Light" w:cs="Times New Roman"/>
      <w:b/>
      <w:bCs/>
      <w:sz w:val="32"/>
      <w:szCs w:val="32"/>
    </w:rPr>
  </w:style>
  <w:style w:type="paragraph" w:customStyle="1" w:styleId="aa">
    <w:basedOn w:val="a"/>
    <w:next w:val="a"/>
    <w:autoRedefine/>
    <w:uiPriority w:val="39"/>
    <w:rsid w:val="00273E02"/>
  </w:style>
  <w:style w:type="paragraph" w:styleId="ab">
    <w:name w:val="Normal (Web)"/>
    <w:basedOn w:val="a"/>
    <w:uiPriority w:val="99"/>
    <w:unhideWhenUsed/>
    <w:rsid w:val="00646814"/>
    <w:pPr>
      <w:widowControl/>
      <w:spacing w:before="100" w:beforeAutospacing="1" w:after="100" w:afterAutospacing="1"/>
      <w:jc w:val="left"/>
    </w:pPr>
    <w:rPr>
      <w:rFonts w:ascii="宋体" w:hAnsi="宋体" w:cs="宋体"/>
      <w:kern w:val="0"/>
      <w:sz w:val="24"/>
    </w:rPr>
  </w:style>
  <w:style w:type="paragraph" w:customStyle="1" w:styleId="last-node">
    <w:name w:val="last-node"/>
    <w:basedOn w:val="a"/>
    <w:rsid w:val="00646814"/>
    <w:pPr>
      <w:widowControl/>
      <w:spacing w:before="100" w:beforeAutospacing="1" w:after="100" w:afterAutospacing="1"/>
      <w:jc w:val="left"/>
    </w:pPr>
    <w:rPr>
      <w:rFonts w:ascii="宋体" w:hAnsi="宋体" w:cs="宋体"/>
      <w:kern w:val="0"/>
      <w:sz w:val="24"/>
    </w:rPr>
  </w:style>
  <w:style w:type="paragraph" w:styleId="ac">
    <w:name w:val="header"/>
    <w:basedOn w:val="a"/>
    <w:link w:val="ad"/>
    <w:uiPriority w:val="99"/>
    <w:unhideWhenUsed/>
    <w:rsid w:val="006E07C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E07C5"/>
    <w:rPr>
      <w:rFonts w:ascii="Times New Roman" w:eastAsia="宋体" w:hAnsi="Times New Roman" w:cs="Times New Roman"/>
      <w:sz w:val="18"/>
      <w:szCs w:val="18"/>
    </w:rPr>
  </w:style>
  <w:style w:type="paragraph" w:styleId="ae">
    <w:name w:val="List Paragraph"/>
    <w:basedOn w:val="a"/>
    <w:uiPriority w:val="34"/>
    <w:qFormat/>
    <w:rsid w:val="00187B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3993">
      <w:bodyDiv w:val="1"/>
      <w:marLeft w:val="0"/>
      <w:marRight w:val="0"/>
      <w:marTop w:val="0"/>
      <w:marBottom w:val="0"/>
      <w:divBdr>
        <w:top w:val="none" w:sz="0" w:space="0" w:color="auto"/>
        <w:left w:val="none" w:sz="0" w:space="0" w:color="auto"/>
        <w:bottom w:val="none" w:sz="0" w:space="0" w:color="auto"/>
        <w:right w:val="none" w:sz="0" w:space="0" w:color="auto"/>
      </w:divBdr>
    </w:div>
    <w:div w:id="292639678">
      <w:bodyDiv w:val="1"/>
      <w:marLeft w:val="0"/>
      <w:marRight w:val="0"/>
      <w:marTop w:val="0"/>
      <w:marBottom w:val="0"/>
      <w:divBdr>
        <w:top w:val="none" w:sz="0" w:space="0" w:color="auto"/>
        <w:left w:val="none" w:sz="0" w:space="0" w:color="auto"/>
        <w:bottom w:val="none" w:sz="0" w:space="0" w:color="auto"/>
        <w:right w:val="none" w:sz="0" w:space="0" w:color="auto"/>
      </w:divBdr>
    </w:div>
    <w:div w:id="424770006">
      <w:bodyDiv w:val="1"/>
      <w:marLeft w:val="0"/>
      <w:marRight w:val="0"/>
      <w:marTop w:val="0"/>
      <w:marBottom w:val="0"/>
      <w:divBdr>
        <w:top w:val="none" w:sz="0" w:space="0" w:color="auto"/>
        <w:left w:val="none" w:sz="0" w:space="0" w:color="auto"/>
        <w:bottom w:val="none" w:sz="0" w:space="0" w:color="auto"/>
        <w:right w:val="none" w:sz="0" w:space="0" w:color="auto"/>
      </w:divBdr>
    </w:div>
    <w:div w:id="540241441">
      <w:bodyDiv w:val="1"/>
      <w:marLeft w:val="0"/>
      <w:marRight w:val="0"/>
      <w:marTop w:val="0"/>
      <w:marBottom w:val="0"/>
      <w:divBdr>
        <w:top w:val="none" w:sz="0" w:space="0" w:color="auto"/>
        <w:left w:val="none" w:sz="0" w:space="0" w:color="auto"/>
        <w:bottom w:val="none" w:sz="0" w:space="0" w:color="auto"/>
        <w:right w:val="none" w:sz="0" w:space="0" w:color="auto"/>
      </w:divBdr>
    </w:div>
    <w:div w:id="21359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0.wmf"/><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4.bin"/><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oleObject" Target="embeddings/oleObject3.bin"/><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滨阳 邹</dc:creator>
  <cp:keywords/>
  <dc:description/>
  <cp:lastModifiedBy>滨阳 邹</cp:lastModifiedBy>
  <cp:revision>2</cp:revision>
  <dcterms:created xsi:type="dcterms:W3CDTF">2024-11-11T12:18:00Z</dcterms:created>
  <dcterms:modified xsi:type="dcterms:W3CDTF">2024-11-17T12:50:00Z</dcterms:modified>
</cp:coreProperties>
</file>