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24" w:rsidRDefault="00282E24">
      <w:pPr>
        <w:spacing w:line="276" w:lineRule="auto"/>
        <w:rPr>
          <w:rFonts w:ascii="宋体" w:eastAsia="宋体" w:hAnsi="宋体"/>
        </w:rPr>
      </w:pPr>
    </w:p>
    <w:tbl>
      <w:tblPr>
        <w:tblStyle w:val="af5"/>
        <w:tblW w:w="0" w:type="auto"/>
        <w:tblInd w:w="-289" w:type="dxa"/>
        <w:tblLook w:val="04A0" w:firstRow="1" w:lastRow="0" w:firstColumn="1" w:lastColumn="0" w:noHBand="0" w:noVBand="1"/>
      </w:tblPr>
      <w:tblGrid>
        <w:gridCol w:w="1831"/>
        <w:gridCol w:w="3131"/>
        <w:gridCol w:w="1843"/>
        <w:gridCol w:w="3221"/>
      </w:tblGrid>
      <w:tr w:rsidR="00A3525E" w:rsidTr="008367A6">
        <w:trPr>
          <w:trHeight w:val="888"/>
        </w:trPr>
        <w:tc>
          <w:tcPr>
            <w:tcW w:w="10026" w:type="dxa"/>
            <w:gridSpan w:val="4"/>
            <w:vAlign w:val="center"/>
          </w:tcPr>
          <w:p w:rsidR="00A3525E" w:rsidRPr="00235241" w:rsidRDefault="00235241" w:rsidP="00A3525E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bookmarkStart w:id="0" w:name="title"/>
            <w:bookmarkEnd w:id="0"/>
            <w:r w:rsidRPr="00235241">
              <w:rPr>
                <w:b/>
                <w:bCs/>
                <w:sz w:val="28"/>
                <w:szCs w:val="28"/>
                <w:lang w:eastAsia="zh-CN"/>
              </w:rPr>
              <w:t>业务办理所需提供资料一次性告知单</w:t>
            </w:r>
          </w:p>
        </w:tc>
      </w:tr>
      <w:tr w:rsidR="00A3525E" w:rsidTr="008367A6">
        <w:trPr>
          <w:trHeight w:val="680"/>
        </w:trPr>
        <w:tc>
          <w:tcPr>
            <w:tcW w:w="1831" w:type="dxa"/>
            <w:vAlign w:val="center"/>
          </w:tcPr>
          <w:p w:rsidR="00A3525E" w:rsidRDefault="00A3525E" w:rsidP="00A3525E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办事人</w:t>
            </w:r>
            <w:r>
              <w:rPr>
                <w:rFonts w:ascii="宋体" w:eastAsia="宋体" w:hAnsi="宋体" w:hint="eastAsia"/>
                <w:lang w:eastAsia="zh-CN"/>
              </w:rPr>
              <w:t>：</w:t>
            </w:r>
          </w:p>
        </w:tc>
        <w:tc>
          <w:tcPr>
            <w:tcW w:w="3131" w:type="dxa"/>
            <w:vAlign w:val="center"/>
          </w:tcPr>
          <w:p w:rsidR="00A3525E" w:rsidRDefault="00A3525E" w:rsidP="00A3525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bookmarkStart w:id="1" w:name="PERSON"/>
            <w:bookmarkEnd w:id="1"/>
          </w:p>
        </w:tc>
        <w:tc>
          <w:tcPr>
            <w:tcW w:w="1843" w:type="dxa"/>
            <w:vAlign w:val="center"/>
          </w:tcPr>
          <w:p w:rsidR="00A3525E" w:rsidRPr="00235241" w:rsidRDefault="00A3525E" w:rsidP="00A3525E">
            <w:pPr>
              <w:spacing w:line="276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业务</w:t>
            </w:r>
            <w:r w:rsidRPr="00235241">
              <w:rPr>
                <w:rFonts w:ascii="宋体" w:eastAsia="宋体" w:hAnsi="宋体"/>
                <w:b/>
                <w:lang w:eastAsia="zh-CN"/>
              </w:rPr>
              <w:t>流水号</w:t>
            </w:r>
            <w:r w:rsidR="00235241" w:rsidRPr="00235241">
              <w:rPr>
                <w:rFonts w:ascii="宋体" w:eastAsia="宋体" w:hAnsi="宋体" w:hint="eastAsia"/>
                <w:lang w:eastAsia="zh-CN"/>
              </w:rPr>
              <w:t>：</w:t>
            </w:r>
          </w:p>
        </w:tc>
        <w:tc>
          <w:tcPr>
            <w:tcW w:w="3221" w:type="dxa"/>
            <w:vAlign w:val="center"/>
          </w:tcPr>
          <w:p w:rsidR="00A3525E" w:rsidRDefault="00A3525E" w:rsidP="00A3525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bookmarkStart w:id="2" w:name="declaresn"/>
            <w:bookmarkEnd w:id="2"/>
          </w:p>
        </w:tc>
      </w:tr>
      <w:tr w:rsidR="00A3525E" w:rsidTr="008367A6">
        <w:trPr>
          <w:trHeight w:val="703"/>
        </w:trPr>
        <w:tc>
          <w:tcPr>
            <w:tcW w:w="1831" w:type="dxa"/>
            <w:vAlign w:val="center"/>
          </w:tcPr>
          <w:p w:rsidR="00A3525E" w:rsidRDefault="00A3525E" w:rsidP="00A3525E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办理</w:t>
            </w:r>
            <w:r w:rsidRPr="00235241">
              <w:rPr>
                <w:rFonts w:ascii="宋体" w:eastAsia="宋体" w:hAnsi="宋体"/>
                <w:b/>
                <w:lang w:eastAsia="zh-CN"/>
              </w:rPr>
              <w:t>事项</w:t>
            </w:r>
            <w:r>
              <w:rPr>
                <w:rFonts w:ascii="宋体" w:eastAsia="宋体" w:hAnsi="宋体"/>
                <w:lang w:eastAsia="zh-CN"/>
              </w:rPr>
              <w:t>：</w:t>
            </w:r>
          </w:p>
        </w:tc>
        <w:tc>
          <w:tcPr>
            <w:tcW w:w="3131" w:type="dxa"/>
            <w:vAlign w:val="center"/>
          </w:tcPr>
          <w:p w:rsidR="00A3525E" w:rsidRDefault="00A3525E" w:rsidP="00F11BED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bookmarkStart w:id="3" w:name="itemname"/>
            <w:bookmarkEnd w:id="3"/>
          </w:p>
        </w:tc>
        <w:tc>
          <w:tcPr>
            <w:tcW w:w="1843" w:type="dxa"/>
            <w:vAlign w:val="center"/>
          </w:tcPr>
          <w:p w:rsidR="00A3525E" w:rsidRPr="00235241" w:rsidRDefault="00FF1216" w:rsidP="00A3525E">
            <w:pPr>
              <w:spacing w:line="276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联系</w:t>
            </w:r>
            <w:r>
              <w:rPr>
                <w:rFonts w:ascii="宋体" w:eastAsia="宋体" w:hAnsi="宋体"/>
                <w:b/>
                <w:lang w:eastAsia="zh-CN"/>
              </w:rPr>
              <w:t>电话</w:t>
            </w:r>
            <w:r w:rsidR="00235241" w:rsidRPr="00235241">
              <w:rPr>
                <w:rFonts w:ascii="宋体" w:eastAsia="宋体" w:hAnsi="宋体" w:hint="eastAsia"/>
                <w:lang w:eastAsia="zh-CN"/>
              </w:rPr>
              <w:t>：</w:t>
            </w:r>
          </w:p>
        </w:tc>
        <w:tc>
          <w:tcPr>
            <w:tcW w:w="3221" w:type="dxa"/>
            <w:vAlign w:val="center"/>
          </w:tcPr>
          <w:p w:rsidR="00A3525E" w:rsidRDefault="00A3525E" w:rsidP="00A3525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bookmarkStart w:id="4" w:name="mobile"/>
            <w:bookmarkEnd w:id="4"/>
          </w:p>
        </w:tc>
      </w:tr>
      <w:tr w:rsidR="001349FF" w:rsidTr="00671BC0">
        <w:trPr>
          <w:trHeight w:val="703"/>
        </w:trPr>
        <w:tc>
          <w:tcPr>
            <w:tcW w:w="1831" w:type="dxa"/>
            <w:vAlign w:val="center"/>
          </w:tcPr>
          <w:p w:rsidR="001349FF" w:rsidRPr="00235241" w:rsidRDefault="001349FF" w:rsidP="00A3525E">
            <w:pPr>
              <w:spacing w:line="276" w:lineRule="auto"/>
              <w:jc w:val="center"/>
              <w:rPr>
                <w:rFonts w:ascii="宋体" w:eastAsia="宋体" w:hAnsi="宋体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告知</w:t>
            </w:r>
            <w:r>
              <w:rPr>
                <w:rFonts w:ascii="宋体" w:eastAsia="宋体" w:hAnsi="宋体"/>
                <w:b/>
                <w:lang w:eastAsia="zh-CN"/>
              </w:rPr>
              <w:t>时间</w:t>
            </w:r>
            <w:r w:rsidRPr="00FF1216">
              <w:rPr>
                <w:rFonts w:ascii="宋体" w:eastAsia="宋体" w:hAnsi="宋体"/>
                <w:lang w:eastAsia="zh-CN"/>
              </w:rPr>
              <w:t>：</w:t>
            </w:r>
          </w:p>
        </w:tc>
        <w:tc>
          <w:tcPr>
            <w:tcW w:w="8195" w:type="dxa"/>
            <w:gridSpan w:val="3"/>
            <w:vAlign w:val="center"/>
          </w:tcPr>
          <w:p w:rsidR="001349FF" w:rsidRDefault="001349FF" w:rsidP="001349FF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bookmarkStart w:id="5" w:name="advicetime"/>
            <w:bookmarkEnd w:id="5"/>
          </w:p>
        </w:tc>
      </w:tr>
      <w:tr w:rsidR="00A3525E" w:rsidTr="008367A6">
        <w:trPr>
          <w:trHeight w:val="699"/>
        </w:trPr>
        <w:tc>
          <w:tcPr>
            <w:tcW w:w="10026" w:type="dxa"/>
            <w:gridSpan w:val="4"/>
            <w:vAlign w:val="center"/>
          </w:tcPr>
          <w:p w:rsidR="00A3525E" w:rsidRDefault="00A3525E" w:rsidP="00A3525E">
            <w:pPr>
              <w:spacing w:line="276" w:lineRule="auto"/>
              <w:rPr>
                <w:rFonts w:ascii="宋体" w:eastAsia="宋体" w:hAnsi="宋体"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材料</w:t>
            </w:r>
            <w:r w:rsidRPr="00235241">
              <w:rPr>
                <w:rFonts w:ascii="宋体" w:eastAsia="宋体" w:hAnsi="宋体"/>
                <w:b/>
                <w:lang w:eastAsia="zh-CN"/>
              </w:rPr>
              <w:t>列表</w:t>
            </w:r>
            <w:r>
              <w:rPr>
                <w:rFonts w:ascii="宋体" w:eastAsia="宋体" w:hAnsi="宋体"/>
                <w:lang w:eastAsia="zh-CN"/>
              </w:rPr>
              <w:t>：</w:t>
            </w:r>
          </w:p>
        </w:tc>
      </w:tr>
      <w:tr w:rsidR="001C6FD5" w:rsidTr="00F45291">
        <w:trPr>
          <w:trHeight w:val="2214"/>
        </w:trPr>
        <w:tc>
          <w:tcPr>
            <w:tcW w:w="1831" w:type="dxa"/>
            <w:vAlign w:val="center"/>
          </w:tcPr>
          <w:p w:rsidR="001C6FD5" w:rsidRDefault="001C6FD5" w:rsidP="001C6FD5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已提交</w:t>
            </w:r>
            <w:r>
              <w:rPr>
                <w:rFonts w:ascii="宋体" w:eastAsia="宋体" w:hAnsi="宋体"/>
                <w:lang w:eastAsia="zh-CN"/>
              </w:rPr>
              <w:t>：</w:t>
            </w:r>
          </w:p>
        </w:tc>
        <w:tc>
          <w:tcPr>
            <w:tcW w:w="8195" w:type="dxa"/>
            <w:gridSpan w:val="3"/>
          </w:tcPr>
          <w:p w:rsidR="001C6FD5" w:rsidRDefault="001C6FD5" w:rsidP="001C6FD5">
            <w:pPr>
              <w:spacing w:line="276" w:lineRule="auto"/>
              <w:rPr>
                <w:rFonts w:ascii="宋体" w:eastAsia="宋体" w:hAnsi="宋体"/>
              </w:rPr>
            </w:pPr>
            <w:bookmarkStart w:id="6" w:name="ytjids"/>
            <w:bookmarkEnd w:id="6"/>
          </w:p>
        </w:tc>
      </w:tr>
      <w:tr w:rsidR="001C6FD5" w:rsidTr="00F45291">
        <w:trPr>
          <w:trHeight w:val="2260"/>
        </w:trPr>
        <w:tc>
          <w:tcPr>
            <w:tcW w:w="1831" w:type="dxa"/>
            <w:vAlign w:val="center"/>
          </w:tcPr>
          <w:p w:rsidR="001C6FD5" w:rsidRDefault="001C6FD5" w:rsidP="001C6FD5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需</w:t>
            </w:r>
            <w:r w:rsidRPr="00235241">
              <w:rPr>
                <w:rFonts w:ascii="宋体" w:eastAsia="宋体" w:hAnsi="宋体"/>
                <w:b/>
                <w:lang w:eastAsia="zh-CN"/>
              </w:rPr>
              <w:t>补齐</w:t>
            </w:r>
            <w:r>
              <w:rPr>
                <w:rFonts w:ascii="宋体" w:eastAsia="宋体" w:hAnsi="宋体"/>
                <w:lang w:eastAsia="zh-CN"/>
              </w:rPr>
              <w:t>：</w:t>
            </w:r>
          </w:p>
        </w:tc>
        <w:tc>
          <w:tcPr>
            <w:tcW w:w="8195" w:type="dxa"/>
            <w:gridSpan w:val="3"/>
          </w:tcPr>
          <w:p w:rsidR="001C6FD5" w:rsidRDefault="001C6FD5" w:rsidP="001C6FD5">
            <w:pPr>
              <w:spacing w:line="276" w:lineRule="auto"/>
              <w:rPr>
                <w:rFonts w:ascii="宋体" w:eastAsia="宋体" w:hAnsi="宋体"/>
              </w:rPr>
            </w:pPr>
            <w:bookmarkStart w:id="7" w:name="xbqids"/>
            <w:bookmarkEnd w:id="7"/>
          </w:p>
        </w:tc>
      </w:tr>
      <w:tr w:rsidR="00F45291" w:rsidTr="00F45291">
        <w:trPr>
          <w:trHeight w:val="2260"/>
        </w:trPr>
        <w:tc>
          <w:tcPr>
            <w:tcW w:w="1831" w:type="dxa"/>
            <w:vAlign w:val="center"/>
          </w:tcPr>
          <w:p w:rsidR="00F45291" w:rsidRPr="00235241" w:rsidRDefault="00F45291" w:rsidP="001C6FD5">
            <w:pPr>
              <w:spacing w:line="276" w:lineRule="auto"/>
              <w:jc w:val="center"/>
              <w:rPr>
                <w:rFonts w:ascii="宋体" w:eastAsia="宋体" w:hAnsi="宋体" w:hint="eastAsia"/>
                <w:b/>
                <w:lang w:eastAsia="zh-CN"/>
              </w:rPr>
            </w:pPr>
            <w:r>
              <w:rPr>
                <w:rFonts w:ascii="宋体" w:eastAsia="宋体" w:hAnsi="宋体" w:hint="eastAsia"/>
                <w:b/>
                <w:lang w:eastAsia="zh-CN"/>
              </w:rPr>
              <w:t>需补正</w:t>
            </w:r>
            <w:r w:rsidRPr="00F45291">
              <w:rPr>
                <w:rFonts w:ascii="宋体" w:eastAsia="宋体" w:hAnsi="宋体"/>
                <w:lang w:eastAsia="zh-CN"/>
              </w:rPr>
              <w:t>：</w:t>
            </w:r>
          </w:p>
        </w:tc>
        <w:tc>
          <w:tcPr>
            <w:tcW w:w="8195" w:type="dxa"/>
            <w:gridSpan w:val="3"/>
          </w:tcPr>
          <w:p w:rsidR="00F45291" w:rsidRDefault="00F45291" w:rsidP="001C6FD5">
            <w:pPr>
              <w:spacing w:line="276" w:lineRule="auto"/>
              <w:rPr>
                <w:rFonts w:ascii="宋体" w:eastAsia="宋体" w:hAnsi="宋体" w:hint="eastAsia"/>
                <w:lang w:eastAsia="zh-CN"/>
              </w:rPr>
            </w:pPr>
            <w:bookmarkStart w:id="8" w:name="xbzids"/>
            <w:bookmarkStart w:id="9" w:name="_GoBack"/>
            <w:bookmarkEnd w:id="8"/>
            <w:bookmarkEnd w:id="9"/>
          </w:p>
        </w:tc>
      </w:tr>
      <w:tr w:rsidR="001C6FD5" w:rsidTr="008367A6">
        <w:trPr>
          <w:trHeight w:val="495"/>
        </w:trPr>
        <w:tc>
          <w:tcPr>
            <w:tcW w:w="10026" w:type="dxa"/>
            <w:gridSpan w:val="4"/>
            <w:vAlign w:val="center"/>
          </w:tcPr>
          <w:p w:rsidR="001C6FD5" w:rsidRDefault="001C6FD5" w:rsidP="001C6FD5">
            <w:pPr>
              <w:spacing w:line="276" w:lineRule="auto"/>
              <w:rPr>
                <w:rFonts w:ascii="宋体" w:eastAsia="宋体" w:hAnsi="宋体"/>
                <w:lang w:eastAsia="zh-CN"/>
              </w:rPr>
            </w:pPr>
            <w:r w:rsidRPr="00235241">
              <w:rPr>
                <w:color w:val="FF0000"/>
                <w:sz w:val="21"/>
                <w:szCs w:val="21"/>
                <w:lang w:eastAsia="zh-CN"/>
              </w:rPr>
              <w:t>注意：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br w:type="textWrapping" w:clear="all"/>
              <w:t>    1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、当事人承诺所递交的材料真实有效。如提供虚假材料的，将被列入问题名单，一年内不能办理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;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br w:type="textWrapping" w:clear="all"/>
              <w:t>    2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、即日起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15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个工作日以内需补齐材料到窗口办理（网上申报的可以直接网上提交）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,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逾期自动作废</w:t>
            </w:r>
            <w:r w:rsidRPr="00235241">
              <w:rPr>
                <w:color w:val="FF0000"/>
                <w:sz w:val="21"/>
                <w:szCs w:val="21"/>
                <w:lang w:eastAsia="zh-CN"/>
              </w:rPr>
              <w:t>;</w:t>
            </w:r>
          </w:p>
        </w:tc>
      </w:tr>
      <w:tr w:rsidR="001C6FD5" w:rsidTr="008367A6">
        <w:trPr>
          <w:trHeight w:val="495"/>
        </w:trPr>
        <w:tc>
          <w:tcPr>
            <w:tcW w:w="1831" w:type="dxa"/>
            <w:vAlign w:val="center"/>
          </w:tcPr>
          <w:p w:rsidR="001C6FD5" w:rsidRPr="001F1C8D" w:rsidRDefault="001C6FD5" w:rsidP="001C6FD5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工作</w:t>
            </w:r>
            <w:r w:rsidRPr="00235241">
              <w:rPr>
                <w:rFonts w:ascii="宋体" w:eastAsia="宋体" w:hAnsi="宋体"/>
                <w:b/>
                <w:lang w:eastAsia="zh-CN"/>
              </w:rPr>
              <w:t>人员</w:t>
            </w:r>
            <w:r>
              <w:rPr>
                <w:rFonts w:ascii="宋体" w:eastAsia="宋体" w:hAnsi="宋体"/>
                <w:lang w:eastAsia="zh-CN"/>
              </w:rPr>
              <w:t>：</w:t>
            </w:r>
          </w:p>
        </w:tc>
        <w:tc>
          <w:tcPr>
            <w:tcW w:w="3131" w:type="dxa"/>
            <w:vAlign w:val="center"/>
          </w:tcPr>
          <w:p w:rsidR="001C6FD5" w:rsidRDefault="001C6FD5" w:rsidP="001C6FD5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bookmarkStart w:id="10" w:name="WORKNAME"/>
            <w:bookmarkEnd w:id="10"/>
          </w:p>
        </w:tc>
        <w:tc>
          <w:tcPr>
            <w:tcW w:w="1843" w:type="dxa"/>
            <w:vAlign w:val="center"/>
          </w:tcPr>
          <w:p w:rsidR="001C6FD5" w:rsidRDefault="001C6FD5" w:rsidP="001C6FD5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r w:rsidRPr="00235241">
              <w:rPr>
                <w:rFonts w:ascii="宋体" w:eastAsia="宋体" w:hAnsi="宋体" w:hint="eastAsia"/>
                <w:b/>
                <w:lang w:eastAsia="zh-CN"/>
              </w:rPr>
              <w:t>咨询</w:t>
            </w:r>
            <w:r w:rsidRPr="00235241">
              <w:rPr>
                <w:rFonts w:ascii="宋体" w:eastAsia="宋体" w:hAnsi="宋体"/>
                <w:b/>
                <w:lang w:eastAsia="zh-CN"/>
              </w:rPr>
              <w:t>电话</w:t>
            </w:r>
            <w:r>
              <w:rPr>
                <w:rFonts w:ascii="宋体" w:eastAsia="宋体" w:hAnsi="宋体" w:hint="eastAsia"/>
                <w:lang w:eastAsia="zh-CN"/>
              </w:rPr>
              <w:t>：</w:t>
            </w:r>
          </w:p>
        </w:tc>
        <w:tc>
          <w:tcPr>
            <w:tcW w:w="3221" w:type="dxa"/>
            <w:vAlign w:val="center"/>
          </w:tcPr>
          <w:p w:rsidR="001C6FD5" w:rsidRDefault="001C6FD5" w:rsidP="001C6FD5">
            <w:pPr>
              <w:spacing w:line="276" w:lineRule="auto"/>
              <w:jc w:val="center"/>
              <w:rPr>
                <w:rFonts w:ascii="宋体" w:eastAsia="宋体" w:hAnsi="宋体"/>
                <w:lang w:eastAsia="zh-CN"/>
              </w:rPr>
            </w:pPr>
            <w:bookmarkStart w:id="11" w:name="workTel"/>
            <w:bookmarkEnd w:id="11"/>
          </w:p>
        </w:tc>
      </w:tr>
    </w:tbl>
    <w:p w:rsidR="00C56C97" w:rsidRPr="00217607" w:rsidRDefault="00C56C97">
      <w:pPr>
        <w:spacing w:line="276" w:lineRule="auto"/>
        <w:rPr>
          <w:rFonts w:ascii="宋体" w:eastAsia="宋体" w:hAnsi="宋体"/>
          <w:lang w:eastAsia="zh-CN"/>
        </w:rPr>
      </w:pPr>
    </w:p>
    <w:sectPr w:rsidR="00C56C97" w:rsidRPr="00217607" w:rsidSect="001060D2">
      <w:footerReference w:type="default" r:id="rId11"/>
      <w:headerReference w:type="first" r:id="rId12"/>
      <w:pgSz w:w="11907" w:h="16839" w:code="9"/>
      <w:pgMar w:top="1080" w:right="1080" w:bottom="1080" w:left="1080" w:header="147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87A" w:rsidRDefault="0087287A">
      <w:pPr>
        <w:spacing w:after="0" w:line="240" w:lineRule="auto"/>
      </w:pPr>
      <w:r>
        <w:separator/>
      </w:r>
    </w:p>
  </w:endnote>
  <w:endnote w:type="continuationSeparator" w:id="0">
    <w:p w:rsidR="0087287A" w:rsidRDefault="0087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917" w:rsidRDefault="00166899">
    <w:pPr>
      <w:pStyle w:val="af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26035" b="23495"/>
              <wp:wrapNone/>
              <wp:docPr id="3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DF71CFC" id="Rectangle 33" o:spid="_x0000_s1026" style="position:absolute;left:0;text-align:left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" fill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8270" cy="6297930"/>
              <wp:effectExtent l="0" t="0" r="9525" b="5080"/>
              <wp:wrapNone/>
              <wp:docPr id="3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3957137" id="Rectangle 35" o:spid="_x0000_s1026" style="position:absolute;left:0;text-align:left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AABzEVmAIAADQ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8270" cy="2823210"/>
              <wp:effectExtent l="0" t="0" r="9525" b="0"/>
              <wp:wrapNone/>
              <wp:docPr id="3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9BABFA7" id="Rectangle 38" o:spid="_x0000_s1026" style="position:absolute;left:0;text-align:left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6ClgIAADQ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IJ5egpYCAAA0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425917" w:rsidRDefault="00166899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6689090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492760" cy="2093595"/>
              <wp:effectExtent l="0" t="0" r="2540" b="1905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25917" w:rsidRDefault="00372A44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" filled="f" stroked="f" strokeweight=".5pt">
              <v:path arrowok="t"/>
              <v:textbox style="layout-flow:vertical;mso-fit-shape-to-text:t" inset="0,0,0,0">
                <w:txbxContent>
                  <w:p w:rsidR="00425917" w:rsidRDefault="00372A44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87A" w:rsidRDefault="0087287A">
      <w:pPr>
        <w:spacing w:after="0" w:line="240" w:lineRule="auto"/>
      </w:pPr>
      <w:r>
        <w:separator/>
      </w:r>
    </w:p>
  </w:footnote>
  <w:footnote w:type="continuationSeparator" w:id="0">
    <w:p w:rsidR="0087287A" w:rsidRDefault="0087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917" w:rsidRDefault="00425917">
    <w:pPr>
      <w:pStyle w:val="af3"/>
    </w:pPr>
  </w:p>
  <w:p w:rsidR="00425917" w:rsidRDefault="00425917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99"/>
    <w:rsid w:val="000A54E2"/>
    <w:rsid w:val="001060D2"/>
    <w:rsid w:val="00133889"/>
    <w:rsid w:val="001349FF"/>
    <w:rsid w:val="00166899"/>
    <w:rsid w:val="001C6FD5"/>
    <w:rsid w:val="001F1C8D"/>
    <w:rsid w:val="0020240F"/>
    <w:rsid w:val="00217607"/>
    <w:rsid w:val="00233CAE"/>
    <w:rsid w:val="00235241"/>
    <w:rsid w:val="00282E24"/>
    <w:rsid w:val="002A7CFB"/>
    <w:rsid w:val="002E1BD1"/>
    <w:rsid w:val="00310A35"/>
    <w:rsid w:val="00335C79"/>
    <w:rsid w:val="00372A44"/>
    <w:rsid w:val="00425917"/>
    <w:rsid w:val="00452654"/>
    <w:rsid w:val="00457B00"/>
    <w:rsid w:val="004D150D"/>
    <w:rsid w:val="005118BF"/>
    <w:rsid w:val="0051408A"/>
    <w:rsid w:val="0054283A"/>
    <w:rsid w:val="00547BE0"/>
    <w:rsid w:val="005C058A"/>
    <w:rsid w:val="005E44C2"/>
    <w:rsid w:val="005F4AD8"/>
    <w:rsid w:val="00610F8E"/>
    <w:rsid w:val="006628F1"/>
    <w:rsid w:val="006F6572"/>
    <w:rsid w:val="00711842"/>
    <w:rsid w:val="007150C6"/>
    <w:rsid w:val="007E1B34"/>
    <w:rsid w:val="008367A6"/>
    <w:rsid w:val="00836954"/>
    <w:rsid w:val="0087287A"/>
    <w:rsid w:val="008C5CF8"/>
    <w:rsid w:val="008F5A2B"/>
    <w:rsid w:val="009042BC"/>
    <w:rsid w:val="00946A59"/>
    <w:rsid w:val="009A7B32"/>
    <w:rsid w:val="009B63AB"/>
    <w:rsid w:val="00A079F2"/>
    <w:rsid w:val="00A27001"/>
    <w:rsid w:val="00A3525E"/>
    <w:rsid w:val="00A60E5A"/>
    <w:rsid w:val="00AA2CE5"/>
    <w:rsid w:val="00AB4491"/>
    <w:rsid w:val="00AE5975"/>
    <w:rsid w:val="00BA4265"/>
    <w:rsid w:val="00BC02AA"/>
    <w:rsid w:val="00BE4518"/>
    <w:rsid w:val="00BF1705"/>
    <w:rsid w:val="00BF3041"/>
    <w:rsid w:val="00C31A7B"/>
    <w:rsid w:val="00C31DD6"/>
    <w:rsid w:val="00C56C97"/>
    <w:rsid w:val="00C76F6D"/>
    <w:rsid w:val="00CA121E"/>
    <w:rsid w:val="00CA202F"/>
    <w:rsid w:val="00CC0AA7"/>
    <w:rsid w:val="00D8040F"/>
    <w:rsid w:val="00D92D73"/>
    <w:rsid w:val="00E2667F"/>
    <w:rsid w:val="00E658E9"/>
    <w:rsid w:val="00F11BED"/>
    <w:rsid w:val="00F45291"/>
    <w:rsid w:val="00F76708"/>
    <w:rsid w:val="00F81701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18A1F2-FC4F-42D4-A93F-CC84F26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标题 Char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副标题 Char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No Spacing"/>
    <w:link w:val="Char1"/>
    <w:uiPriority w:val="1"/>
    <w:qFormat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aliases w:val="Subsection 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rPr>
      <w:color w:val="808080"/>
    </w:rPr>
  </w:style>
  <w:style w:type="paragraph" w:styleId="af2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2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1"/>
    <w:next w:val="a"/>
    <w:qFormat/>
    <w:pPr>
      <w:spacing w:before="120"/>
    </w:pPr>
  </w:style>
  <w:style w:type="character" w:customStyle="1" w:styleId="Char1">
    <w:name w:val="无间隔 Char"/>
    <w:basedOn w:val="a0"/>
    <w:link w:val="a9"/>
    <w:uiPriority w:val="1"/>
  </w:style>
  <w:style w:type="paragraph" w:customStyle="1" w:styleId="Subsection">
    <w:name w:val="Subsection"/>
    <w:basedOn w:val="2"/>
    <w:qFormat/>
    <w:rPr>
      <w:b w:val="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页眉 Char"/>
    <w:basedOn w:val="a0"/>
    <w:link w:val="af3"/>
    <w:uiPriority w:val="99"/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</w:style>
  <w:style w:type="paragraph" w:customStyle="1" w:styleId="PersonalName">
    <w:name w:val="Personal Name"/>
    <w:basedOn w:val="a5"/>
    <w:qFormat/>
    <w:rPr>
      <w:sz w:val="48"/>
    </w:rPr>
  </w:style>
  <w:style w:type="table" w:styleId="af5">
    <w:name w:val="Table Grid"/>
    <w:basedOn w:val="a1"/>
    <w:uiPriority w:val="59"/>
    <w:rsid w:val="00A3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qiang\AppData\Roaming\Microsoft\Templates\&#31616;&#21382;&#65288;&#22522;&#26412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1DF00-4AFD-4EE7-8152-4B0DA3048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D31CCC2-4A27-40E2-B63D-EC671F46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简历（基本设计）.dotx</Template>
  <TotalTime>56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目标</vt:lpstr>
      <vt:lpstr>教育</vt:lpstr>
      <vt:lpstr>    &lt;[键入您的学校名称]&gt;</vt:lpstr>
      <vt:lpstr>经验</vt:lpstr>
      <vt:lpstr>    &lt;[键入公司名]&gt;</vt:lpstr>
      <vt:lpstr>技能</vt:lpstr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>用户15</cp:lastModifiedBy>
  <cp:revision>92</cp:revision>
  <dcterms:created xsi:type="dcterms:W3CDTF">2016-04-20T10:12:00Z</dcterms:created>
  <dcterms:modified xsi:type="dcterms:W3CDTF">2016-05-10T06:51:00Z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