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华创云信数字技术股份有限公司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AI事业委员会设立方案审议会议纪要</w:t>
      </w:r>
    </w:p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会议名称：</w:t>
      </w:r>
      <w:r>
        <w:rPr>
          <w:rFonts w:ascii="宋体" w:hAnsi="宋体" w:eastAsia="宋体"/>
          <w:b w:val="0"/>
          <w:sz w:val="21"/>
        </w:rPr>
        <w:t>AI事业委员会设立方案审议会议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会议时间：</w:t>
      </w:r>
      <w:r>
        <w:rPr>
          <w:rFonts w:ascii="宋体" w:hAnsi="宋体" w:eastAsia="宋体"/>
          <w:b w:val="0"/>
          <w:sz w:val="21"/>
        </w:rPr>
        <w:t>2026年9月  日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会议地点：</w:t>
      </w:r>
      <w:r>
        <w:rPr>
          <w:rFonts w:ascii="宋体" w:hAnsi="宋体" w:eastAsia="宋体"/>
          <w:b w:val="0"/>
          <w:sz w:val="21"/>
        </w:rPr>
        <w:t>公司会议室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主持人：</w:t>
      </w:r>
      <w:r>
        <w:rPr>
          <w:rFonts w:ascii="宋体" w:hAnsi="宋体" w:eastAsia="宋体"/>
          <w:b w:val="0"/>
          <w:sz w:val="21"/>
        </w:rPr>
        <w:t>（主任委员/董事长）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出席人员：</w:t>
      </w:r>
      <w:r>
        <w:rPr>
          <w:rFonts w:ascii="宋体" w:hAnsi="宋体" w:eastAsia="宋体"/>
          <w:b w:val="0"/>
          <w:sz w:val="21"/>
        </w:rPr>
        <w:t>汤文明、张迪侃、温从余、罗彤、段国成、黄涛、张洵、张健等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列席人员：</w:t>
      </w:r>
      <w:r>
        <w:rPr>
          <w:rFonts w:ascii="宋体" w:hAnsi="宋体" w:eastAsia="宋体"/>
          <w:b w:val="0"/>
          <w:sz w:val="21"/>
        </w:rPr>
        <w:t>刘奕、齐玉健等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记录人：</w:t>
      </w:r>
    </w:p>
    <w:p>
      <w:r>
        <w:t>__________________________________________________</w:t>
      </w:r>
    </w:p>
    <w:p>
      <w:pPr>
        <w:jc w:val="left"/>
      </w:pPr>
      <w:r>
        <w:rPr>
          <w:rFonts w:ascii="宋体" w:hAnsi="宋体" w:eastAsia="宋体"/>
          <w:b/>
          <w:sz w:val="28"/>
        </w:rPr>
        <w:t>一、会议议题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审议《华创云信数字技术股份有限公司AI事业委员会组织方案》及配套文件《AI团队岗位职级与薪酬体系详表》，并就以下事项进行决策：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1、AI事业委员会的组织架构与运行机制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2、AI产品工作组设置及人员安排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3、AI团队职级薪酬体系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4、首批AI团队成员入职安排</w:t>
      </w:r>
    </w:p>
    <w:p>
      <w:pPr>
        <w:jc w:val="left"/>
      </w:pPr>
      <w:r>
        <w:rPr>
          <w:rFonts w:ascii="宋体" w:hAnsi="宋体" w:eastAsia="宋体"/>
          <w:b/>
          <w:sz w:val="28"/>
        </w:rPr>
        <w:t>二、审议事项及决议</w:t>
      </w:r>
    </w:p>
    <w:p>
      <w:pPr>
        <w:jc w:val="left"/>
      </w:pPr>
      <w:r>
        <w:rPr>
          <w:rFonts w:ascii="宋体" w:hAnsi="宋体" w:eastAsia="宋体"/>
          <w:b/>
          <w:sz w:val="24"/>
        </w:rPr>
        <w:t>（一）审议通过AI事业委员会设立方案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1. 委员会定位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统筹推进企业自动驾驶操作系统、证券金融、文旅产业及企业服务等AI产品的研发方向、项目统筹、开发及推广运营；对AI相关重大事项进行统筹管理与决策。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2. 委员构成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• 委员会不少于5人组成，设主任委员1人，副主任委员根据需要设置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• 委员从公司内部相关部门、子公司技术骨干或外部专家中遴选，由公司聘任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• 任期为三年，可连任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3. 主要功能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• 方向决策：</w:t>
      </w:r>
      <w:r>
        <w:rPr>
          <w:rFonts w:ascii="宋体" w:hAnsi="宋体" w:eastAsia="宋体"/>
          <w:b w:val="0"/>
          <w:sz w:val="21"/>
        </w:rPr>
        <w:t>确定企业自动驾驶操作系统及各类智能体应用的研发方向、技术路线与项目统筹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• 方案评审：</w:t>
      </w:r>
      <w:r>
        <w:rPr>
          <w:rFonts w:ascii="宋体" w:hAnsi="宋体" w:eastAsia="宋体"/>
          <w:b w:val="0"/>
          <w:sz w:val="21"/>
        </w:rPr>
        <w:t>确定证券金融、文旅产业、企业服务等应用产品方案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• 运营决策：</w:t>
      </w:r>
      <w:r>
        <w:rPr>
          <w:rFonts w:ascii="宋体" w:hAnsi="宋体" w:eastAsia="宋体"/>
          <w:b w:val="0"/>
          <w:sz w:val="21"/>
        </w:rPr>
        <w:t>负责AI产品的研发、推广与运营决策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• 资源调配：</w:t>
      </w:r>
      <w:r>
        <w:rPr>
          <w:rFonts w:ascii="宋体" w:hAnsi="宋体" w:eastAsia="宋体"/>
          <w:b w:val="0"/>
          <w:sz w:val="21"/>
        </w:rPr>
        <w:t>统一调配人员、算力等资源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• 采购审批：</w:t>
      </w:r>
      <w:r>
        <w:rPr>
          <w:rFonts w:ascii="宋体" w:hAnsi="宋体" w:eastAsia="宋体"/>
          <w:b w:val="0"/>
          <w:sz w:val="21"/>
        </w:rPr>
        <w:t>审批外部工具、第三方服务的采购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• 人事审批：</w:t>
      </w:r>
      <w:r>
        <w:rPr>
          <w:rFonts w:ascii="宋体" w:hAnsi="宋体" w:eastAsia="宋体"/>
          <w:b w:val="0"/>
          <w:sz w:val="21"/>
        </w:rPr>
        <w:t>审批团队引进及负责人任免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• 投资审议：</w:t>
      </w:r>
      <w:r>
        <w:rPr>
          <w:rFonts w:ascii="宋体" w:hAnsi="宋体" w:eastAsia="宋体"/>
          <w:b w:val="0"/>
          <w:sz w:val="21"/>
        </w:rPr>
        <w:t>审议AI相关的投资事项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4. 议事规则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• 会议须有三分之二以上的委员出席方可举行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• 决议须经全体委员过半数通过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• 审议结果形成书面文件，由参加会议的委员签字后执行</w:t>
      </w:r>
    </w:p>
    <w:p>
      <w:pPr>
        <w:jc w:val="left"/>
      </w:pPr>
      <w:r>
        <w:rPr>
          <w:rFonts w:ascii="宋体" w:hAnsi="宋体" w:eastAsia="宋体"/>
          <w:b/>
          <w:sz w:val="24"/>
        </w:rPr>
        <w:t>（二）审议通过AI产品工作组设置方案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1. 工作组设置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委员会下设四个工作组：证券金融工作组、文旅产业工作组、企业服务工作组、产品运营工作组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2. 组织原则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• 统一指挥：</w:t>
      </w:r>
      <w:r>
        <w:rPr>
          <w:rFonts w:ascii="宋体" w:hAnsi="宋体" w:eastAsia="宋体"/>
          <w:b w:val="0"/>
          <w:sz w:val="21"/>
        </w:rPr>
        <w:t>实行小团队作战，所有团队统一在委员会指挥下，团队长直接面向委员会，取消层层汇报、层层请示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• 产品负责制：</w:t>
      </w:r>
      <w:r>
        <w:rPr>
          <w:rFonts w:ascii="宋体" w:hAnsi="宋体" w:eastAsia="宋体"/>
          <w:b w:val="0"/>
          <w:sz w:val="21"/>
        </w:rPr>
        <w:t>以AI产品为单元组建组织，每个产品设一名CEO（产品全闭环负责人），全权负责该产品的设计、开发、运营及组织协同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• 主动请战：</w:t>
      </w:r>
      <w:r>
        <w:rPr>
          <w:rFonts w:ascii="宋体" w:hAnsi="宋体" w:eastAsia="宋体"/>
          <w:b w:val="0"/>
          <w:sz w:val="21"/>
        </w:rPr>
        <w:t>除组织分派外，任何人可主动申请承担产品或项目，委员会评估确定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3. 人员安排（首批）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工作组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职务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人员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AI企业服务组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联席CEO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罗彤、温从余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AI文旅产业组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联席CEO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张洵、段国成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证券金融组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联席助理CEO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刘奕、齐玉健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产品运营组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COO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黄涛</w:t>
            </w:r>
          </w:p>
        </w:tc>
      </w:tr>
    </w:tbl>
    <w:p/>
    <w:p>
      <w:pPr>
        <w:jc w:val="left"/>
      </w:pPr>
      <w:r>
        <w:rPr>
          <w:rFonts w:ascii="宋体" w:hAnsi="宋体" w:eastAsia="宋体"/>
          <w:b/>
          <w:sz w:val="24"/>
        </w:rPr>
        <w:t>（三）审议通过AI团队岗位职级与薪酬体系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1. 职级框架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• 设立A1至A8共八个职级，按实际付出与贡献动态匹配及调整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• 团队内各角色均纳入A1-A8职级体系，不再单独设管理序列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2. 角色分类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职级范围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产品研发类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AI工程师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A1-A4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产品研发类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助理CEO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A3-A5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产品研发类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AI产品CEO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A5-A8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产品运营类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AI运营经理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A1-A4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产品运营类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助理COO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A3-A5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产品运营类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AI产品运营COO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A5-A8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3. 考核原则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• 考核以产品结果为主，核心标准为"产品做出来、运营起来"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• 以最终客户为导向，聚焦产品落地和用户价值，不直接考核营收指标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4. 激励机制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职级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优秀</w:t>
            </w:r>
          </w:p>
        </w:tc>
        <w:tc>
          <w:tcPr>
            <w:tcW w:type="dxa" w:w="2882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称职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A4-A8（首席/助理首席）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3倍月薪奖金+4倍月薪股权激励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2倍月薪奖金+3倍月薪股权激励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A1-A3（基础人员）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6倍月薪奖金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3倍月薪奖金（无股权）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激励股权为融汇金信股权，或通过奖励员工持股份额等方式参与华创云信员工持股。</w:t>
      </w:r>
    </w:p>
    <w:p>
      <w:pPr>
        <w:jc w:val="left"/>
      </w:pPr>
      <w:r>
        <w:rPr>
          <w:rFonts w:ascii="宋体" w:hAnsi="宋体" w:eastAsia="宋体"/>
          <w:b/>
          <w:sz w:val="24"/>
        </w:rPr>
        <w:t>（四）审议通过首批AI团队成员入职安排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1. 拟直接入职华创云信共12人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人员名单：黄涛、刘志璇、曲俊宇、周宇、宋珺、王琳、郭颖、刘欲晓、钟祥宇、许娇、刘嘉豪、王禹昊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2. 组织调度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• AI团队在集团层面统一组织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• 人员从华创证券、云码通等内部团队筛选组织和调度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• 加入AI团队的人员可直接转岗入职华创云信，也可在当前岗位上接受AI团队统一组织调度</w:t>
      </w:r>
    </w:p>
    <w:p>
      <w:pPr>
        <w:jc w:val="left"/>
      </w:pPr>
      <w:r>
        <w:rPr>
          <w:rFonts w:ascii="宋体" w:hAnsi="宋体" w:eastAsia="宋体"/>
          <w:b/>
          <w:sz w:val="28"/>
        </w:rPr>
        <w:t>三、会议决议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经出席会议委员审议表决，一致通过以下决议：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1、</w:t>
      </w:r>
      <w:r>
        <w:rPr>
          <w:rFonts w:ascii="宋体" w:hAnsi="宋体" w:eastAsia="宋体"/>
          <w:b w:val="0"/>
          <w:sz w:val="21"/>
        </w:rPr>
        <w:t>批准设立华创云信数字技术股份有限公司AI事业委员会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2、</w:t>
      </w:r>
      <w:r>
        <w:rPr>
          <w:rFonts w:ascii="宋体" w:hAnsi="宋体" w:eastAsia="宋体"/>
          <w:b w:val="0"/>
          <w:sz w:val="21"/>
        </w:rPr>
        <w:t>批准《华创云信数字技术股份有限公司AI事业委员会组织方案》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3、</w:t>
      </w:r>
      <w:r>
        <w:rPr>
          <w:rFonts w:ascii="宋体" w:hAnsi="宋体" w:eastAsia="宋体"/>
          <w:b w:val="0"/>
          <w:sz w:val="21"/>
        </w:rPr>
        <w:t>批准《AI团队岗位职级与薪酬体系详表》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4、</w:t>
      </w:r>
      <w:r>
        <w:rPr>
          <w:rFonts w:ascii="宋体" w:hAnsi="宋体" w:eastAsia="宋体"/>
          <w:b w:val="0"/>
          <w:sz w:val="21"/>
        </w:rPr>
        <w:t>批准首批AI产品工作组设置及人员安排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1"/>
        </w:rPr>
        <w:t>5、</w:t>
      </w:r>
      <w:r>
        <w:rPr>
          <w:rFonts w:ascii="宋体" w:hAnsi="宋体" w:eastAsia="宋体"/>
          <w:b w:val="0"/>
          <w:sz w:val="21"/>
        </w:rPr>
        <w:t>批准首批12名AI团队成员入职华创云信</w:t>
      </w:r>
    </w:p>
    <w:p>
      <w:pPr>
        <w:jc w:val="left"/>
      </w:pPr>
      <w:r>
        <w:rPr>
          <w:rFonts w:ascii="宋体" w:hAnsi="宋体" w:eastAsia="宋体"/>
          <w:b/>
          <w:sz w:val="28"/>
        </w:rPr>
        <w:t>四、签批意见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17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签批人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职务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意见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签字</w:t>
            </w:r>
          </w:p>
        </w:tc>
        <w:tc>
          <w:tcPr>
            <w:tcW w:type="dxa" w:w="1417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主任委员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委员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委员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委员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委员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jc w:val="left"/>
      </w:pPr>
      <w:r>
        <w:rPr>
          <w:rFonts w:ascii="宋体" w:hAnsi="宋体" w:eastAsia="宋体"/>
          <w:b/>
          <w:sz w:val="24"/>
        </w:rPr>
        <w:t>附件：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1、《华创云信数字技术股份有限公司AI事业委员会组织方案》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2、《AI团队岗位职级与薪酬体系详表》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3、《华创云信AI团队组建方案》</w:t>
      </w:r>
    </w:p>
    <w:p/>
    <w:p/>
    <w:p>
      <w:pPr>
        <w:jc w:val="right"/>
      </w:pPr>
      <w:r>
        <w:rPr>
          <w:rFonts w:ascii="宋体" w:hAnsi="宋体" w:eastAsia="宋体"/>
          <w:b w:val="0"/>
          <w:sz w:val="21"/>
        </w:rPr>
        <w:t>本纪要一式  份，与会人员各执一份，存档一份。</w:t>
      </w:r>
    </w:p>
    <w:p/>
    <w:p>
      <w:pPr>
        <w:jc w:val="right"/>
      </w:pPr>
      <w:r>
        <w:rPr>
          <w:rFonts w:ascii="宋体" w:hAnsi="宋体" w:eastAsia="宋体"/>
          <w:b/>
          <w:sz w:val="21"/>
        </w:rPr>
        <w:t>华创云信数字技术股份有限公司 AI事业委员会</w:t>
      </w:r>
    </w:p>
    <w:p>
      <w:pPr>
        <w:jc w:val="right"/>
      </w:pPr>
      <w:r>
        <w:rPr>
          <w:rFonts w:ascii="宋体" w:hAnsi="宋体" w:eastAsia="宋体"/>
          <w:b w:val="0"/>
          <w:sz w:val="21"/>
        </w:rPr>
        <w:t>2026年9月  日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