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Style w:val="11"/>
        <w:tblW w:w="8789"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widowControl/>
              <w:spacing w:line="380" w:lineRule="exact"/>
              <w:rPr>
                <w:rFonts w:hint="eastAsia" w:ascii="宋体" w:hAnsi="宋体" w:eastAsia="宋体"/>
                <w:w w:val="80"/>
                <w:sz w:val="24"/>
                <w:lang w:val="en-US" w:eastAsia="zh-CN"/>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Pr>
                <w:rFonts w:hint="eastAsia"/>
                <w:b/>
                <w:bCs/>
                <w:i/>
                <w:sz w:val="24"/>
              </w:rPr>
              <w:t>Digital Humans</w:t>
            </w:r>
            <w:r>
              <w:rPr>
                <w:rFonts w:hint="eastAsia"/>
                <w:b/>
                <w:bCs/>
                <w:i/>
                <w:sz w:val="24"/>
                <w:lang w:val="en-US" w:eastAsia="zh-CN"/>
              </w:rPr>
              <w:t>-The Rise of a New Financial Structure(FinTech)</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rFonts w:hint="eastAsia" w:ascii="宋体" w:hAnsi="宋体" w:eastAsia="宋体"/>
                <w:w w:val="80"/>
                <w:sz w:val="24"/>
                <w:lang w:val="en-US" w:eastAsia="zh-CN"/>
              </w:rPr>
            </w:pPr>
            <w:r>
              <w:rPr>
                <w:rFonts w:hint="eastAsia" w:ascii="宋体" w:hAnsi="宋体"/>
                <w:w w:val="80"/>
                <w:sz w:val="24"/>
                <w:lang w:val="en-US" w:eastAsia="zh-CN"/>
              </w:rPr>
              <w:t>2018.12.15</w:t>
            </w:r>
            <w:bookmarkStart w:id="1" w:name="_GoBack"/>
            <w:bookmarkEnd w:id="1"/>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rFonts w:ascii="宋体" w:hAnsi="宋体"/>
                <w:w w:val="80"/>
                <w:sz w:val="24"/>
              </w:rPr>
            </w:pPr>
            <w:r>
              <w:rPr>
                <w:w w:val="80"/>
                <w:sz w:val="24"/>
              </w:rPr>
              <w:t>1510403116</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ascii="宋体" w:hAnsi="宋体"/>
                <w:w w:val="80"/>
                <w:sz w:val="24"/>
              </w:rPr>
            </w:pPr>
            <w:r>
              <w:rPr>
                <w:rFonts w:hint="eastAsia" w:ascii="宋体" w:hAnsi="宋体"/>
                <w:w w:val="80"/>
                <w:sz w:val="24"/>
              </w:rPr>
              <w:t>唐晓玲</w:t>
            </w: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ascii="宋体" w:hAnsi="宋体"/>
                <w:w w:val="80"/>
                <w:sz w:val="24"/>
              </w:rPr>
            </w:pPr>
            <w:r>
              <w:rPr>
                <w:rFonts w:hint="eastAsia" w:ascii="宋体" w:hAnsi="宋体"/>
                <w:w w:val="80"/>
                <w:sz w:val="24"/>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905" w:hRule="atLeast"/>
        </w:trPr>
        <w:tc>
          <w:tcPr>
            <w:tcW w:w="8789"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Background of the translation</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The source </w:t>
            </w:r>
            <w:r>
              <w:rPr>
                <w:rFonts w:hint="default" w:ascii="Times New Roman" w:hAnsi="Times New Roman" w:cs="Times New Roman" w:eastAsiaTheme="minorEastAsia"/>
                <w:sz w:val="24"/>
                <w:szCs w:val="24"/>
                <w:lang w:val="en-US" w:eastAsia="zh-CN"/>
              </w:rPr>
              <w:t xml:space="preserve">text </w:t>
            </w:r>
            <w:r>
              <w:rPr>
                <w:rFonts w:hint="default" w:ascii="Times New Roman" w:hAnsi="Times New Roman" w:cs="Times New Roman" w:eastAsiaTheme="minorEastAsia"/>
                <w:sz w:val="24"/>
                <w:szCs w:val="24"/>
              </w:rPr>
              <w:t xml:space="preserve">of this translation is Chris Skinner's financial science popular book, </w:t>
            </w:r>
            <w:r>
              <w:rPr>
                <w:rFonts w:hint="default" w:ascii="Times New Roman" w:hAnsi="Times New Roman" w:cs="Times New Roman" w:eastAsiaTheme="minorEastAsia"/>
                <w:i/>
                <w:iCs/>
                <w:sz w:val="24"/>
                <w:szCs w:val="24"/>
              </w:rPr>
              <w:t>Digital Human</w:t>
            </w:r>
            <w:r>
              <w:rPr>
                <w:rFonts w:hint="default" w:ascii="Times New Roman" w:hAnsi="Times New Roman" w:cs="Times New Roman" w:eastAsiaTheme="minorEastAsia"/>
                <w:sz w:val="24"/>
                <w:szCs w:val="24"/>
              </w:rPr>
              <w:t xml:space="preserve">. The project is from a </w:t>
            </w:r>
            <w:r>
              <w:rPr>
                <w:rFonts w:hint="default" w:ascii="Times New Roman" w:hAnsi="Times New Roman" w:cs="Times New Roman" w:eastAsiaTheme="minorEastAsia"/>
                <w:sz w:val="24"/>
                <w:szCs w:val="24"/>
                <w:lang w:val="en-US" w:eastAsia="zh-CN"/>
              </w:rPr>
              <w:t>Xiaoxiao</w:t>
            </w:r>
            <w:r>
              <w:rPr>
                <w:rFonts w:hint="default" w:ascii="Times New Roman" w:hAnsi="Times New Roman" w:cs="Times New Roman" w:eastAsiaTheme="minorEastAsia"/>
                <w:sz w:val="24"/>
                <w:szCs w:val="24"/>
              </w:rPr>
              <w:t xml:space="preserve"> publishing house</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rPr>
              <w:t xml:space="preserve"> requires translation </w:t>
            </w:r>
            <w:r>
              <w:rPr>
                <w:rFonts w:hint="default" w:ascii="Times New Roman" w:hAnsi="Times New Roman" w:cs="Times New Roman" w:eastAsiaTheme="minorEastAsia"/>
                <w:sz w:val="24"/>
                <w:szCs w:val="24"/>
                <w:lang w:val="en-US" w:eastAsia="zh-CN"/>
              </w:rPr>
              <w:t xml:space="preserve">to Chinese </w:t>
            </w:r>
            <w:r>
              <w:rPr>
                <w:rFonts w:hint="default" w:ascii="Times New Roman" w:hAnsi="Times New Roman" w:cs="Times New Roman" w:eastAsiaTheme="minorEastAsia"/>
                <w:sz w:val="24"/>
                <w:szCs w:val="24"/>
              </w:rPr>
              <w:t xml:space="preserve">from Introduction to Chapter 5. The style needs to follow the original text, and the typesetting </w:t>
            </w:r>
            <w:r>
              <w:rPr>
                <w:rFonts w:hint="default" w:ascii="Times New Roman" w:hAnsi="Times New Roman" w:cs="Times New Roman" w:eastAsiaTheme="minorEastAsia"/>
                <w:sz w:val="24"/>
                <w:szCs w:val="24"/>
                <w:lang w:val="en-US" w:eastAsia="zh-CN"/>
              </w:rPr>
              <w:t>should be</w:t>
            </w:r>
            <w:r>
              <w:rPr>
                <w:rFonts w:hint="default" w:ascii="Times New Roman" w:hAnsi="Times New Roman" w:cs="Times New Roman" w:eastAsiaTheme="minorEastAsia"/>
                <w:sz w:val="24"/>
                <w:szCs w:val="24"/>
              </w:rPr>
              <w:t xml:space="preserve"> in accordance with Chinese habits. The project time is from September 17th to October 21st, 2018. According to the request, the project manager assigned the translation tasks to the members and </w:t>
            </w:r>
            <w:r>
              <w:rPr>
                <w:rFonts w:hint="default" w:ascii="Times New Roman" w:hAnsi="Times New Roman" w:cs="Times New Roman" w:eastAsiaTheme="minorEastAsia"/>
                <w:sz w:val="24"/>
                <w:szCs w:val="24"/>
                <w:lang w:val="en-US" w:eastAsia="zh-CN"/>
              </w:rPr>
              <w:t>made</w:t>
            </w:r>
            <w:r>
              <w:rPr>
                <w:rFonts w:hint="default" w:ascii="Times New Roman" w:hAnsi="Times New Roman" w:cs="Times New Roman" w:eastAsiaTheme="minorEastAsia"/>
                <w:sz w:val="24"/>
                <w:szCs w:val="24"/>
              </w:rPr>
              <w:t xml:space="preserve"> the process schedule. On September 17th, the translation task was issued. On the 18th, the proper nouns of each part were extracted and unified into the reviewer's. On the 20th, the reviewers produced the glossary </w:t>
            </w:r>
            <w:r>
              <w:rPr>
                <w:rFonts w:hint="default" w:ascii="Times New Roman" w:hAnsi="Times New Roman" w:cs="Times New Roman" w:eastAsiaTheme="minorEastAsia"/>
                <w:sz w:val="24"/>
                <w:szCs w:val="24"/>
                <w:lang w:val="en-US" w:eastAsia="zh-CN"/>
              </w:rPr>
              <w:t xml:space="preserve">terms </w:t>
            </w:r>
            <w:r>
              <w:rPr>
                <w:rFonts w:hint="default" w:ascii="Times New Roman" w:hAnsi="Times New Roman" w:cs="Times New Roman" w:eastAsiaTheme="minorEastAsia"/>
                <w:sz w:val="24"/>
                <w:szCs w:val="24"/>
              </w:rPr>
              <w:t xml:space="preserve">of the entire </w:t>
            </w:r>
            <w:r>
              <w:rPr>
                <w:rFonts w:hint="default" w:ascii="Times New Roman" w:hAnsi="Times New Roman" w:cs="Times New Roman" w:eastAsiaTheme="minorEastAsia"/>
                <w:sz w:val="24"/>
                <w:szCs w:val="24"/>
                <w:lang w:val="en-US" w:eastAsia="zh-CN"/>
              </w:rPr>
              <w:t>translation</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lang w:val="en-US" w:eastAsia="zh-CN"/>
              </w:rPr>
              <w:t>with</w:t>
            </w:r>
            <w:r>
              <w:rPr>
                <w:rFonts w:hint="default" w:ascii="Times New Roman" w:hAnsi="Times New Roman" w:cs="Times New Roman" w:eastAsiaTheme="minorEastAsia"/>
                <w:sz w:val="24"/>
                <w:szCs w:val="24"/>
              </w:rPr>
              <w:t xml:space="preserve"> the proper nouns. </w:t>
            </w:r>
            <w:r>
              <w:rPr>
                <w:rFonts w:hint="default" w:ascii="Times New Roman" w:hAnsi="Times New Roman" w:cs="Times New Roman" w:eastAsiaTheme="minorEastAsia"/>
                <w:sz w:val="24"/>
                <w:szCs w:val="24"/>
                <w:lang w:val="en-US" w:eastAsia="zh-CN"/>
              </w:rPr>
              <w:t>T</w:t>
            </w:r>
            <w:r>
              <w:rPr>
                <w:rFonts w:hint="default" w:ascii="Times New Roman" w:hAnsi="Times New Roman" w:cs="Times New Roman" w:eastAsiaTheme="minorEastAsia"/>
                <w:sz w:val="24"/>
                <w:szCs w:val="24"/>
              </w:rPr>
              <w:t>hen start</w:t>
            </w:r>
            <w:r>
              <w:rPr>
                <w:rFonts w:hint="default" w:ascii="Times New Roman" w:hAnsi="Times New Roman" w:cs="Times New Roman" w:eastAsiaTheme="minorEastAsia"/>
                <w:sz w:val="24"/>
                <w:szCs w:val="24"/>
                <w:lang w:val="en-US" w:eastAsia="zh-CN"/>
              </w:rPr>
              <w:t>ed</w:t>
            </w:r>
            <w:r>
              <w:rPr>
                <w:rFonts w:hint="default" w:ascii="Times New Roman" w:hAnsi="Times New Roman" w:cs="Times New Roman" w:eastAsiaTheme="minorEastAsia"/>
                <w:sz w:val="24"/>
                <w:szCs w:val="24"/>
              </w:rPr>
              <w:t xml:space="preserve"> the translation of each part, submit</w:t>
            </w:r>
            <w:r>
              <w:rPr>
                <w:rFonts w:hint="default" w:ascii="Times New Roman" w:hAnsi="Times New Roman" w:cs="Times New Roman" w:eastAsiaTheme="minorEastAsia"/>
                <w:sz w:val="24"/>
                <w:szCs w:val="24"/>
                <w:lang w:val="en-US" w:eastAsia="zh-CN"/>
              </w:rPr>
              <w:t>ted</w:t>
            </w:r>
            <w:r>
              <w:rPr>
                <w:rFonts w:hint="default" w:ascii="Times New Roman" w:hAnsi="Times New Roman" w:cs="Times New Roman" w:eastAsiaTheme="minorEastAsia"/>
                <w:sz w:val="24"/>
                <w:szCs w:val="24"/>
              </w:rPr>
              <w:t xml:space="preserve"> the first draft on October 4th; then review</w:t>
            </w:r>
            <w:r>
              <w:rPr>
                <w:rFonts w:hint="default" w:ascii="Times New Roman" w:hAnsi="Times New Roman" w:cs="Times New Roman" w:eastAsiaTheme="minorEastAsia"/>
                <w:sz w:val="24"/>
                <w:szCs w:val="24"/>
                <w:lang w:val="en-US" w:eastAsia="zh-CN"/>
              </w:rPr>
              <w:t>ed</w:t>
            </w:r>
            <w:r>
              <w:rPr>
                <w:rFonts w:hint="default" w:ascii="Times New Roman" w:hAnsi="Times New Roman" w:cs="Times New Roman" w:eastAsiaTheme="minorEastAsia"/>
                <w:sz w:val="24"/>
                <w:szCs w:val="24"/>
              </w:rPr>
              <w:t xml:space="preserve"> and </w:t>
            </w:r>
            <w:r>
              <w:rPr>
                <w:rFonts w:hint="default" w:ascii="Times New Roman" w:hAnsi="Times New Roman" w:cs="Times New Roman" w:eastAsiaTheme="minorEastAsia"/>
                <w:sz w:val="24"/>
                <w:szCs w:val="24"/>
                <w:lang w:val="en-US" w:eastAsia="zh-CN"/>
              </w:rPr>
              <w:t>modified</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lang w:val="en-US" w:eastAsia="zh-CN"/>
              </w:rPr>
              <w:t xml:space="preserve">and </w:t>
            </w:r>
            <w:r>
              <w:rPr>
                <w:rFonts w:hint="default" w:ascii="Times New Roman" w:hAnsi="Times New Roman" w:cs="Times New Roman" w:eastAsiaTheme="minorEastAsia"/>
                <w:sz w:val="24"/>
                <w:szCs w:val="24"/>
              </w:rPr>
              <w:t>submit</w:t>
            </w:r>
            <w:r>
              <w:rPr>
                <w:rFonts w:hint="default" w:ascii="Times New Roman" w:hAnsi="Times New Roman" w:cs="Times New Roman" w:eastAsiaTheme="minorEastAsia"/>
                <w:sz w:val="24"/>
                <w:szCs w:val="24"/>
                <w:lang w:val="en-US" w:eastAsia="zh-CN"/>
              </w:rPr>
              <w:t>ted</w:t>
            </w:r>
            <w:r>
              <w:rPr>
                <w:rFonts w:hint="default" w:ascii="Times New Roman" w:hAnsi="Times New Roman" w:cs="Times New Roman" w:eastAsiaTheme="minorEastAsia"/>
                <w:sz w:val="24"/>
                <w:szCs w:val="24"/>
              </w:rPr>
              <w:t xml:space="preserve"> the review draft on October 9th; all translations </w:t>
            </w:r>
            <w:r>
              <w:rPr>
                <w:rFonts w:hint="default" w:ascii="Times New Roman" w:hAnsi="Times New Roman" w:cs="Times New Roman" w:eastAsiaTheme="minorEastAsia"/>
                <w:sz w:val="24"/>
                <w:szCs w:val="24"/>
                <w:lang w:val="en-US" w:eastAsia="zh-CN"/>
              </w:rPr>
              <w:t>were</w:t>
            </w:r>
            <w:r>
              <w:rPr>
                <w:rFonts w:hint="default" w:ascii="Times New Roman" w:hAnsi="Times New Roman" w:cs="Times New Roman" w:eastAsiaTheme="minorEastAsia"/>
                <w:sz w:val="24"/>
                <w:szCs w:val="24"/>
              </w:rPr>
              <w:t xml:space="preserve"> submitted to the reviewer for </w:t>
            </w:r>
            <w:r>
              <w:rPr>
                <w:rFonts w:hint="default" w:ascii="Times New Roman" w:hAnsi="Times New Roman" w:cs="Times New Roman" w:eastAsiaTheme="minorEastAsia"/>
                <w:sz w:val="24"/>
                <w:szCs w:val="24"/>
                <w:lang w:val="en-US" w:eastAsia="zh-CN"/>
              </w:rPr>
              <w:t>the last</w:t>
            </w:r>
            <w:r>
              <w:rPr>
                <w:rFonts w:hint="default" w:ascii="Times New Roman" w:hAnsi="Times New Roman" w:cs="Times New Roman" w:eastAsiaTheme="minorEastAsia"/>
                <w:sz w:val="24"/>
                <w:szCs w:val="24"/>
              </w:rPr>
              <w:t xml:space="preserve"> review. T</w:t>
            </w:r>
            <w:r>
              <w:rPr>
                <w:rFonts w:hint="default" w:ascii="Times New Roman" w:hAnsi="Times New Roman" w:cs="Times New Roman" w:eastAsiaTheme="minorEastAsia"/>
                <w:sz w:val="24"/>
                <w:szCs w:val="24"/>
                <w:lang w:val="en-US" w:eastAsia="zh-CN"/>
              </w:rPr>
              <w:t>hen t</w:t>
            </w:r>
            <w:r>
              <w:rPr>
                <w:rFonts w:hint="default" w:ascii="Times New Roman" w:hAnsi="Times New Roman" w:cs="Times New Roman" w:eastAsiaTheme="minorEastAsia"/>
                <w:sz w:val="24"/>
                <w:szCs w:val="24"/>
              </w:rPr>
              <w:t>he final draft is formed</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lang w:val="en-US" w:eastAsia="zh-CN"/>
              </w:rPr>
              <w:t>F</w:t>
            </w:r>
            <w:r>
              <w:rPr>
                <w:rFonts w:hint="default" w:ascii="Times New Roman" w:hAnsi="Times New Roman" w:cs="Times New Roman" w:eastAsiaTheme="minorEastAsia"/>
                <w:sz w:val="24"/>
                <w:szCs w:val="24"/>
              </w:rPr>
              <w:t>inally, the project manager and the reviewer ma</w:t>
            </w:r>
            <w:r>
              <w:rPr>
                <w:rFonts w:hint="default" w:ascii="Times New Roman" w:hAnsi="Times New Roman" w:cs="Times New Roman" w:eastAsiaTheme="minorEastAsia"/>
                <w:sz w:val="24"/>
                <w:szCs w:val="24"/>
                <w:lang w:val="en-US" w:eastAsia="zh-CN"/>
              </w:rPr>
              <w:t>de</w:t>
            </w:r>
            <w:r>
              <w:rPr>
                <w:rFonts w:hint="default" w:ascii="Times New Roman" w:hAnsi="Times New Roman" w:cs="Times New Roman" w:eastAsiaTheme="minorEastAsia"/>
                <w:sz w:val="24"/>
                <w:szCs w:val="24"/>
              </w:rPr>
              <w:t xml:space="preserve"> a typesetting to complete the final product.</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Chris Skinner is a research commentator with a high degree of influence in the financial industry. He mainly reviews and analyzes financial markets on the “Financier Website” and the European Financial Network Club “Financial Service Club”. </w:t>
            </w:r>
            <w:r>
              <w:rPr>
                <w:rFonts w:hint="default" w:ascii="Times New Roman" w:hAnsi="Times New Roman" w:cs="Times New Roman" w:eastAsiaTheme="minorEastAsia"/>
                <w:i/>
                <w:iCs/>
                <w:sz w:val="24"/>
                <w:szCs w:val="24"/>
              </w:rPr>
              <w:t>Digital Human</w:t>
            </w:r>
            <w:r>
              <w:rPr>
                <w:rFonts w:hint="default" w:ascii="Times New Roman" w:hAnsi="Times New Roman" w:cs="Times New Roman" w:eastAsiaTheme="minorEastAsia"/>
                <w:sz w:val="24"/>
                <w:szCs w:val="24"/>
              </w:rPr>
              <w:t xml:space="preserve"> mainly talks about emerging technologies in the contemporary human world. The fifth chapter focuses on the rise of </w:t>
            </w:r>
            <w:r>
              <w:rPr>
                <w:rFonts w:hint="default" w:ascii="Times New Roman" w:hAnsi="Times New Roman" w:cs="Times New Roman" w:eastAsiaTheme="minorEastAsia"/>
                <w:sz w:val="24"/>
                <w:szCs w:val="24"/>
                <w:lang w:val="en-US" w:eastAsia="zh-CN"/>
              </w:rPr>
              <w:t>FinTech</w:t>
            </w:r>
            <w:r>
              <w:rPr>
                <w:rFonts w:hint="default" w:ascii="Times New Roman" w:hAnsi="Times New Roman" w:cs="Times New Roman" w:eastAsiaTheme="minorEastAsia"/>
                <w:sz w:val="24"/>
                <w:szCs w:val="24"/>
              </w:rPr>
              <w:t xml:space="preserve">, investment in </w:t>
            </w:r>
            <w:r>
              <w:rPr>
                <w:rFonts w:hint="default" w:ascii="Times New Roman" w:hAnsi="Times New Roman" w:cs="Times New Roman" w:eastAsiaTheme="minorEastAsia"/>
                <w:sz w:val="24"/>
                <w:szCs w:val="24"/>
                <w:lang w:val="en-US" w:eastAsia="zh-CN"/>
              </w:rPr>
              <w:t>FinTech</w:t>
            </w:r>
            <w:r>
              <w:rPr>
                <w:rFonts w:hint="default" w:ascii="Times New Roman" w:hAnsi="Times New Roman" w:cs="Times New Roman" w:eastAsiaTheme="minorEastAsia"/>
                <w:sz w:val="24"/>
                <w:szCs w:val="24"/>
              </w:rPr>
              <w:t xml:space="preserve"> around the world, and the "Finance Technology Wave</w:t>
            </w:r>
            <w:r>
              <w:rPr>
                <w:rFonts w:hint="default" w:ascii="Times New Roman" w:hAnsi="Times New Roman" w:cs="Times New Roman" w:eastAsiaTheme="minorEastAsia"/>
                <w:sz w:val="24"/>
                <w:szCs w:val="24"/>
                <w:lang w:val="en-US" w:eastAsia="zh-CN"/>
              </w:rPr>
              <w:t>" initiated by</w:t>
            </w:r>
            <w:r>
              <w:rPr>
                <w:rFonts w:hint="default" w:ascii="Times New Roman" w:hAnsi="Times New Roman" w:cs="Times New Roman" w:eastAsiaTheme="minorEastAsia"/>
                <w:sz w:val="24"/>
                <w:szCs w:val="24"/>
              </w:rPr>
              <w:t xml:space="preserve"> regulatory technology, insurance technology, wealth technology, etc. This section of the specifically reflects the emergence and impact of the current wave of </w:t>
            </w:r>
            <w:r>
              <w:rPr>
                <w:rFonts w:hint="default" w:ascii="Times New Roman" w:hAnsi="Times New Roman" w:cs="Times New Roman" w:eastAsiaTheme="minorEastAsia"/>
                <w:sz w:val="24"/>
                <w:szCs w:val="24"/>
                <w:lang w:val="en-US" w:eastAsia="zh-CN"/>
              </w:rPr>
              <w:t>FinTech</w:t>
            </w:r>
            <w:r>
              <w:rPr>
                <w:rFonts w:hint="default" w:ascii="Times New Roman" w:hAnsi="Times New Roman" w:cs="Times New Roman" w:eastAsiaTheme="minorEastAsia"/>
                <w:sz w:val="24"/>
                <w:szCs w:val="24"/>
              </w:rPr>
              <w:t xml:space="preserve">, and has conducted in-depth research on </w:t>
            </w:r>
            <w:r>
              <w:rPr>
                <w:rFonts w:hint="default" w:ascii="Times New Roman" w:hAnsi="Times New Roman" w:cs="Times New Roman" w:eastAsiaTheme="minorEastAsia"/>
                <w:sz w:val="24"/>
                <w:szCs w:val="24"/>
                <w:lang w:val="en-US" w:eastAsia="zh-CN"/>
              </w:rPr>
              <w:t>FinTech</w:t>
            </w:r>
            <w:r>
              <w:rPr>
                <w:rFonts w:hint="default" w:ascii="Times New Roman" w:hAnsi="Times New Roman" w:cs="Times New Roman" w:eastAsiaTheme="minorEastAsia"/>
                <w:sz w:val="24"/>
                <w:szCs w:val="24"/>
              </w:rPr>
              <w:t xml:space="preserve">. Through reading this part of the Chinese translation, readers can access today's financial technology. The development status of the company has a deeper understanding. The translator hopes that through the translation of this part, </w:t>
            </w:r>
            <w:r>
              <w:rPr>
                <w:rFonts w:hint="default" w:ascii="Times New Roman" w:hAnsi="Times New Roman" w:cs="Times New Roman" w:eastAsiaTheme="minorEastAsia"/>
                <w:sz w:val="24"/>
                <w:szCs w:val="24"/>
                <w:lang w:val="en-US" w:eastAsia="zh-CN"/>
              </w:rPr>
              <w:t>FinTech</w:t>
            </w:r>
            <w:r>
              <w:rPr>
                <w:rFonts w:hint="default" w:ascii="Times New Roman" w:hAnsi="Times New Roman" w:cs="Times New Roman" w:eastAsiaTheme="minorEastAsia"/>
                <w:sz w:val="24"/>
                <w:szCs w:val="24"/>
              </w:rPr>
              <w:t xml:space="preserve"> enthusiasts will have a new</w:t>
            </w:r>
            <w:r>
              <w:rPr>
                <w:rFonts w:hint="default" w:ascii="Times New Roman" w:hAnsi="Times New Roman" w:cs="Times New Roman" w:eastAsiaTheme="minorEastAsia"/>
                <w:sz w:val="24"/>
                <w:szCs w:val="24"/>
                <w:lang w:val="en-US" w:eastAsia="zh-CN"/>
              </w:rPr>
              <w:t xml:space="preserve"> and deep</w:t>
            </w:r>
            <w:r>
              <w:rPr>
                <w:rFonts w:hint="default" w:ascii="Times New Roman" w:hAnsi="Times New Roman" w:cs="Times New Roman" w:eastAsiaTheme="minorEastAsia"/>
                <w:sz w:val="24"/>
                <w:szCs w:val="24"/>
              </w:rPr>
              <w:t xml:space="preserve"> understanding of financial technology</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rPr>
              <w:t xml:space="preserve"> and </w:t>
            </w:r>
            <w:r>
              <w:rPr>
                <w:rFonts w:hint="default" w:ascii="Times New Roman" w:hAnsi="Times New Roman" w:cs="Times New Roman" w:eastAsiaTheme="minorEastAsia"/>
                <w:sz w:val="24"/>
                <w:szCs w:val="24"/>
                <w:lang w:val="en-US" w:eastAsia="zh-CN"/>
              </w:rPr>
              <w:t>learn more about</w:t>
            </w:r>
            <w:r>
              <w:rPr>
                <w:rFonts w:hint="default" w:ascii="Times New Roman" w:hAnsi="Times New Roman" w:cs="Times New Roman" w:eastAsiaTheme="minorEastAsia"/>
                <w:sz w:val="24"/>
                <w:szCs w:val="24"/>
              </w:rPr>
              <w:t xml:space="preserve"> the development of </w:t>
            </w:r>
            <w:r>
              <w:rPr>
                <w:rFonts w:hint="default" w:ascii="Times New Roman" w:hAnsi="Times New Roman" w:cs="Times New Roman" w:eastAsiaTheme="minorEastAsia"/>
                <w:sz w:val="24"/>
                <w:szCs w:val="24"/>
                <w:lang w:val="en-US" w:eastAsia="zh-CN"/>
              </w:rPr>
              <w:t>FinTech</w:t>
            </w:r>
            <w:r>
              <w:rPr>
                <w:rFonts w:hint="default" w:ascii="Times New Roman" w:hAnsi="Times New Roman" w:cs="Times New Roman" w:eastAsiaTheme="minorEastAsia"/>
                <w:sz w:val="24"/>
                <w:szCs w:val="24"/>
              </w:rPr>
              <w:t xml:space="preserve"> in China and the world. </w:t>
            </w:r>
            <w:r>
              <w:rPr>
                <w:rFonts w:hint="default" w:ascii="Times New Roman" w:hAnsi="Times New Roman" w:cs="Times New Roman" w:eastAsiaTheme="minorEastAsia"/>
                <w:sz w:val="24"/>
                <w:szCs w:val="24"/>
                <w:lang w:val="en-US" w:eastAsia="zh-CN"/>
              </w:rPr>
              <w:t xml:space="preserve">Moreover, </w:t>
            </w:r>
            <w:r>
              <w:rPr>
                <w:rFonts w:hint="default" w:ascii="Times New Roman" w:hAnsi="Times New Roman" w:cs="Times New Roman" w:eastAsiaTheme="minorEastAsia"/>
                <w:sz w:val="24"/>
                <w:szCs w:val="24"/>
              </w:rPr>
              <w:t>the translation strategy of domestication</w:t>
            </w:r>
            <w:r>
              <w:rPr>
                <w:rFonts w:hint="default" w:ascii="Times New Roman" w:hAnsi="Times New Roman" w:cs="Times New Roman" w:eastAsiaTheme="minorEastAsia"/>
                <w:sz w:val="24"/>
                <w:szCs w:val="24"/>
                <w:lang w:val="en-US" w:eastAsia="zh-CN"/>
              </w:rPr>
              <w:t xml:space="preserve">, translation method of free translation and translation skills of conversion and </w:t>
            </w:r>
            <w:bookmarkStart w:id="0" w:name="10036067-6-1"/>
            <w:r>
              <w:rPr>
                <w:rFonts w:hint="default" w:ascii="Times New Roman" w:hAnsi="Times New Roman" w:cs="Times New Roman" w:eastAsiaTheme="minorEastAsia"/>
                <w:sz w:val="24"/>
                <w:szCs w:val="24"/>
                <w:lang w:val="en-US" w:eastAsia="zh-CN"/>
              </w:rPr>
              <w:t xml:space="preserve">amplification </w:t>
            </w:r>
            <w:bookmarkEnd w:id="0"/>
            <w:r>
              <w:rPr>
                <w:rFonts w:hint="default" w:ascii="Times New Roman" w:hAnsi="Times New Roman" w:cs="Times New Roman" w:eastAsiaTheme="minorEastAsia"/>
                <w:sz w:val="24"/>
                <w:szCs w:val="24"/>
              </w:rPr>
              <w:t>can also provide a reference for others</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lang w:val="en-US" w:eastAsia="zh-CN"/>
              </w:rPr>
              <w:t>And</w:t>
            </w:r>
            <w:r>
              <w:rPr>
                <w:rFonts w:hint="default" w:ascii="Times New Roman" w:hAnsi="Times New Roman" w:cs="Times New Roman" w:eastAsiaTheme="minorEastAsia"/>
                <w:sz w:val="24"/>
                <w:szCs w:val="24"/>
              </w:rPr>
              <w:t xml:space="preserve"> the translator </w:t>
            </w:r>
            <w:r>
              <w:rPr>
                <w:rFonts w:hint="default" w:ascii="Times New Roman" w:hAnsi="Times New Roman" w:cs="Times New Roman" w:eastAsiaTheme="minorEastAsia"/>
                <w:sz w:val="24"/>
                <w:szCs w:val="24"/>
                <w:lang w:val="en-US" w:eastAsia="zh-CN"/>
              </w:rPr>
              <w:t>can</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lang w:val="en-US" w:eastAsia="zh-CN"/>
              </w:rPr>
              <w:t>get</w:t>
            </w:r>
            <w:r>
              <w:rPr>
                <w:rFonts w:hint="default" w:ascii="Times New Roman" w:hAnsi="Times New Roman" w:cs="Times New Roman" w:eastAsiaTheme="minorEastAsia"/>
                <w:sz w:val="24"/>
                <w:szCs w:val="24"/>
              </w:rPr>
              <w:t xml:space="preserve"> more practices.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32" w:hRule="atLeast"/>
        </w:trPr>
        <w:tc>
          <w:tcPr>
            <w:tcW w:w="8789"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Cs/>
                <w:sz w:val="24"/>
                <w:szCs w:val="24"/>
              </w:rPr>
            </w:pPr>
            <w:r>
              <w:rPr>
                <w:rFonts w:hint="default" w:ascii="Times New Roman" w:hAnsi="Times New Roman" w:cs="Times New Roman"/>
                <w:b/>
                <w:sz w:val="24"/>
                <w:szCs w:val="24"/>
              </w:rPr>
              <w:t>Contents of the translation report</w:t>
            </w:r>
            <w:r>
              <w:rPr>
                <w:rFonts w:hint="default" w:ascii="Times New Roman" w:hAnsi="Times New Roman" w:cs="Times New Roman"/>
                <w:sz w:val="24"/>
                <w:szCs w:val="24"/>
              </w:rPr>
              <w:t xml:space="preserve"> </w:t>
            </w:r>
            <w:r>
              <w:rPr>
                <w:rFonts w:hint="default" w:ascii="Times New Roman" w:hAnsi="Times New Roman" w:cs="Times New Roman"/>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In this text, t</w:t>
            </w:r>
            <w:r>
              <w:rPr>
                <w:rFonts w:hint="default" w:ascii="Times New Roman" w:hAnsi="Times New Roman" w:cs="Times New Roman"/>
                <w:sz w:val="24"/>
                <w:szCs w:val="24"/>
              </w:rPr>
              <w:t xml:space="preserve">he author talks about </w:t>
            </w:r>
            <w:r>
              <w:rPr>
                <w:rFonts w:hint="default" w:ascii="Times New Roman" w:hAnsi="Times New Roman" w:cs="Times New Roman"/>
                <w:sz w:val="24"/>
                <w:szCs w:val="24"/>
                <w:lang w:val="en-US" w:eastAsia="zh-CN"/>
              </w:rPr>
              <w:t>many</w:t>
            </w:r>
            <w:r>
              <w:rPr>
                <w:rFonts w:hint="default" w:ascii="Times New Roman" w:hAnsi="Times New Roman" w:cs="Times New Roman"/>
                <w:sz w:val="24"/>
                <w:szCs w:val="24"/>
              </w:rPr>
              <w:t xml:space="preserve"> aspects of </w:t>
            </w:r>
            <w:r>
              <w:rPr>
                <w:rFonts w:hint="default" w:ascii="Times New Roman" w:hAnsi="Times New Roman" w:cs="Times New Roman"/>
                <w:sz w:val="24"/>
                <w:szCs w:val="24"/>
                <w:lang w:val="en-US" w:eastAsia="zh-CN"/>
              </w:rPr>
              <w:t>FinTech</w:t>
            </w:r>
            <w:r>
              <w:rPr>
                <w:rFonts w:hint="default" w:ascii="Times New Roman" w:hAnsi="Times New Roman" w:cs="Times New Roman"/>
                <w:sz w:val="24"/>
                <w:szCs w:val="24"/>
              </w:rPr>
              <w:t xml:space="preserve"> from a personal perspective. The article has strong logic, strict form, and long sentences, which is different from the habit of more short sentences in Chinese. In addition, there are a large number of financial-related professional vocabulary, company name and person name in this chapter. The translator needs a large amount of data review and web search to have a deeper understanding of financial style and related translation methods.</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L</w:t>
            </w:r>
            <w:r>
              <w:rPr>
                <w:rFonts w:hint="default" w:ascii="Times New Roman" w:hAnsi="Times New Roman" w:cs="Times New Roman" w:eastAsiaTheme="minorEastAsia"/>
                <w:sz w:val="24"/>
                <w:szCs w:val="24"/>
                <w:lang w:eastAsia="zh-CN"/>
              </w:rPr>
              <w:t xml:space="preserve">iterature </w:t>
            </w:r>
            <w:r>
              <w:rPr>
                <w:rFonts w:hint="default" w:ascii="Times New Roman" w:hAnsi="Times New Roman" w:cs="Times New Roman" w:eastAsiaTheme="minorEastAsia"/>
                <w:sz w:val="24"/>
                <w:szCs w:val="24"/>
                <w:lang w:val="en-US" w:eastAsia="zh-CN"/>
              </w:rPr>
              <w:t>C</w:t>
            </w:r>
            <w:r>
              <w:rPr>
                <w:rFonts w:hint="default" w:ascii="Times New Roman" w:hAnsi="Times New Roman" w:cs="Times New Roman" w:eastAsiaTheme="minorEastAsia"/>
                <w:sz w:val="24"/>
                <w:szCs w:val="24"/>
                <w:lang w:eastAsia="zh-CN"/>
              </w:rPr>
              <w:t>ollation</w:t>
            </w:r>
            <w:r>
              <w:rPr>
                <w:rFonts w:hint="default" w:ascii="Times New Roman" w:hAnsi="Times New Roman" w:cs="Times New Roman" w:eastAsiaTheme="minorEastAsia"/>
                <w:sz w:val="24"/>
                <w:szCs w:val="24"/>
                <w:lang w:val="en-US" w:eastAsia="zh-CN"/>
              </w:rPr>
              <w:t>:</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Learn</w:t>
            </w:r>
            <w:r>
              <w:rPr>
                <w:rFonts w:hint="default" w:ascii="Times New Roman" w:hAnsi="Times New Roman" w:cs="Times New Roman"/>
                <w:sz w:val="24"/>
                <w:szCs w:val="24"/>
                <w:lang w:val="en-US" w:eastAsia="zh-CN"/>
              </w:rPr>
              <w:t>ed</w:t>
            </w:r>
            <w:r>
              <w:rPr>
                <w:rFonts w:hint="default" w:ascii="Times New Roman" w:hAnsi="Times New Roman" w:cs="Times New Roman"/>
                <w:sz w:val="24"/>
                <w:szCs w:val="24"/>
              </w:rPr>
              <w:t xml:space="preserve"> about the development of the financial industry by reading </w:t>
            </w:r>
            <w:r>
              <w:rPr>
                <w:rFonts w:hint="default" w:ascii="Times New Roman" w:hAnsi="Times New Roman" w:cs="Times New Roman" w:eastAsiaTheme="minorEastAsia"/>
                <w:sz w:val="24"/>
                <w:szCs w:val="24"/>
                <w:lang w:val="en-US" w:eastAsia="zh-CN"/>
              </w:rPr>
              <w:t>《FinTech行业深度研究报告》</w:t>
            </w:r>
            <w:r>
              <w:rPr>
                <w:rFonts w:hint="default" w:ascii="Times New Roman" w:hAnsi="Times New Roman" w:cs="Times New Roman"/>
                <w:sz w:val="24"/>
                <w:szCs w:val="24"/>
              </w:rPr>
              <w:t xml:space="preserve"> and </w:t>
            </w:r>
            <w:r>
              <w:rPr>
                <w:rFonts w:hint="default" w:ascii="Times New Roman" w:hAnsi="Times New Roman" w:cs="Times New Roman" w:eastAsiaTheme="minorEastAsia"/>
                <w:sz w:val="24"/>
                <w:szCs w:val="24"/>
                <w:lang w:val="en-US" w:eastAsia="zh-CN"/>
              </w:rPr>
              <w:t>《F</w:t>
            </w:r>
            <w:r>
              <w:rPr>
                <w:rFonts w:hint="default" w:ascii="Times New Roman" w:hAnsi="Times New Roman" w:eastAsia="宋体" w:cs="Times New Roman"/>
                <w:i w:val="0"/>
                <w:caps w:val="0"/>
                <w:color w:val="333333"/>
                <w:spacing w:val="0"/>
                <w:sz w:val="24"/>
                <w:szCs w:val="24"/>
                <w:shd w:val="clear" w:fill="FFFFFF"/>
              </w:rPr>
              <w:t>intech：全球金融科技权威指南</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rPr>
              <w:t xml:space="preserve">. Relevant terms such as robot </w:t>
            </w:r>
            <w:r>
              <w:rPr>
                <w:rFonts w:hint="default" w:ascii="Times New Roman" w:hAnsi="Times New Roman" w:cs="Times New Roman"/>
                <w:sz w:val="24"/>
                <w:szCs w:val="24"/>
                <w:lang w:val="en-US" w:eastAsia="zh-CN"/>
              </w:rPr>
              <w:t>advice</w:t>
            </w:r>
            <w:r>
              <w:rPr>
                <w:rFonts w:hint="default" w:ascii="Times New Roman" w:hAnsi="Times New Roman" w:cs="Times New Roman"/>
                <w:sz w:val="24"/>
                <w:szCs w:val="24"/>
              </w:rPr>
              <w:t xml:space="preserve">, machine learning, and financial inclusion can be used as parallel text references. </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rPr>
              <w:t>etrieve</w:t>
            </w:r>
            <w:r>
              <w:rPr>
                <w:rFonts w:hint="default" w:ascii="Times New Roman" w:hAnsi="Times New Roman" w:cs="Times New Roman"/>
                <w:sz w:val="24"/>
                <w:szCs w:val="24"/>
                <w:lang w:val="en-US" w:eastAsia="zh-CN"/>
              </w:rPr>
              <w:t>d</w:t>
            </w:r>
            <w:r>
              <w:rPr>
                <w:rFonts w:hint="default" w:ascii="Times New Roman" w:hAnsi="Times New Roman" w:cs="Times New Roman"/>
                <w:sz w:val="24"/>
                <w:szCs w:val="24"/>
              </w:rPr>
              <w:t xml:space="preserve"> the linguistic features of financial technology articles</w:t>
            </w:r>
            <w:r>
              <w:rPr>
                <w:rFonts w:hint="default" w:ascii="Times New Roman" w:hAnsi="Times New Roman" w:cs="Times New Roman"/>
                <w:sz w:val="24"/>
                <w:szCs w:val="24"/>
                <w:lang w:val="en-US" w:eastAsia="zh-CN"/>
              </w:rPr>
              <w:t xml:space="preserve"> through CNKI and </w:t>
            </w:r>
            <w:r>
              <w:rPr>
                <w:rFonts w:hint="default" w:ascii="Times New Roman" w:hAnsi="Times New Roman" w:cs="Times New Roman"/>
                <w:sz w:val="24"/>
                <w:szCs w:val="24"/>
              </w:rPr>
              <w:t xml:space="preserve">Wanfang data , such as: </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color w:val="000000" w:themeColor="text1"/>
                <w:sz w:val="24"/>
                <w:szCs w:val="24"/>
                <w14:textFill>
                  <w14:solidFill>
                    <w14:schemeClr w14:val="tx1"/>
                  </w14:solidFill>
                </w14:textFill>
              </w:rPr>
              <w:t>金融英语词语特征及翻译探究</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color w:val="000000" w:themeColor="text1"/>
                <w:sz w:val="24"/>
                <w:szCs w:val="24"/>
                <w14:textFill>
                  <w14:solidFill>
                    <w14:schemeClr w14:val="tx1"/>
                  </w14:solidFill>
                </w14:textFill>
              </w:rPr>
              <w:t>金融英语翻译中关联原则及翻译策略分析</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rPr>
              <w:t xml:space="preserve">, etc., </w:t>
            </w:r>
            <w:r>
              <w:rPr>
                <w:rFonts w:hint="default" w:ascii="Times New Roman" w:hAnsi="Times New Roman" w:cs="Times New Roman"/>
                <w:sz w:val="24"/>
                <w:szCs w:val="24"/>
                <w:lang w:val="en-US" w:eastAsia="zh-CN"/>
              </w:rPr>
              <w:t xml:space="preserve">and got acquainted with </w:t>
            </w:r>
            <w:r>
              <w:rPr>
                <w:rFonts w:hint="default" w:ascii="Times New Roman" w:hAnsi="Times New Roman" w:cs="Times New Roman"/>
                <w:sz w:val="24"/>
                <w:szCs w:val="24"/>
              </w:rPr>
              <w:t>theoretical principles</w:t>
            </w:r>
            <w:r>
              <w:rPr>
                <w:rFonts w:hint="default" w:ascii="Times New Roman" w:hAnsi="Times New Roman" w:cs="Times New Roman"/>
                <w:sz w:val="24"/>
                <w:szCs w:val="24"/>
                <w:lang w:val="en-US" w:eastAsia="zh-CN"/>
              </w:rPr>
              <w:t xml:space="preserve"> in the translation </w:t>
            </w:r>
            <w:r>
              <w:rPr>
                <w:rFonts w:hint="default" w:ascii="Times New Roman" w:hAnsi="Times New Roman" w:cs="Times New Roman"/>
                <w:sz w:val="24"/>
                <w:szCs w:val="24"/>
              </w:rPr>
              <w:t xml:space="preserve">by reading </w:t>
            </w:r>
            <w:r>
              <w:rPr>
                <w:rFonts w:hint="default" w:ascii="Times New Roman" w:hAnsi="Times New Roman" w:cs="Times New Roman" w:eastAsiaTheme="minorEastAsia"/>
                <w:sz w:val="24"/>
                <w:szCs w:val="24"/>
                <w:lang w:val="en-US" w:eastAsia="zh-CN"/>
              </w:rPr>
              <w:t>《翻译研究中的概念混淆(翻译策略、方法与技巧)》</w:t>
            </w:r>
            <w:r>
              <w:rPr>
                <w:rFonts w:hint="default" w:ascii="Times New Roman" w:hAnsi="Times New Roman" w:cs="Times New Roman"/>
                <w:sz w:val="24"/>
                <w:szCs w:val="24"/>
              </w:rPr>
              <w:t>.</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Preparations before Translation</w:t>
            </w:r>
            <w:r>
              <w:rPr>
                <w:rFonts w:hint="default" w:ascii="Times New Roman" w:hAnsi="Times New Roman" w:cs="Times New Roman" w:eastAsiaTheme="minor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 Translation tools: Google Translat</w:t>
            </w:r>
            <w:r>
              <w:rPr>
                <w:rFonts w:hint="default" w:ascii="Times New Roman" w:hAnsi="Times New Roman" w:cs="Times New Roman"/>
                <w:sz w:val="24"/>
                <w:szCs w:val="24"/>
                <w:lang w:val="en-US" w:eastAsia="zh-CN"/>
              </w:rPr>
              <w:t>ion</w:t>
            </w:r>
            <w:r>
              <w:rPr>
                <w:rFonts w:hint="default" w:ascii="Times New Roman" w:hAnsi="Times New Roman" w:cs="Times New Roman"/>
                <w:sz w:val="24"/>
                <w:szCs w:val="24"/>
              </w:rPr>
              <w:t xml:space="preserve">, Bing Dictionary, WPS word, Tmxmall, Baidu, </w:t>
            </w:r>
            <w:r>
              <w:rPr>
                <w:rFonts w:hint="default" w:ascii="Times New Roman" w:hAnsi="Times New Roman" w:cs="Times New Roman"/>
                <w:sz w:val="24"/>
                <w:szCs w:val="24"/>
                <w:lang w:val="en-US" w:eastAsia="zh-CN"/>
              </w:rPr>
              <w:t>CNKI</w:t>
            </w:r>
            <w:r>
              <w:rPr>
                <w:rFonts w:hint="default" w:ascii="Times New Roman" w:hAnsi="Times New Roman" w:cs="Times New Roman"/>
                <w:sz w:val="24"/>
                <w:szCs w:val="24"/>
              </w:rPr>
              <w:t>, Wanfang data, etc.</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 Parallel text</w:t>
            </w:r>
            <w:r>
              <w:rPr>
                <w:rFonts w:hint="default" w:ascii="Times New Roman" w:hAnsi="Times New Roman" w:cs="Times New Roman"/>
                <w:sz w:val="24"/>
                <w:szCs w:val="24"/>
                <w:lang w:val="en-US" w:eastAsia="zh-CN"/>
              </w:rPr>
              <w:t xml:space="preserve"> and</w:t>
            </w:r>
            <w:r>
              <w:rPr>
                <w:rFonts w:hint="default" w:ascii="Times New Roman" w:hAnsi="Times New Roman" w:cs="Times New Roman"/>
                <w:sz w:val="24"/>
                <w:szCs w:val="24"/>
              </w:rPr>
              <w:t xml:space="preserve"> terminology preparation: Web search to </w:t>
            </w:r>
            <w:r>
              <w:rPr>
                <w:rFonts w:hint="default" w:ascii="Times New Roman" w:hAnsi="Times New Roman" w:cs="Times New Roman"/>
                <w:sz w:val="24"/>
                <w:szCs w:val="24"/>
                <w:lang w:val="en-US" w:eastAsia="zh-CN"/>
              </w:rPr>
              <w:t>find</w:t>
            </w:r>
            <w:r>
              <w:rPr>
                <w:rFonts w:hint="default" w:ascii="Times New Roman" w:hAnsi="Times New Roman" w:cs="Times New Roman"/>
                <w:sz w:val="24"/>
                <w:szCs w:val="24"/>
              </w:rPr>
              <w:t xml:space="preserve"> financial technology related articles as parallel texts, such as </w:t>
            </w:r>
            <w:r>
              <w:rPr>
                <w:rFonts w:hint="default" w:ascii="Times New Roman" w:hAnsi="Times New Roman" w:cs="Times New Roman" w:eastAsiaTheme="minorEastAsia"/>
                <w:sz w:val="24"/>
                <w:szCs w:val="24"/>
                <w:lang w:val="en-US" w:eastAsia="zh-CN"/>
              </w:rPr>
              <w:t>《FinTech行业深度研究报告》</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val="en-US" w:eastAsia="zh-CN"/>
              </w:rPr>
              <w:t>《F</w:t>
            </w:r>
            <w:r>
              <w:rPr>
                <w:rFonts w:hint="default" w:ascii="Times New Roman" w:hAnsi="Times New Roman" w:eastAsia="宋体" w:cs="Times New Roman"/>
                <w:i w:val="0"/>
                <w:caps w:val="0"/>
                <w:color w:val="333333"/>
                <w:spacing w:val="0"/>
                <w:sz w:val="24"/>
                <w:szCs w:val="24"/>
                <w:shd w:val="clear" w:fill="FFFFFF"/>
              </w:rPr>
              <w:t>intech：全球金融科技权威指南</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rPr>
              <w:t>, etc.; extract</w:t>
            </w:r>
            <w:r>
              <w:rPr>
                <w:rFonts w:hint="default" w:ascii="Times New Roman" w:hAnsi="Times New Roman" w:cs="Times New Roman"/>
                <w:sz w:val="24"/>
                <w:szCs w:val="24"/>
                <w:lang w:val="en-US" w:eastAsia="zh-CN"/>
              </w:rPr>
              <w:t>ed</w:t>
            </w:r>
            <w:r>
              <w:rPr>
                <w:rFonts w:hint="default" w:ascii="Times New Roman" w:hAnsi="Times New Roman" w:cs="Times New Roman"/>
                <w:sz w:val="24"/>
                <w:szCs w:val="24"/>
              </w:rPr>
              <w:t xml:space="preserve"> the terminology in the text through Tmxmall for translation and review, </w:t>
            </w:r>
            <w:r>
              <w:rPr>
                <w:rFonts w:hint="default" w:ascii="Times New Roman" w:hAnsi="Times New Roman" w:cs="Times New Roman"/>
                <w:sz w:val="24"/>
                <w:szCs w:val="24"/>
                <w:lang w:val="en-US" w:eastAsia="zh-CN"/>
              </w:rPr>
              <w:t xml:space="preserve">and </w:t>
            </w:r>
            <w:r>
              <w:rPr>
                <w:rFonts w:hint="default" w:ascii="Times New Roman" w:hAnsi="Times New Roman" w:cs="Times New Roman"/>
                <w:sz w:val="24"/>
                <w:szCs w:val="24"/>
              </w:rPr>
              <w:t>form a termbase</w:t>
            </w:r>
            <w:r>
              <w:rPr>
                <w:rFonts w:hint="default" w:ascii="Times New Roman" w:hAnsi="Times New Roman" w:cs="Times New Roman"/>
                <w:sz w:val="24"/>
                <w:szCs w:val="24"/>
                <w:lang w:val="en-US" w:eastAsia="zh-CN"/>
              </w:rPr>
              <w:t xml:space="preserve"> finally</w:t>
            </w:r>
            <w:r>
              <w:rPr>
                <w:rFonts w:hint="default" w:ascii="Times New Roman" w:hAnsi="Times New Roman" w:cs="Times New Roman"/>
                <w:sz w:val="24"/>
                <w:szCs w:val="24"/>
              </w:rPr>
              <w:t>.</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Translation Strategy:</w:t>
            </w:r>
            <w:r>
              <w:rPr>
                <w:rFonts w:hint="default" w:ascii="Times New Roman" w:hAnsi="Times New Roman" w:cs="Times New Roman" w:eastAsia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This article covers finance and technology. Due to the extensive content of finance and science and technology, it not only requires translators to have a broad understanding of the financial and technology industries, but also a translation to be accepted by target readers. The Skopostheory proposed by the German scholar Vermeer is the theoretical guidance. According to Wang Lili's </w:t>
            </w:r>
            <w:r>
              <w:rPr>
                <w:rFonts w:hint="default" w:ascii="Times New Roman" w:hAnsi="Times New Roman" w:cs="Times New Roman" w:eastAsiaTheme="minorEastAsia"/>
                <w:sz w:val="24"/>
                <w:szCs w:val="24"/>
                <w:lang w:eastAsia="zh-CN"/>
              </w:rPr>
              <w:t>《翻译目的论视角下的金融英语翻译策略》</w:t>
            </w:r>
            <w:r>
              <w:rPr>
                <w:rFonts w:hint="default" w:ascii="Times New Roman" w:hAnsi="Times New Roman" w:cs="Times New Roman" w:eastAsiaTheme="minorEastAsia"/>
                <w:sz w:val="24"/>
                <w:szCs w:val="24"/>
                <w:lang w:val="en-US" w:eastAsia="zh-CN"/>
              </w:rPr>
              <w:t>, the most important factor in determining the purpose of translation is the audience - the recipient of the intended translation, so the translation must be easy to understand and meet the cultural background needs of the audience, and expectations for the translation.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The translation process mainly uses the translation strategy of </w:t>
            </w:r>
            <w:r>
              <w:rPr>
                <w:rFonts w:hint="default" w:ascii="Times New Roman" w:hAnsi="Times New Roman" w:eastAsia="宋体" w:cs="Times New Roman"/>
                <w:b/>
                <w:i w:val="0"/>
                <w:caps w:val="0"/>
                <w:color w:val="333333"/>
                <w:spacing w:val="0"/>
                <w:sz w:val="24"/>
                <w:szCs w:val="24"/>
                <w:shd w:val="clear" w:fill="FFFFFF"/>
              </w:rPr>
              <w:t> </w:t>
            </w:r>
            <w:r>
              <w:rPr>
                <w:rFonts w:hint="default" w:ascii="Times New Roman" w:hAnsi="Times New Roman" w:cs="Times New Roman"/>
                <w:b w:val="0"/>
                <w:bCs/>
                <w:i w:val="0"/>
                <w:caps w:val="0"/>
                <w:color w:val="333333"/>
                <w:spacing w:val="0"/>
                <w:sz w:val="24"/>
                <w:szCs w:val="24"/>
                <w:shd w:val="clear" w:fill="FFFFFF"/>
                <w:lang w:val="en-US" w:eastAsia="zh-CN"/>
              </w:rPr>
              <w:t>domestication</w:t>
            </w:r>
            <w:r>
              <w:rPr>
                <w:rFonts w:hint="default" w:ascii="Times New Roman" w:hAnsi="Times New Roman" w:cs="Times New Roman" w:eastAsiaTheme="minorEastAsia"/>
                <w:b w:val="0"/>
                <w:bCs/>
                <w:sz w:val="24"/>
                <w:szCs w:val="24"/>
                <w:lang w:val="en-US" w:eastAsia="zh-CN"/>
              </w:rPr>
              <w:t>.</w:t>
            </w:r>
            <w:r>
              <w:rPr>
                <w:rFonts w:hint="default" w:ascii="Times New Roman" w:hAnsi="Times New Roman" w:cs="Times New Roman" w:eastAsiaTheme="minorEastAsia"/>
                <w:sz w:val="24"/>
                <w:szCs w:val="24"/>
                <w:lang w:val="en-US" w:eastAsia="zh-CN"/>
              </w:rPr>
              <w:t xml:space="preserve"> Domestication means localizing the source language. When translating, the translator is required to meet the target language reader, which is in line with the local expression, so that it can be accepted by the public. In addition, the translation method of free translation and the translation skills of amplification and conversion were also used.</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8789"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Methodology of the translation</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Translation methods and skills</w:t>
            </w:r>
            <w:r>
              <w:rPr>
                <w:rFonts w:hint="default" w:ascii="Times New Roman" w:hAnsi="Times New Roman" w:cs="Times New Roman" w:eastAsiaTheme="minor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 Free translation: Free translation means not translating word by word in translation, but translating according to the meaning of the original text. Its main feature is the conversion on lexicon and rhetoric in the processing of translation, so that readers can better understand the meaning of the article.</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Eg:</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During this time, everyone was talking about disruptive change and unbundling the bank but, as Matarranz put it, it was actually a lot of small fish swimming around the large bank whales.</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szCs w:val="24"/>
                <w:lang w:eastAsia="zh-CN"/>
              </w:rPr>
            </w:pPr>
            <w:r>
              <w:rPr>
                <w:rFonts w:hint="default" w:ascii="Times New Roman" w:hAnsi="Times New Roman" w:cs="Times New Roman"/>
                <w:sz w:val="24"/>
                <w:szCs w:val="24"/>
                <w:lang w:eastAsia="zh-CN"/>
              </w:rPr>
              <w:t>译：</w:t>
            </w:r>
            <w:r>
              <w:rPr>
                <w:rFonts w:hint="default" w:ascii="Times New Roman" w:hAnsi="Times New Roman" w:eastAsia="宋体" w:cs="Times New Roman"/>
                <w:sz w:val="24"/>
                <w:szCs w:val="24"/>
              </w:rPr>
              <w:t>在此期间，每个人都在谈论</w:t>
            </w:r>
            <w:r>
              <w:rPr>
                <w:rFonts w:hint="default" w:ascii="Times New Roman" w:hAnsi="Times New Roman" w:eastAsia="宋体" w:cs="Times New Roman"/>
                <w:sz w:val="24"/>
                <w:szCs w:val="24"/>
                <w:lang w:eastAsia="zh-CN"/>
              </w:rPr>
              <w:t>一种</w:t>
            </w:r>
            <w:r>
              <w:rPr>
                <w:rFonts w:hint="default" w:ascii="Times New Roman" w:hAnsi="Times New Roman" w:eastAsia="宋体" w:cs="Times New Roman"/>
                <w:sz w:val="24"/>
                <w:szCs w:val="24"/>
              </w:rPr>
              <w:t>破坏性变革并</w:t>
            </w:r>
            <w:r>
              <w:rPr>
                <w:rFonts w:hint="default" w:ascii="Times New Roman" w:hAnsi="Times New Roman" w:eastAsia="宋体" w:cs="Times New Roman"/>
                <w:sz w:val="24"/>
                <w:szCs w:val="24"/>
                <w:lang w:eastAsia="zh-CN"/>
              </w:rPr>
              <w:t>试图</w:t>
            </w:r>
            <w:r>
              <w:rPr>
                <w:rFonts w:hint="default" w:ascii="Times New Roman" w:hAnsi="Times New Roman" w:eastAsia="宋体" w:cs="Times New Roman"/>
                <w:sz w:val="24"/>
                <w:szCs w:val="24"/>
              </w:rPr>
              <w:t>将银行分拆，但正如马塔兰兹所说，它实际上就像</w:t>
            </w:r>
            <w:r>
              <w:rPr>
                <w:rFonts w:hint="default" w:ascii="Times New Roman" w:hAnsi="Times New Roman" w:eastAsia="宋体" w:cs="Times New Roman"/>
                <w:sz w:val="24"/>
                <w:szCs w:val="24"/>
                <w:lang w:eastAsia="zh-CN"/>
              </w:rPr>
              <w:t>是这些</w:t>
            </w:r>
            <w:r>
              <w:rPr>
                <w:rFonts w:hint="default" w:ascii="Times New Roman" w:hAnsi="Times New Roman" w:eastAsia="宋体" w:cs="Times New Roman"/>
                <w:sz w:val="24"/>
                <w:szCs w:val="24"/>
              </w:rPr>
              <w:t>P2P贷方和新支付公司</w:t>
            </w:r>
            <w:r>
              <w:rPr>
                <w:rFonts w:hint="default" w:ascii="Times New Roman" w:hAnsi="Times New Roman" w:eastAsia="宋体" w:cs="Times New Roman"/>
                <w:sz w:val="24"/>
                <w:szCs w:val="24"/>
                <w:lang w:eastAsia="zh-CN"/>
              </w:rPr>
              <w:t>围着这些大银行要把它们吞食了一样。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The original text mainly tells about the rise of FinTech, which has spawned new industries such as P2P lending and new payment companies, which have had a huge impact on the banking industry. Therefore, in the process of translation, it is only necessary to translate its actual meaning.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(2).Conversion: In English-Chinese translation, because of the different language habits, it is sometimes necessary to change the word class of certain words of the original text or the components in the sentence to effectively express its accurate meaning.</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Eg:</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Asia is also big on FinTech. </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szCs w:val="24"/>
                <w:lang w:eastAsia="zh-CN"/>
              </w:rPr>
            </w:pPr>
            <w:r>
              <w:rPr>
                <w:rFonts w:hint="default" w:ascii="Times New Roman" w:hAnsi="Times New Roman" w:cs="Times New Roman"/>
                <w:sz w:val="24"/>
                <w:szCs w:val="24"/>
                <w:lang w:eastAsia="zh-CN"/>
              </w:rPr>
              <w:t>译：</w:t>
            </w:r>
            <w:r>
              <w:rPr>
                <w:rFonts w:hint="default" w:ascii="Times New Roman" w:hAnsi="Times New Roman" w:eastAsia="宋体" w:cs="Times New Roman"/>
                <w:sz w:val="24"/>
                <w:szCs w:val="24"/>
              </w:rPr>
              <w:t>亚洲在金融科技领域中也有很重要的地位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In this sentence, “big” is an adjective, meaning "大的，巨大的", but because of the difference between Chinese and English language habits, and the sentence is the first sentence of a paragraph, according to the paragraph it can be seen that Asia has made great contributions in the field of FinTech in recent years, so the adjective “big” was converted into a verb in translation.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(3) Amplification: On the basis of being faithful to the original text, some necessary words were added to the translation. Although these words do not appear on the original text, they are implicit in 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Globalisting finance through F</w:t>
            </w:r>
            <w:r>
              <w:rPr>
                <w:rFonts w:hint="default" w:ascii="Times New Roman" w:hAnsi="Times New Roman" w:cs="Times New Roman" w:eastAsiaTheme="minorEastAsia"/>
                <w:sz w:val="24"/>
                <w:szCs w:val="24"/>
                <w:lang w:val="en-US" w:eastAsia="zh-CN"/>
              </w:rPr>
              <w:t>inTech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译：</w:t>
            </w:r>
            <w:r>
              <w:rPr>
                <w:rFonts w:hint="default" w:ascii="Times New Roman" w:hAnsi="Times New Roman" w:cs="Times New Roman" w:eastAsiaTheme="minorEastAsia"/>
                <w:sz w:val="24"/>
                <w:szCs w:val="24"/>
              </w:rPr>
              <w:t>通过金融科技实现全球化融资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The original text is the title of a paragraph, and the verbatim translation should be “</w:t>
            </w:r>
            <w:r>
              <w:rPr>
                <w:rFonts w:hint="default" w:ascii="Times New Roman" w:hAnsi="Times New Roman" w:cs="Times New Roman" w:eastAsiaTheme="minorEastAsia"/>
                <w:sz w:val="24"/>
                <w:szCs w:val="24"/>
              </w:rPr>
              <w:t>通过金融科技的全球化融资</w:t>
            </w:r>
            <w:r>
              <w:rPr>
                <w:rFonts w:hint="default" w:ascii="Times New Roman" w:hAnsi="Times New Roman" w:cs="Times New Roman" w:eastAsiaTheme="minorEastAsia"/>
                <w:sz w:val="24"/>
                <w:szCs w:val="24"/>
                <w:lang w:val="en-US" w:eastAsia="zh-CN"/>
              </w:rPr>
              <w:t>”, but as can be seen from the whole paragraph below, the global financing has made a great contribution from FinTech, so it should be translated as “</w:t>
            </w:r>
            <w:r>
              <w:rPr>
                <w:rFonts w:hint="default" w:ascii="Times New Roman" w:hAnsi="Times New Roman" w:cs="Times New Roman" w:eastAsiaTheme="minorEastAsia"/>
                <w:sz w:val="24"/>
                <w:szCs w:val="24"/>
              </w:rPr>
              <w:t>通过金融科技实现全球化融资</w:t>
            </w:r>
            <w:r>
              <w:rPr>
                <w:rFonts w:hint="default" w:ascii="Times New Roman" w:hAnsi="Times New Roman" w:cs="Times New Roman" w:eastAsiaTheme="minorEastAsia"/>
                <w:sz w:val="24"/>
                <w:szCs w:val="24"/>
                <w:lang w:val="en-US" w:eastAsia="zh-CN"/>
              </w:rPr>
              <w:t>”. The verb “realization”was added, which is more complete than the original verbatim translation.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8789"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r>
              <w:rPr>
                <w:rFonts w:hint="default" w:ascii="Times New Roman" w:hAnsi="Times New Roman" w:cs="Times New Roman"/>
                <w:b/>
                <w:sz w:val="24"/>
                <w:szCs w:val="24"/>
              </w:rPr>
              <w:t>Schedule of the translation report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bCs/>
                <w:sz w:val="24"/>
                <w:szCs w:val="24"/>
              </w:rPr>
            </w:pPr>
            <w:r>
              <w:rPr>
                <w:rFonts w:hint="default" w:ascii="Times New Roman" w:hAnsi="Times New Roman" w:cs="Times New Roman"/>
                <w:bCs/>
                <w:sz w:val="24"/>
                <w:szCs w:val="24"/>
              </w:rPr>
              <w:t>2019.01.01, to finish the first draft of Proposal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bCs/>
                <w:sz w:val="24"/>
                <w:szCs w:val="24"/>
              </w:rPr>
            </w:pPr>
            <w:r>
              <w:rPr>
                <w:rFonts w:hint="default" w:ascii="Times New Roman" w:hAnsi="Times New Roman" w:cs="Times New Roman"/>
                <w:bCs/>
                <w:sz w:val="24"/>
                <w:szCs w:val="24"/>
              </w:rPr>
              <w:t>2019.01.07, to finish the second draft of Proposal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bCs/>
                <w:sz w:val="24"/>
                <w:szCs w:val="24"/>
              </w:rPr>
            </w:pPr>
            <w:r>
              <w:rPr>
                <w:rFonts w:hint="default" w:ascii="Times New Roman" w:hAnsi="Times New Roman" w:cs="Times New Roman"/>
                <w:bCs/>
                <w:sz w:val="24"/>
                <w:szCs w:val="24"/>
              </w:rPr>
              <w:t>2019.01.12, to finalize the Proposal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bCs/>
                <w:sz w:val="24"/>
                <w:szCs w:val="24"/>
              </w:rPr>
            </w:pPr>
            <w:r>
              <w:rPr>
                <w:rFonts w:hint="default" w:ascii="Times New Roman" w:hAnsi="Times New Roman" w:cs="Times New Roman"/>
                <w:bCs/>
                <w:sz w:val="24"/>
                <w:szCs w:val="24"/>
              </w:rPr>
              <w:t>2019.02.24, to finish the first draft of the report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bCs/>
                <w:sz w:val="24"/>
                <w:szCs w:val="24"/>
              </w:rPr>
            </w:pPr>
            <w:r>
              <w:rPr>
                <w:rFonts w:hint="default" w:ascii="Times New Roman" w:hAnsi="Times New Roman" w:cs="Times New Roman"/>
                <w:bCs/>
                <w:sz w:val="24"/>
                <w:szCs w:val="24"/>
              </w:rPr>
              <w:t xml:space="preserve">2019.03.24, to finish the second draft of the report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bCs/>
                <w:sz w:val="24"/>
                <w:szCs w:val="24"/>
              </w:rPr>
            </w:pPr>
            <w:r>
              <w:rPr>
                <w:rFonts w:hint="default" w:ascii="Times New Roman" w:hAnsi="Times New Roman" w:cs="Times New Roman"/>
                <w:bCs/>
                <w:sz w:val="24"/>
                <w:szCs w:val="24"/>
              </w:rPr>
              <w:t>2019.04.07, to finish the final draft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089" w:hRule="atLeast"/>
        </w:trPr>
        <w:tc>
          <w:tcPr>
            <w:tcW w:w="8789"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sz w:val="24"/>
                <w:szCs w:val="24"/>
              </w:rPr>
            </w:pPr>
            <w:r>
              <w:rPr>
                <w:rFonts w:hint="default" w:ascii="Times New Roman" w:hAnsi="Times New Roman" w:cs="Times New Roman"/>
                <w:b/>
                <w:sz w:val="24"/>
                <w:szCs w:val="24"/>
              </w:rPr>
              <w:t>References</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color w:val="auto"/>
                <w:sz w:val="24"/>
                <w:szCs w:val="24"/>
                <w:lang w:val="en-US" w:eastAsia="zh-CN"/>
              </w:rPr>
            </w:pP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"http://www.wanfangdata.com.cn/details/detail.do?_type=perio&amp;id=5ca732596c60444368f514ec71172984"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Bonsall</w:t>
            </w:r>
            <w:r>
              <w:rPr>
                <w:rStyle w:val="9"/>
                <w:rFonts w:hint="default" w:ascii="Times New Roman" w:hAnsi="Times New Roman" w:eastAsia="微软雅黑" w:cs="Times New Roman"/>
                <w:i w:val="0"/>
                <w:caps w:val="0"/>
                <w:color w:val="auto"/>
                <w:spacing w:val="0"/>
                <w:sz w:val="24"/>
                <w:szCs w:val="24"/>
                <w:u w:val="none"/>
                <w:lang w:val="en-US" w:eastAsia="zh-CN"/>
              </w:rPr>
              <w:t>&amp;</w:t>
            </w:r>
            <w:r>
              <w:rPr>
                <w:rStyle w:val="9"/>
                <w:rFonts w:hint="eastAsia" w:eastAsia="微软雅黑" w:cs="Times New Roman"/>
                <w:i w:val="0"/>
                <w:caps w:val="0"/>
                <w:color w:val="auto"/>
                <w:spacing w:val="0"/>
                <w:sz w:val="24"/>
                <w:szCs w:val="24"/>
                <w:u w:val="none"/>
                <w:lang w:val="en-US" w:eastAsia="zh-CN"/>
              </w:rPr>
              <w:t xml:space="preserve"> </w:t>
            </w:r>
            <w:r>
              <w:rPr>
                <w:rStyle w:val="9"/>
                <w:rFonts w:hint="default" w:ascii="Times New Roman" w:hAnsi="Times New Roman" w:eastAsia="微软雅黑" w:cs="Times New Roman"/>
                <w:i w:val="0"/>
                <w:caps w:val="0"/>
                <w:color w:val="auto"/>
                <w:spacing w:val="0"/>
                <w:sz w:val="24"/>
                <w:szCs w:val="24"/>
                <w:u w:val="none"/>
              </w:rPr>
              <w:t>Samuel B.</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eastAsia="微软雅黑" w:cs="Times New Roman"/>
                <w:i w:val="0"/>
                <w:caps w:val="0"/>
                <w:color w:val="auto"/>
                <w:spacing w:val="0"/>
                <w:sz w:val="24"/>
                <w:szCs w:val="24"/>
              </w:rPr>
              <w:t> </w:t>
            </w: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"http://www.wanfangdata.com.cn/details/detail.do?_type=perio&amp;id=5ca732596c60444368f514ec71172984"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Leone</w:t>
            </w:r>
            <w:r>
              <w:rPr>
                <w:rStyle w:val="9"/>
                <w:rFonts w:hint="default" w:ascii="Times New Roman" w:hAnsi="Times New Roman" w:eastAsia="微软雅黑" w:cs="Times New Roman"/>
                <w:i w:val="0"/>
                <w:caps w:val="0"/>
                <w:color w:val="auto"/>
                <w:spacing w:val="0"/>
                <w:sz w:val="24"/>
                <w:szCs w:val="24"/>
                <w:u w:val="none"/>
                <w:lang w:val="en-US" w:eastAsia="zh-CN"/>
              </w:rPr>
              <w:t>&amp;</w:t>
            </w:r>
            <w:r>
              <w:rPr>
                <w:rStyle w:val="9"/>
                <w:rFonts w:hint="eastAsia" w:eastAsia="微软雅黑" w:cs="Times New Roman"/>
                <w:i w:val="0"/>
                <w:caps w:val="0"/>
                <w:color w:val="auto"/>
                <w:spacing w:val="0"/>
                <w:sz w:val="24"/>
                <w:szCs w:val="24"/>
                <w:u w:val="none"/>
                <w:lang w:val="en-US" w:eastAsia="zh-CN"/>
              </w:rPr>
              <w:t xml:space="preserve"> </w:t>
            </w:r>
            <w:r>
              <w:rPr>
                <w:rStyle w:val="9"/>
                <w:rFonts w:hint="default" w:ascii="Times New Roman" w:hAnsi="Times New Roman" w:eastAsia="微软雅黑" w:cs="Times New Roman"/>
                <w:i w:val="0"/>
                <w:caps w:val="0"/>
                <w:color w:val="auto"/>
                <w:spacing w:val="0"/>
                <w:sz w:val="24"/>
                <w:szCs w:val="24"/>
                <w:u w:val="none"/>
              </w:rPr>
              <w:t>Andrew J.</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eastAsia="微软雅黑" w:cs="Times New Roman"/>
                <w:i w:val="0"/>
                <w:caps w:val="0"/>
                <w:color w:val="auto"/>
                <w:spacing w:val="0"/>
                <w:sz w:val="24"/>
                <w:szCs w:val="24"/>
              </w:rPr>
              <w:t> </w:t>
            </w: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"http://www.wanfangdata.com.cn/details/detail.do?_type=perio&amp;id=5ca732596c60444368f514ec71172984"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Miller</w:t>
            </w:r>
            <w:r>
              <w:rPr>
                <w:rStyle w:val="9"/>
                <w:rFonts w:hint="default" w:ascii="Times New Roman" w:hAnsi="Times New Roman" w:eastAsia="微软雅黑" w:cs="Times New Roman"/>
                <w:i w:val="0"/>
                <w:caps w:val="0"/>
                <w:color w:val="auto"/>
                <w:spacing w:val="0"/>
                <w:sz w:val="24"/>
                <w:szCs w:val="24"/>
                <w:u w:val="none"/>
                <w:lang w:val="en-US" w:eastAsia="zh-CN"/>
              </w:rPr>
              <w:t>&amp;</w:t>
            </w:r>
            <w:r>
              <w:rPr>
                <w:rStyle w:val="9"/>
                <w:rFonts w:hint="eastAsia" w:eastAsia="微软雅黑" w:cs="Times New Roman"/>
                <w:i w:val="0"/>
                <w:caps w:val="0"/>
                <w:color w:val="auto"/>
                <w:spacing w:val="0"/>
                <w:sz w:val="24"/>
                <w:szCs w:val="24"/>
                <w:u w:val="none"/>
                <w:lang w:val="en-US" w:eastAsia="zh-CN"/>
              </w:rPr>
              <w:t xml:space="preserve"> </w:t>
            </w:r>
            <w:r>
              <w:rPr>
                <w:rStyle w:val="9"/>
                <w:rFonts w:hint="default" w:ascii="Times New Roman" w:hAnsi="Times New Roman" w:eastAsia="微软雅黑" w:cs="Times New Roman"/>
                <w:i w:val="0"/>
                <w:caps w:val="0"/>
                <w:color w:val="auto"/>
                <w:spacing w:val="0"/>
                <w:sz w:val="24"/>
                <w:szCs w:val="24"/>
                <w:u w:val="none"/>
              </w:rPr>
              <w:t>Brian P.</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eastAsia="微软雅黑" w:cs="Times New Roman"/>
                <w:i w:val="0"/>
                <w:caps w:val="0"/>
                <w:color w:val="auto"/>
                <w:spacing w:val="0"/>
                <w:sz w:val="24"/>
                <w:szCs w:val="24"/>
              </w:rPr>
              <w:t> </w:t>
            </w: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"http://www.wanfangdata.com.cn/details/detail.do?_type=perio&amp;id=5ca732596c60444368f514ec71172984"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Rennekamp</w:t>
            </w:r>
            <w:r>
              <w:rPr>
                <w:rStyle w:val="9"/>
                <w:rFonts w:hint="default" w:ascii="Times New Roman" w:hAnsi="Times New Roman" w:eastAsia="微软雅黑" w:cs="Times New Roman"/>
                <w:i w:val="0"/>
                <w:caps w:val="0"/>
                <w:color w:val="auto"/>
                <w:spacing w:val="0"/>
                <w:sz w:val="24"/>
                <w:szCs w:val="24"/>
                <w:u w:val="none"/>
                <w:lang w:val="en-US" w:eastAsia="zh-CN"/>
              </w:rPr>
              <w:t>&amp;</w:t>
            </w:r>
            <w:r>
              <w:rPr>
                <w:rStyle w:val="9"/>
                <w:rFonts w:hint="eastAsia" w:eastAsia="微软雅黑" w:cs="Times New Roman"/>
                <w:i w:val="0"/>
                <w:caps w:val="0"/>
                <w:color w:val="auto"/>
                <w:spacing w:val="0"/>
                <w:sz w:val="24"/>
                <w:szCs w:val="24"/>
                <w:u w:val="none"/>
                <w:lang w:val="en-US" w:eastAsia="zh-CN"/>
              </w:rPr>
              <w:t xml:space="preserve"> </w:t>
            </w:r>
            <w:r>
              <w:rPr>
                <w:rStyle w:val="9"/>
                <w:rFonts w:hint="default" w:ascii="Times New Roman" w:hAnsi="Times New Roman" w:eastAsia="微软雅黑" w:cs="Times New Roman"/>
                <w:i w:val="0"/>
                <w:caps w:val="0"/>
                <w:color w:val="auto"/>
                <w:spacing w:val="0"/>
                <w:sz w:val="24"/>
                <w:szCs w:val="24"/>
                <w:u w:val="none"/>
              </w:rPr>
              <w:t>Kristina</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cs="Times New Roman"/>
                <w:color w:val="auto"/>
                <w:sz w:val="24"/>
                <w:szCs w:val="24"/>
              </w:rPr>
              <w:t xml:space="preserve">, </w:t>
            </w:r>
            <w:r>
              <w:rPr>
                <w:rFonts w:hint="default" w:ascii="Times New Roman" w:hAnsi="Times New Roman" w:eastAsia="微软雅黑" w:cs="Times New Roman"/>
                <w:i w:val="0"/>
                <w:caps w:val="0"/>
                <w:color w:val="auto"/>
                <w:spacing w:val="0"/>
                <w:sz w:val="24"/>
                <w:szCs w:val="24"/>
              </w:rPr>
              <w:t>A plain English measure of financial reporting readability</w:t>
            </w:r>
            <w:r>
              <w:rPr>
                <w:rFonts w:hint="default" w:ascii="Times New Roman" w:hAnsi="Times New Roman" w:cs="Times New Roman"/>
                <w:color w:val="auto"/>
                <w:sz w:val="24"/>
                <w:szCs w:val="24"/>
              </w:rPr>
              <w:t xml:space="preserve">[J]. </w:t>
            </w: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"http://www.wanfangdata.com.cn/details/detail.do?_type=perio&amp;id=5ca732596c60444368f514ec71172984"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Journal of accounting &amp; economics</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cs="Times New Roman"/>
                <w:color w:val="auto"/>
                <w:sz w:val="24"/>
                <w:szCs w:val="24"/>
              </w:rPr>
              <w:t>, 201</w:t>
            </w:r>
            <w:r>
              <w:rPr>
                <w:rFonts w:hint="default" w:ascii="Times New Roman" w:hAnsi="Times New Roman" w:cs="Times New Roman"/>
                <w:color w:val="auto"/>
                <w:sz w:val="24"/>
                <w:szCs w:val="24"/>
                <w:lang w:val="en-US" w:eastAsia="zh-CN"/>
              </w:rPr>
              <w:t>7</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2/3</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329-357</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color w:val="auto"/>
                <w:sz w:val="24"/>
                <w:szCs w:val="24"/>
                <w:lang w:val="en-US" w:eastAsia="zh-CN"/>
              </w:rPr>
            </w:pP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"http://www.wanfangdata.com.cn/details/detail.do?_type=perio&amp;id=hwyy-z201710071"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HOU Li-xiang</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eastAsia="微软雅黑" w:cs="Times New Roman"/>
                <w:i w:val="0"/>
                <w:caps w:val="0"/>
                <w:color w:val="auto"/>
                <w:spacing w:val="0"/>
                <w:sz w:val="24"/>
                <w:szCs w:val="24"/>
                <w:u w:val="none"/>
                <w:lang w:val="en-US" w:eastAsia="zh-CN"/>
              </w:rPr>
              <w:t>&amp;</w:t>
            </w:r>
            <w:r>
              <w:rPr>
                <w:rFonts w:hint="default" w:ascii="Times New Roman" w:hAnsi="Times New Roman" w:eastAsia="微软雅黑" w:cs="Times New Roman"/>
                <w:i w:val="0"/>
                <w:caps w:val="0"/>
                <w:color w:val="auto"/>
                <w:spacing w:val="0"/>
                <w:sz w:val="24"/>
                <w:szCs w:val="24"/>
              </w:rPr>
              <w:t> </w:t>
            </w: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"http://www.wanfangdata.com.cn/details/detail.do?_type=perio&amp;id=hwyy-z201710071"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ZHANG Chun-yan</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cs="Times New Roman"/>
                <w:color w:val="auto"/>
                <w:sz w:val="24"/>
                <w:szCs w:val="24"/>
              </w:rPr>
              <w:t xml:space="preserve">, </w:t>
            </w:r>
            <w:r>
              <w:rPr>
                <w:rFonts w:hint="default" w:ascii="Times New Roman" w:hAnsi="Times New Roman" w:eastAsia="微软雅黑" w:cs="Times New Roman"/>
                <w:i w:val="0"/>
                <w:caps w:val="0"/>
                <w:color w:val="auto"/>
                <w:spacing w:val="0"/>
                <w:sz w:val="24"/>
                <w:szCs w:val="24"/>
              </w:rPr>
              <w:t>On the Conversion of Parts of Speech in English-Chinese Translation</w:t>
            </w:r>
            <w:r>
              <w:rPr>
                <w:rFonts w:hint="default" w:ascii="Times New Roman" w:hAnsi="Times New Roman" w:cs="Times New Roman"/>
                <w:color w:val="auto"/>
                <w:sz w:val="24"/>
                <w:szCs w:val="24"/>
              </w:rPr>
              <w:t xml:space="preserve">[J]. </w:t>
            </w: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"http://www.wanfangdata.com.cn/details/javascript:void(0)"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Overseas English</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cs="Times New Roman"/>
                <w:color w:val="auto"/>
                <w:sz w:val="24"/>
                <w:szCs w:val="24"/>
              </w:rPr>
              <w:t>, 201</w:t>
            </w:r>
            <w:r>
              <w:rPr>
                <w:rFonts w:hint="default" w:ascii="Times New Roman" w:hAnsi="Times New Roman" w:cs="Times New Roman"/>
                <w:color w:val="auto"/>
                <w:sz w:val="24"/>
                <w:szCs w:val="24"/>
                <w:lang w:val="en-US" w:eastAsia="zh-CN"/>
              </w:rPr>
              <w:t>7</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10</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147-149</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"http://www.wanfangdata.com.cn/details/detail.do?_type=perio&amp;id=d41b90617c3c8fb5dd5bb5b985a74ecc"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Horton Brian</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cs="Times New Roman"/>
                <w:color w:val="auto"/>
                <w:sz w:val="24"/>
                <w:szCs w:val="24"/>
              </w:rPr>
              <w:t xml:space="preserve">, </w:t>
            </w:r>
            <w:r>
              <w:rPr>
                <w:rFonts w:hint="default" w:ascii="Times New Roman" w:hAnsi="Times New Roman" w:eastAsia="微软雅黑" w:cs="Times New Roman"/>
                <w:i w:val="0"/>
                <w:caps w:val="0"/>
                <w:color w:val="auto"/>
                <w:spacing w:val="0"/>
                <w:sz w:val="24"/>
                <w:szCs w:val="24"/>
              </w:rPr>
              <w:t>Language and domestication, by whom?</w:t>
            </w:r>
            <w:r>
              <w:rPr>
                <w:rFonts w:hint="default" w:ascii="Times New Roman" w:hAnsi="Times New Roman" w:cs="Times New Roman"/>
                <w:color w:val="auto"/>
                <w:sz w:val="24"/>
                <w:szCs w:val="24"/>
              </w:rPr>
              <w:t xml:space="preserve">[J]. </w:t>
            </w:r>
            <w:r>
              <w:rPr>
                <w:rFonts w:hint="default" w:ascii="Times New Roman" w:hAnsi="Times New Roman" w:eastAsia="微软雅黑" w:cs="Times New Roman"/>
                <w:i w:val="0"/>
                <w:caps w:val="0"/>
                <w:color w:val="auto"/>
                <w:spacing w:val="0"/>
                <w:sz w:val="24"/>
                <w:szCs w:val="24"/>
                <w:u w:val="none"/>
              </w:rPr>
              <w:fldChar w:fldCharType="begin"/>
            </w:r>
            <w:r>
              <w:rPr>
                <w:rFonts w:hint="default" w:ascii="Times New Roman" w:hAnsi="Times New Roman" w:eastAsia="微软雅黑" w:cs="Times New Roman"/>
                <w:i w:val="0"/>
                <w:caps w:val="0"/>
                <w:color w:val="auto"/>
                <w:spacing w:val="0"/>
                <w:sz w:val="24"/>
                <w:szCs w:val="24"/>
                <w:u w:val="none"/>
              </w:rPr>
              <w:instrText xml:space="preserve"> HYPERLINK "http://www.wanfangdata.com.cn/details/detail.do?_type=perio&amp;id=d41b90617c3c8fb5dd5bb5b985a74ecc" </w:instrText>
            </w:r>
            <w:r>
              <w:rPr>
                <w:rFonts w:hint="default" w:ascii="Times New Roman" w:hAnsi="Times New Roman" w:eastAsia="微软雅黑" w:cs="Times New Roman"/>
                <w:i w:val="0"/>
                <w:caps w:val="0"/>
                <w:color w:val="auto"/>
                <w:spacing w:val="0"/>
                <w:sz w:val="24"/>
                <w:szCs w:val="24"/>
                <w:u w:val="none"/>
              </w:rPr>
              <w:fldChar w:fldCharType="separate"/>
            </w:r>
            <w:r>
              <w:rPr>
                <w:rStyle w:val="9"/>
                <w:rFonts w:hint="default" w:ascii="Times New Roman" w:hAnsi="Times New Roman" w:eastAsia="微软雅黑" w:cs="Times New Roman"/>
                <w:i w:val="0"/>
                <w:caps w:val="0"/>
                <w:color w:val="auto"/>
                <w:spacing w:val="0"/>
                <w:sz w:val="24"/>
                <w:szCs w:val="24"/>
                <w:u w:val="none"/>
              </w:rPr>
              <w:t>New scientist</w:t>
            </w:r>
            <w:r>
              <w:rPr>
                <w:rFonts w:hint="default" w:ascii="Times New Roman" w:hAnsi="Times New Roman" w:eastAsia="微软雅黑" w:cs="Times New Roman"/>
                <w:i w:val="0"/>
                <w:caps w:val="0"/>
                <w:color w:val="auto"/>
                <w:spacing w:val="0"/>
                <w:sz w:val="24"/>
                <w:szCs w:val="24"/>
                <w:u w:val="none"/>
              </w:rPr>
              <w:fldChar w:fldCharType="end"/>
            </w:r>
            <w:r>
              <w:rPr>
                <w:rFonts w:hint="default" w:ascii="Times New Roman" w:hAnsi="Times New Roman" w:cs="Times New Roman"/>
                <w:color w:val="auto"/>
                <w:sz w:val="24"/>
                <w:szCs w:val="24"/>
              </w:rPr>
              <w:t>, 201</w:t>
            </w:r>
            <w:r>
              <w:rPr>
                <w:rFonts w:hint="default" w:ascii="Times New Roman" w:hAnsi="Times New Roman" w:cs="Times New Roman"/>
                <w:color w:val="auto"/>
                <w:sz w:val="24"/>
                <w:szCs w:val="24"/>
                <w:lang w:val="en-US" w:eastAsia="zh-CN"/>
              </w:rPr>
              <w:t>8</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3169</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151-52</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Xuedong,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"http://kns.cnki.net/kcms/detail/detail.aspx?filename=SCAD15112300007677&amp;dbcode=SCAD" \t "http://kns.cnki.net/kcms/detail/frame/kcmstarget" </w:instrText>
            </w:r>
            <w:r>
              <w:rPr>
                <w:rFonts w:hint="default" w:ascii="Times New Roman" w:hAnsi="Times New Roman" w:cs="Times New Roman"/>
                <w:color w:val="auto"/>
                <w:sz w:val="24"/>
                <w:szCs w:val="24"/>
              </w:rPr>
              <w:fldChar w:fldCharType="separate"/>
            </w:r>
            <w:r>
              <w:rPr>
                <w:rStyle w:val="9"/>
                <w:rFonts w:hint="default" w:ascii="Times New Roman" w:hAnsi="Times New Roman" w:cs="Times New Roman"/>
                <w:color w:val="auto"/>
                <w:sz w:val="24"/>
                <w:szCs w:val="24"/>
              </w:rPr>
              <w:t>Cultural Approach to English-Chinese Metaphor Translation</w:t>
            </w:r>
            <w:r>
              <w:rPr>
                <w:rStyle w:val="9"/>
                <w:rFonts w:hint="default" w:ascii="Times New Roman" w:hAnsi="Times New Roman" w:cs="Times New Roman"/>
                <w:color w:val="auto"/>
                <w:sz w:val="24"/>
                <w:szCs w:val="24"/>
              </w:rPr>
              <w:fldChar w:fldCharType="end"/>
            </w:r>
            <w:r>
              <w:rPr>
                <w:rFonts w:hint="default" w:ascii="Times New Roman" w:hAnsi="Times New Roman" w:cs="Times New Roman"/>
                <w:color w:val="000000"/>
                <w:sz w:val="24"/>
                <w:szCs w:val="24"/>
              </w:rPr>
              <w:t>[J]. Higher Education of Social Science , 2014 (3): 12-13</w:t>
            </w:r>
          </w:p>
          <w:p>
            <w:pPr>
              <w:numPr>
                <w:ilvl w:val="0"/>
                <w:numId w:val="1"/>
              </w:numPr>
              <w:spacing w:line="360" w:lineRule="auto"/>
              <w:ind w:left="425" w:leftChars="0" w:hanging="425" w:firstLineChars="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eastAsia" w:eastAsiaTheme="minorEastAsia"/>
                <w:color w:val="auto"/>
                <w:sz w:val="24"/>
                <w:lang w:val="en-US" w:eastAsia="zh-CN"/>
              </w:rPr>
              <w:t>Xiaohong Ju</w:t>
            </w:r>
            <w:r>
              <w:rPr>
                <w:rFonts w:eastAsiaTheme="minorEastAsia"/>
                <w:color w:val="auto"/>
                <w:sz w:val="24"/>
              </w:rPr>
              <w:t xml:space="preserve">. </w:t>
            </w:r>
            <w:r>
              <w:rPr>
                <w:rFonts w:hint="default" w:ascii="Times New Roman" w:hAnsi="Times New Roman" w:eastAsia="微软雅黑" w:cs="Times New Roman"/>
                <w:i w:val="0"/>
                <w:caps w:val="0"/>
                <w:color w:val="auto"/>
                <w:spacing w:val="0"/>
                <w:sz w:val="24"/>
                <w:szCs w:val="24"/>
              </w:rPr>
              <w:t>Skopostheory and Subtitle Translation</w:t>
            </w:r>
            <w:r>
              <w:rPr>
                <w:rFonts w:eastAsiaTheme="minorEastAsia"/>
                <w:color w:val="auto"/>
                <w:sz w:val="24"/>
              </w:rPr>
              <w:t xml:space="preserve">[J]. </w:t>
            </w:r>
            <w:r>
              <w:rPr>
                <w:rFonts w:hint="default" w:ascii="Times New Roman" w:hAnsi="Times New Roman" w:eastAsia="微软雅黑" w:cs="Times New Roman"/>
                <w:i w:val="0"/>
                <w:caps w:val="0"/>
                <w:color w:val="auto"/>
                <w:spacing w:val="0"/>
                <w:sz w:val="24"/>
                <w:szCs w:val="24"/>
              </w:rPr>
              <w:t>China-Asean Exposition</w:t>
            </w:r>
            <w:r>
              <w:rPr>
                <w:rFonts w:eastAsiaTheme="minorEastAsia"/>
                <w:color w:val="auto"/>
                <w:sz w:val="24"/>
              </w:rPr>
              <w:t xml:space="preserve">, </w:t>
            </w:r>
            <w:r>
              <w:rPr>
                <w:rFonts w:hint="eastAsia" w:eastAsiaTheme="minorEastAsia"/>
                <w:color w:val="auto"/>
                <w:sz w:val="24"/>
                <w:lang w:val="en-US" w:eastAsia="zh-CN"/>
              </w:rPr>
              <w:t>2018</w:t>
            </w:r>
            <w:r>
              <w:rPr>
                <w:rFonts w:eastAsiaTheme="minorEastAsia"/>
                <w:color w:val="auto"/>
                <w:sz w:val="24"/>
              </w:rPr>
              <w:t>, (</w:t>
            </w:r>
            <w:r>
              <w:rPr>
                <w:rFonts w:hint="eastAsia" w:eastAsiaTheme="minorEastAsia"/>
                <w:color w:val="auto"/>
                <w:sz w:val="24"/>
                <w:lang w:val="en-US" w:eastAsia="zh-CN"/>
              </w:rPr>
              <w:t>5</w:t>
            </w:r>
            <w:r>
              <w:rPr>
                <w:rFonts w:eastAsiaTheme="minorEastAsia"/>
                <w:color w:val="auto"/>
                <w:sz w:val="24"/>
              </w:rPr>
              <w:t xml:space="preserve">): </w:t>
            </w:r>
            <w:r>
              <w:rPr>
                <w:rFonts w:hint="eastAsia" w:eastAsiaTheme="minorEastAsia"/>
                <w:color w:val="auto"/>
                <w:sz w:val="24"/>
                <w:lang w:val="en-US" w:eastAsia="zh-CN"/>
              </w:rPr>
              <w:t>176</w:t>
            </w:r>
            <w:r>
              <w:rPr>
                <w:rFonts w:eastAsiaTheme="minorEastAsia"/>
                <w:color w:val="auto"/>
                <w:sz w:val="24"/>
              </w:rPr>
              <w:t xml:space="preserve">– </w:t>
            </w:r>
            <w:r>
              <w:rPr>
                <w:rFonts w:hint="eastAsia" w:eastAsiaTheme="minorEastAsia"/>
                <w:color w:val="auto"/>
                <w:sz w:val="24"/>
                <w:lang w:val="en-US" w:eastAsia="zh-CN"/>
              </w:rPr>
              <w:t>177</w:t>
            </w:r>
            <w:r>
              <w:rPr>
                <w:rFonts w:eastAsiaTheme="minorEastAsia"/>
                <w:color w:val="auto"/>
                <w:sz w:val="24"/>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Jerry Joel.英语构词的转类法与英汉翻译词类转换法[D].温州:温州大学教学部，2007:1-5.</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张玲玲.The Founder’s Mentality（节选）中的增词法策略汉译实践报告[D].山西:山西师范大学,2017:6-9.</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李新颜.中西文化差异下英语翻译教学的策略分析[J].福建茶叶，2018,（12）:332.</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张帅.英汉科技翻译中语篇连贯不当与规避策略[J].海外英语，2018,（17）:23.</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李晗.英汉科技术语对比分析与翻译[J].中国科技术语，2018,（03）:22-26.</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贺筠.论金融文献的特点与翻译[J].时代文学, 2018,(07):11-12.</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朱海鹏.金融英语翻译中关联原则及翻译策略分析[J].黑龙江教育学院学报,2018,(08):130-132.</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程国红.金融英语词语特征及翻译探究[J].经贸实践,2018,(14):339-340.</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杨璐.翻译目的论指导下的金融英语翻译报告[D].山西:太原理工大学,2018:6-9.</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岳鑫利.英汉互译中的文化差异及互译对策分析[J].佳木斯职业学院学报,2018,(10):34-35.</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eastAsia" w:cs="Times New Roman" w:eastAsiaTheme="minorEastAsia"/>
                <w:color w:val="000000" w:themeColor="text1"/>
                <w:sz w:val="24"/>
                <w:szCs w:val="24"/>
                <w:lang w:val="en-US" w:eastAsia="zh-CN"/>
                <w14:textFill>
                  <w14:solidFill>
                    <w14:schemeClr w14:val="tx1"/>
                  </w14:solidFill>
                </w14:textFill>
              </w:rPr>
              <w:t>Susanne Christi</w:t>
            </w:r>
            <w:r>
              <w:rPr>
                <w:rStyle w:val="9"/>
                <w:rFonts w:hint="eastAsia" w:asciiTheme="minorEastAsia" w:hAnsiTheme="minorEastAsia" w:eastAsiaTheme="minorEastAsia" w:cstheme="minorEastAsia"/>
                <w:i w:val="0"/>
                <w:caps w:val="0"/>
                <w:color w:val="auto"/>
                <w:spacing w:val="0"/>
                <w:sz w:val="24"/>
                <w:szCs w:val="24"/>
                <w:u w:val="none"/>
                <w:shd w:val="clear" w:fill="FFFFFF"/>
                <w:lang w:val="en-US" w:eastAsia="zh-CN"/>
              </w:rPr>
              <w:t>.</w:t>
            </w:r>
            <w:r>
              <w:rPr>
                <w:rFonts w:hint="default" w:ascii="Times New Roman" w:hAnsi="Times New Roman" w:cs="Times New Roman" w:eastAsiaTheme="minorEastAsia"/>
                <w:sz w:val="24"/>
                <w:szCs w:val="24"/>
                <w:lang w:val="en-US" w:eastAsia="zh-CN"/>
              </w:rPr>
              <w:t>F</w:t>
            </w:r>
            <w:r>
              <w:rPr>
                <w:rFonts w:hint="default" w:ascii="Times New Roman" w:hAnsi="Times New Roman" w:eastAsia="宋体" w:cs="Times New Roman"/>
                <w:i w:val="0"/>
                <w:caps w:val="0"/>
                <w:color w:val="333333"/>
                <w:spacing w:val="0"/>
                <w:sz w:val="24"/>
                <w:szCs w:val="24"/>
                <w:shd w:val="clear" w:fill="FFFFFF"/>
              </w:rPr>
              <w:t>intech：全球金融科技权威指南</w:t>
            </w:r>
            <w:r>
              <w:rPr>
                <w:rFonts w:hint="eastAsia" w:cs="Times New Roman"/>
                <w:i w:val="0"/>
                <w:caps w:val="0"/>
                <w:color w:val="333333"/>
                <w:spacing w:val="0"/>
                <w:sz w:val="24"/>
                <w:szCs w:val="24"/>
                <w:shd w:val="clear" w:fill="FFFFFF"/>
                <w:lang w:val="en-US" w:eastAsia="zh-CN"/>
              </w:rPr>
              <w:t>[M].</w:t>
            </w:r>
            <w:r>
              <w:rPr>
                <w:rFonts w:hint="eastAsia" w:cs="Times New Roman" w:eastAsiaTheme="minorEastAsia"/>
                <w:color w:val="000000" w:themeColor="text1"/>
                <w:sz w:val="24"/>
                <w:szCs w:val="24"/>
                <w:lang w:val="en-US" w:eastAsia="zh-CN"/>
                <w14:textFill>
                  <w14:solidFill>
                    <w14:schemeClr w14:val="tx1"/>
                  </w14:solidFill>
                </w14:textFill>
              </w:rPr>
              <w:t xml:space="preserve">邹敏,李敏艳, 译. </w:t>
            </w:r>
            <w:r>
              <w:rPr>
                <w:rFonts w:hint="eastAsia" w:cs="Times New Roman"/>
                <w:i w:val="0"/>
                <w:caps w:val="0"/>
                <w:color w:val="333333"/>
                <w:spacing w:val="0"/>
                <w:sz w:val="24"/>
                <w:szCs w:val="24"/>
                <w:shd w:val="clear" w:fill="FFFFFF"/>
                <w:lang w:val="en-US" w:eastAsia="zh-CN"/>
              </w:rPr>
              <w:t>北京:中国人民大学出版社,2017:1-21.</w:t>
            </w:r>
          </w:p>
          <w:p>
            <w:pPr>
              <w:pStyle w:val="15"/>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ascii="Times New Roman" w:hAnsi="Times New Roman" w:cs="Times New Roman"/>
                <w:color w:val="auto"/>
                <w:sz w:val="24"/>
                <w:szCs w:val="24"/>
                <w:lang w:val="en-US" w:eastAsia="zh-CN"/>
              </w:rPr>
            </w:pPr>
            <w:r>
              <w:rPr>
                <w:rFonts w:eastAsiaTheme="minorEastAsia"/>
                <w:sz w:val="24"/>
              </w:rPr>
              <w:t>熊兵. 翻译研究中的概念混淆.[J] 中国翻译</w:t>
            </w:r>
            <w:r>
              <w:rPr>
                <w:rFonts w:hint="eastAsia" w:eastAsiaTheme="minorEastAsia"/>
                <w:sz w:val="24"/>
              </w:rPr>
              <w:t>，</w:t>
            </w:r>
            <w:r>
              <w:rPr>
                <w:rFonts w:eastAsiaTheme="minorEastAsia"/>
                <w:sz w:val="24"/>
              </w:rPr>
              <w:t>2014(3): 82-88.</w:t>
            </w:r>
          </w:p>
          <w:p>
            <w:pPr>
              <w:spacing w:line="360" w:lineRule="auto"/>
              <w:ind w:firstLine="480" w:firstLineChars="200"/>
              <w:rPr>
                <w:rFonts w:eastAsiaTheme="minorEastAsia"/>
                <w:color w:val="auto"/>
                <w:sz w:val="24"/>
              </w:rPr>
            </w:pPr>
          </w:p>
          <w:p>
            <w:pPr>
              <w:pStyle w:val="1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4"/>
                <w:szCs w:val="24"/>
              </w:rPr>
            </w:pPr>
          </w:p>
          <w:p>
            <w:pPr>
              <w:pStyle w:val="15"/>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eastAsiaTheme="minorEastAsia"/>
                <w:sz w:val="24"/>
              </w:rPr>
            </w:pPr>
          </w:p>
          <w:p>
            <w:pPr>
              <w:pStyle w:val="15"/>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60" w:hanging="360" w:hangingChars="150"/>
              <w:textAlignment w:val="auto"/>
              <w:rPr>
                <w:rFonts w:hint="default" w:ascii="Times New Roman" w:hAnsi="Times New Roman" w:cs="Times New Roman"/>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451A"/>
    <w:multiLevelType w:val="singleLevel"/>
    <w:tmpl w:val="04BE451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41"/>
    <w:rsid w:val="0002372B"/>
    <w:rsid w:val="00043D0A"/>
    <w:rsid w:val="0006004F"/>
    <w:rsid w:val="00081D0F"/>
    <w:rsid w:val="00081FFC"/>
    <w:rsid w:val="00104A92"/>
    <w:rsid w:val="00110F3C"/>
    <w:rsid w:val="001151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325E66"/>
    <w:rsid w:val="003424BF"/>
    <w:rsid w:val="00360496"/>
    <w:rsid w:val="00384E42"/>
    <w:rsid w:val="003D03E7"/>
    <w:rsid w:val="004575A7"/>
    <w:rsid w:val="004E2E5B"/>
    <w:rsid w:val="00516A84"/>
    <w:rsid w:val="0054689C"/>
    <w:rsid w:val="00565083"/>
    <w:rsid w:val="005845FB"/>
    <w:rsid w:val="005B5A1A"/>
    <w:rsid w:val="005C04B4"/>
    <w:rsid w:val="00622922"/>
    <w:rsid w:val="006679F2"/>
    <w:rsid w:val="0067185D"/>
    <w:rsid w:val="006B57F8"/>
    <w:rsid w:val="006F2663"/>
    <w:rsid w:val="00704126"/>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F7C12"/>
    <w:rsid w:val="00B0356A"/>
    <w:rsid w:val="00B32548"/>
    <w:rsid w:val="00B34F6E"/>
    <w:rsid w:val="00B57696"/>
    <w:rsid w:val="00B74043"/>
    <w:rsid w:val="00BF304B"/>
    <w:rsid w:val="00C40C9C"/>
    <w:rsid w:val="00C452B5"/>
    <w:rsid w:val="00C653D5"/>
    <w:rsid w:val="00C95168"/>
    <w:rsid w:val="00C97B29"/>
    <w:rsid w:val="00CB5F35"/>
    <w:rsid w:val="00D10C8D"/>
    <w:rsid w:val="00D12F24"/>
    <w:rsid w:val="00D45351"/>
    <w:rsid w:val="00D61537"/>
    <w:rsid w:val="00D617C0"/>
    <w:rsid w:val="00D9674C"/>
    <w:rsid w:val="00DA0C59"/>
    <w:rsid w:val="00DC6F41"/>
    <w:rsid w:val="00DD6868"/>
    <w:rsid w:val="00E46081"/>
    <w:rsid w:val="00E4716F"/>
    <w:rsid w:val="00EB3546"/>
    <w:rsid w:val="00EE3F88"/>
    <w:rsid w:val="00F21549"/>
    <w:rsid w:val="00F21FEE"/>
    <w:rsid w:val="00F34D33"/>
    <w:rsid w:val="00F4446A"/>
    <w:rsid w:val="00F57B40"/>
    <w:rsid w:val="00FA5099"/>
    <w:rsid w:val="00FD3D3D"/>
    <w:rsid w:val="014936A3"/>
    <w:rsid w:val="02946C60"/>
    <w:rsid w:val="02F15B25"/>
    <w:rsid w:val="032F6565"/>
    <w:rsid w:val="05174CBC"/>
    <w:rsid w:val="055A5BF2"/>
    <w:rsid w:val="062F3FAE"/>
    <w:rsid w:val="078E04A2"/>
    <w:rsid w:val="09742137"/>
    <w:rsid w:val="09C12063"/>
    <w:rsid w:val="0D0724B4"/>
    <w:rsid w:val="168126B6"/>
    <w:rsid w:val="1CAC44B6"/>
    <w:rsid w:val="1E4D6148"/>
    <w:rsid w:val="1EFB1649"/>
    <w:rsid w:val="21F44EBE"/>
    <w:rsid w:val="22E20059"/>
    <w:rsid w:val="23F65225"/>
    <w:rsid w:val="2606086A"/>
    <w:rsid w:val="26E156D5"/>
    <w:rsid w:val="28F13A0B"/>
    <w:rsid w:val="2A285E7F"/>
    <w:rsid w:val="2C440754"/>
    <w:rsid w:val="2C7E0060"/>
    <w:rsid w:val="345D6DFA"/>
    <w:rsid w:val="355452D8"/>
    <w:rsid w:val="36B479A0"/>
    <w:rsid w:val="38AD4C0F"/>
    <w:rsid w:val="3CCA5956"/>
    <w:rsid w:val="41297F70"/>
    <w:rsid w:val="42435650"/>
    <w:rsid w:val="43377A92"/>
    <w:rsid w:val="45EB793D"/>
    <w:rsid w:val="4656175A"/>
    <w:rsid w:val="486A25CF"/>
    <w:rsid w:val="489020DE"/>
    <w:rsid w:val="50647876"/>
    <w:rsid w:val="52C14167"/>
    <w:rsid w:val="57282A46"/>
    <w:rsid w:val="5B2C338E"/>
    <w:rsid w:val="5D262EBB"/>
    <w:rsid w:val="5E8E24C2"/>
    <w:rsid w:val="5E920BD1"/>
    <w:rsid w:val="5EE60BE6"/>
    <w:rsid w:val="61694026"/>
    <w:rsid w:val="6484124F"/>
    <w:rsid w:val="64EE549E"/>
    <w:rsid w:val="694A6991"/>
    <w:rsid w:val="6A4A7265"/>
    <w:rsid w:val="6DFB3F32"/>
    <w:rsid w:val="70056348"/>
    <w:rsid w:val="71254FAD"/>
    <w:rsid w:val="729E7873"/>
    <w:rsid w:val="73275119"/>
    <w:rsid w:val="78EA7D4E"/>
    <w:rsid w:val="79261B91"/>
    <w:rsid w:val="79BD6A6E"/>
    <w:rsid w:val="7D0B08DD"/>
    <w:rsid w:val="7FBF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7"/>
    <w:semiHidden/>
    <w:unhideWhenUsed/>
    <w:qFormat/>
    <w:uiPriority w:val="99"/>
    <w:rPr>
      <w:b/>
      <w:bCs/>
    </w:rPr>
  </w:style>
  <w:style w:type="paragraph" w:styleId="3">
    <w:name w:val="annotation text"/>
    <w:basedOn w:val="1"/>
    <w:link w:val="16"/>
    <w:semiHidden/>
    <w:unhideWhenUsed/>
    <w:qFormat/>
    <w:uiPriority w:val="99"/>
    <w:pPr>
      <w:jc w:val="left"/>
    </w:pPr>
  </w:style>
  <w:style w:type="paragraph" w:styleId="4">
    <w:name w:val="Body Text"/>
    <w:basedOn w:val="1"/>
    <w:qFormat/>
    <w:uiPriority w:val="0"/>
    <w:pPr>
      <w:spacing w:before="180" w:after="180"/>
    </w:pPr>
  </w:style>
  <w:style w:type="paragraph" w:styleId="5">
    <w:name w:val="Balloon Text"/>
    <w:basedOn w:val="1"/>
    <w:link w:val="18"/>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semiHidden/>
    <w:unhideWhenUsed/>
    <w:qFormat/>
    <w:uiPriority w:val="99"/>
    <w:rPr>
      <w:color w:val="0063C8"/>
      <w:u w:val="none"/>
    </w:rPr>
  </w:style>
  <w:style w:type="character" w:styleId="10">
    <w:name w:val="annotation reference"/>
    <w:basedOn w:val="8"/>
    <w:semiHidden/>
    <w:unhideWhenUsed/>
    <w:qFormat/>
    <w:uiPriority w:val="99"/>
    <w:rPr>
      <w:sz w:val="21"/>
      <w:szCs w:val="21"/>
    </w:rPr>
  </w:style>
  <w:style w:type="character" w:customStyle="1" w:styleId="12">
    <w:name w:val="页眉 字符"/>
    <w:basedOn w:val="8"/>
    <w:link w:val="7"/>
    <w:qFormat/>
    <w:uiPriority w:val="99"/>
    <w:rPr>
      <w:rFonts w:ascii="Times New Roman" w:hAnsi="Times New Roman" w:eastAsia="宋体" w:cs="Times New Roman"/>
      <w:sz w:val="18"/>
      <w:szCs w:val="18"/>
    </w:rPr>
  </w:style>
  <w:style w:type="character" w:customStyle="1" w:styleId="13">
    <w:name w:val="页脚 字符"/>
    <w:basedOn w:val="8"/>
    <w:link w:val="6"/>
    <w:qFormat/>
    <w:uiPriority w:val="99"/>
    <w:rPr>
      <w:rFonts w:ascii="Times New Roman" w:hAnsi="Times New Roman" w:eastAsia="宋体" w:cs="Times New Roman"/>
      <w:sz w:val="18"/>
      <w:szCs w:val="18"/>
    </w:rPr>
  </w:style>
  <w:style w:type="paragraph" w:customStyle="1" w:styleId="14">
    <w:name w:val="列出段落1"/>
    <w:basedOn w:val="1"/>
    <w:qFormat/>
    <w:uiPriority w:val="99"/>
    <w:pPr>
      <w:ind w:firstLine="420" w:firstLineChars="200"/>
    </w:pPr>
  </w:style>
  <w:style w:type="paragraph" w:styleId="15">
    <w:name w:val="List Paragraph"/>
    <w:basedOn w:val="1"/>
    <w:qFormat/>
    <w:uiPriority w:val="99"/>
    <w:pPr>
      <w:ind w:firstLine="420" w:firstLineChars="200"/>
    </w:pPr>
  </w:style>
  <w:style w:type="character" w:customStyle="1" w:styleId="16">
    <w:name w:val="批注文字 字符"/>
    <w:basedOn w:val="8"/>
    <w:link w:val="3"/>
    <w:semiHidden/>
    <w:qFormat/>
    <w:uiPriority w:val="99"/>
    <w:rPr>
      <w:kern w:val="2"/>
      <w:sz w:val="21"/>
      <w:szCs w:val="24"/>
    </w:rPr>
  </w:style>
  <w:style w:type="character" w:customStyle="1" w:styleId="17">
    <w:name w:val="批注主题 字符"/>
    <w:basedOn w:val="16"/>
    <w:link w:val="2"/>
    <w:semiHidden/>
    <w:qFormat/>
    <w:uiPriority w:val="99"/>
    <w:rPr>
      <w:b/>
      <w:bCs/>
      <w:kern w:val="2"/>
      <w:sz w:val="21"/>
      <w:szCs w:val="24"/>
    </w:rPr>
  </w:style>
  <w:style w:type="character" w:customStyle="1" w:styleId="18">
    <w:name w:val="批注框文本 字符"/>
    <w:basedOn w:val="8"/>
    <w:link w:val="5"/>
    <w:semiHidden/>
    <w:qFormat/>
    <w:uiPriority w:val="99"/>
    <w:rPr>
      <w:kern w:val="2"/>
      <w:sz w:val="18"/>
      <w:szCs w:val="18"/>
    </w:rPr>
  </w:style>
  <w:style w:type="paragraph" w:customStyle="1" w:styleId="19">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重庆第二师范学院</Company>
  <Pages>5</Pages>
  <Words>518</Words>
  <Characters>2953</Characters>
  <Lines>24</Lines>
  <Paragraphs>6</Paragraphs>
  <TotalTime>4</TotalTime>
  <ScaleCrop>false</ScaleCrop>
  <LinksUpToDate>false</LinksUpToDate>
  <CharactersWithSpaces>3465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2019-01-09T05:32:00Z</dcterms:created>
  <dc:creator>教务处</dc:creator>
  <cp:lastModifiedBy>X  Y B</cp:lastModifiedBy>
  <dcterms:modified xsi:type="dcterms:W3CDTF">2019-01-10T15:59:16Z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