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BA0791" w:rsidRPr="00BA0791" w:rsidRDefault="00BA0791" w:rsidP="00BA0791">
      <w:pPr>
        <w:rPr>
          <w:bCs/>
        </w:rPr>
      </w:pPr>
    </w:p>
    <w:p w:rsidR="006E12E8" w:rsidRPr="006E12E8" w:rsidRDefault="006E12E8" w:rsidP="006E12E8">
      <w:pPr>
        <w:rPr>
          <w:bCs/>
        </w:rPr>
      </w:pPr>
      <w:bookmarkStart w:id="0" w:name="pgfId-1377492"/>
      <w:bookmarkEnd w:id="0"/>
      <w:r w:rsidRPr="006E12E8">
        <w:rPr>
          <w:rFonts w:hint="eastAsia"/>
          <w:bCs/>
        </w:rPr>
        <w:t xml:space="preserve">1. </w:t>
      </w:r>
      <w:r w:rsidRPr="006E12E8">
        <w:rPr>
          <w:rFonts w:hint="eastAsia"/>
          <w:bCs/>
        </w:rPr>
        <w:t>将点火开关置于</w:t>
      </w:r>
      <w:r w:rsidRPr="006E12E8">
        <w:rPr>
          <w:rFonts w:hint="eastAsia"/>
          <w:bCs/>
        </w:rPr>
        <w:t xml:space="preserve">ON </w:t>
      </w:r>
      <w:r w:rsidRPr="006E12E8">
        <w:rPr>
          <w:rFonts w:hint="eastAsia"/>
          <w:bCs/>
        </w:rPr>
        <w:t>位置，确认故障诊断仪车身控制模块“</w:t>
      </w:r>
      <w:r w:rsidRPr="006E12E8">
        <w:rPr>
          <w:rFonts w:hint="eastAsia"/>
          <w:bCs/>
        </w:rPr>
        <w:t>Secondary Key Status</w:t>
      </w:r>
      <w:r w:rsidRPr="006E12E8">
        <w:rPr>
          <w:rFonts w:hint="eastAsia"/>
          <w:bCs/>
        </w:rPr>
        <w:t>（辅助键值状态）”显示为“</w:t>
      </w:r>
      <w:r w:rsidRPr="006E12E8">
        <w:rPr>
          <w:rFonts w:hint="eastAsia"/>
          <w:bCs/>
        </w:rPr>
        <w:t>Yes</w:t>
      </w:r>
      <w:r w:rsidRPr="006E12E8">
        <w:rPr>
          <w:rFonts w:hint="eastAsia"/>
          <w:bCs/>
        </w:rPr>
        <w:t>（是）”。</w:t>
      </w:r>
      <w:bookmarkStart w:id="1" w:name="_GoBack"/>
      <w:bookmarkEnd w:id="1"/>
    </w:p>
    <w:p w:rsidR="006E12E8" w:rsidRPr="006E12E8" w:rsidRDefault="006E12E8" w:rsidP="006E12E8">
      <w:pPr>
        <w:rPr>
          <w:rFonts w:hint="eastAsia"/>
          <w:bCs/>
        </w:rPr>
      </w:pPr>
      <w:r w:rsidRPr="006E12E8">
        <w:rPr>
          <w:rFonts w:hint="eastAsia"/>
          <w:bCs/>
        </w:rPr>
        <w:t>如果不是规定值，确认故障诊断仪“</w:t>
      </w:r>
      <w:r w:rsidRPr="006E12E8">
        <w:rPr>
          <w:rFonts w:hint="eastAsia"/>
          <w:bCs/>
        </w:rPr>
        <w:t>BCM Vehicle Identification Number</w:t>
      </w:r>
      <w:r w:rsidRPr="006E12E8">
        <w:rPr>
          <w:rFonts w:hint="eastAsia"/>
          <w:bCs/>
        </w:rPr>
        <w:t>（车身控制模块的车辆识别号）”与车辆识别号匹配。</w:t>
      </w:r>
      <w:r w:rsidRPr="006E12E8">
        <w:rPr>
          <w:rFonts w:hint="eastAsia"/>
          <w:bCs/>
        </w:rPr>
        <w:t xml:space="preserve"> </w:t>
      </w:r>
    </w:p>
    <w:p w:rsidR="006E12E8" w:rsidRPr="006E12E8" w:rsidRDefault="006E12E8" w:rsidP="006E12E8">
      <w:pPr>
        <w:rPr>
          <w:rFonts w:hint="eastAsia"/>
          <w:bCs/>
        </w:rPr>
      </w:pPr>
      <w:r w:rsidRPr="006E12E8">
        <w:rPr>
          <w:rFonts w:hint="eastAsia"/>
          <w:bCs/>
        </w:rPr>
        <w:t>如果车辆识别号不匹配，对</w:t>
      </w:r>
      <w:r w:rsidRPr="006E12E8">
        <w:rPr>
          <w:rFonts w:hint="eastAsia"/>
          <w:bCs/>
        </w:rPr>
        <w:t xml:space="preserve">K9 </w:t>
      </w:r>
      <w:r w:rsidRPr="006E12E8">
        <w:rPr>
          <w:rFonts w:hint="eastAsia"/>
          <w:bCs/>
        </w:rPr>
        <w:t>车身控制模块重新编程。</w:t>
      </w:r>
      <w:r w:rsidRPr="006E12E8">
        <w:rPr>
          <w:rFonts w:hint="eastAsia"/>
          <w:bCs/>
        </w:rPr>
        <w:t xml:space="preserve"> </w:t>
      </w:r>
    </w:p>
    <w:p w:rsidR="006E12E8" w:rsidRDefault="006E12E8" w:rsidP="006E12E8">
      <w:pPr>
        <w:rPr>
          <w:rFonts w:hint="eastAsia"/>
          <w:bCs/>
        </w:rPr>
      </w:pPr>
      <w:r w:rsidRPr="006E12E8">
        <w:rPr>
          <w:rFonts w:hint="eastAsia"/>
          <w:bCs/>
        </w:rPr>
        <w:t>如果车辆识别号匹配，对</w:t>
      </w:r>
      <w:r w:rsidRPr="006E12E8">
        <w:rPr>
          <w:rFonts w:hint="eastAsia"/>
          <w:bCs/>
        </w:rPr>
        <w:t xml:space="preserve">K36 </w:t>
      </w:r>
      <w:r w:rsidRPr="006E12E8">
        <w:rPr>
          <w:rFonts w:hint="eastAsia"/>
          <w:bCs/>
        </w:rPr>
        <w:t>传感和诊断模块重新编程。</w:t>
      </w:r>
      <w:r w:rsidRPr="006E12E8">
        <w:rPr>
          <w:rFonts w:hint="eastAsia"/>
          <w:bCs/>
        </w:rPr>
        <w:t xml:space="preserve"> </w:t>
      </w:r>
    </w:p>
    <w:p w:rsidR="006E12E8" w:rsidRPr="006E12E8" w:rsidRDefault="006E12E8" w:rsidP="006E12E8">
      <w:pPr>
        <w:rPr>
          <w:rFonts w:hint="eastAsia"/>
          <w:bCs/>
        </w:rPr>
      </w:pPr>
    </w:p>
    <w:p w:rsidR="006E12E8" w:rsidRPr="006E12E8" w:rsidRDefault="006E12E8" w:rsidP="006E12E8">
      <w:pPr>
        <w:rPr>
          <w:bCs/>
        </w:rPr>
      </w:pPr>
      <w:r w:rsidRPr="006E12E8">
        <w:rPr>
          <w:rFonts w:hint="eastAsia"/>
          <w:bCs/>
        </w:rPr>
        <w:t xml:space="preserve">2. </w:t>
      </w:r>
      <w:r w:rsidRPr="006E12E8">
        <w:rPr>
          <w:rFonts w:hint="eastAsia"/>
          <w:bCs/>
        </w:rPr>
        <w:t>将点火开关置于</w:t>
      </w:r>
      <w:r w:rsidRPr="006E12E8">
        <w:rPr>
          <w:rFonts w:hint="eastAsia"/>
          <w:bCs/>
        </w:rPr>
        <w:t xml:space="preserve">ON </w:t>
      </w:r>
      <w:r w:rsidRPr="006E12E8">
        <w:rPr>
          <w:rFonts w:hint="eastAsia"/>
          <w:bCs/>
        </w:rPr>
        <w:t>位置，确认故障诊断仪传感和诊断模块“</w:t>
      </w:r>
      <w:r w:rsidRPr="006E12E8">
        <w:rPr>
          <w:rFonts w:hint="eastAsia"/>
          <w:bCs/>
        </w:rPr>
        <w:t>Primary Key Status</w:t>
      </w:r>
      <w:r w:rsidRPr="006E12E8">
        <w:rPr>
          <w:rFonts w:hint="eastAsia"/>
          <w:bCs/>
        </w:rPr>
        <w:t>（主键值状态）”显示为“</w:t>
      </w:r>
      <w:r w:rsidRPr="006E12E8">
        <w:rPr>
          <w:rFonts w:hint="eastAsia"/>
          <w:bCs/>
        </w:rPr>
        <w:t>Valid</w:t>
      </w:r>
      <w:r w:rsidRPr="006E12E8">
        <w:rPr>
          <w:rFonts w:hint="eastAsia"/>
          <w:bCs/>
        </w:rPr>
        <w:t>（有效）”。</w:t>
      </w:r>
    </w:p>
    <w:p w:rsidR="006E12E8" w:rsidRDefault="006E12E8" w:rsidP="006E12E8">
      <w:pPr>
        <w:rPr>
          <w:rFonts w:hint="eastAsia"/>
          <w:bCs/>
        </w:rPr>
      </w:pPr>
      <w:r w:rsidRPr="006E12E8">
        <w:rPr>
          <w:rFonts w:hint="eastAsia"/>
          <w:bCs/>
        </w:rPr>
        <w:t>如果不是规定值，确认故障诊断仪“</w:t>
      </w:r>
      <w:r w:rsidRPr="006E12E8">
        <w:rPr>
          <w:rFonts w:hint="eastAsia"/>
          <w:bCs/>
        </w:rPr>
        <w:t>SDM Primary Key</w:t>
      </w:r>
      <w:r w:rsidRPr="006E12E8">
        <w:rPr>
          <w:rFonts w:hint="eastAsia"/>
          <w:bCs/>
        </w:rPr>
        <w:t>（传感和诊断模块主键值）”与传感和诊断模块接收到的主键值匹配，</w:t>
      </w:r>
      <w:proofErr w:type="gramStart"/>
      <w:r w:rsidRPr="006E12E8">
        <w:rPr>
          <w:rFonts w:hint="eastAsia"/>
          <w:bCs/>
        </w:rPr>
        <w:t>如果键</w:t>
      </w:r>
      <w:proofErr w:type="gramEnd"/>
      <w:r w:rsidRPr="006E12E8">
        <w:rPr>
          <w:rFonts w:hint="eastAsia"/>
          <w:bCs/>
        </w:rPr>
        <w:t>值不匹配，执行车身控制模块程序中的“设置传感和诊断模块主键值”。</w:t>
      </w:r>
      <w:r w:rsidRPr="006E12E8">
        <w:rPr>
          <w:rFonts w:hint="eastAsia"/>
          <w:bCs/>
        </w:rPr>
        <w:t xml:space="preserve"> </w:t>
      </w:r>
    </w:p>
    <w:p w:rsidR="006E12E8" w:rsidRPr="006E12E8" w:rsidRDefault="006E12E8" w:rsidP="006E12E8">
      <w:pPr>
        <w:rPr>
          <w:rFonts w:hint="eastAsia"/>
          <w:bCs/>
        </w:rPr>
      </w:pPr>
    </w:p>
    <w:p w:rsidR="006E12E8" w:rsidRPr="006E12E8" w:rsidRDefault="006E12E8" w:rsidP="006E12E8">
      <w:pPr>
        <w:rPr>
          <w:bCs/>
        </w:rPr>
      </w:pPr>
      <w:r w:rsidRPr="006E12E8">
        <w:rPr>
          <w:rFonts w:hint="eastAsia"/>
          <w:bCs/>
        </w:rPr>
        <w:t xml:space="preserve">3. </w:t>
      </w:r>
      <w:r w:rsidRPr="006E12E8">
        <w:rPr>
          <w:rFonts w:hint="eastAsia"/>
          <w:bCs/>
        </w:rPr>
        <w:t>使用故障诊断仪，确认未设置</w:t>
      </w:r>
      <w:r w:rsidRPr="006E12E8">
        <w:rPr>
          <w:rFonts w:hint="eastAsia"/>
          <w:bCs/>
        </w:rPr>
        <w:t>DTC B1001</w:t>
      </w:r>
      <w:r w:rsidRPr="006E12E8">
        <w:rPr>
          <w:rFonts w:hint="eastAsia"/>
          <w:bCs/>
        </w:rPr>
        <w:t>。</w:t>
      </w:r>
    </w:p>
    <w:p w:rsidR="001E27B4" w:rsidRPr="006E12E8" w:rsidRDefault="006E12E8" w:rsidP="006E12E8">
      <w:pPr>
        <w:rPr>
          <w:bCs/>
        </w:rPr>
      </w:pPr>
      <w:r w:rsidRPr="006E12E8">
        <w:rPr>
          <w:rFonts w:hint="eastAsia"/>
          <w:bCs/>
        </w:rPr>
        <w:t>如果设置了故障诊断码，则更换</w:t>
      </w:r>
      <w:r w:rsidRPr="006E12E8">
        <w:rPr>
          <w:rFonts w:hint="eastAsia"/>
          <w:bCs/>
        </w:rPr>
        <w:t xml:space="preserve">K36 </w:t>
      </w:r>
      <w:r w:rsidRPr="006E12E8">
        <w:rPr>
          <w:rFonts w:hint="eastAsia"/>
          <w:bCs/>
        </w:rPr>
        <w:t>传感和诊断模块。</w:t>
      </w:r>
    </w:p>
    <w:sectPr w:rsidR="001E27B4" w:rsidRPr="006E1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A12" w:rsidRDefault="007F2A12" w:rsidP="00544241">
      <w:r>
        <w:separator/>
      </w:r>
    </w:p>
  </w:endnote>
  <w:endnote w:type="continuationSeparator" w:id="0">
    <w:p w:rsidR="007F2A12" w:rsidRDefault="007F2A12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A12" w:rsidRDefault="007F2A12" w:rsidP="00544241">
      <w:r>
        <w:separator/>
      </w:r>
    </w:p>
  </w:footnote>
  <w:footnote w:type="continuationSeparator" w:id="0">
    <w:p w:rsidR="007F2A12" w:rsidRDefault="007F2A12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447D2"/>
    <w:rsid w:val="00053221"/>
    <w:rsid w:val="000703FC"/>
    <w:rsid w:val="00086EB1"/>
    <w:rsid w:val="000D75E1"/>
    <w:rsid w:val="000E54D2"/>
    <w:rsid w:val="000F23C3"/>
    <w:rsid w:val="00101DDB"/>
    <w:rsid w:val="001709C4"/>
    <w:rsid w:val="001968F5"/>
    <w:rsid w:val="001A19D1"/>
    <w:rsid w:val="001B2FE2"/>
    <w:rsid w:val="001E27B4"/>
    <w:rsid w:val="001E4585"/>
    <w:rsid w:val="00242D1E"/>
    <w:rsid w:val="00311DB7"/>
    <w:rsid w:val="00351935"/>
    <w:rsid w:val="00353284"/>
    <w:rsid w:val="003B3BCF"/>
    <w:rsid w:val="003D3760"/>
    <w:rsid w:val="00404B7A"/>
    <w:rsid w:val="00454F4C"/>
    <w:rsid w:val="00491133"/>
    <w:rsid w:val="004C2740"/>
    <w:rsid w:val="004E75B4"/>
    <w:rsid w:val="00544241"/>
    <w:rsid w:val="0056092A"/>
    <w:rsid w:val="005957E7"/>
    <w:rsid w:val="005B699A"/>
    <w:rsid w:val="005C6C16"/>
    <w:rsid w:val="005D5682"/>
    <w:rsid w:val="005F2609"/>
    <w:rsid w:val="006224D4"/>
    <w:rsid w:val="0062511C"/>
    <w:rsid w:val="0065151D"/>
    <w:rsid w:val="00652D5D"/>
    <w:rsid w:val="0065540C"/>
    <w:rsid w:val="006607AB"/>
    <w:rsid w:val="00667AD9"/>
    <w:rsid w:val="006737FD"/>
    <w:rsid w:val="006813D5"/>
    <w:rsid w:val="006849A1"/>
    <w:rsid w:val="006A14A7"/>
    <w:rsid w:val="006E12E8"/>
    <w:rsid w:val="006F7610"/>
    <w:rsid w:val="006F7750"/>
    <w:rsid w:val="00702780"/>
    <w:rsid w:val="00720B9F"/>
    <w:rsid w:val="00727432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7F2A12"/>
    <w:rsid w:val="00807ED8"/>
    <w:rsid w:val="00835C64"/>
    <w:rsid w:val="00880004"/>
    <w:rsid w:val="008B49C5"/>
    <w:rsid w:val="008C1CB8"/>
    <w:rsid w:val="008E6A34"/>
    <w:rsid w:val="008F05BD"/>
    <w:rsid w:val="00927C1B"/>
    <w:rsid w:val="00945B11"/>
    <w:rsid w:val="0094635B"/>
    <w:rsid w:val="00953AFE"/>
    <w:rsid w:val="00962C23"/>
    <w:rsid w:val="00985FF6"/>
    <w:rsid w:val="00992725"/>
    <w:rsid w:val="009B105C"/>
    <w:rsid w:val="009B1FC9"/>
    <w:rsid w:val="009F4EDF"/>
    <w:rsid w:val="00A01656"/>
    <w:rsid w:val="00A20B3D"/>
    <w:rsid w:val="00A40769"/>
    <w:rsid w:val="00A41974"/>
    <w:rsid w:val="00A54770"/>
    <w:rsid w:val="00A7347E"/>
    <w:rsid w:val="00A7701B"/>
    <w:rsid w:val="00A94F10"/>
    <w:rsid w:val="00AD6A87"/>
    <w:rsid w:val="00AE64C0"/>
    <w:rsid w:val="00AF0177"/>
    <w:rsid w:val="00B75ED8"/>
    <w:rsid w:val="00B84D29"/>
    <w:rsid w:val="00BA0791"/>
    <w:rsid w:val="00C27CE2"/>
    <w:rsid w:val="00C4309E"/>
    <w:rsid w:val="00C4491A"/>
    <w:rsid w:val="00CA6642"/>
    <w:rsid w:val="00CE6969"/>
    <w:rsid w:val="00D035BC"/>
    <w:rsid w:val="00D0467E"/>
    <w:rsid w:val="00D06871"/>
    <w:rsid w:val="00D23642"/>
    <w:rsid w:val="00D272A4"/>
    <w:rsid w:val="00D357A4"/>
    <w:rsid w:val="00D439EE"/>
    <w:rsid w:val="00D453DC"/>
    <w:rsid w:val="00DA6EB8"/>
    <w:rsid w:val="00DE7F08"/>
    <w:rsid w:val="00DF4B7F"/>
    <w:rsid w:val="00DF5E24"/>
    <w:rsid w:val="00EA1986"/>
    <w:rsid w:val="00EA1C89"/>
    <w:rsid w:val="00EB27D0"/>
    <w:rsid w:val="00EF1A2E"/>
    <w:rsid w:val="00F52045"/>
    <w:rsid w:val="00F94220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65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80</cp:revision>
  <dcterms:created xsi:type="dcterms:W3CDTF">2016-08-08T01:39:00Z</dcterms:created>
  <dcterms:modified xsi:type="dcterms:W3CDTF">2016-09-19T03:25:00Z</dcterms:modified>
</cp:coreProperties>
</file>