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"/>
        <w:gridCol w:w="5596"/>
        <w:gridCol w:w="521"/>
        <w:gridCol w:w="699"/>
        <w:gridCol w:w="1216"/>
      </w:tblGrid>
      <w:tr w:rsidR="00DF18A9" w:rsidRPr="00DF18A9" w:rsidTr="00DF1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>
            <w:pPr>
              <w:pStyle w:val="fm411-table-head-1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0" w:name="pgfId-1332629"/>
            <w:bookmarkEnd w:id="0"/>
            <w:r w:rsidRPr="00DF18A9">
              <w:rPr>
                <w:rFonts w:asciiTheme="minorEastAsia" w:eastAsiaTheme="minorEastAsia" w:hAnsiTheme="minorEastAsia"/>
                <w:sz w:val="18"/>
                <w:szCs w:val="18"/>
              </w:rPr>
              <w:t>步骤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>
            <w:pPr>
              <w:pStyle w:val="fm411-table-head-1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" w:name="pgfId-1332631"/>
            <w:bookmarkEnd w:id="1"/>
            <w:r w:rsidRPr="00DF18A9">
              <w:rPr>
                <w:rFonts w:asciiTheme="minorEastAsia" w:eastAsiaTheme="minorEastAsia" w:hAnsiTheme="minorEastAsia"/>
                <w:sz w:val="18"/>
                <w:szCs w:val="18"/>
              </w:rPr>
              <w:t>操作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>
            <w:pPr>
              <w:pStyle w:val="fm411-table-head-1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" w:name="pgfId-1332633"/>
            <w:bookmarkEnd w:id="2"/>
            <w:r w:rsidRPr="00DF18A9">
              <w:rPr>
                <w:rFonts w:asciiTheme="minorEastAsia" w:eastAsiaTheme="minorEastAsia" w:hAnsiTheme="minorEastAsia"/>
                <w:sz w:val="18"/>
                <w:szCs w:val="18"/>
              </w:rPr>
              <w:t>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>
            <w:pPr>
              <w:pStyle w:val="fm411-table-head-1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" w:name="pgfId-1332635"/>
            <w:bookmarkEnd w:id="3"/>
            <w:r w:rsidRPr="00DF18A9">
              <w:rPr>
                <w:rFonts w:asciiTheme="minorEastAsia" w:eastAsia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>
            <w:pPr>
              <w:pStyle w:val="fm411-table-head-1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4" w:name="pgfId-1332637"/>
            <w:bookmarkEnd w:id="4"/>
            <w:r w:rsidRPr="00DF18A9">
              <w:rPr>
                <w:rFonts w:asciiTheme="minorEastAsia" w:eastAsiaTheme="minorEastAsia" w:hAnsiTheme="minorEastAsia"/>
                <w:sz w:val="18"/>
                <w:szCs w:val="18"/>
              </w:rPr>
              <w:t>否</w:t>
            </w:r>
          </w:p>
        </w:tc>
      </w:tr>
      <w:tr w:rsidR="00DF18A9" w:rsidRPr="00DF18A9" w:rsidTr="00DF18A9">
        <w:trPr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5" w:name="pgfId-1332639"/>
            <w:bookmarkEnd w:id="5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连接器端视图参照：</w:t>
            </w:r>
            <w:r w:rsidRPr="00DF18A9">
              <w:rPr>
                <w:rFonts w:asciiTheme="minorEastAsia" w:eastAsiaTheme="minorEastAsia" w:hAnsiTheme="minorEastAsia" w:cs="MB Laenderkennzeichen" w:hint="eastAsia"/>
                <w:sz w:val="18"/>
                <w:szCs w:val="18"/>
              </w:rPr>
              <w:t>“</w:t>
            </w:r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电路系统和电源管理</w:t>
            </w:r>
            <w:r w:rsidRPr="00DF18A9">
              <w:rPr>
                <w:rFonts w:asciiTheme="minorEastAsia" w:eastAsiaTheme="minorEastAsia" w:hAnsiTheme="minorEastAsia" w:cs="MB Laenderkennzeichen" w:hint="eastAsia"/>
                <w:sz w:val="18"/>
                <w:szCs w:val="18"/>
              </w:rPr>
              <w:t>”</w:t>
            </w:r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中的</w:t>
            </w:r>
            <w:r w:rsidRPr="00DF18A9">
              <w:rPr>
                <w:rFonts w:asciiTheme="minorEastAsia" w:eastAsiaTheme="minorEastAsia" w:hAnsiTheme="minorEastAsia" w:cs="MB Laenderkennzeichen" w:hint="eastAsia"/>
                <w:sz w:val="18"/>
                <w:szCs w:val="18"/>
              </w:rPr>
              <w:t>“</w:t>
            </w:r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直列式线束连接器端示图</w:t>
            </w:r>
            <w:r w:rsidRPr="00DF18A9">
              <w:rPr>
                <w:rFonts w:asciiTheme="minorEastAsia" w:eastAsiaTheme="minorEastAsia" w:hAnsiTheme="minorEastAsia" w:cs="MB Laenderkennzeichen" w:hint="eastAsia"/>
                <w:sz w:val="18"/>
                <w:szCs w:val="18"/>
              </w:rPr>
              <w:t>”</w:t>
            </w:r>
          </w:p>
        </w:tc>
      </w:tr>
      <w:tr w:rsidR="00DF18A9" w:rsidRPr="00DF18A9" w:rsidTr="00DF1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6" w:name="pgfId-1332649"/>
            <w:bookmarkEnd w:id="6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7" w:name="pgfId-1332651"/>
            <w:bookmarkEnd w:id="7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是否执行了</w:t>
            </w:r>
            <w:r w:rsidRPr="00DF18A9">
              <w:rPr>
                <w:rFonts w:asciiTheme="minorEastAsia" w:eastAsiaTheme="minorEastAsia" w:hAnsiTheme="minorEastAsia" w:cs="MB Laenderkennzeichen" w:hint="eastAsia"/>
                <w:sz w:val="18"/>
                <w:szCs w:val="18"/>
              </w:rPr>
              <w:t>“</w:t>
            </w:r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诊断系统检查－车辆</w:t>
            </w:r>
            <w:r w:rsidRPr="00DF18A9">
              <w:rPr>
                <w:rFonts w:asciiTheme="minorEastAsia" w:eastAsiaTheme="minorEastAsia" w:hAnsiTheme="minorEastAsia" w:cs="MB Laenderkennzeichen" w:hint="eastAsia"/>
                <w:sz w:val="18"/>
                <w:szCs w:val="18"/>
              </w:rPr>
              <w:t>”</w:t>
            </w:r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8" w:name="pgfId-1332653"/>
            <w:bookmarkEnd w:id="8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9" w:name="pgfId-1332655"/>
            <w:bookmarkEnd w:id="9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至步骤2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 w:rsidP="00DF18A9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0" w:name="pgfId-1332657"/>
            <w:bookmarkEnd w:id="10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至</w:t>
            </w:r>
            <w:r w:rsidRPr="00DF18A9">
              <w:rPr>
                <w:rFonts w:asciiTheme="minorEastAsia" w:eastAsiaTheme="minorEastAsia" w:hAnsiTheme="minorEastAsia" w:cs="MB Laenderkennzeichen" w:hint="eastAsia"/>
                <w:sz w:val="18"/>
                <w:szCs w:val="18"/>
              </w:rPr>
              <w:t>“</w:t>
            </w:r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车辆诊断信息</w:t>
            </w:r>
            <w:r w:rsidRPr="00DF18A9">
              <w:rPr>
                <w:rFonts w:asciiTheme="minorEastAsia" w:eastAsiaTheme="minorEastAsia" w:hAnsiTheme="minorEastAsia" w:cs="MB Laenderkennzeichen" w:hint="eastAsia"/>
                <w:sz w:val="18"/>
                <w:szCs w:val="18"/>
              </w:rPr>
              <w:t>”</w:t>
            </w:r>
          </w:p>
        </w:tc>
      </w:tr>
      <w:tr w:rsidR="00DF18A9" w:rsidRPr="00DF18A9" w:rsidTr="00DF1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1" w:name="pgfId-1332659"/>
            <w:bookmarkEnd w:id="11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>
            <w:pPr>
              <w:pStyle w:val="fm500-table-num-1"/>
              <w:ind w:left="720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2" w:name="pgfId-1332661"/>
            <w:bookmarkEnd w:id="12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1. 安装故障诊断仪。</w:t>
            </w:r>
          </w:p>
          <w:p w:rsidR="00DF18A9" w:rsidRPr="00DF18A9" w:rsidRDefault="00DF18A9">
            <w:pPr>
              <w:pStyle w:val="fm500-table-num-1-"/>
              <w:ind w:left="720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bookmarkStart w:id="13" w:name="pgfId-1332662"/>
            <w:bookmarkEnd w:id="13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2. 保持发动机熄火，并接通点火开关。</w:t>
            </w:r>
          </w:p>
          <w:p w:rsidR="00DF18A9" w:rsidRPr="00DF18A9" w:rsidRDefault="00DF18A9">
            <w:pPr>
              <w:pStyle w:val="fm500-table-num-1-"/>
              <w:ind w:left="720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bookmarkStart w:id="14" w:name="pgfId-1332663"/>
            <w:bookmarkEnd w:id="14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3. 使用故障诊断仪，观察GATEWAY 模块数据列表中的蓄电池电压信号参数。</w:t>
            </w:r>
          </w:p>
          <w:p w:rsidR="00DF18A9" w:rsidRPr="00DF18A9" w:rsidRDefault="00DF18A9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5" w:name="pgfId-1332664"/>
            <w:bookmarkEnd w:id="15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故障诊断仪是否指示蓄电池电压信号参数大于规定值？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6" w:name="pgfId-1332666"/>
            <w:bookmarkEnd w:id="16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8.8 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7" w:name="pgfId-1332668"/>
            <w:bookmarkEnd w:id="17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至步骤5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8" w:name="pgfId-1332670"/>
            <w:bookmarkEnd w:id="18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至步骤3</w:t>
            </w:r>
          </w:p>
        </w:tc>
      </w:tr>
      <w:tr w:rsidR="00DF18A9" w:rsidRPr="00DF18A9" w:rsidTr="00DF1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9" w:name="pgfId-1332672"/>
            <w:bookmarkEnd w:id="19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>
            <w:pPr>
              <w:pStyle w:val="fm500-table-num-1"/>
              <w:ind w:left="720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0" w:name="pgfId-1332674"/>
            <w:bookmarkEnd w:id="20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1. 测量蓄电池端子间的电压。</w:t>
            </w:r>
          </w:p>
          <w:p w:rsidR="00DF18A9" w:rsidRPr="00DF18A9" w:rsidRDefault="00DF18A9">
            <w:pPr>
              <w:pStyle w:val="fm500-table-num-1-"/>
              <w:ind w:left="720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bookmarkStart w:id="21" w:name="pgfId-1332675"/>
            <w:bookmarkEnd w:id="21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2. 比较蓄电池电压和蓄电池电压信号参数值。</w:t>
            </w:r>
          </w:p>
          <w:p w:rsidR="00DF18A9" w:rsidRPr="00DF18A9" w:rsidRDefault="00DF18A9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2" w:name="pgfId-1332676"/>
            <w:bookmarkEnd w:id="22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两个电压值之差是否在规定值内？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3" w:name="pgfId-1332678"/>
            <w:bookmarkEnd w:id="23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1 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4" w:name="pgfId-1332680"/>
            <w:bookmarkEnd w:id="24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检测蓄电池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5" w:name="pgfId-1332682"/>
            <w:bookmarkEnd w:id="25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至步骤4</w:t>
            </w:r>
          </w:p>
        </w:tc>
      </w:tr>
      <w:tr w:rsidR="00DF18A9" w:rsidRPr="00DF18A9" w:rsidTr="00DF1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6" w:name="pgfId-1332684"/>
            <w:bookmarkEnd w:id="26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 w:rsidP="00DF18A9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7" w:name="pgfId-1332686"/>
            <w:bookmarkEnd w:id="27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测试车身控制模块的蓄电池正极电压电路和接地电路是否电阻过高。</w:t>
            </w:r>
            <w:bookmarkStart w:id="28" w:name="pgfId-1332687"/>
            <w:bookmarkEnd w:id="28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是否发现故障并加以排除？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9" w:name="pgfId-1332689"/>
            <w:bookmarkEnd w:id="29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0" w:name="pgfId-1332691"/>
            <w:bookmarkEnd w:id="30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至步骤7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1" w:name="pgfId-1332693"/>
            <w:bookmarkEnd w:id="31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至步骤5</w:t>
            </w:r>
          </w:p>
        </w:tc>
      </w:tr>
      <w:tr w:rsidR="00DF18A9" w:rsidRPr="00DF18A9" w:rsidTr="00DF1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2" w:name="pgfId-1332695"/>
            <w:bookmarkEnd w:id="32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3" w:name="pgfId-1332697"/>
            <w:bookmarkEnd w:id="33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检查车身控制模块线束连接器是否接触不良。”。</w:t>
            </w:r>
          </w:p>
          <w:p w:rsidR="00DF18A9" w:rsidRPr="00DF18A9" w:rsidRDefault="00DF18A9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4" w:name="pgfId-1332698"/>
            <w:bookmarkEnd w:id="34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是否发现故障并加以排除？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5" w:name="pgfId-1332700"/>
            <w:bookmarkEnd w:id="35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6" w:name="pgfId-1332702"/>
            <w:bookmarkEnd w:id="36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至步骤7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7" w:name="pgfId-1332704"/>
            <w:bookmarkEnd w:id="37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至步骤6</w:t>
            </w:r>
          </w:p>
        </w:tc>
      </w:tr>
      <w:tr w:rsidR="00DF18A9" w:rsidRPr="00DF18A9" w:rsidTr="00DF1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8" w:name="pgfId-1332706"/>
            <w:bookmarkEnd w:id="38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 w:rsidP="00DF18A9">
            <w:pPr>
              <w:pStyle w:val="fm703-important"/>
              <w:ind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9" w:name="pgfId-1332708"/>
            <w:bookmarkEnd w:id="39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重要注意事项：执行GATEWAY 模块的设置程序 。</w:t>
            </w:r>
          </w:p>
          <w:p w:rsidR="00DF18A9" w:rsidRPr="00DF18A9" w:rsidRDefault="00DF18A9" w:rsidP="00DF18A9">
            <w:pPr>
              <w:pStyle w:val="fm420-table-body"/>
              <w:ind w:firstLine="0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bookmarkStart w:id="40" w:name="pgfId-1332709"/>
            <w:bookmarkEnd w:id="40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更换GATEWAY 模块。参见</w:t>
            </w:r>
            <w:r w:rsidRPr="00DF18A9">
              <w:rPr>
                <w:rFonts w:asciiTheme="minorEastAsia" w:eastAsiaTheme="minorEastAsia" w:hAnsiTheme="minorEastAsia" w:cs="MB Laenderkennzeichen" w:hint="eastAsia"/>
                <w:sz w:val="18"/>
                <w:szCs w:val="18"/>
              </w:rPr>
              <w:t>“</w:t>
            </w:r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数据链路通信</w:t>
            </w:r>
            <w:r w:rsidRPr="00DF18A9">
              <w:rPr>
                <w:rFonts w:asciiTheme="minorEastAsia" w:eastAsiaTheme="minorEastAsia" w:hAnsiTheme="minorEastAsia" w:cs="MB Laenderkennzeichen" w:hint="eastAsia"/>
                <w:sz w:val="18"/>
                <w:szCs w:val="18"/>
              </w:rPr>
              <w:t>”</w:t>
            </w:r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中的</w:t>
            </w:r>
            <w:r w:rsidRPr="00DF18A9">
              <w:rPr>
                <w:rFonts w:asciiTheme="minorEastAsia" w:eastAsiaTheme="minorEastAsia" w:hAnsiTheme="minorEastAsia" w:cs="MB Laenderkennzeichen" w:hint="eastAsia"/>
                <w:sz w:val="18"/>
                <w:szCs w:val="18"/>
              </w:rPr>
              <w:t>“</w:t>
            </w:r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控制模块参考</w:t>
            </w:r>
            <w:r w:rsidRPr="00DF18A9">
              <w:rPr>
                <w:rFonts w:asciiTheme="minorEastAsia" w:eastAsiaTheme="minorEastAsia" w:hAnsiTheme="minorEastAsia" w:cs="MB Laenderkennzeichen" w:hint="eastAsia"/>
                <w:sz w:val="18"/>
                <w:szCs w:val="18"/>
              </w:rPr>
              <w:t>”</w:t>
            </w:r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，获取有关更换、设置和编程的信息。</w:t>
            </w:r>
          </w:p>
          <w:p w:rsidR="00DF18A9" w:rsidRPr="00DF18A9" w:rsidRDefault="00DF18A9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41" w:name="pgfId-1332710"/>
            <w:bookmarkEnd w:id="41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是否完成更换？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42" w:name="pgfId-1332712"/>
            <w:bookmarkEnd w:id="42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43" w:name="pgfId-1332714"/>
            <w:bookmarkEnd w:id="43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至步骤7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44" w:name="pgfId-1332716"/>
            <w:bookmarkEnd w:id="44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－</w:t>
            </w:r>
          </w:p>
        </w:tc>
      </w:tr>
      <w:tr w:rsidR="00DF18A9" w:rsidRPr="00DF18A9" w:rsidTr="00DF1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45" w:name="pgfId-1332718"/>
            <w:bookmarkEnd w:id="45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 w:rsidP="00DF18A9">
            <w:pPr>
              <w:pStyle w:val="fm500-table-num-1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46" w:name="pgfId-1332720"/>
            <w:bookmarkEnd w:id="46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1. 用故障诊断仪清除故障诊断码。</w:t>
            </w:r>
          </w:p>
          <w:p w:rsidR="00DF18A9" w:rsidRPr="00DF18A9" w:rsidRDefault="00DF18A9" w:rsidP="00DF18A9">
            <w:pPr>
              <w:pStyle w:val="fm500-table-num-1-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bookmarkStart w:id="47" w:name="pgfId-1332721"/>
            <w:bookmarkStart w:id="48" w:name="_GoBack"/>
            <w:bookmarkEnd w:id="47"/>
            <w:bookmarkEnd w:id="48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2. 按说明中的规定，在</w:t>
            </w:r>
            <w:r w:rsidRPr="00DF18A9">
              <w:rPr>
                <w:rFonts w:asciiTheme="minorEastAsia" w:eastAsiaTheme="minorEastAsia" w:hAnsiTheme="minorEastAsia" w:cs="MB Laenderkennzeichen" w:hint="eastAsia"/>
                <w:sz w:val="18"/>
                <w:szCs w:val="18"/>
              </w:rPr>
              <w:t>“</w:t>
            </w:r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运行故障诊断码的条件</w:t>
            </w:r>
            <w:r w:rsidRPr="00DF18A9">
              <w:rPr>
                <w:rFonts w:asciiTheme="minorEastAsia" w:eastAsiaTheme="minorEastAsia" w:hAnsiTheme="minorEastAsia" w:cs="MB Laenderkennzeichen" w:hint="eastAsia"/>
                <w:sz w:val="18"/>
                <w:szCs w:val="18"/>
              </w:rPr>
              <w:t>”</w:t>
            </w:r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下操作车辆。</w:t>
            </w:r>
          </w:p>
          <w:p w:rsidR="00DF18A9" w:rsidRPr="00DF18A9" w:rsidRDefault="00DF18A9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49" w:name="pgfId-1332722"/>
            <w:bookmarkEnd w:id="49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是否再次设置该故障诊断码？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50" w:name="pgfId-1332724"/>
            <w:bookmarkEnd w:id="50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51" w:name="pgfId-1332726"/>
            <w:bookmarkEnd w:id="51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至步骤2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8A9" w:rsidRPr="00DF18A9" w:rsidRDefault="00DF18A9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52" w:name="pgfId-1332728"/>
            <w:bookmarkEnd w:id="52"/>
            <w:r w:rsidRPr="00DF18A9">
              <w:rPr>
                <w:rFonts w:asciiTheme="minorEastAsia" w:eastAsiaTheme="minorEastAsia" w:hAnsiTheme="minorEastAsia" w:hint="eastAsia"/>
                <w:sz w:val="18"/>
                <w:szCs w:val="18"/>
              </w:rPr>
              <w:t>系统正常</w:t>
            </w:r>
          </w:p>
        </w:tc>
      </w:tr>
    </w:tbl>
    <w:p w:rsidR="00C01BA9" w:rsidRPr="004737AB" w:rsidRDefault="00C01BA9" w:rsidP="00E8130E">
      <w:pPr>
        <w:rPr>
          <w:bCs/>
        </w:rPr>
      </w:pPr>
    </w:p>
    <w:sectPr w:rsidR="00C01BA9" w:rsidRPr="00473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651" w:rsidRDefault="008C1651" w:rsidP="00544241">
      <w:r>
        <w:separator/>
      </w:r>
    </w:p>
  </w:endnote>
  <w:endnote w:type="continuationSeparator" w:id="0">
    <w:p w:rsidR="008C1651" w:rsidRDefault="008C1651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B Laenderkennzeichen">
    <w:panose1 w:val="02000507020000020004"/>
    <w:charset w:val="86"/>
    <w:family w:val="auto"/>
    <w:pitch w:val="variable"/>
    <w:sig w:usb0="8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651" w:rsidRDefault="008C1651" w:rsidP="00544241">
      <w:r>
        <w:separator/>
      </w:r>
    </w:p>
  </w:footnote>
  <w:footnote w:type="continuationSeparator" w:id="0">
    <w:p w:rsidR="008C1651" w:rsidRDefault="008C1651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1D933FF8"/>
    <w:multiLevelType w:val="hybridMultilevel"/>
    <w:tmpl w:val="C02E5E9E"/>
    <w:lvl w:ilvl="0" w:tplc="E42A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FB385C"/>
    <w:multiLevelType w:val="hybridMultilevel"/>
    <w:tmpl w:val="4C96A4C2"/>
    <w:lvl w:ilvl="0" w:tplc="755A6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0DB3"/>
    <w:rsid w:val="00023140"/>
    <w:rsid w:val="00025AC3"/>
    <w:rsid w:val="000447D2"/>
    <w:rsid w:val="00053221"/>
    <w:rsid w:val="000703FC"/>
    <w:rsid w:val="00075B88"/>
    <w:rsid w:val="00086EB1"/>
    <w:rsid w:val="000D75E1"/>
    <w:rsid w:val="000E54D2"/>
    <w:rsid w:val="000F23C3"/>
    <w:rsid w:val="00101DDB"/>
    <w:rsid w:val="001072CE"/>
    <w:rsid w:val="001709C4"/>
    <w:rsid w:val="001968F5"/>
    <w:rsid w:val="001A19D1"/>
    <w:rsid w:val="001B2FE2"/>
    <w:rsid w:val="001E27B4"/>
    <w:rsid w:val="001E4585"/>
    <w:rsid w:val="00242D1E"/>
    <w:rsid w:val="00264366"/>
    <w:rsid w:val="002D7E28"/>
    <w:rsid w:val="002E245A"/>
    <w:rsid w:val="00351935"/>
    <w:rsid w:val="00353284"/>
    <w:rsid w:val="003B3BCF"/>
    <w:rsid w:val="003D3760"/>
    <w:rsid w:val="00403052"/>
    <w:rsid w:val="00404B7A"/>
    <w:rsid w:val="00454F4C"/>
    <w:rsid w:val="004737AB"/>
    <w:rsid w:val="00491133"/>
    <w:rsid w:val="004C2740"/>
    <w:rsid w:val="004E75B4"/>
    <w:rsid w:val="00544241"/>
    <w:rsid w:val="0056092A"/>
    <w:rsid w:val="005957E7"/>
    <w:rsid w:val="005B699A"/>
    <w:rsid w:val="005C6C16"/>
    <w:rsid w:val="005D5682"/>
    <w:rsid w:val="005F2609"/>
    <w:rsid w:val="00604BBC"/>
    <w:rsid w:val="006224D4"/>
    <w:rsid w:val="0062511C"/>
    <w:rsid w:val="0065151D"/>
    <w:rsid w:val="0065540C"/>
    <w:rsid w:val="006607AB"/>
    <w:rsid w:val="00667AD9"/>
    <w:rsid w:val="006737FD"/>
    <w:rsid w:val="006813D5"/>
    <w:rsid w:val="006849A1"/>
    <w:rsid w:val="0068573C"/>
    <w:rsid w:val="006A14A7"/>
    <w:rsid w:val="006F37D7"/>
    <w:rsid w:val="006F7610"/>
    <w:rsid w:val="006F7750"/>
    <w:rsid w:val="00720B9F"/>
    <w:rsid w:val="00727432"/>
    <w:rsid w:val="00753E48"/>
    <w:rsid w:val="00754B10"/>
    <w:rsid w:val="00775B36"/>
    <w:rsid w:val="007774FC"/>
    <w:rsid w:val="00794E95"/>
    <w:rsid w:val="00796D48"/>
    <w:rsid w:val="00797EF0"/>
    <w:rsid w:val="007A6F95"/>
    <w:rsid w:val="007A76A2"/>
    <w:rsid w:val="007B4C79"/>
    <w:rsid w:val="007C1088"/>
    <w:rsid w:val="007F04B9"/>
    <w:rsid w:val="00807ED8"/>
    <w:rsid w:val="00835C64"/>
    <w:rsid w:val="00866E77"/>
    <w:rsid w:val="00880004"/>
    <w:rsid w:val="008916AD"/>
    <w:rsid w:val="008B49C5"/>
    <w:rsid w:val="008C1651"/>
    <w:rsid w:val="008C1CB8"/>
    <w:rsid w:val="008F05BD"/>
    <w:rsid w:val="00927C1B"/>
    <w:rsid w:val="00945B11"/>
    <w:rsid w:val="0094635B"/>
    <w:rsid w:val="00953AFE"/>
    <w:rsid w:val="00962C23"/>
    <w:rsid w:val="00985FF6"/>
    <w:rsid w:val="00992725"/>
    <w:rsid w:val="009B105C"/>
    <w:rsid w:val="009F13B1"/>
    <w:rsid w:val="009F4EDF"/>
    <w:rsid w:val="00A01656"/>
    <w:rsid w:val="00A20B3D"/>
    <w:rsid w:val="00A40769"/>
    <w:rsid w:val="00A41974"/>
    <w:rsid w:val="00A54770"/>
    <w:rsid w:val="00A66F71"/>
    <w:rsid w:val="00A7347E"/>
    <w:rsid w:val="00A7701B"/>
    <w:rsid w:val="00A925D9"/>
    <w:rsid w:val="00A92C73"/>
    <w:rsid w:val="00A94F10"/>
    <w:rsid w:val="00AD6A87"/>
    <w:rsid w:val="00AE64C0"/>
    <w:rsid w:val="00AF0177"/>
    <w:rsid w:val="00B75ED8"/>
    <w:rsid w:val="00B84D29"/>
    <w:rsid w:val="00BA0791"/>
    <w:rsid w:val="00C01BA9"/>
    <w:rsid w:val="00C27CE2"/>
    <w:rsid w:val="00C4309E"/>
    <w:rsid w:val="00C4491A"/>
    <w:rsid w:val="00C53DD2"/>
    <w:rsid w:val="00C87503"/>
    <w:rsid w:val="00CA6642"/>
    <w:rsid w:val="00CE6969"/>
    <w:rsid w:val="00D035BC"/>
    <w:rsid w:val="00D0467E"/>
    <w:rsid w:val="00D06871"/>
    <w:rsid w:val="00D23642"/>
    <w:rsid w:val="00D272A4"/>
    <w:rsid w:val="00D357A4"/>
    <w:rsid w:val="00D439EE"/>
    <w:rsid w:val="00D453DC"/>
    <w:rsid w:val="00DE7F08"/>
    <w:rsid w:val="00DF18A9"/>
    <w:rsid w:val="00DF4B7F"/>
    <w:rsid w:val="00DF5E24"/>
    <w:rsid w:val="00E8130E"/>
    <w:rsid w:val="00E876EA"/>
    <w:rsid w:val="00EA1986"/>
    <w:rsid w:val="00EA1C89"/>
    <w:rsid w:val="00EA644B"/>
    <w:rsid w:val="00EB27D0"/>
    <w:rsid w:val="00EF1A2E"/>
    <w:rsid w:val="00F52045"/>
    <w:rsid w:val="00F94220"/>
    <w:rsid w:val="00FB781F"/>
    <w:rsid w:val="00FD79CD"/>
    <w:rsid w:val="00FE7E5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703-important">
    <w:name w:val="fm703-important"/>
    <w:basedOn w:val="a"/>
    <w:rsid w:val="00E8130E"/>
    <w:pPr>
      <w:widowControl/>
      <w:spacing w:before="80" w:after="80"/>
      <w:ind w:firstLine="20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703-important">
    <w:name w:val="fm703-important"/>
    <w:basedOn w:val="a"/>
    <w:rsid w:val="00E8130E"/>
    <w:pPr>
      <w:widowControl/>
      <w:spacing w:before="80" w:after="80"/>
      <w:ind w:firstLine="20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85</Words>
  <Characters>487</Characters>
  <Application>Microsoft Office Word</Application>
  <DocSecurity>0</DocSecurity>
  <Lines>4</Lines>
  <Paragraphs>1</Paragraphs>
  <ScaleCrop>false</ScaleCrop>
  <Company>microsoft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92</cp:revision>
  <dcterms:created xsi:type="dcterms:W3CDTF">2016-08-08T01:39:00Z</dcterms:created>
  <dcterms:modified xsi:type="dcterms:W3CDTF">2016-09-20T06:07:00Z</dcterms:modified>
</cp:coreProperties>
</file>