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241" w:rsidRDefault="00353284" w:rsidP="00544241">
      <w:pPr>
        <w:rPr>
          <w:b/>
          <w:bCs/>
        </w:rPr>
      </w:pPr>
      <w:r w:rsidRPr="008F2AA9">
        <w:rPr>
          <w:rFonts w:hint="eastAsia"/>
          <w:b/>
          <w:bCs/>
        </w:rPr>
        <w:t>电路</w:t>
      </w:r>
      <w:r w:rsidR="00544241" w:rsidRPr="008F2AA9">
        <w:rPr>
          <w:b/>
          <w:bCs/>
        </w:rPr>
        <w:t>/</w:t>
      </w:r>
      <w:r w:rsidRPr="008F2AA9">
        <w:rPr>
          <w:rFonts w:hint="eastAsia"/>
          <w:b/>
          <w:bCs/>
        </w:rPr>
        <w:t>系统测试</w:t>
      </w:r>
      <w:r w:rsidR="00953AFE" w:rsidRPr="008F2AA9">
        <w:rPr>
          <w:rFonts w:hint="eastAsia"/>
          <w:b/>
          <w:bCs/>
        </w:rPr>
        <w:t>：</w:t>
      </w:r>
    </w:p>
    <w:p w:rsidR="00A64559" w:rsidRDefault="0007518B" w:rsidP="00544241">
      <w:pPr>
        <w:rPr>
          <w:b/>
          <w:bCs/>
        </w:rPr>
      </w:pPr>
      <w:r>
        <w:rPr>
          <w:b/>
          <w:bCs/>
          <w:noProof/>
        </w:rPr>
        <w:drawing>
          <wp:inline distT="0" distB="0" distL="0" distR="0">
            <wp:extent cx="4362450" cy="2752725"/>
            <wp:effectExtent l="0" t="0" r="0" b="9525"/>
            <wp:docPr id="7" name="图片 7" descr="F:\故障码维修引导\P0010 进气凸轮轴位置执行器电磁阀控制电路\插头.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故障码维修引导\P0010 进气凸轮轴位置执行器电磁阀控制电路\插头.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2752725"/>
                    </a:xfrm>
                    <a:prstGeom prst="rect">
                      <a:avLst/>
                    </a:prstGeom>
                    <a:noFill/>
                    <a:ln>
                      <a:noFill/>
                    </a:ln>
                  </pic:spPr>
                </pic:pic>
              </a:graphicData>
            </a:graphic>
          </wp:inline>
        </w:drawing>
      </w:r>
    </w:p>
    <w:p w:rsidR="008F2AA9" w:rsidRPr="008F2AA9" w:rsidRDefault="008F2AA9" w:rsidP="00544241">
      <w:pPr>
        <w:rPr>
          <w:b/>
          <w:bCs/>
        </w:rPr>
      </w:pPr>
    </w:p>
    <w:p w:rsidR="008F2AA9" w:rsidRPr="008F2AA9" w:rsidRDefault="008F2AA9" w:rsidP="008F2AA9">
      <w:pPr>
        <w:rPr>
          <w:bCs/>
        </w:rPr>
      </w:pPr>
      <w:r w:rsidRPr="008F2AA9">
        <w:rPr>
          <w:rFonts w:hint="eastAsia"/>
          <w:bCs/>
        </w:rPr>
        <w:t xml:space="preserve">1. </w:t>
      </w:r>
      <w:r w:rsidRPr="008F2AA9">
        <w:rPr>
          <w:rFonts w:hint="eastAsia"/>
          <w:bCs/>
        </w:rPr>
        <w:t>点火开关置于</w:t>
      </w:r>
      <w:r w:rsidRPr="008F2AA9">
        <w:rPr>
          <w:rFonts w:hint="eastAsia"/>
          <w:bCs/>
        </w:rPr>
        <w:t xml:space="preserve">OFF </w:t>
      </w:r>
      <w:r w:rsidRPr="008F2AA9">
        <w:rPr>
          <w:rFonts w:hint="eastAsia"/>
          <w:bCs/>
        </w:rPr>
        <w:t>位置，断开相应的</w:t>
      </w:r>
      <w:r w:rsidRPr="008F2AA9">
        <w:rPr>
          <w:rFonts w:hint="eastAsia"/>
          <w:bCs/>
        </w:rPr>
        <w:t xml:space="preserve">Q6 </w:t>
      </w:r>
      <w:r w:rsidRPr="008F2AA9">
        <w:rPr>
          <w:rFonts w:hint="eastAsia"/>
          <w:bCs/>
        </w:rPr>
        <w:t>凸轮轴位置执行器电磁阀上的线束连接器。</w:t>
      </w:r>
    </w:p>
    <w:p w:rsidR="008F2AA9" w:rsidRPr="008F2AA9" w:rsidRDefault="008F2AA9" w:rsidP="008F2AA9">
      <w:pPr>
        <w:rPr>
          <w:bCs/>
        </w:rPr>
      </w:pPr>
    </w:p>
    <w:p w:rsidR="008F2AA9" w:rsidRPr="008F2AA9" w:rsidRDefault="008F2AA9" w:rsidP="008F2AA9">
      <w:pPr>
        <w:rPr>
          <w:bCs/>
        </w:rPr>
      </w:pPr>
      <w:r w:rsidRPr="008F2AA9">
        <w:rPr>
          <w:rFonts w:hint="eastAsia"/>
          <w:bCs/>
        </w:rPr>
        <w:t xml:space="preserve">2. </w:t>
      </w:r>
      <w:r w:rsidRPr="008F2AA9">
        <w:rPr>
          <w:rFonts w:hint="eastAsia"/>
          <w:bCs/>
        </w:rPr>
        <w:t>将点火开关置于</w:t>
      </w:r>
      <w:r w:rsidRPr="008F2AA9">
        <w:rPr>
          <w:rFonts w:hint="eastAsia"/>
          <w:bCs/>
        </w:rPr>
        <w:t xml:space="preserve">OFF </w:t>
      </w:r>
      <w:r w:rsidRPr="008F2AA9">
        <w:rPr>
          <w:rFonts w:hint="eastAsia"/>
          <w:bCs/>
        </w:rPr>
        <w:t>位置持续</w:t>
      </w:r>
      <w:r w:rsidRPr="008F2AA9">
        <w:rPr>
          <w:rFonts w:hint="eastAsia"/>
          <w:bCs/>
        </w:rPr>
        <w:t xml:space="preserve">1 </w:t>
      </w:r>
      <w:r w:rsidRPr="008F2AA9">
        <w:rPr>
          <w:rFonts w:hint="eastAsia"/>
          <w:bCs/>
        </w:rPr>
        <w:t>分钟，测试低电平参考电压电路端子</w:t>
      </w:r>
      <w:r w:rsidRPr="008F2AA9">
        <w:rPr>
          <w:rFonts w:hint="eastAsia"/>
          <w:bCs/>
        </w:rPr>
        <w:t xml:space="preserve">B </w:t>
      </w:r>
      <w:r w:rsidRPr="008F2AA9">
        <w:rPr>
          <w:rFonts w:hint="eastAsia"/>
          <w:bCs/>
        </w:rPr>
        <w:t>和搭</w:t>
      </w:r>
      <w:proofErr w:type="gramStart"/>
      <w:r w:rsidRPr="008F2AA9">
        <w:rPr>
          <w:rFonts w:hint="eastAsia"/>
          <w:bCs/>
        </w:rPr>
        <w:t>铁之间</w:t>
      </w:r>
      <w:proofErr w:type="gramEnd"/>
      <w:r w:rsidRPr="008F2AA9">
        <w:rPr>
          <w:rFonts w:hint="eastAsia"/>
          <w:bCs/>
        </w:rPr>
        <w:t>的电阻是否小于</w:t>
      </w:r>
      <w:r w:rsidRPr="008F2AA9">
        <w:rPr>
          <w:rFonts w:hint="eastAsia"/>
          <w:bCs/>
        </w:rPr>
        <w:t xml:space="preserve">5 </w:t>
      </w:r>
      <w:proofErr w:type="gramStart"/>
      <w:r w:rsidRPr="008F2AA9">
        <w:rPr>
          <w:rFonts w:hint="eastAsia"/>
          <w:bCs/>
        </w:rPr>
        <w:t>欧</w:t>
      </w:r>
      <w:proofErr w:type="gramEnd"/>
      <w:r w:rsidRPr="008F2AA9">
        <w:rPr>
          <w:rFonts w:hint="eastAsia"/>
          <w:bCs/>
        </w:rPr>
        <w:t>。</w:t>
      </w:r>
    </w:p>
    <w:p w:rsidR="008F2AA9" w:rsidRPr="008F2AA9" w:rsidRDefault="008F2AA9" w:rsidP="008F2AA9">
      <w:pPr>
        <w:pStyle w:val="a5"/>
        <w:numPr>
          <w:ilvl w:val="0"/>
          <w:numId w:val="11"/>
        </w:numPr>
        <w:ind w:firstLineChars="0"/>
        <w:rPr>
          <w:bCs/>
          <w:color w:val="00B050"/>
        </w:rPr>
      </w:pPr>
      <w:r w:rsidRPr="008F2AA9">
        <w:rPr>
          <w:rFonts w:hint="eastAsia"/>
          <w:bCs/>
          <w:color w:val="00B050"/>
        </w:rPr>
        <w:t>如果大于规定值，则测试低电平参考电压电路是否开路</w:t>
      </w:r>
      <w:r w:rsidRPr="008F2AA9">
        <w:rPr>
          <w:rFonts w:hint="eastAsia"/>
          <w:bCs/>
          <w:color w:val="00B050"/>
        </w:rPr>
        <w:t>/</w:t>
      </w:r>
      <w:r w:rsidRPr="008F2AA9">
        <w:rPr>
          <w:rFonts w:hint="eastAsia"/>
          <w:bCs/>
          <w:color w:val="00B050"/>
        </w:rPr>
        <w:t>电阻过大。如果电路测试正常，则更换</w:t>
      </w:r>
      <w:r w:rsidRPr="008F2AA9">
        <w:rPr>
          <w:rFonts w:hint="eastAsia"/>
          <w:bCs/>
          <w:color w:val="00B050"/>
        </w:rPr>
        <w:t xml:space="preserve">K20 </w:t>
      </w:r>
      <w:r w:rsidRPr="008F2AA9">
        <w:rPr>
          <w:rFonts w:hint="eastAsia"/>
          <w:bCs/>
          <w:color w:val="00B050"/>
        </w:rPr>
        <w:t>发动机控制模块。</w:t>
      </w:r>
      <w:r w:rsidRPr="008F2AA9">
        <w:rPr>
          <w:rFonts w:hint="eastAsia"/>
          <w:bCs/>
          <w:color w:val="00B050"/>
        </w:rPr>
        <w:t xml:space="preserve"> </w:t>
      </w:r>
    </w:p>
    <w:p w:rsidR="008F2AA9" w:rsidRPr="008F2AA9" w:rsidRDefault="008F2AA9" w:rsidP="008F2AA9">
      <w:pPr>
        <w:rPr>
          <w:bCs/>
        </w:rPr>
      </w:pPr>
      <w:r w:rsidRPr="008F2AA9">
        <w:rPr>
          <w:rFonts w:hint="eastAsia"/>
          <w:bCs/>
        </w:rPr>
        <w:t>注意：在本测试中，必须使用测试灯。控制电路拉升到低电流电压，控制电路上的电压为</w:t>
      </w:r>
      <w:r w:rsidRPr="008F2AA9">
        <w:rPr>
          <w:rFonts w:hint="eastAsia"/>
          <w:bCs/>
        </w:rPr>
        <w:t xml:space="preserve">1.5?3.5 </w:t>
      </w:r>
      <w:r w:rsidRPr="008F2AA9">
        <w:rPr>
          <w:rFonts w:hint="eastAsia"/>
          <w:bCs/>
        </w:rPr>
        <w:t>伏是正常的。</w:t>
      </w:r>
    </w:p>
    <w:p w:rsidR="008F2AA9" w:rsidRPr="008F2AA9" w:rsidRDefault="008F2AA9" w:rsidP="008F2AA9">
      <w:pPr>
        <w:rPr>
          <w:bCs/>
        </w:rPr>
      </w:pPr>
    </w:p>
    <w:p w:rsidR="008F2AA9" w:rsidRPr="008F2AA9" w:rsidRDefault="008F2AA9" w:rsidP="008F2AA9">
      <w:pPr>
        <w:rPr>
          <w:bCs/>
        </w:rPr>
      </w:pPr>
      <w:r w:rsidRPr="008F2AA9">
        <w:rPr>
          <w:rFonts w:hint="eastAsia"/>
          <w:bCs/>
        </w:rPr>
        <w:t xml:space="preserve">3. </w:t>
      </w:r>
      <w:r w:rsidRPr="008F2AA9">
        <w:rPr>
          <w:rFonts w:hint="eastAsia"/>
          <w:bCs/>
        </w:rPr>
        <w:t>点火开关置于</w:t>
      </w:r>
      <w:r w:rsidRPr="008F2AA9">
        <w:rPr>
          <w:rFonts w:hint="eastAsia"/>
          <w:bCs/>
        </w:rPr>
        <w:t xml:space="preserve">ON </w:t>
      </w:r>
      <w:r w:rsidRPr="008F2AA9">
        <w:rPr>
          <w:rFonts w:hint="eastAsia"/>
          <w:bCs/>
        </w:rPr>
        <w:t>位置，检查并确认控制电路端子</w:t>
      </w:r>
      <w:r w:rsidRPr="008F2AA9">
        <w:rPr>
          <w:rFonts w:hint="eastAsia"/>
          <w:bCs/>
        </w:rPr>
        <w:t xml:space="preserve">A </w:t>
      </w:r>
      <w:r w:rsidRPr="008F2AA9">
        <w:rPr>
          <w:rFonts w:hint="eastAsia"/>
          <w:bCs/>
        </w:rPr>
        <w:t>和搭</w:t>
      </w:r>
      <w:proofErr w:type="gramStart"/>
      <w:r w:rsidRPr="008F2AA9">
        <w:rPr>
          <w:rFonts w:hint="eastAsia"/>
          <w:bCs/>
        </w:rPr>
        <w:t>铁之间</w:t>
      </w:r>
      <w:proofErr w:type="gramEnd"/>
      <w:r w:rsidRPr="008F2AA9">
        <w:rPr>
          <w:rFonts w:hint="eastAsia"/>
          <w:bCs/>
        </w:rPr>
        <w:t>的</w:t>
      </w:r>
      <w:proofErr w:type="gramStart"/>
      <w:r w:rsidRPr="008F2AA9">
        <w:rPr>
          <w:rFonts w:hint="eastAsia"/>
          <w:bCs/>
        </w:rPr>
        <w:t>测试灯未点亮</w:t>
      </w:r>
      <w:proofErr w:type="gramEnd"/>
      <w:r w:rsidRPr="008F2AA9">
        <w:rPr>
          <w:rFonts w:hint="eastAsia"/>
          <w:bCs/>
        </w:rPr>
        <w:t>。</w:t>
      </w:r>
    </w:p>
    <w:p w:rsidR="008F2AA9" w:rsidRPr="008F2AA9" w:rsidRDefault="008F2AA9" w:rsidP="008F2AA9">
      <w:pPr>
        <w:pStyle w:val="a5"/>
        <w:numPr>
          <w:ilvl w:val="0"/>
          <w:numId w:val="10"/>
        </w:numPr>
        <w:ind w:firstLineChars="0"/>
        <w:rPr>
          <w:bCs/>
          <w:color w:val="00B050"/>
        </w:rPr>
      </w:pPr>
      <w:r w:rsidRPr="008F2AA9">
        <w:rPr>
          <w:rFonts w:hint="eastAsia"/>
          <w:bCs/>
          <w:color w:val="00B050"/>
        </w:rPr>
        <w:t>如果测试灯点亮，则测试控制电路是否对电压短路。如果电路测试正常，则更换</w:t>
      </w:r>
      <w:r w:rsidRPr="008F2AA9">
        <w:rPr>
          <w:rFonts w:hint="eastAsia"/>
          <w:bCs/>
          <w:color w:val="00B050"/>
        </w:rPr>
        <w:t xml:space="preserve">K20 </w:t>
      </w:r>
      <w:r w:rsidRPr="008F2AA9">
        <w:rPr>
          <w:rFonts w:hint="eastAsia"/>
          <w:bCs/>
          <w:color w:val="00B050"/>
        </w:rPr>
        <w:t>发动机控制模块。</w:t>
      </w:r>
      <w:r w:rsidRPr="008F2AA9">
        <w:rPr>
          <w:rFonts w:hint="eastAsia"/>
          <w:bCs/>
          <w:color w:val="00B050"/>
        </w:rPr>
        <w:t xml:space="preserve"> </w:t>
      </w:r>
    </w:p>
    <w:p w:rsidR="008F2AA9" w:rsidRPr="008F2AA9" w:rsidRDefault="008F2AA9" w:rsidP="008F2AA9">
      <w:pPr>
        <w:rPr>
          <w:bCs/>
        </w:rPr>
      </w:pPr>
    </w:p>
    <w:p w:rsidR="008F2AA9" w:rsidRPr="008F2AA9" w:rsidRDefault="008F2AA9" w:rsidP="008F2AA9">
      <w:pPr>
        <w:rPr>
          <w:bCs/>
        </w:rPr>
      </w:pPr>
      <w:r w:rsidRPr="008F2AA9">
        <w:rPr>
          <w:rFonts w:hint="eastAsia"/>
          <w:bCs/>
        </w:rPr>
        <w:t xml:space="preserve">4. </w:t>
      </w:r>
      <w:r w:rsidRPr="008F2AA9">
        <w:rPr>
          <w:rFonts w:hint="eastAsia"/>
          <w:bCs/>
        </w:rPr>
        <w:t>将数字式万用表黑色引线连接至控制电路端子</w:t>
      </w:r>
      <w:r w:rsidRPr="008F2AA9">
        <w:rPr>
          <w:rFonts w:hint="eastAsia"/>
          <w:bCs/>
        </w:rPr>
        <w:t>A</w:t>
      </w:r>
      <w:r w:rsidRPr="008F2AA9">
        <w:rPr>
          <w:rFonts w:hint="eastAsia"/>
          <w:bCs/>
        </w:rPr>
        <w:t>。将数字式万用表红色引线连接至</w:t>
      </w:r>
      <w:r w:rsidRPr="008F2AA9">
        <w:rPr>
          <w:rFonts w:hint="eastAsia"/>
          <w:bCs/>
        </w:rPr>
        <w:t>B+</w:t>
      </w:r>
      <w:r w:rsidRPr="008F2AA9">
        <w:rPr>
          <w:rFonts w:hint="eastAsia"/>
          <w:bCs/>
        </w:rPr>
        <w:t>。将数字式万用表设置在二极管档。使用故障诊断仪，指令凸轮轴位置执行器电磁阀通电和断电。数字式万用表应该从被指令“</w:t>
      </w:r>
      <w:r w:rsidRPr="008F2AA9">
        <w:rPr>
          <w:rFonts w:hint="eastAsia"/>
          <w:bCs/>
        </w:rPr>
        <w:t>OFF</w:t>
      </w:r>
      <w:r w:rsidRPr="008F2AA9">
        <w:rPr>
          <w:rFonts w:hint="eastAsia"/>
          <w:bCs/>
        </w:rPr>
        <w:t>（断电）”时的“</w:t>
      </w:r>
      <w:r w:rsidRPr="008F2AA9">
        <w:rPr>
          <w:rFonts w:hint="eastAsia"/>
          <w:bCs/>
        </w:rPr>
        <w:t>OL</w:t>
      </w:r>
      <w:r w:rsidRPr="008F2AA9">
        <w:rPr>
          <w:rFonts w:hint="eastAsia"/>
          <w:bCs/>
        </w:rPr>
        <w:t>（无穷大）”，转换到被指令“</w:t>
      </w:r>
      <w:r w:rsidRPr="008F2AA9">
        <w:rPr>
          <w:rFonts w:hint="eastAsia"/>
          <w:bCs/>
        </w:rPr>
        <w:t>ON</w:t>
      </w:r>
      <w:r w:rsidRPr="008F2AA9">
        <w:rPr>
          <w:rFonts w:hint="eastAsia"/>
          <w:bCs/>
        </w:rPr>
        <w:t>（通电）”时的低于</w:t>
      </w:r>
      <w:r w:rsidRPr="008F2AA9">
        <w:rPr>
          <w:rFonts w:hint="eastAsia"/>
          <w:bCs/>
        </w:rPr>
        <w:t xml:space="preserve">1 </w:t>
      </w:r>
      <w:r w:rsidRPr="008F2AA9">
        <w:rPr>
          <w:rFonts w:hint="eastAsia"/>
          <w:bCs/>
        </w:rPr>
        <w:t>伏。</w:t>
      </w:r>
    </w:p>
    <w:p w:rsidR="008F2AA9" w:rsidRPr="008F2AA9" w:rsidRDefault="008F2AA9" w:rsidP="008F2AA9">
      <w:pPr>
        <w:pStyle w:val="a5"/>
        <w:numPr>
          <w:ilvl w:val="0"/>
          <w:numId w:val="9"/>
        </w:numPr>
        <w:ind w:firstLineChars="0"/>
        <w:rPr>
          <w:bCs/>
          <w:color w:val="00B050"/>
        </w:rPr>
      </w:pPr>
      <w:r w:rsidRPr="008F2AA9">
        <w:rPr>
          <w:rFonts w:hint="eastAsia"/>
          <w:bCs/>
          <w:color w:val="00B050"/>
        </w:rPr>
        <w:t>如果电路电压不是相应的规定值，测试控制电路是否开路</w:t>
      </w:r>
      <w:r w:rsidRPr="008F2AA9">
        <w:rPr>
          <w:rFonts w:hint="eastAsia"/>
          <w:bCs/>
          <w:color w:val="00B050"/>
        </w:rPr>
        <w:t>/</w:t>
      </w:r>
      <w:r w:rsidRPr="008F2AA9">
        <w:rPr>
          <w:rFonts w:hint="eastAsia"/>
          <w:bCs/>
          <w:color w:val="00B050"/>
        </w:rPr>
        <w:t>电阻过大或对搭铁短路。如果电路测试正常，则更换</w:t>
      </w:r>
      <w:r w:rsidRPr="008F2AA9">
        <w:rPr>
          <w:rFonts w:hint="eastAsia"/>
          <w:bCs/>
          <w:color w:val="00B050"/>
        </w:rPr>
        <w:t xml:space="preserve">K20 </w:t>
      </w:r>
      <w:r w:rsidRPr="008F2AA9">
        <w:rPr>
          <w:rFonts w:hint="eastAsia"/>
          <w:bCs/>
          <w:color w:val="00B050"/>
        </w:rPr>
        <w:t>发动机控制模块。</w:t>
      </w:r>
    </w:p>
    <w:p w:rsidR="008F2AA9" w:rsidRPr="008F2AA9" w:rsidRDefault="008F2AA9" w:rsidP="008F2AA9">
      <w:pPr>
        <w:rPr>
          <w:bCs/>
        </w:rPr>
      </w:pPr>
      <w:r w:rsidRPr="008F2AA9">
        <w:rPr>
          <w:rFonts w:hint="eastAsia"/>
          <w:bCs/>
        </w:rPr>
        <w:t xml:space="preserve"> </w:t>
      </w:r>
    </w:p>
    <w:p w:rsidR="008F2AA9" w:rsidRPr="008F2AA9" w:rsidRDefault="008F2AA9" w:rsidP="008F2AA9">
      <w:pPr>
        <w:rPr>
          <w:bCs/>
        </w:rPr>
      </w:pPr>
      <w:r w:rsidRPr="008F2AA9">
        <w:rPr>
          <w:rFonts w:hint="eastAsia"/>
          <w:bCs/>
        </w:rPr>
        <w:t xml:space="preserve">5. </w:t>
      </w:r>
      <w:r w:rsidRPr="008F2AA9">
        <w:rPr>
          <w:rFonts w:hint="eastAsia"/>
          <w:bCs/>
        </w:rPr>
        <w:t>拆下凸轮轴位置执行器电磁阀。检查凸轮轴位置执行器电磁阀和安装部位是否存在以下情况：</w:t>
      </w:r>
    </w:p>
    <w:p w:rsidR="008F2AA9" w:rsidRPr="008F2AA9" w:rsidRDefault="008F2AA9" w:rsidP="008F2AA9">
      <w:pPr>
        <w:rPr>
          <w:bCs/>
        </w:rPr>
      </w:pPr>
      <w:r w:rsidRPr="008F2AA9">
        <w:rPr>
          <w:rFonts w:hint="eastAsia"/>
          <w:bCs/>
        </w:rPr>
        <w:t>凸轮轴位置执行器电磁阀的滤网开裂、阻塞、错位或缺失</w:t>
      </w:r>
      <w:r w:rsidRPr="008F2AA9">
        <w:rPr>
          <w:rFonts w:hint="eastAsia"/>
          <w:bCs/>
        </w:rPr>
        <w:t xml:space="preserve"> </w:t>
      </w:r>
    </w:p>
    <w:p w:rsidR="008F2AA9" w:rsidRPr="008F2AA9" w:rsidRDefault="008F2AA9" w:rsidP="008F2AA9">
      <w:pPr>
        <w:rPr>
          <w:bCs/>
        </w:rPr>
      </w:pPr>
      <w:r w:rsidRPr="008F2AA9">
        <w:rPr>
          <w:rFonts w:hint="eastAsia"/>
          <w:bCs/>
        </w:rPr>
        <w:t>凸轮轴位置执行器电磁阀的密封槽之间有发动机机油泄漏。检查凸轮轴位置执行器电磁阀的密封槽是否有缺口</w:t>
      </w:r>
      <w:r w:rsidRPr="008F2AA9">
        <w:rPr>
          <w:rFonts w:hint="eastAsia"/>
          <w:bCs/>
        </w:rPr>
        <w:t xml:space="preserve"> </w:t>
      </w:r>
    </w:p>
    <w:p w:rsidR="008F2AA9" w:rsidRPr="008F2AA9" w:rsidRDefault="008F2AA9" w:rsidP="008F2AA9">
      <w:pPr>
        <w:rPr>
          <w:bCs/>
        </w:rPr>
      </w:pPr>
      <w:r w:rsidRPr="008F2AA9">
        <w:rPr>
          <w:rFonts w:hint="eastAsia"/>
          <w:bCs/>
        </w:rPr>
        <w:t>凸轮轴位置执行器电磁阀连接器上是否有机油渗出</w:t>
      </w:r>
      <w:r w:rsidRPr="008F2AA9">
        <w:rPr>
          <w:rFonts w:hint="eastAsia"/>
          <w:bCs/>
        </w:rPr>
        <w:t xml:space="preserve"> </w:t>
      </w:r>
    </w:p>
    <w:p w:rsidR="008F2AA9" w:rsidRPr="008F2AA9" w:rsidRDefault="008F2AA9" w:rsidP="008F2AA9">
      <w:pPr>
        <w:pStyle w:val="a5"/>
        <w:numPr>
          <w:ilvl w:val="0"/>
          <w:numId w:val="8"/>
        </w:numPr>
        <w:ind w:firstLineChars="0"/>
        <w:rPr>
          <w:bCs/>
          <w:color w:val="00B050"/>
        </w:rPr>
      </w:pPr>
      <w:r w:rsidRPr="008F2AA9">
        <w:rPr>
          <w:rFonts w:hint="eastAsia"/>
          <w:bCs/>
          <w:color w:val="00B050"/>
        </w:rPr>
        <w:t>如果发现故障，则更换</w:t>
      </w:r>
      <w:r w:rsidRPr="008F2AA9">
        <w:rPr>
          <w:rFonts w:hint="eastAsia"/>
          <w:bCs/>
          <w:color w:val="00B050"/>
        </w:rPr>
        <w:t xml:space="preserve">Q6 </w:t>
      </w:r>
      <w:r w:rsidRPr="008F2AA9">
        <w:rPr>
          <w:rFonts w:hint="eastAsia"/>
          <w:bCs/>
          <w:color w:val="00B050"/>
        </w:rPr>
        <w:t>凸轮轴位置执行器电磁阀。</w:t>
      </w:r>
      <w:r w:rsidRPr="008F2AA9">
        <w:rPr>
          <w:rFonts w:hint="eastAsia"/>
          <w:bCs/>
          <w:color w:val="00B050"/>
        </w:rPr>
        <w:t xml:space="preserve"> </w:t>
      </w:r>
    </w:p>
    <w:p w:rsidR="008F2AA9" w:rsidRPr="008F2AA9" w:rsidRDefault="008F2AA9" w:rsidP="008F2AA9">
      <w:pPr>
        <w:rPr>
          <w:bCs/>
        </w:rPr>
      </w:pPr>
    </w:p>
    <w:p w:rsidR="008F2AA9" w:rsidRPr="008F2AA9" w:rsidRDefault="008F2AA9" w:rsidP="008F2AA9">
      <w:pPr>
        <w:rPr>
          <w:bCs/>
        </w:rPr>
      </w:pPr>
      <w:r w:rsidRPr="008F2AA9">
        <w:rPr>
          <w:rFonts w:hint="eastAsia"/>
          <w:bCs/>
        </w:rPr>
        <w:lastRenderedPageBreak/>
        <w:t xml:space="preserve">6. </w:t>
      </w:r>
      <w:r w:rsidRPr="008F2AA9">
        <w:rPr>
          <w:rFonts w:hint="eastAsia"/>
          <w:bCs/>
        </w:rPr>
        <w:t>点火开关置于</w:t>
      </w:r>
      <w:r w:rsidRPr="008F2AA9">
        <w:rPr>
          <w:rFonts w:hint="eastAsia"/>
          <w:bCs/>
        </w:rPr>
        <w:t xml:space="preserve">OFF </w:t>
      </w:r>
      <w:r w:rsidRPr="008F2AA9">
        <w:rPr>
          <w:rFonts w:hint="eastAsia"/>
          <w:bCs/>
        </w:rPr>
        <w:t>位置，用正常工作的凸轮轴位置执行器电磁阀替换相应的凸轮轴位置执行器电磁阀。</w:t>
      </w:r>
    </w:p>
    <w:p w:rsidR="008F2AA9" w:rsidRPr="006D40E5" w:rsidRDefault="008F2AA9" w:rsidP="008F2AA9">
      <w:pPr>
        <w:rPr>
          <w:bCs/>
        </w:rPr>
      </w:pPr>
    </w:p>
    <w:p w:rsidR="008F2AA9" w:rsidRPr="008F2AA9" w:rsidRDefault="008F2AA9" w:rsidP="008F2AA9">
      <w:pPr>
        <w:rPr>
          <w:bCs/>
        </w:rPr>
      </w:pPr>
      <w:r w:rsidRPr="008F2AA9">
        <w:rPr>
          <w:rFonts w:hint="eastAsia"/>
          <w:bCs/>
        </w:rPr>
        <w:t xml:space="preserve">7. </w:t>
      </w:r>
      <w:r w:rsidRPr="008F2AA9">
        <w:rPr>
          <w:rFonts w:hint="eastAsia"/>
          <w:bCs/>
        </w:rPr>
        <w:t>发动机</w:t>
      </w:r>
      <w:proofErr w:type="gramStart"/>
      <w:r w:rsidRPr="008F2AA9">
        <w:rPr>
          <w:rFonts w:hint="eastAsia"/>
          <w:bCs/>
        </w:rPr>
        <w:t>怠</w:t>
      </w:r>
      <w:proofErr w:type="gramEnd"/>
      <w:r w:rsidRPr="008F2AA9">
        <w:rPr>
          <w:rFonts w:hint="eastAsia"/>
          <w:bCs/>
        </w:rPr>
        <w:t>速运行，使用故障诊断仪指令相应的“凸轮轴执行器”从</w:t>
      </w:r>
      <w:r w:rsidRPr="008F2AA9">
        <w:rPr>
          <w:rFonts w:hint="eastAsia"/>
          <w:bCs/>
        </w:rPr>
        <w:t xml:space="preserve">0 </w:t>
      </w:r>
      <w:r w:rsidRPr="008F2AA9">
        <w:rPr>
          <w:rFonts w:hint="eastAsia"/>
          <w:bCs/>
        </w:rPr>
        <w:t>度变化到</w:t>
      </w:r>
      <w:r w:rsidRPr="008F2AA9">
        <w:rPr>
          <w:rFonts w:hint="eastAsia"/>
          <w:bCs/>
        </w:rPr>
        <w:t xml:space="preserve">20 </w:t>
      </w:r>
      <w:r w:rsidRPr="008F2AA9">
        <w:rPr>
          <w:rFonts w:hint="eastAsia"/>
          <w:bCs/>
        </w:rPr>
        <w:t>度，然后再回到</w:t>
      </w:r>
      <w:r w:rsidRPr="008F2AA9">
        <w:rPr>
          <w:rFonts w:hint="eastAsia"/>
          <w:bCs/>
        </w:rPr>
        <w:t xml:space="preserve">0 </w:t>
      </w:r>
      <w:r w:rsidRPr="008F2AA9">
        <w:rPr>
          <w:rFonts w:hint="eastAsia"/>
          <w:bCs/>
        </w:rPr>
        <w:t>度。观察故障诊断</w:t>
      </w:r>
      <w:proofErr w:type="gramStart"/>
      <w:r w:rsidRPr="008F2AA9">
        <w:rPr>
          <w:rFonts w:hint="eastAsia"/>
          <w:bCs/>
        </w:rPr>
        <w:t>仪相应</w:t>
      </w:r>
      <w:proofErr w:type="gramEnd"/>
      <w:r w:rsidRPr="008F2AA9">
        <w:rPr>
          <w:rFonts w:hint="eastAsia"/>
          <w:bCs/>
        </w:rPr>
        <w:t>的“</w:t>
      </w:r>
      <w:r w:rsidRPr="008F2AA9">
        <w:rPr>
          <w:rFonts w:hint="eastAsia"/>
          <w:bCs/>
        </w:rPr>
        <w:t xml:space="preserve">Camshaft Position Variance </w:t>
      </w:r>
      <w:r w:rsidRPr="008F2AA9">
        <w:rPr>
          <w:rFonts w:hint="eastAsia"/>
          <w:bCs/>
        </w:rPr>
        <w:t>（凸轮轴位置变化）”参数应该在每个指令状态的</w:t>
      </w:r>
      <w:r w:rsidRPr="008F2AA9">
        <w:rPr>
          <w:rFonts w:hint="eastAsia"/>
          <w:bCs/>
        </w:rPr>
        <w:t xml:space="preserve">2 </w:t>
      </w:r>
      <w:r w:rsidRPr="008F2AA9">
        <w:rPr>
          <w:rFonts w:hint="eastAsia"/>
          <w:bCs/>
        </w:rPr>
        <w:t>度以内。</w:t>
      </w:r>
    </w:p>
    <w:p w:rsidR="008F2AA9" w:rsidRPr="008F2AA9" w:rsidRDefault="008F2AA9" w:rsidP="008F2AA9">
      <w:pPr>
        <w:pStyle w:val="a5"/>
        <w:numPr>
          <w:ilvl w:val="0"/>
          <w:numId w:val="7"/>
        </w:numPr>
        <w:ind w:firstLineChars="0"/>
        <w:rPr>
          <w:bCs/>
          <w:color w:val="00B050"/>
        </w:rPr>
      </w:pPr>
      <w:r w:rsidRPr="008F2AA9">
        <w:rPr>
          <w:rFonts w:hint="eastAsia"/>
          <w:bCs/>
          <w:color w:val="00B050"/>
        </w:rPr>
        <w:t>如果高于规定值，则更换机械系统凸轮轴位置执行器。</w:t>
      </w:r>
      <w:r w:rsidRPr="008F2AA9">
        <w:rPr>
          <w:rFonts w:hint="eastAsia"/>
          <w:bCs/>
          <w:color w:val="00B050"/>
        </w:rPr>
        <w:t xml:space="preserve"> </w:t>
      </w:r>
    </w:p>
    <w:p w:rsidR="008F2AA9" w:rsidRPr="008F2AA9" w:rsidRDefault="008F2AA9" w:rsidP="008F2AA9">
      <w:pPr>
        <w:rPr>
          <w:bCs/>
        </w:rPr>
      </w:pPr>
    </w:p>
    <w:p w:rsidR="008F2AA9" w:rsidRPr="008F2AA9" w:rsidRDefault="008F2AA9" w:rsidP="008F2AA9">
      <w:pPr>
        <w:rPr>
          <w:bCs/>
        </w:rPr>
      </w:pPr>
      <w:r w:rsidRPr="008F2AA9">
        <w:rPr>
          <w:rFonts w:hint="eastAsia"/>
          <w:bCs/>
        </w:rPr>
        <w:t xml:space="preserve">8. </w:t>
      </w:r>
      <w:r w:rsidRPr="008F2AA9">
        <w:rPr>
          <w:rFonts w:hint="eastAsia"/>
          <w:bCs/>
        </w:rPr>
        <w:t>如果所有电路</w:t>
      </w:r>
      <w:r w:rsidRPr="008F2AA9">
        <w:rPr>
          <w:rFonts w:hint="eastAsia"/>
          <w:bCs/>
        </w:rPr>
        <w:t>/</w:t>
      </w:r>
      <w:r w:rsidRPr="008F2AA9">
        <w:rPr>
          <w:rFonts w:hint="eastAsia"/>
          <w:bCs/>
        </w:rPr>
        <w:t>连接测试正常，</w:t>
      </w:r>
      <w:r w:rsidRPr="008F2AA9">
        <w:rPr>
          <w:rFonts w:hint="eastAsia"/>
          <w:bCs/>
          <w:color w:val="00B050"/>
        </w:rPr>
        <w:t>则测试或更换</w:t>
      </w:r>
      <w:r w:rsidRPr="008F2AA9">
        <w:rPr>
          <w:rFonts w:hint="eastAsia"/>
          <w:bCs/>
          <w:color w:val="00B050"/>
        </w:rPr>
        <w:t xml:space="preserve">Q6 </w:t>
      </w:r>
      <w:r w:rsidRPr="008F2AA9">
        <w:rPr>
          <w:rFonts w:hint="eastAsia"/>
          <w:bCs/>
          <w:color w:val="00B050"/>
        </w:rPr>
        <w:t>凸轮轴位置执行器电磁阀。</w:t>
      </w:r>
    </w:p>
    <w:p w:rsidR="008F2AA9" w:rsidRDefault="008F2AA9" w:rsidP="00544241">
      <w:pPr>
        <w:rPr>
          <w:bCs/>
        </w:rPr>
      </w:pPr>
    </w:p>
    <w:p w:rsidR="008F2AA9" w:rsidRDefault="008F2AA9" w:rsidP="00544241">
      <w:pPr>
        <w:rPr>
          <w:bCs/>
        </w:rPr>
      </w:pPr>
    </w:p>
    <w:p w:rsidR="008F2AA9" w:rsidRPr="008F2AA9" w:rsidRDefault="008F2AA9" w:rsidP="008F2AA9">
      <w:pPr>
        <w:rPr>
          <w:b/>
          <w:bCs/>
        </w:rPr>
      </w:pPr>
      <w:r w:rsidRPr="008F2AA9">
        <w:rPr>
          <w:rFonts w:hint="eastAsia"/>
          <w:b/>
          <w:bCs/>
        </w:rPr>
        <w:t>部件测试</w:t>
      </w:r>
    </w:p>
    <w:p w:rsidR="008F2AA9" w:rsidRPr="008F2AA9" w:rsidRDefault="008F2AA9" w:rsidP="008F2AA9">
      <w:pPr>
        <w:rPr>
          <w:bCs/>
        </w:rPr>
      </w:pPr>
    </w:p>
    <w:p w:rsidR="008F2AA9" w:rsidRPr="008F2AA9" w:rsidRDefault="008F2AA9" w:rsidP="008F2AA9">
      <w:pPr>
        <w:rPr>
          <w:bCs/>
        </w:rPr>
      </w:pPr>
      <w:r w:rsidRPr="008F2AA9">
        <w:rPr>
          <w:rFonts w:hint="eastAsia"/>
          <w:bCs/>
        </w:rPr>
        <w:t xml:space="preserve">1. </w:t>
      </w:r>
      <w:r w:rsidRPr="008F2AA9">
        <w:rPr>
          <w:rFonts w:hint="eastAsia"/>
          <w:bCs/>
        </w:rPr>
        <w:t>点火开关置于</w:t>
      </w:r>
      <w:r w:rsidRPr="008F2AA9">
        <w:rPr>
          <w:rFonts w:hint="eastAsia"/>
          <w:bCs/>
        </w:rPr>
        <w:t xml:space="preserve">OFF </w:t>
      </w:r>
      <w:r w:rsidRPr="008F2AA9">
        <w:rPr>
          <w:rFonts w:hint="eastAsia"/>
          <w:bCs/>
        </w:rPr>
        <w:t>位置，断开相应的</w:t>
      </w:r>
      <w:r w:rsidRPr="008F2AA9">
        <w:rPr>
          <w:rFonts w:hint="eastAsia"/>
          <w:bCs/>
        </w:rPr>
        <w:t xml:space="preserve">Q6 </w:t>
      </w:r>
      <w:r w:rsidRPr="008F2AA9">
        <w:rPr>
          <w:rFonts w:hint="eastAsia"/>
          <w:bCs/>
        </w:rPr>
        <w:t>凸轮轴位置执行器电磁阀上的线束连接器。</w:t>
      </w:r>
    </w:p>
    <w:p w:rsidR="008F2AA9" w:rsidRPr="006D40E5" w:rsidRDefault="008F2AA9" w:rsidP="008F2AA9">
      <w:pPr>
        <w:rPr>
          <w:bCs/>
        </w:rPr>
      </w:pPr>
    </w:p>
    <w:p w:rsidR="008F2AA9" w:rsidRPr="008F2AA9" w:rsidRDefault="008F2AA9" w:rsidP="008F2AA9">
      <w:pPr>
        <w:rPr>
          <w:bCs/>
        </w:rPr>
      </w:pPr>
      <w:r w:rsidRPr="008F2AA9">
        <w:rPr>
          <w:rFonts w:hint="eastAsia"/>
          <w:bCs/>
        </w:rPr>
        <w:t xml:space="preserve">2. </w:t>
      </w:r>
      <w:r w:rsidRPr="008F2AA9">
        <w:rPr>
          <w:rFonts w:hint="eastAsia"/>
          <w:bCs/>
        </w:rPr>
        <w:t>测试</w:t>
      </w:r>
      <w:r w:rsidRPr="008F2AA9">
        <w:rPr>
          <w:rFonts w:hint="eastAsia"/>
          <w:bCs/>
        </w:rPr>
        <w:t xml:space="preserve">Q6 </w:t>
      </w:r>
      <w:r w:rsidRPr="008F2AA9">
        <w:rPr>
          <w:rFonts w:hint="eastAsia"/>
          <w:bCs/>
        </w:rPr>
        <w:t>凸轮轴位置执行器电磁阀的控制端子</w:t>
      </w:r>
      <w:r w:rsidRPr="008F2AA9">
        <w:rPr>
          <w:rFonts w:hint="eastAsia"/>
          <w:bCs/>
        </w:rPr>
        <w:t xml:space="preserve">A </w:t>
      </w:r>
      <w:r w:rsidRPr="008F2AA9">
        <w:rPr>
          <w:rFonts w:hint="eastAsia"/>
          <w:bCs/>
        </w:rPr>
        <w:t>和低电平参考电压电路端子</w:t>
      </w:r>
      <w:r w:rsidRPr="008F2AA9">
        <w:rPr>
          <w:rFonts w:hint="eastAsia"/>
          <w:bCs/>
        </w:rPr>
        <w:t xml:space="preserve">B </w:t>
      </w:r>
      <w:r w:rsidRPr="008F2AA9">
        <w:rPr>
          <w:rFonts w:hint="eastAsia"/>
          <w:bCs/>
        </w:rPr>
        <w:t>之间的电压是否为</w:t>
      </w:r>
      <w:r w:rsidRPr="008F2AA9">
        <w:rPr>
          <w:rFonts w:hint="eastAsia"/>
          <w:bCs/>
        </w:rPr>
        <w:t xml:space="preserve">9.5-15 </w:t>
      </w:r>
      <w:proofErr w:type="gramStart"/>
      <w:r w:rsidRPr="008F2AA9">
        <w:rPr>
          <w:rFonts w:hint="eastAsia"/>
          <w:bCs/>
        </w:rPr>
        <w:t>欧</w:t>
      </w:r>
      <w:proofErr w:type="gramEnd"/>
      <w:r w:rsidRPr="008F2AA9">
        <w:rPr>
          <w:rFonts w:hint="eastAsia"/>
          <w:bCs/>
        </w:rPr>
        <w:t>。</w:t>
      </w:r>
    </w:p>
    <w:p w:rsidR="008F2AA9" w:rsidRPr="008F2AA9" w:rsidRDefault="008F2AA9" w:rsidP="008F2AA9">
      <w:pPr>
        <w:pStyle w:val="a5"/>
        <w:numPr>
          <w:ilvl w:val="0"/>
          <w:numId w:val="6"/>
        </w:numPr>
        <w:ind w:firstLineChars="0"/>
        <w:rPr>
          <w:bCs/>
          <w:color w:val="00B050"/>
        </w:rPr>
      </w:pPr>
      <w:r w:rsidRPr="008F2AA9">
        <w:rPr>
          <w:rFonts w:hint="eastAsia"/>
          <w:bCs/>
          <w:color w:val="00B050"/>
        </w:rPr>
        <w:t>如果不在规定范围内，则更换</w:t>
      </w:r>
      <w:r w:rsidRPr="008F2AA9">
        <w:rPr>
          <w:rFonts w:hint="eastAsia"/>
          <w:bCs/>
          <w:color w:val="00B050"/>
        </w:rPr>
        <w:t xml:space="preserve">Q6 </w:t>
      </w:r>
      <w:r w:rsidRPr="008F2AA9">
        <w:rPr>
          <w:rFonts w:hint="eastAsia"/>
          <w:bCs/>
          <w:color w:val="00B050"/>
        </w:rPr>
        <w:t>凸轮轴位置执行器电磁阀。</w:t>
      </w:r>
      <w:r w:rsidRPr="008F2AA9">
        <w:rPr>
          <w:rFonts w:hint="eastAsia"/>
          <w:bCs/>
          <w:color w:val="00B050"/>
        </w:rPr>
        <w:t xml:space="preserve"> </w:t>
      </w:r>
    </w:p>
    <w:p w:rsidR="008F2AA9" w:rsidRPr="008F2AA9" w:rsidRDefault="008F2AA9" w:rsidP="008F2AA9">
      <w:pPr>
        <w:rPr>
          <w:bCs/>
        </w:rPr>
      </w:pPr>
      <w:bookmarkStart w:id="0" w:name="_GoBack"/>
      <w:bookmarkEnd w:id="0"/>
    </w:p>
    <w:p w:rsidR="008F2AA9" w:rsidRPr="008F2AA9" w:rsidRDefault="008F2AA9" w:rsidP="008F2AA9">
      <w:pPr>
        <w:rPr>
          <w:bCs/>
        </w:rPr>
      </w:pPr>
      <w:r w:rsidRPr="008F2AA9">
        <w:rPr>
          <w:rFonts w:hint="eastAsia"/>
          <w:bCs/>
        </w:rPr>
        <w:t xml:space="preserve">3. </w:t>
      </w:r>
      <w:r w:rsidRPr="008F2AA9">
        <w:rPr>
          <w:rFonts w:hint="eastAsia"/>
          <w:bCs/>
        </w:rPr>
        <w:t>测试每个端子和</w:t>
      </w:r>
      <w:r w:rsidRPr="008F2AA9">
        <w:rPr>
          <w:rFonts w:hint="eastAsia"/>
          <w:bCs/>
        </w:rPr>
        <w:t xml:space="preserve">Q6 </w:t>
      </w:r>
      <w:r w:rsidRPr="008F2AA9">
        <w:rPr>
          <w:rFonts w:hint="eastAsia"/>
          <w:bCs/>
        </w:rPr>
        <w:t>凸轮轴位置执行器电磁阀壳体之间的电阻是否为无穷大。</w:t>
      </w:r>
    </w:p>
    <w:p w:rsidR="008F2AA9" w:rsidRPr="008F2AA9" w:rsidRDefault="008F2AA9" w:rsidP="008F2AA9">
      <w:pPr>
        <w:pStyle w:val="a5"/>
        <w:numPr>
          <w:ilvl w:val="0"/>
          <w:numId w:val="5"/>
        </w:numPr>
        <w:ind w:firstLineChars="0"/>
        <w:rPr>
          <w:bCs/>
          <w:color w:val="00B050"/>
        </w:rPr>
      </w:pPr>
      <w:r w:rsidRPr="008F2AA9">
        <w:rPr>
          <w:rFonts w:hint="eastAsia"/>
          <w:bCs/>
          <w:color w:val="00B050"/>
        </w:rPr>
        <w:t>如果不是规定值，则更换</w:t>
      </w:r>
      <w:r w:rsidRPr="008F2AA9">
        <w:rPr>
          <w:rFonts w:hint="eastAsia"/>
          <w:bCs/>
          <w:color w:val="00B050"/>
        </w:rPr>
        <w:t xml:space="preserve">Q6 </w:t>
      </w:r>
      <w:r w:rsidRPr="008F2AA9">
        <w:rPr>
          <w:rFonts w:hint="eastAsia"/>
          <w:bCs/>
          <w:color w:val="00B050"/>
        </w:rPr>
        <w:t>凸轮轴位置执行器电磁阀。</w:t>
      </w:r>
    </w:p>
    <w:sectPr w:rsidR="008F2AA9" w:rsidRPr="008F2A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BE8" w:rsidRDefault="00855BE8" w:rsidP="00544241">
      <w:r>
        <w:separator/>
      </w:r>
    </w:p>
  </w:endnote>
  <w:endnote w:type="continuationSeparator" w:id="0">
    <w:p w:rsidR="00855BE8" w:rsidRDefault="00855BE8" w:rsidP="0054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BE8" w:rsidRDefault="00855BE8" w:rsidP="00544241">
      <w:r>
        <w:separator/>
      </w:r>
    </w:p>
  </w:footnote>
  <w:footnote w:type="continuationSeparator" w:id="0">
    <w:p w:rsidR="00855BE8" w:rsidRDefault="00855BE8" w:rsidP="005442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BF7"/>
    <w:multiLevelType w:val="hybridMultilevel"/>
    <w:tmpl w:val="A95494A4"/>
    <w:lvl w:ilvl="0" w:tplc="DA36CE64">
      <w:start w:val="1"/>
      <w:numFmt w:val="bullet"/>
      <w:lvlText w:val="•"/>
      <w:lvlJc w:val="left"/>
      <w:pPr>
        <w:tabs>
          <w:tab w:val="num" w:pos="720"/>
        </w:tabs>
        <w:ind w:left="720" w:hanging="360"/>
      </w:pPr>
      <w:rPr>
        <w:rFonts w:ascii="Arial" w:hAnsi="Arial" w:hint="default"/>
      </w:rPr>
    </w:lvl>
    <w:lvl w:ilvl="1" w:tplc="67C8C57C" w:tentative="1">
      <w:start w:val="1"/>
      <w:numFmt w:val="bullet"/>
      <w:lvlText w:val="•"/>
      <w:lvlJc w:val="left"/>
      <w:pPr>
        <w:tabs>
          <w:tab w:val="num" w:pos="1440"/>
        </w:tabs>
        <w:ind w:left="1440" w:hanging="360"/>
      </w:pPr>
      <w:rPr>
        <w:rFonts w:ascii="Arial" w:hAnsi="Arial" w:hint="default"/>
      </w:rPr>
    </w:lvl>
    <w:lvl w:ilvl="2" w:tplc="9DD6B982">
      <w:start w:val="1"/>
      <w:numFmt w:val="bullet"/>
      <w:lvlText w:val="•"/>
      <w:lvlJc w:val="left"/>
      <w:pPr>
        <w:tabs>
          <w:tab w:val="num" w:pos="2160"/>
        </w:tabs>
        <w:ind w:left="2160" w:hanging="360"/>
      </w:pPr>
      <w:rPr>
        <w:rFonts w:ascii="Arial" w:hAnsi="Arial" w:hint="default"/>
      </w:rPr>
    </w:lvl>
    <w:lvl w:ilvl="3" w:tplc="26C0E6F2" w:tentative="1">
      <w:start w:val="1"/>
      <w:numFmt w:val="bullet"/>
      <w:lvlText w:val="•"/>
      <w:lvlJc w:val="left"/>
      <w:pPr>
        <w:tabs>
          <w:tab w:val="num" w:pos="2880"/>
        </w:tabs>
        <w:ind w:left="2880" w:hanging="360"/>
      </w:pPr>
      <w:rPr>
        <w:rFonts w:ascii="Arial" w:hAnsi="Arial" w:hint="default"/>
      </w:rPr>
    </w:lvl>
    <w:lvl w:ilvl="4" w:tplc="99D86AD6" w:tentative="1">
      <w:start w:val="1"/>
      <w:numFmt w:val="bullet"/>
      <w:lvlText w:val="•"/>
      <w:lvlJc w:val="left"/>
      <w:pPr>
        <w:tabs>
          <w:tab w:val="num" w:pos="3600"/>
        </w:tabs>
        <w:ind w:left="3600" w:hanging="360"/>
      </w:pPr>
      <w:rPr>
        <w:rFonts w:ascii="Arial" w:hAnsi="Arial" w:hint="default"/>
      </w:rPr>
    </w:lvl>
    <w:lvl w:ilvl="5" w:tplc="13FACBF0" w:tentative="1">
      <w:start w:val="1"/>
      <w:numFmt w:val="bullet"/>
      <w:lvlText w:val="•"/>
      <w:lvlJc w:val="left"/>
      <w:pPr>
        <w:tabs>
          <w:tab w:val="num" w:pos="4320"/>
        </w:tabs>
        <w:ind w:left="4320" w:hanging="360"/>
      </w:pPr>
      <w:rPr>
        <w:rFonts w:ascii="Arial" w:hAnsi="Arial" w:hint="default"/>
      </w:rPr>
    </w:lvl>
    <w:lvl w:ilvl="6" w:tplc="732A7D78" w:tentative="1">
      <w:start w:val="1"/>
      <w:numFmt w:val="bullet"/>
      <w:lvlText w:val="•"/>
      <w:lvlJc w:val="left"/>
      <w:pPr>
        <w:tabs>
          <w:tab w:val="num" w:pos="5040"/>
        </w:tabs>
        <w:ind w:left="5040" w:hanging="360"/>
      </w:pPr>
      <w:rPr>
        <w:rFonts w:ascii="Arial" w:hAnsi="Arial" w:hint="default"/>
      </w:rPr>
    </w:lvl>
    <w:lvl w:ilvl="7" w:tplc="E45431A0" w:tentative="1">
      <w:start w:val="1"/>
      <w:numFmt w:val="bullet"/>
      <w:lvlText w:val="•"/>
      <w:lvlJc w:val="left"/>
      <w:pPr>
        <w:tabs>
          <w:tab w:val="num" w:pos="5760"/>
        </w:tabs>
        <w:ind w:left="5760" w:hanging="360"/>
      </w:pPr>
      <w:rPr>
        <w:rFonts w:ascii="Arial" w:hAnsi="Arial" w:hint="default"/>
      </w:rPr>
    </w:lvl>
    <w:lvl w:ilvl="8" w:tplc="3474D620" w:tentative="1">
      <w:start w:val="1"/>
      <w:numFmt w:val="bullet"/>
      <w:lvlText w:val="•"/>
      <w:lvlJc w:val="left"/>
      <w:pPr>
        <w:tabs>
          <w:tab w:val="num" w:pos="6480"/>
        </w:tabs>
        <w:ind w:left="6480" w:hanging="360"/>
      </w:pPr>
      <w:rPr>
        <w:rFonts w:ascii="Arial" w:hAnsi="Arial" w:hint="default"/>
      </w:rPr>
    </w:lvl>
  </w:abstractNum>
  <w:abstractNum w:abstractNumId="1">
    <w:nsid w:val="03F631D4"/>
    <w:multiLevelType w:val="hybridMultilevel"/>
    <w:tmpl w:val="B6A0CA12"/>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2">
    <w:nsid w:val="08C51348"/>
    <w:multiLevelType w:val="hybridMultilevel"/>
    <w:tmpl w:val="812A85B6"/>
    <w:lvl w:ilvl="0" w:tplc="AEB03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5E5D7C"/>
    <w:multiLevelType w:val="hybridMultilevel"/>
    <w:tmpl w:val="4C1AEB4C"/>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4">
    <w:nsid w:val="25863BC3"/>
    <w:multiLevelType w:val="hybridMultilevel"/>
    <w:tmpl w:val="E45897E4"/>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5">
    <w:nsid w:val="28A618D1"/>
    <w:multiLevelType w:val="hybridMultilevel"/>
    <w:tmpl w:val="75A81E8C"/>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6">
    <w:nsid w:val="394E37E8"/>
    <w:multiLevelType w:val="hybridMultilevel"/>
    <w:tmpl w:val="17F0CFE0"/>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7">
    <w:nsid w:val="544D42CC"/>
    <w:multiLevelType w:val="hybridMultilevel"/>
    <w:tmpl w:val="7D547D98"/>
    <w:lvl w:ilvl="0" w:tplc="A4107358">
      <w:start w:val="1"/>
      <w:numFmt w:val="bullet"/>
      <w:lvlText w:val="•"/>
      <w:lvlJc w:val="left"/>
      <w:pPr>
        <w:tabs>
          <w:tab w:val="num" w:pos="720"/>
        </w:tabs>
        <w:ind w:left="720" w:hanging="360"/>
      </w:pPr>
      <w:rPr>
        <w:rFonts w:ascii="Arial" w:hAnsi="Arial" w:hint="default"/>
      </w:rPr>
    </w:lvl>
    <w:lvl w:ilvl="1" w:tplc="9AC4DA1E" w:tentative="1">
      <w:start w:val="1"/>
      <w:numFmt w:val="bullet"/>
      <w:lvlText w:val="•"/>
      <w:lvlJc w:val="left"/>
      <w:pPr>
        <w:tabs>
          <w:tab w:val="num" w:pos="1440"/>
        </w:tabs>
        <w:ind w:left="1440" w:hanging="360"/>
      </w:pPr>
      <w:rPr>
        <w:rFonts w:ascii="Arial" w:hAnsi="Arial" w:hint="default"/>
      </w:rPr>
    </w:lvl>
    <w:lvl w:ilvl="2" w:tplc="6778E376">
      <w:start w:val="1"/>
      <w:numFmt w:val="bullet"/>
      <w:lvlText w:val="•"/>
      <w:lvlJc w:val="left"/>
      <w:pPr>
        <w:tabs>
          <w:tab w:val="num" w:pos="2160"/>
        </w:tabs>
        <w:ind w:left="2160" w:hanging="360"/>
      </w:pPr>
      <w:rPr>
        <w:rFonts w:ascii="Arial" w:hAnsi="Arial" w:hint="default"/>
      </w:rPr>
    </w:lvl>
    <w:lvl w:ilvl="3" w:tplc="B2921576" w:tentative="1">
      <w:start w:val="1"/>
      <w:numFmt w:val="bullet"/>
      <w:lvlText w:val="•"/>
      <w:lvlJc w:val="left"/>
      <w:pPr>
        <w:tabs>
          <w:tab w:val="num" w:pos="2880"/>
        </w:tabs>
        <w:ind w:left="2880" w:hanging="360"/>
      </w:pPr>
      <w:rPr>
        <w:rFonts w:ascii="Arial" w:hAnsi="Arial" w:hint="default"/>
      </w:rPr>
    </w:lvl>
    <w:lvl w:ilvl="4" w:tplc="94003D96" w:tentative="1">
      <w:start w:val="1"/>
      <w:numFmt w:val="bullet"/>
      <w:lvlText w:val="•"/>
      <w:lvlJc w:val="left"/>
      <w:pPr>
        <w:tabs>
          <w:tab w:val="num" w:pos="3600"/>
        </w:tabs>
        <w:ind w:left="3600" w:hanging="360"/>
      </w:pPr>
      <w:rPr>
        <w:rFonts w:ascii="Arial" w:hAnsi="Arial" w:hint="default"/>
      </w:rPr>
    </w:lvl>
    <w:lvl w:ilvl="5" w:tplc="2C9CC0A2" w:tentative="1">
      <w:start w:val="1"/>
      <w:numFmt w:val="bullet"/>
      <w:lvlText w:val="•"/>
      <w:lvlJc w:val="left"/>
      <w:pPr>
        <w:tabs>
          <w:tab w:val="num" w:pos="4320"/>
        </w:tabs>
        <w:ind w:left="4320" w:hanging="360"/>
      </w:pPr>
      <w:rPr>
        <w:rFonts w:ascii="Arial" w:hAnsi="Arial" w:hint="default"/>
      </w:rPr>
    </w:lvl>
    <w:lvl w:ilvl="6" w:tplc="78C83408" w:tentative="1">
      <w:start w:val="1"/>
      <w:numFmt w:val="bullet"/>
      <w:lvlText w:val="•"/>
      <w:lvlJc w:val="left"/>
      <w:pPr>
        <w:tabs>
          <w:tab w:val="num" w:pos="5040"/>
        </w:tabs>
        <w:ind w:left="5040" w:hanging="360"/>
      </w:pPr>
      <w:rPr>
        <w:rFonts w:ascii="Arial" w:hAnsi="Arial" w:hint="default"/>
      </w:rPr>
    </w:lvl>
    <w:lvl w:ilvl="7" w:tplc="8ECA68AC" w:tentative="1">
      <w:start w:val="1"/>
      <w:numFmt w:val="bullet"/>
      <w:lvlText w:val="•"/>
      <w:lvlJc w:val="left"/>
      <w:pPr>
        <w:tabs>
          <w:tab w:val="num" w:pos="5760"/>
        </w:tabs>
        <w:ind w:left="5760" w:hanging="360"/>
      </w:pPr>
      <w:rPr>
        <w:rFonts w:ascii="Arial" w:hAnsi="Arial" w:hint="default"/>
      </w:rPr>
    </w:lvl>
    <w:lvl w:ilvl="8" w:tplc="0952D4E8" w:tentative="1">
      <w:start w:val="1"/>
      <w:numFmt w:val="bullet"/>
      <w:lvlText w:val="•"/>
      <w:lvlJc w:val="left"/>
      <w:pPr>
        <w:tabs>
          <w:tab w:val="num" w:pos="6480"/>
        </w:tabs>
        <w:ind w:left="6480" w:hanging="360"/>
      </w:pPr>
      <w:rPr>
        <w:rFonts w:ascii="Arial" w:hAnsi="Arial" w:hint="default"/>
      </w:rPr>
    </w:lvl>
  </w:abstractNum>
  <w:abstractNum w:abstractNumId="8">
    <w:nsid w:val="5DE67E89"/>
    <w:multiLevelType w:val="hybridMultilevel"/>
    <w:tmpl w:val="5F1AC17C"/>
    <w:lvl w:ilvl="0" w:tplc="46823958">
      <w:start w:val="1"/>
      <w:numFmt w:val="bullet"/>
      <w:lvlText w:val="•"/>
      <w:lvlJc w:val="left"/>
      <w:pPr>
        <w:tabs>
          <w:tab w:val="num" w:pos="720"/>
        </w:tabs>
        <w:ind w:left="720" w:hanging="360"/>
      </w:pPr>
      <w:rPr>
        <w:rFonts w:ascii="Arial" w:hAnsi="Arial" w:hint="default"/>
      </w:rPr>
    </w:lvl>
    <w:lvl w:ilvl="1" w:tplc="47A844CC" w:tentative="1">
      <w:start w:val="1"/>
      <w:numFmt w:val="bullet"/>
      <w:lvlText w:val="•"/>
      <w:lvlJc w:val="left"/>
      <w:pPr>
        <w:tabs>
          <w:tab w:val="num" w:pos="1440"/>
        </w:tabs>
        <w:ind w:left="1440" w:hanging="360"/>
      </w:pPr>
      <w:rPr>
        <w:rFonts w:ascii="Arial" w:hAnsi="Arial" w:hint="default"/>
      </w:rPr>
    </w:lvl>
    <w:lvl w:ilvl="2" w:tplc="B3A67D8C">
      <w:start w:val="1"/>
      <w:numFmt w:val="bullet"/>
      <w:lvlText w:val="•"/>
      <w:lvlJc w:val="left"/>
      <w:pPr>
        <w:tabs>
          <w:tab w:val="num" w:pos="2160"/>
        </w:tabs>
        <w:ind w:left="2160" w:hanging="360"/>
      </w:pPr>
      <w:rPr>
        <w:rFonts w:ascii="Arial" w:hAnsi="Arial" w:hint="default"/>
      </w:rPr>
    </w:lvl>
    <w:lvl w:ilvl="3" w:tplc="064E53E6" w:tentative="1">
      <w:start w:val="1"/>
      <w:numFmt w:val="bullet"/>
      <w:lvlText w:val="•"/>
      <w:lvlJc w:val="left"/>
      <w:pPr>
        <w:tabs>
          <w:tab w:val="num" w:pos="2880"/>
        </w:tabs>
        <w:ind w:left="2880" w:hanging="360"/>
      </w:pPr>
      <w:rPr>
        <w:rFonts w:ascii="Arial" w:hAnsi="Arial" w:hint="default"/>
      </w:rPr>
    </w:lvl>
    <w:lvl w:ilvl="4" w:tplc="F7BA224A" w:tentative="1">
      <w:start w:val="1"/>
      <w:numFmt w:val="bullet"/>
      <w:lvlText w:val="•"/>
      <w:lvlJc w:val="left"/>
      <w:pPr>
        <w:tabs>
          <w:tab w:val="num" w:pos="3600"/>
        </w:tabs>
        <w:ind w:left="3600" w:hanging="360"/>
      </w:pPr>
      <w:rPr>
        <w:rFonts w:ascii="Arial" w:hAnsi="Arial" w:hint="default"/>
      </w:rPr>
    </w:lvl>
    <w:lvl w:ilvl="5" w:tplc="F398A762" w:tentative="1">
      <w:start w:val="1"/>
      <w:numFmt w:val="bullet"/>
      <w:lvlText w:val="•"/>
      <w:lvlJc w:val="left"/>
      <w:pPr>
        <w:tabs>
          <w:tab w:val="num" w:pos="4320"/>
        </w:tabs>
        <w:ind w:left="4320" w:hanging="360"/>
      </w:pPr>
      <w:rPr>
        <w:rFonts w:ascii="Arial" w:hAnsi="Arial" w:hint="default"/>
      </w:rPr>
    </w:lvl>
    <w:lvl w:ilvl="6" w:tplc="F274EF0A" w:tentative="1">
      <w:start w:val="1"/>
      <w:numFmt w:val="bullet"/>
      <w:lvlText w:val="•"/>
      <w:lvlJc w:val="left"/>
      <w:pPr>
        <w:tabs>
          <w:tab w:val="num" w:pos="5040"/>
        </w:tabs>
        <w:ind w:left="5040" w:hanging="360"/>
      </w:pPr>
      <w:rPr>
        <w:rFonts w:ascii="Arial" w:hAnsi="Arial" w:hint="default"/>
      </w:rPr>
    </w:lvl>
    <w:lvl w:ilvl="7" w:tplc="E98A03EE" w:tentative="1">
      <w:start w:val="1"/>
      <w:numFmt w:val="bullet"/>
      <w:lvlText w:val="•"/>
      <w:lvlJc w:val="left"/>
      <w:pPr>
        <w:tabs>
          <w:tab w:val="num" w:pos="5760"/>
        </w:tabs>
        <w:ind w:left="5760" w:hanging="360"/>
      </w:pPr>
      <w:rPr>
        <w:rFonts w:ascii="Arial" w:hAnsi="Arial" w:hint="default"/>
      </w:rPr>
    </w:lvl>
    <w:lvl w:ilvl="8" w:tplc="2160DC40" w:tentative="1">
      <w:start w:val="1"/>
      <w:numFmt w:val="bullet"/>
      <w:lvlText w:val="•"/>
      <w:lvlJc w:val="left"/>
      <w:pPr>
        <w:tabs>
          <w:tab w:val="num" w:pos="6480"/>
        </w:tabs>
        <w:ind w:left="6480" w:hanging="360"/>
      </w:pPr>
      <w:rPr>
        <w:rFonts w:ascii="Arial" w:hAnsi="Arial" w:hint="default"/>
      </w:rPr>
    </w:lvl>
  </w:abstractNum>
  <w:abstractNum w:abstractNumId="9">
    <w:nsid w:val="71C56A75"/>
    <w:multiLevelType w:val="hybridMultilevel"/>
    <w:tmpl w:val="D1320868"/>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10">
    <w:nsid w:val="746F1143"/>
    <w:multiLevelType w:val="hybridMultilevel"/>
    <w:tmpl w:val="D2BE4DB6"/>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num w:numId="1">
    <w:abstractNumId w:val="0"/>
  </w:num>
  <w:num w:numId="2">
    <w:abstractNumId w:val="8"/>
  </w:num>
  <w:num w:numId="3">
    <w:abstractNumId w:val="7"/>
  </w:num>
  <w:num w:numId="4">
    <w:abstractNumId w:val="2"/>
  </w:num>
  <w:num w:numId="5">
    <w:abstractNumId w:val="6"/>
  </w:num>
  <w:num w:numId="6">
    <w:abstractNumId w:val="4"/>
  </w:num>
  <w:num w:numId="7">
    <w:abstractNumId w:val="10"/>
  </w:num>
  <w:num w:numId="8">
    <w:abstractNumId w:val="5"/>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9A1"/>
    <w:rsid w:val="0007518B"/>
    <w:rsid w:val="00353284"/>
    <w:rsid w:val="00491133"/>
    <w:rsid w:val="00544241"/>
    <w:rsid w:val="006849A1"/>
    <w:rsid w:val="006D40E5"/>
    <w:rsid w:val="00794E95"/>
    <w:rsid w:val="007B4C79"/>
    <w:rsid w:val="00807ED8"/>
    <w:rsid w:val="00855BE8"/>
    <w:rsid w:val="00880004"/>
    <w:rsid w:val="008961B6"/>
    <w:rsid w:val="008F2AA9"/>
    <w:rsid w:val="00953AFE"/>
    <w:rsid w:val="009876A3"/>
    <w:rsid w:val="00992725"/>
    <w:rsid w:val="00A64559"/>
    <w:rsid w:val="00C4309E"/>
    <w:rsid w:val="00D06871"/>
    <w:rsid w:val="00E74CC9"/>
    <w:rsid w:val="00FF7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42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4241"/>
    <w:rPr>
      <w:sz w:val="18"/>
      <w:szCs w:val="18"/>
    </w:rPr>
  </w:style>
  <w:style w:type="paragraph" w:styleId="a4">
    <w:name w:val="footer"/>
    <w:basedOn w:val="a"/>
    <w:link w:val="Char0"/>
    <w:uiPriority w:val="99"/>
    <w:unhideWhenUsed/>
    <w:rsid w:val="00544241"/>
    <w:pPr>
      <w:tabs>
        <w:tab w:val="center" w:pos="4153"/>
        <w:tab w:val="right" w:pos="8306"/>
      </w:tabs>
      <w:snapToGrid w:val="0"/>
      <w:jc w:val="left"/>
    </w:pPr>
    <w:rPr>
      <w:sz w:val="18"/>
      <w:szCs w:val="18"/>
    </w:rPr>
  </w:style>
  <w:style w:type="character" w:customStyle="1" w:styleId="Char0">
    <w:name w:val="页脚 Char"/>
    <w:basedOn w:val="a0"/>
    <w:link w:val="a4"/>
    <w:uiPriority w:val="99"/>
    <w:rsid w:val="00544241"/>
    <w:rPr>
      <w:sz w:val="18"/>
      <w:szCs w:val="18"/>
    </w:rPr>
  </w:style>
  <w:style w:type="paragraph" w:styleId="a5">
    <w:name w:val="List Paragraph"/>
    <w:basedOn w:val="a"/>
    <w:uiPriority w:val="34"/>
    <w:qFormat/>
    <w:rsid w:val="00953AFE"/>
    <w:pPr>
      <w:ind w:firstLineChars="200" w:firstLine="420"/>
    </w:pPr>
  </w:style>
  <w:style w:type="paragraph" w:styleId="a6">
    <w:name w:val="Balloon Text"/>
    <w:basedOn w:val="a"/>
    <w:link w:val="Char1"/>
    <w:uiPriority w:val="99"/>
    <w:semiHidden/>
    <w:unhideWhenUsed/>
    <w:rsid w:val="00A64559"/>
    <w:rPr>
      <w:sz w:val="18"/>
      <w:szCs w:val="18"/>
    </w:rPr>
  </w:style>
  <w:style w:type="character" w:customStyle="1" w:styleId="Char1">
    <w:name w:val="批注框文本 Char"/>
    <w:basedOn w:val="a0"/>
    <w:link w:val="a6"/>
    <w:uiPriority w:val="99"/>
    <w:semiHidden/>
    <w:rsid w:val="00A6455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42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4241"/>
    <w:rPr>
      <w:sz w:val="18"/>
      <w:szCs w:val="18"/>
    </w:rPr>
  </w:style>
  <w:style w:type="paragraph" w:styleId="a4">
    <w:name w:val="footer"/>
    <w:basedOn w:val="a"/>
    <w:link w:val="Char0"/>
    <w:uiPriority w:val="99"/>
    <w:unhideWhenUsed/>
    <w:rsid w:val="00544241"/>
    <w:pPr>
      <w:tabs>
        <w:tab w:val="center" w:pos="4153"/>
        <w:tab w:val="right" w:pos="8306"/>
      </w:tabs>
      <w:snapToGrid w:val="0"/>
      <w:jc w:val="left"/>
    </w:pPr>
    <w:rPr>
      <w:sz w:val="18"/>
      <w:szCs w:val="18"/>
    </w:rPr>
  </w:style>
  <w:style w:type="character" w:customStyle="1" w:styleId="Char0">
    <w:name w:val="页脚 Char"/>
    <w:basedOn w:val="a0"/>
    <w:link w:val="a4"/>
    <w:uiPriority w:val="99"/>
    <w:rsid w:val="00544241"/>
    <w:rPr>
      <w:sz w:val="18"/>
      <w:szCs w:val="18"/>
    </w:rPr>
  </w:style>
  <w:style w:type="paragraph" w:styleId="a5">
    <w:name w:val="List Paragraph"/>
    <w:basedOn w:val="a"/>
    <w:uiPriority w:val="34"/>
    <w:qFormat/>
    <w:rsid w:val="00953AFE"/>
    <w:pPr>
      <w:ind w:firstLineChars="200" w:firstLine="420"/>
    </w:pPr>
  </w:style>
  <w:style w:type="paragraph" w:styleId="a6">
    <w:name w:val="Balloon Text"/>
    <w:basedOn w:val="a"/>
    <w:link w:val="Char1"/>
    <w:uiPriority w:val="99"/>
    <w:semiHidden/>
    <w:unhideWhenUsed/>
    <w:rsid w:val="00A64559"/>
    <w:rPr>
      <w:sz w:val="18"/>
      <w:szCs w:val="18"/>
    </w:rPr>
  </w:style>
  <w:style w:type="character" w:customStyle="1" w:styleId="Char1">
    <w:name w:val="批注框文本 Char"/>
    <w:basedOn w:val="a0"/>
    <w:link w:val="a6"/>
    <w:uiPriority w:val="99"/>
    <w:semiHidden/>
    <w:rsid w:val="00A645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096706">
      <w:bodyDiv w:val="1"/>
      <w:marLeft w:val="0"/>
      <w:marRight w:val="0"/>
      <w:marTop w:val="0"/>
      <w:marBottom w:val="0"/>
      <w:divBdr>
        <w:top w:val="none" w:sz="0" w:space="0" w:color="auto"/>
        <w:left w:val="none" w:sz="0" w:space="0" w:color="auto"/>
        <w:bottom w:val="none" w:sz="0" w:space="0" w:color="auto"/>
        <w:right w:val="none" w:sz="0" w:space="0" w:color="auto"/>
      </w:divBdr>
      <w:divsChild>
        <w:div w:id="2055539710">
          <w:marLeft w:val="0"/>
          <w:marRight w:val="0"/>
          <w:marTop w:val="0"/>
          <w:marBottom w:val="0"/>
          <w:divBdr>
            <w:top w:val="none" w:sz="0" w:space="0" w:color="auto"/>
            <w:left w:val="none" w:sz="0" w:space="0" w:color="auto"/>
            <w:bottom w:val="none" w:sz="0" w:space="0" w:color="auto"/>
            <w:right w:val="none" w:sz="0" w:space="0" w:color="auto"/>
          </w:divBdr>
        </w:div>
      </w:divsChild>
    </w:div>
    <w:div w:id="602341715">
      <w:bodyDiv w:val="1"/>
      <w:marLeft w:val="0"/>
      <w:marRight w:val="0"/>
      <w:marTop w:val="0"/>
      <w:marBottom w:val="0"/>
      <w:divBdr>
        <w:top w:val="none" w:sz="0" w:space="0" w:color="auto"/>
        <w:left w:val="none" w:sz="0" w:space="0" w:color="auto"/>
        <w:bottom w:val="none" w:sz="0" w:space="0" w:color="auto"/>
        <w:right w:val="none" w:sz="0" w:space="0" w:color="auto"/>
      </w:divBdr>
      <w:divsChild>
        <w:div w:id="1631008706">
          <w:marLeft w:val="0"/>
          <w:marRight w:val="0"/>
          <w:marTop w:val="0"/>
          <w:marBottom w:val="0"/>
          <w:divBdr>
            <w:top w:val="none" w:sz="0" w:space="0" w:color="auto"/>
            <w:left w:val="none" w:sz="0" w:space="0" w:color="auto"/>
            <w:bottom w:val="none" w:sz="0" w:space="0" w:color="auto"/>
            <w:right w:val="none" w:sz="0" w:space="0" w:color="auto"/>
          </w:divBdr>
        </w:div>
      </w:divsChild>
    </w:div>
    <w:div w:id="840853322">
      <w:bodyDiv w:val="1"/>
      <w:marLeft w:val="0"/>
      <w:marRight w:val="0"/>
      <w:marTop w:val="0"/>
      <w:marBottom w:val="0"/>
      <w:divBdr>
        <w:top w:val="none" w:sz="0" w:space="0" w:color="auto"/>
        <w:left w:val="none" w:sz="0" w:space="0" w:color="auto"/>
        <w:bottom w:val="none" w:sz="0" w:space="0" w:color="auto"/>
        <w:right w:val="none" w:sz="0" w:space="0" w:color="auto"/>
      </w:divBdr>
      <w:divsChild>
        <w:div w:id="387269986">
          <w:marLeft w:val="1886"/>
          <w:marRight w:val="0"/>
          <w:marTop w:val="0"/>
          <w:marBottom w:val="0"/>
          <w:divBdr>
            <w:top w:val="none" w:sz="0" w:space="0" w:color="auto"/>
            <w:left w:val="none" w:sz="0" w:space="0" w:color="auto"/>
            <w:bottom w:val="none" w:sz="0" w:space="0" w:color="auto"/>
            <w:right w:val="none" w:sz="0" w:space="0" w:color="auto"/>
          </w:divBdr>
        </w:div>
        <w:div w:id="1163162027">
          <w:marLeft w:val="1886"/>
          <w:marRight w:val="0"/>
          <w:marTop w:val="0"/>
          <w:marBottom w:val="0"/>
          <w:divBdr>
            <w:top w:val="none" w:sz="0" w:space="0" w:color="auto"/>
            <w:left w:val="none" w:sz="0" w:space="0" w:color="auto"/>
            <w:bottom w:val="none" w:sz="0" w:space="0" w:color="auto"/>
            <w:right w:val="none" w:sz="0" w:space="0" w:color="auto"/>
          </w:divBdr>
        </w:div>
        <w:div w:id="1754037995">
          <w:marLeft w:val="1886"/>
          <w:marRight w:val="0"/>
          <w:marTop w:val="0"/>
          <w:marBottom w:val="0"/>
          <w:divBdr>
            <w:top w:val="none" w:sz="0" w:space="0" w:color="auto"/>
            <w:left w:val="none" w:sz="0" w:space="0" w:color="auto"/>
            <w:bottom w:val="none" w:sz="0" w:space="0" w:color="auto"/>
            <w:right w:val="none" w:sz="0" w:space="0" w:color="auto"/>
          </w:divBdr>
        </w:div>
      </w:divsChild>
    </w:div>
    <w:div w:id="1031033522">
      <w:bodyDiv w:val="1"/>
      <w:marLeft w:val="0"/>
      <w:marRight w:val="0"/>
      <w:marTop w:val="0"/>
      <w:marBottom w:val="0"/>
      <w:divBdr>
        <w:top w:val="none" w:sz="0" w:space="0" w:color="auto"/>
        <w:left w:val="none" w:sz="0" w:space="0" w:color="auto"/>
        <w:bottom w:val="none" w:sz="0" w:space="0" w:color="auto"/>
        <w:right w:val="none" w:sz="0" w:space="0" w:color="auto"/>
      </w:divBdr>
      <w:divsChild>
        <w:div w:id="1109349023">
          <w:marLeft w:val="0"/>
          <w:marRight w:val="0"/>
          <w:marTop w:val="0"/>
          <w:marBottom w:val="0"/>
          <w:divBdr>
            <w:top w:val="none" w:sz="0" w:space="0" w:color="auto"/>
            <w:left w:val="none" w:sz="0" w:space="0" w:color="auto"/>
            <w:bottom w:val="none" w:sz="0" w:space="0" w:color="auto"/>
            <w:right w:val="none" w:sz="0" w:space="0" w:color="auto"/>
          </w:divBdr>
        </w:div>
      </w:divsChild>
    </w:div>
    <w:div w:id="1080059385">
      <w:bodyDiv w:val="1"/>
      <w:marLeft w:val="0"/>
      <w:marRight w:val="0"/>
      <w:marTop w:val="0"/>
      <w:marBottom w:val="0"/>
      <w:divBdr>
        <w:top w:val="none" w:sz="0" w:space="0" w:color="auto"/>
        <w:left w:val="none" w:sz="0" w:space="0" w:color="auto"/>
        <w:bottom w:val="none" w:sz="0" w:space="0" w:color="auto"/>
        <w:right w:val="none" w:sz="0" w:space="0" w:color="auto"/>
      </w:divBdr>
      <w:divsChild>
        <w:div w:id="120879755">
          <w:marLeft w:val="0"/>
          <w:marRight w:val="0"/>
          <w:marTop w:val="0"/>
          <w:marBottom w:val="0"/>
          <w:divBdr>
            <w:top w:val="none" w:sz="0" w:space="0" w:color="auto"/>
            <w:left w:val="none" w:sz="0" w:space="0" w:color="auto"/>
            <w:bottom w:val="none" w:sz="0" w:space="0" w:color="auto"/>
            <w:right w:val="none" w:sz="0" w:space="0" w:color="auto"/>
          </w:divBdr>
        </w:div>
      </w:divsChild>
    </w:div>
    <w:div w:id="1334799643">
      <w:bodyDiv w:val="1"/>
      <w:marLeft w:val="0"/>
      <w:marRight w:val="0"/>
      <w:marTop w:val="0"/>
      <w:marBottom w:val="0"/>
      <w:divBdr>
        <w:top w:val="none" w:sz="0" w:space="0" w:color="auto"/>
        <w:left w:val="none" w:sz="0" w:space="0" w:color="auto"/>
        <w:bottom w:val="none" w:sz="0" w:space="0" w:color="auto"/>
        <w:right w:val="none" w:sz="0" w:space="0" w:color="auto"/>
      </w:divBdr>
      <w:divsChild>
        <w:div w:id="1786122787">
          <w:marLeft w:val="0"/>
          <w:marRight w:val="0"/>
          <w:marTop w:val="0"/>
          <w:marBottom w:val="0"/>
          <w:divBdr>
            <w:top w:val="none" w:sz="0" w:space="0" w:color="auto"/>
            <w:left w:val="none" w:sz="0" w:space="0" w:color="auto"/>
            <w:bottom w:val="none" w:sz="0" w:space="0" w:color="auto"/>
            <w:right w:val="none" w:sz="0" w:space="0" w:color="auto"/>
          </w:divBdr>
        </w:div>
      </w:divsChild>
    </w:div>
    <w:div w:id="2078284683">
      <w:bodyDiv w:val="1"/>
      <w:marLeft w:val="0"/>
      <w:marRight w:val="0"/>
      <w:marTop w:val="0"/>
      <w:marBottom w:val="0"/>
      <w:divBdr>
        <w:top w:val="none" w:sz="0" w:space="0" w:color="auto"/>
        <w:left w:val="none" w:sz="0" w:space="0" w:color="auto"/>
        <w:bottom w:val="none" w:sz="0" w:space="0" w:color="auto"/>
        <w:right w:val="none" w:sz="0" w:space="0" w:color="auto"/>
      </w:divBdr>
      <w:divsChild>
        <w:div w:id="1211457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169</Words>
  <Characters>969</Characters>
  <Application>Microsoft Office Word</Application>
  <DocSecurity>0</DocSecurity>
  <Lines>8</Lines>
  <Paragraphs>2</Paragraphs>
  <ScaleCrop>false</ScaleCrop>
  <Company>microsoft</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14</cp:revision>
  <dcterms:created xsi:type="dcterms:W3CDTF">2016-08-08T01:39:00Z</dcterms:created>
  <dcterms:modified xsi:type="dcterms:W3CDTF">2016-08-15T06:05:00Z</dcterms:modified>
</cp:coreProperties>
</file>