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D16" w:rsidRDefault="00E21415" w:rsidP="00B4405A">
      <w:pPr>
        <w:spacing w:line="360" w:lineRule="auto"/>
        <w:jc w:val="center"/>
        <w:rPr>
          <w:b/>
          <w:sz w:val="32"/>
          <w:szCs w:val="32"/>
        </w:rPr>
      </w:pPr>
      <w:r w:rsidRPr="00E21415">
        <w:rPr>
          <w:rFonts w:hint="eastAsia"/>
          <w:b/>
          <w:sz w:val="32"/>
          <w:szCs w:val="32"/>
        </w:rPr>
        <w:t>管理中心新薪酬体系说明（</w:t>
      </w:r>
      <w:r w:rsidRPr="00E21415">
        <w:rPr>
          <w:rFonts w:hint="eastAsia"/>
          <w:b/>
          <w:sz w:val="32"/>
          <w:szCs w:val="32"/>
        </w:rPr>
        <w:t>M</w:t>
      </w:r>
      <w:r w:rsidRPr="00E21415">
        <w:rPr>
          <w:rFonts w:hint="eastAsia"/>
          <w:b/>
          <w:sz w:val="32"/>
          <w:szCs w:val="32"/>
        </w:rPr>
        <w:t>）</w:t>
      </w:r>
    </w:p>
    <w:p w:rsidR="00B4405A" w:rsidRPr="00253E1C" w:rsidRDefault="00B4405A" w:rsidP="00B4405A">
      <w:pPr>
        <w:spacing w:line="360" w:lineRule="auto"/>
        <w:jc w:val="center"/>
        <w:rPr>
          <w:b/>
          <w:sz w:val="32"/>
          <w:szCs w:val="32"/>
        </w:rPr>
      </w:pPr>
    </w:p>
    <w:p w:rsidR="00253E1C" w:rsidRPr="00B4405A" w:rsidRDefault="00253E1C" w:rsidP="00B4405A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B4405A">
        <w:rPr>
          <w:rFonts w:hint="eastAsia"/>
          <w:b/>
          <w:sz w:val="24"/>
          <w:szCs w:val="24"/>
        </w:rPr>
        <w:t>薪酬组成部分</w:t>
      </w:r>
    </w:p>
    <w:p w:rsidR="00253E1C" w:rsidRDefault="00A372C6" w:rsidP="00B4405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保底</w:t>
      </w:r>
      <w:r w:rsidR="00C57BB4">
        <w:rPr>
          <w:rFonts w:hint="eastAsia"/>
          <w:sz w:val="24"/>
          <w:szCs w:val="24"/>
        </w:rPr>
        <w:t>（</w:t>
      </w:r>
      <w:r w:rsidR="00253E1C" w:rsidRPr="00B4405A">
        <w:rPr>
          <w:rFonts w:hint="eastAsia"/>
          <w:sz w:val="24"/>
          <w:szCs w:val="24"/>
        </w:rPr>
        <w:t>基本工资</w:t>
      </w:r>
      <w:r w:rsidR="00253E1C" w:rsidRPr="00B4405A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岗位津贴</w:t>
      </w:r>
      <w:r w:rsidR="00253E1C" w:rsidRPr="00B4405A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绩效</w:t>
      </w:r>
      <w:r w:rsidR="00C57BB4">
        <w:rPr>
          <w:rFonts w:hint="eastAsia"/>
          <w:sz w:val="24"/>
          <w:szCs w:val="24"/>
        </w:rPr>
        <w:t>）</w:t>
      </w:r>
      <w:r w:rsidR="00253E1C" w:rsidRPr="00B4405A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管理奖金</w:t>
      </w:r>
      <w:r w:rsidR="00B41F6E" w:rsidRPr="00B4405A">
        <w:rPr>
          <w:rFonts w:hint="eastAsia"/>
          <w:sz w:val="24"/>
          <w:szCs w:val="24"/>
        </w:rPr>
        <w:t>+</w:t>
      </w:r>
      <w:r w:rsidR="00DA1789" w:rsidRPr="00DA1789">
        <w:rPr>
          <w:rFonts w:hint="eastAsia"/>
          <w:sz w:val="24"/>
          <w:szCs w:val="24"/>
        </w:rPr>
        <w:t>新增公司</w:t>
      </w:r>
      <w:r w:rsidR="00DA1789">
        <w:rPr>
          <w:rFonts w:hint="eastAsia"/>
          <w:sz w:val="24"/>
          <w:szCs w:val="24"/>
        </w:rPr>
        <w:t>津贴</w:t>
      </w:r>
      <w:r w:rsidR="00DA1789">
        <w:rPr>
          <w:rFonts w:hint="eastAsia"/>
          <w:sz w:val="24"/>
          <w:szCs w:val="24"/>
        </w:rPr>
        <w:t>+</w:t>
      </w:r>
      <w:r w:rsidR="00B41F6E" w:rsidRPr="00B4405A">
        <w:rPr>
          <w:rFonts w:hint="eastAsia"/>
          <w:sz w:val="24"/>
          <w:szCs w:val="24"/>
        </w:rPr>
        <w:t>工龄津贴</w:t>
      </w:r>
      <w:r w:rsidR="00B41F6E" w:rsidRPr="00B4405A">
        <w:rPr>
          <w:rFonts w:hint="eastAsia"/>
          <w:sz w:val="24"/>
          <w:szCs w:val="24"/>
        </w:rPr>
        <w:t>+</w:t>
      </w:r>
      <w:r w:rsidR="00B41F6E" w:rsidRPr="00B4405A">
        <w:rPr>
          <w:rFonts w:hint="eastAsia"/>
          <w:sz w:val="24"/>
          <w:szCs w:val="24"/>
        </w:rPr>
        <w:t>伙食</w:t>
      </w:r>
      <w:r w:rsidR="00253E1C" w:rsidRPr="00B4405A">
        <w:rPr>
          <w:rFonts w:hint="eastAsia"/>
          <w:sz w:val="24"/>
          <w:szCs w:val="24"/>
        </w:rPr>
        <w:t>+</w:t>
      </w:r>
      <w:r w:rsidR="009115DC">
        <w:rPr>
          <w:rFonts w:hint="eastAsia"/>
          <w:sz w:val="24"/>
          <w:szCs w:val="24"/>
        </w:rPr>
        <w:t>年底双薪</w:t>
      </w:r>
      <w:r w:rsidR="009115DC">
        <w:rPr>
          <w:rFonts w:hint="eastAsia"/>
          <w:sz w:val="24"/>
          <w:szCs w:val="24"/>
        </w:rPr>
        <w:t>+</w:t>
      </w:r>
      <w:r w:rsidR="00253E1C" w:rsidRPr="00B4405A">
        <w:rPr>
          <w:rFonts w:hint="eastAsia"/>
          <w:sz w:val="24"/>
          <w:szCs w:val="24"/>
        </w:rPr>
        <w:t>年度管理奖金</w:t>
      </w:r>
      <w:r w:rsidR="00575DF5">
        <w:rPr>
          <w:rFonts w:hint="eastAsia"/>
          <w:sz w:val="24"/>
          <w:szCs w:val="24"/>
        </w:rPr>
        <w:t>+</w:t>
      </w:r>
      <w:r w:rsidR="00575DF5" w:rsidRPr="00575DF5">
        <w:rPr>
          <w:rFonts w:hint="eastAsia"/>
          <w:sz w:val="24"/>
          <w:szCs w:val="24"/>
        </w:rPr>
        <w:t>集团分红奖金</w:t>
      </w:r>
    </w:p>
    <w:p w:rsidR="00253E1C" w:rsidRPr="00B4405A" w:rsidRDefault="00253E1C" w:rsidP="00B4405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</w:p>
    <w:p w:rsidR="009836A6" w:rsidRPr="00B4405A" w:rsidRDefault="009836A6" w:rsidP="00B4405A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B4405A">
        <w:rPr>
          <w:rFonts w:hint="eastAsia"/>
          <w:b/>
          <w:sz w:val="24"/>
          <w:szCs w:val="24"/>
        </w:rPr>
        <w:t>薪酬计算</w:t>
      </w:r>
    </w:p>
    <w:p w:rsidR="009836A6" w:rsidRPr="00B4405A" w:rsidRDefault="009836A6" w:rsidP="00B4405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</w:p>
    <w:p w:rsidR="00585030" w:rsidRPr="00585030" w:rsidRDefault="00585030" w:rsidP="00B4405A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85030">
        <w:rPr>
          <w:rFonts w:hint="eastAsia"/>
          <w:b/>
          <w:sz w:val="24"/>
          <w:szCs w:val="24"/>
        </w:rPr>
        <w:t>保底</w:t>
      </w:r>
    </w:p>
    <w:p w:rsidR="0068242B" w:rsidRDefault="00F025F1" w:rsidP="00585030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 w:rsidR="0068242B">
        <w:rPr>
          <w:rFonts w:hint="eastAsia"/>
          <w:sz w:val="24"/>
          <w:szCs w:val="24"/>
        </w:rPr>
        <w:t>标准保底</w:t>
      </w:r>
      <w:r w:rsidR="0068242B">
        <w:rPr>
          <w:rFonts w:hint="eastAsia"/>
          <w:sz w:val="24"/>
          <w:szCs w:val="24"/>
        </w:rPr>
        <w:t>=</w:t>
      </w:r>
      <w:r w:rsidR="0068242B" w:rsidRPr="00B4405A">
        <w:rPr>
          <w:rFonts w:hint="eastAsia"/>
          <w:sz w:val="24"/>
          <w:szCs w:val="24"/>
        </w:rPr>
        <w:t>基本工资</w:t>
      </w:r>
      <w:r w:rsidR="0068242B" w:rsidRPr="00B4405A">
        <w:rPr>
          <w:rFonts w:hint="eastAsia"/>
          <w:sz w:val="24"/>
          <w:szCs w:val="24"/>
        </w:rPr>
        <w:t>+</w:t>
      </w:r>
      <w:r w:rsidR="0068242B" w:rsidRPr="00B4405A">
        <w:rPr>
          <w:rFonts w:hint="eastAsia"/>
          <w:sz w:val="24"/>
          <w:szCs w:val="24"/>
        </w:rPr>
        <w:t>岗位津贴</w:t>
      </w:r>
      <w:r w:rsidR="0068242B" w:rsidRPr="00B4405A">
        <w:rPr>
          <w:rFonts w:hint="eastAsia"/>
          <w:sz w:val="24"/>
          <w:szCs w:val="24"/>
        </w:rPr>
        <w:t>+</w:t>
      </w:r>
      <w:r w:rsidR="0068242B" w:rsidRPr="00B4405A">
        <w:rPr>
          <w:rFonts w:hint="eastAsia"/>
          <w:sz w:val="24"/>
          <w:szCs w:val="24"/>
        </w:rPr>
        <w:t>绩效</w:t>
      </w:r>
    </w:p>
    <w:p w:rsidR="0068242B" w:rsidRDefault="00F025F1" w:rsidP="0068242B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1.2</w:t>
      </w:r>
      <w:r w:rsidR="0068242B">
        <w:rPr>
          <w:rFonts w:hint="eastAsia"/>
          <w:sz w:val="24"/>
          <w:szCs w:val="24"/>
        </w:rPr>
        <w:t>采用新保底</w:t>
      </w:r>
      <w:r w:rsidR="0068242B">
        <w:rPr>
          <w:rFonts w:hint="eastAsia"/>
          <w:sz w:val="24"/>
          <w:szCs w:val="24"/>
        </w:rPr>
        <w:t>=</w:t>
      </w:r>
      <w:r w:rsidR="0068242B">
        <w:rPr>
          <w:rFonts w:hint="eastAsia"/>
          <w:sz w:val="24"/>
          <w:szCs w:val="24"/>
        </w:rPr>
        <w:t>标准保底</w:t>
      </w:r>
      <w:r w:rsidR="0068242B">
        <w:rPr>
          <w:rFonts w:hint="eastAsia"/>
          <w:sz w:val="24"/>
          <w:szCs w:val="24"/>
        </w:rPr>
        <w:t>*</w:t>
      </w:r>
      <w:r w:rsidR="0068242B" w:rsidRPr="0068242B">
        <w:rPr>
          <w:rFonts w:hint="eastAsia"/>
          <w:sz w:val="24"/>
          <w:szCs w:val="24"/>
        </w:rPr>
        <w:t>业务系数</w:t>
      </w:r>
      <w:r w:rsidR="0068242B">
        <w:rPr>
          <w:rFonts w:hint="eastAsia"/>
          <w:sz w:val="24"/>
          <w:szCs w:val="24"/>
        </w:rPr>
        <w:t>*</w:t>
      </w:r>
      <w:r w:rsidR="0068242B" w:rsidRPr="0068242B">
        <w:rPr>
          <w:rFonts w:hint="eastAsia"/>
          <w:sz w:val="24"/>
          <w:szCs w:val="24"/>
        </w:rPr>
        <w:t>校区系数</w:t>
      </w:r>
      <w:r w:rsidR="0068242B">
        <w:rPr>
          <w:rFonts w:hint="eastAsia"/>
          <w:sz w:val="24"/>
          <w:szCs w:val="24"/>
        </w:rPr>
        <w:t>*</w:t>
      </w:r>
      <w:r w:rsidR="0068242B">
        <w:rPr>
          <w:rFonts w:hint="eastAsia"/>
          <w:sz w:val="24"/>
          <w:szCs w:val="24"/>
        </w:rPr>
        <w:t>区域系数</w:t>
      </w:r>
    </w:p>
    <w:p w:rsidR="0068242B" w:rsidRDefault="00F025F1" w:rsidP="0068242B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.3</w:t>
      </w:r>
      <w:r w:rsidR="0068242B" w:rsidRPr="0068242B">
        <w:rPr>
          <w:rFonts w:hint="eastAsia"/>
          <w:sz w:val="24"/>
          <w:szCs w:val="24"/>
        </w:rPr>
        <w:t>业务系数</w:t>
      </w:r>
      <w:r w:rsidR="0068242B">
        <w:rPr>
          <w:rFonts w:hint="eastAsia"/>
          <w:sz w:val="24"/>
          <w:szCs w:val="24"/>
        </w:rPr>
        <w:t>及</w:t>
      </w:r>
      <w:r w:rsidR="0068242B" w:rsidRPr="0068242B">
        <w:rPr>
          <w:rFonts w:hint="eastAsia"/>
          <w:sz w:val="24"/>
          <w:szCs w:val="24"/>
        </w:rPr>
        <w:t>校区系数</w:t>
      </w:r>
      <w:r w:rsidR="0068242B">
        <w:rPr>
          <w:rFonts w:hint="eastAsia"/>
          <w:sz w:val="24"/>
          <w:szCs w:val="24"/>
        </w:rPr>
        <w:t>：（暂时不采用）</w:t>
      </w:r>
    </w:p>
    <w:tbl>
      <w:tblPr>
        <w:tblW w:w="3676" w:type="dxa"/>
        <w:tblInd w:w="2244" w:type="dxa"/>
        <w:tblLook w:val="04A0" w:firstRow="1" w:lastRow="0" w:firstColumn="1" w:lastColumn="0" w:noHBand="0" w:noVBand="1"/>
      </w:tblPr>
      <w:tblGrid>
        <w:gridCol w:w="1975"/>
        <w:gridCol w:w="1701"/>
      </w:tblGrid>
      <w:tr w:rsidR="00DF0D7D" w:rsidRPr="00DF0D7D" w:rsidTr="00444425">
        <w:trPr>
          <w:trHeight w:val="45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业务类型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业务系数</w:t>
            </w:r>
          </w:p>
        </w:tc>
      </w:tr>
      <w:tr w:rsidR="00DF0D7D" w:rsidRPr="00DF0D7D" w:rsidTr="00444425">
        <w:trPr>
          <w:trHeight w:val="45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总部管理中心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1.2</w:t>
            </w:r>
          </w:p>
        </w:tc>
      </w:tr>
      <w:tr w:rsidR="00DF0D7D" w:rsidRPr="00DF0D7D" w:rsidTr="00444425">
        <w:trPr>
          <w:trHeight w:val="45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高端培优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1.2</w:t>
            </w:r>
          </w:p>
        </w:tc>
      </w:tr>
      <w:tr w:rsidR="00DF0D7D" w:rsidRPr="00DF0D7D" w:rsidTr="00444425">
        <w:trPr>
          <w:trHeight w:val="45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培优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1.1</w:t>
            </w:r>
          </w:p>
        </w:tc>
      </w:tr>
      <w:tr w:rsidR="00DF0D7D" w:rsidRPr="00DF0D7D" w:rsidTr="00444425">
        <w:trPr>
          <w:trHeight w:val="45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贝米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F0D7D" w:rsidRPr="00DF0D7D" w:rsidTr="00444425">
        <w:trPr>
          <w:trHeight w:val="45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惠州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F0D7D" w:rsidRPr="00DF0D7D" w:rsidTr="00444425">
        <w:trPr>
          <w:trHeight w:val="45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多维学校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0.8</w:t>
            </w:r>
          </w:p>
        </w:tc>
      </w:tr>
      <w:tr w:rsidR="00DF0D7D" w:rsidRPr="00DF0D7D" w:rsidTr="00444425">
        <w:trPr>
          <w:trHeight w:val="45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幼儿园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DF0D7D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F0D7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0.7</w:t>
            </w:r>
          </w:p>
        </w:tc>
      </w:tr>
      <w:tr w:rsidR="00DF0D7D" w:rsidRPr="00DF0D7D" w:rsidTr="00444425">
        <w:trPr>
          <w:trHeight w:val="45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2F2AB0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24"/>
              </w:rPr>
            </w:pPr>
            <w:proofErr w:type="gramStart"/>
            <w:r w:rsidRPr="002F2AB0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尔遇书店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D7D" w:rsidRPr="002F2AB0" w:rsidRDefault="00DF0D7D" w:rsidP="00DF0D7D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24"/>
              </w:rPr>
            </w:pPr>
            <w:r w:rsidRPr="002F2AB0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0.6</w:t>
            </w:r>
          </w:p>
        </w:tc>
      </w:tr>
    </w:tbl>
    <w:p w:rsidR="00DF0D7D" w:rsidRDefault="00DF0D7D" w:rsidP="0068242B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68242B" w:rsidRPr="0068242B" w:rsidRDefault="00F025F1" w:rsidP="0068242B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.4</w:t>
      </w:r>
      <w:r w:rsidR="0068242B">
        <w:rPr>
          <w:rFonts w:hint="eastAsia"/>
          <w:sz w:val="24"/>
          <w:szCs w:val="24"/>
        </w:rPr>
        <w:t>区域系数如下：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8"/>
        <w:gridCol w:w="2770"/>
        <w:gridCol w:w="1917"/>
        <w:gridCol w:w="1917"/>
      </w:tblGrid>
      <w:tr w:rsidR="00204C80" w:rsidRPr="00204C80" w:rsidTr="00204C80">
        <w:trPr>
          <w:trHeight w:val="28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城市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城市差异系数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倍数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系数</w:t>
            </w:r>
          </w:p>
        </w:tc>
      </w:tr>
      <w:tr w:rsidR="00204C80" w:rsidRPr="00204C80" w:rsidTr="00204C80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深圳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0.99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1.15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204C80" w:rsidRPr="00204C80" w:rsidTr="00204C80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东莞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04C80" w:rsidRPr="00204C80" w:rsidTr="00204C80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武汉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0.75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</w:tr>
      <w:tr w:rsidR="00204C80" w:rsidRPr="00204C80" w:rsidTr="00204C80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惠州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0.74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</w:tr>
      <w:tr w:rsidR="00204C80" w:rsidRPr="00204C80" w:rsidTr="00204C80">
        <w:trPr>
          <w:trHeight w:val="285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湘潭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0.65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0.76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C80" w:rsidRPr="00204C80" w:rsidRDefault="00204C80" w:rsidP="00204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C8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</w:tr>
    </w:tbl>
    <w:p w:rsidR="00841209" w:rsidRDefault="00841209" w:rsidP="00841209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585030" w:rsidRPr="00336FC5" w:rsidRDefault="00585030" w:rsidP="00336FC5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336FC5">
        <w:rPr>
          <w:rFonts w:hint="eastAsia"/>
          <w:b/>
          <w:sz w:val="24"/>
          <w:szCs w:val="24"/>
        </w:rPr>
        <w:t>基本工资</w:t>
      </w:r>
      <w:r w:rsidR="00336FC5" w:rsidRPr="00336FC5">
        <w:rPr>
          <w:rFonts w:hint="eastAsia"/>
          <w:b/>
          <w:sz w:val="24"/>
          <w:szCs w:val="24"/>
        </w:rPr>
        <w:t>、</w:t>
      </w:r>
      <w:r w:rsidRPr="00336FC5">
        <w:rPr>
          <w:rFonts w:hint="eastAsia"/>
          <w:b/>
          <w:sz w:val="24"/>
          <w:szCs w:val="24"/>
        </w:rPr>
        <w:t>岗位</w:t>
      </w:r>
      <w:r w:rsidR="00336FC5" w:rsidRPr="00336FC5">
        <w:rPr>
          <w:rFonts w:hint="eastAsia"/>
          <w:b/>
          <w:sz w:val="24"/>
          <w:szCs w:val="24"/>
        </w:rPr>
        <w:t>工资、</w:t>
      </w:r>
      <w:r w:rsidRPr="00336FC5">
        <w:rPr>
          <w:rFonts w:hint="eastAsia"/>
          <w:b/>
          <w:sz w:val="24"/>
          <w:szCs w:val="24"/>
        </w:rPr>
        <w:t>绩效</w:t>
      </w:r>
    </w:p>
    <w:p w:rsidR="00841209" w:rsidRDefault="00F025F1" w:rsidP="00585030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</w:t>
      </w:r>
      <w:r w:rsidR="00253E1C" w:rsidRPr="00B4405A">
        <w:rPr>
          <w:rFonts w:hint="eastAsia"/>
          <w:sz w:val="24"/>
          <w:szCs w:val="24"/>
        </w:rPr>
        <w:t>基本工资为</w:t>
      </w:r>
      <w:r w:rsidR="00841209">
        <w:rPr>
          <w:rFonts w:hint="eastAsia"/>
          <w:sz w:val="24"/>
          <w:szCs w:val="24"/>
        </w:rPr>
        <w:t>新保底的</w:t>
      </w:r>
      <w:r w:rsidR="002F2AB0">
        <w:rPr>
          <w:sz w:val="24"/>
          <w:szCs w:val="24"/>
        </w:rPr>
        <w:t>4</w:t>
      </w:r>
      <w:r w:rsidR="00841209">
        <w:rPr>
          <w:sz w:val="24"/>
          <w:szCs w:val="24"/>
        </w:rPr>
        <w:t>0%;</w:t>
      </w:r>
      <w:r w:rsidR="00253E1C" w:rsidRPr="00841209">
        <w:rPr>
          <w:rFonts w:hint="eastAsia"/>
          <w:sz w:val="24"/>
          <w:szCs w:val="24"/>
        </w:rPr>
        <w:t>岗位</w:t>
      </w:r>
      <w:r w:rsidR="00336FC5">
        <w:rPr>
          <w:rFonts w:hint="eastAsia"/>
          <w:sz w:val="24"/>
          <w:szCs w:val="24"/>
        </w:rPr>
        <w:t>工资</w:t>
      </w:r>
      <w:r w:rsidR="00841209" w:rsidRPr="00841209">
        <w:rPr>
          <w:rFonts w:hint="eastAsia"/>
          <w:sz w:val="24"/>
          <w:szCs w:val="24"/>
        </w:rPr>
        <w:t>为新保底的</w:t>
      </w:r>
      <w:r w:rsidR="00841209" w:rsidRPr="00841209">
        <w:rPr>
          <w:rFonts w:hint="eastAsia"/>
          <w:sz w:val="24"/>
          <w:szCs w:val="24"/>
        </w:rPr>
        <w:t>3</w:t>
      </w:r>
      <w:r w:rsidR="00841209" w:rsidRPr="00841209">
        <w:rPr>
          <w:sz w:val="24"/>
          <w:szCs w:val="24"/>
        </w:rPr>
        <w:t>0%,</w:t>
      </w:r>
      <w:r w:rsidR="00841209">
        <w:rPr>
          <w:sz w:val="24"/>
          <w:szCs w:val="24"/>
        </w:rPr>
        <w:t>;</w:t>
      </w:r>
      <w:r w:rsidR="00841209" w:rsidRPr="00841209">
        <w:rPr>
          <w:rFonts w:hint="eastAsia"/>
          <w:sz w:val="24"/>
          <w:szCs w:val="24"/>
        </w:rPr>
        <w:t>保底绩效为新保底的</w:t>
      </w:r>
      <w:r w:rsidR="002F2AB0">
        <w:rPr>
          <w:sz w:val="24"/>
          <w:szCs w:val="24"/>
        </w:rPr>
        <w:t>3</w:t>
      </w:r>
      <w:r w:rsidR="00841209" w:rsidRPr="00841209"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。</w:t>
      </w:r>
    </w:p>
    <w:p w:rsidR="00F025F1" w:rsidRPr="00841209" w:rsidRDefault="00F025F1" w:rsidP="00585030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2.2</w:t>
      </w:r>
      <w:r w:rsidRPr="00B4405A">
        <w:rPr>
          <w:rFonts w:hint="eastAsia"/>
          <w:sz w:val="24"/>
          <w:szCs w:val="24"/>
        </w:rPr>
        <w:t>绩效</w:t>
      </w:r>
      <w:r w:rsidR="002F2AB0">
        <w:rPr>
          <w:rFonts w:hint="eastAsia"/>
          <w:sz w:val="24"/>
          <w:szCs w:val="24"/>
        </w:rPr>
        <w:t>工资</w:t>
      </w:r>
      <w:r w:rsidR="002F2AB0">
        <w:rPr>
          <w:rFonts w:hint="eastAsia"/>
          <w:sz w:val="24"/>
          <w:szCs w:val="24"/>
        </w:rPr>
        <w:t>=</w:t>
      </w:r>
      <w:r w:rsidR="002F2AB0">
        <w:rPr>
          <w:rFonts w:hint="eastAsia"/>
          <w:sz w:val="24"/>
          <w:szCs w:val="24"/>
        </w:rPr>
        <w:t>标准绩效工资</w:t>
      </w:r>
      <w:r w:rsidR="002F2AB0">
        <w:rPr>
          <w:sz w:val="24"/>
          <w:szCs w:val="24"/>
        </w:rPr>
        <w:t>*</w:t>
      </w:r>
      <w:r w:rsidR="002F2AB0" w:rsidRPr="002F2AB0">
        <w:rPr>
          <w:rFonts w:hint="eastAsia"/>
        </w:rPr>
        <w:t xml:space="preserve"> </w:t>
      </w:r>
      <w:r w:rsidR="002F2AB0" w:rsidRPr="002F2AB0">
        <w:rPr>
          <w:rFonts w:hint="eastAsia"/>
          <w:sz w:val="24"/>
          <w:szCs w:val="24"/>
        </w:rPr>
        <w:t>OKR</w:t>
      </w:r>
      <w:r w:rsidR="002F2AB0" w:rsidRPr="002F2AB0">
        <w:rPr>
          <w:rFonts w:hint="eastAsia"/>
          <w:sz w:val="24"/>
          <w:szCs w:val="24"/>
        </w:rPr>
        <w:t>考核系数（上季）</w:t>
      </w:r>
    </w:p>
    <w:p w:rsidR="00253E1C" w:rsidRPr="00841209" w:rsidRDefault="00F025F1" w:rsidP="00841209">
      <w:pPr>
        <w:spacing w:line="360" w:lineRule="auto"/>
        <w:ind w:left="360" w:firstLineChars="150" w:firstLine="360"/>
        <w:rPr>
          <w:sz w:val="24"/>
          <w:szCs w:val="24"/>
        </w:rPr>
      </w:pPr>
      <w:r>
        <w:rPr>
          <w:sz w:val="24"/>
          <w:szCs w:val="24"/>
        </w:rPr>
        <w:t>2.3</w:t>
      </w:r>
      <w:r w:rsidR="002F2AB0">
        <w:rPr>
          <w:rFonts w:hint="eastAsia"/>
          <w:sz w:val="24"/>
          <w:szCs w:val="24"/>
        </w:rPr>
        <w:t>管理中心为</w:t>
      </w:r>
      <w:r w:rsidR="002F2AB0">
        <w:rPr>
          <w:rFonts w:hint="eastAsia"/>
          <w:sz w:val="24"/>
          <w:szCs w:val="24"/>
        </w:rPr>
        <w:t>M</w:t>
      </w:r>
      <w:r w:rsidR="002F2AB0">
        <w:rPr>
          <w:rFonts w:hint="eastAsia"/>
          <w:sz w:val="24"/>
          <w:szCs w:val="24"/>
        </w:rPr>
        <w:t>线共</w:t>
      </w:r>
      <w:r w:rsidR="002F2AB0">
        <w:rPr>
          <w:rFonts w:hint="eastAsia"/>
          <w:sz w:val="24"/>
          <w:szCs w:val="24"/>
        </w:rPr>
        <w:t>4</w:t>
      </w:r>
      <w:r w:rsidR="002F2AB0">
        <w:rPr>
          <w:sz w:val="24"/>
          <w:szCs w:val="24"/>
        </w:rPr>
        <w:t>4</w:t>
      </w:r>
      <w:r w:rsidR="00253E1C" w:rsidRPr="00841209">
        <w:rPr>
          <w:rFonts w:hint="eastAsia"/>
          <w:sz w:val="24"/>
          <w:szCs w:val="24"/>
        </w:rPr>
        <w:t>个</w:t>
      </w:r>
      <w:r w:rsidR="00657378">
        <w:rPr>
          <w:rFonts w:hint="eastAsia"/>
          <w:sz w:val="24"/>
          <w:szCs w:val="24"/>
        </w:rPr>
        <w:t>薪</w:t>
      </w:r>
      <w:r w:rsidR="00253E1C" w:rsidRPr="00841209">
        <w:rPr>
          <w:rFonts w:hint="eastAsia"/>
          <w:sz w:val="24"/>
          <w:szCs w:val="24"/>
        </w:rPr>
        <w:t>级</w:t>
      </w:r>
      <w:r w:rsidR="00DF0D7D">
        <w:rPr>
          <w:rFonts w:hint="eastAsia"/>
          <w:sz w:val="24"/>
          <w:szCs w:val="24"/>
        </w:rPr>
        <w:t>，如下</w:t>
      </w:r>
      <w:r w:rsidR="00841209">
        <w:rPr>
          <w:rFonts w:hint="eastAsia"/>
          <w:sz w:val="24"/>
          <w:szCs w:val="24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7"/>
        <w:gridCol w:w="1219"/>
      </w:tblGrid>
      <w:tr w:rsidR="002F2AB0" w:rsidRPr="002F2AB0" w:rsidTr="002F2AB0">
        <w:trPr>
          <w:trHeight w:val="255"/>
        </w:trPr>
        <w:tc>
          <w:tcPr>
            <w:tcW w:w="714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</w:t>
            </w:r>
          </w:p>
        </w:tc>
        <w:tc>
          <w:tcPr>
            <w:tcW w:w="714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714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薪级</w:t>
            </w:r>
          </w:p>
        </w:tc>
        <w:tc>
          <w:tcPr>
            <w:tcW w:w="2857" w:type="pct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月工资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岗位工资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基本工资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绩效工资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合计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董事长      总经理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16000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15200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11400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11400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38000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14400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36000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13600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34000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9600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9600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32000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总监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11200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28000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26000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9600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24000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6600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6600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22000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18000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部门经理、区域总监、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成熟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17000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16000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5600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14000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3900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3900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13000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11000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主任/项目经理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成熟（主持工作）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2850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2850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9500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2700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2700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2550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2550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8500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2400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2250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2250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7500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2800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2100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主管\资深专员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2680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6700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2560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1920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1920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6400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2440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1830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1830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6100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2320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1740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1740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5800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1650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1650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5500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2080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1560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1560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5200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新晋\资深专员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1500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1500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1920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1440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1440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1840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1380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1380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4600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专员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1760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1320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1320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4400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1680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4200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1600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1520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1140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1140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3800</w:t>
            </w:r>
          </w:p>
        </w:tc>
      </w:tr>
      <w:tr w:rsidR="002F2AB0" w:rsidRPr="002F2AB0" w:rsidTr="002F2AB0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1440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1080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1080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1360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3400</w:t>
            </w:r>
          </w:p>
        </w:tc>
      </w:tr>
      <w:tr w:rsidR="002F2AB0" w:rsidRPr="002F2AB0" w:rsidTr="002F2AB0">
        <w:trPr>
          <w:trHeight w:val="285"/>
        </w:trPr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助理/实习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试用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1280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3200</w:t>
            </w:r>
          </w:p>
        </w:tc>
      </w:tr>
      <w:tr w:rsidR="002F2AB0" w:rsidRPr="002F2AB0" w:rsidTr="002F2AB0">
        <w:trPr>
          <w:trHeight w:val="300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</w:tr>
      <w:tr w:rsidR="002F2AB0" w:rsidRPr="002F2AB0" w:rsidTr="002F2AB0">
        <w:trPr>
          <w:trHeight w:val="300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1120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2800</w:t>
            </w:r>
          </w:p>
        </w:tc>
      </w:tr>
      <w:tr w:rsidR="002F2AB0" w:rsidRPr="002F2AB0" w:rsidTr="002F2AB0">
        <w:trPr>
          <w:trHeight w:val="300"/>
        </w:trPr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F2AB0" w:rsidRPr="002F2AB0" w:rsidRDefault="002F2AB0" w:rsidP="002F2AB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F2AB0" w:rsidRPr="002F2AB0" w:rsidRDefault="002F2AB0" w:rsidP="002F2AB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F2AB0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2500</w:t>
            </w:r>
          </w:p>
        </w:tc>
      </w:tr>
    </w:tbl>
    <w:p w:rsidR="00841209" w:rsidRPr="00841209" w:rsidRDefault="00841209" w:rsidP="00841209">
      <w:pPr>
        <w:spacing w:line="360" w:lineRule="auto"/>
        <w:rPr>
          <w:sz w:val="24"/>
          <w:szCs w:val="24"/>
        </w:rPr>
      </w:pPr>
    </w:p>
    <w:p w:rsidR="00EB7D97" w:rsidRPr="00EB7D97" w:rsidRDefault="00EB7D97" w:rsidP="00B4405A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EB7D97">
        <w:rPr>
          <w:rFonts w:hint="eastAsia"/>
          <w:b/>
          <w:sz w:val="24"/>
          <w:szCs w:val="24"/>
        </w:rPr>
        <w:t>管理奖金</w:t>
      </w:r>
      <w:r w:rsidR="00D01748">
        <w:rPr>
          <w:rFonts w:hint="eastAsia"/>
          <w:b/>
          <w:sz w:val="24"/>
          <w:szCs w:val="24"/>
        </w:rPr>
        <w:t>、</w:t>
      </w:r>
      <w:r w:rsidR="00D01748" w:rsidRPr="00D01748">
        <w:rPr>
          <w:rFonts w:hint="eastAsia"/>
          <w:b/>
          <w:sz w:val="24"/>
          <w:szCs w:val="24"/>
        </w:rPr>
        <w:t>OKR</w:t>
      </w:r>
      <w:r w:rsidR="00D01748" w:rsidRPr="00D01748">
        <w:rPr>
          <w:rFonts w:hint="eastAsia"/>
          <w:b/>
          <w:sz w:val="24"/>
          <w:szCs w:val="24"/>
        </w:rPr>
        <w:t>奖金</w:t>
      </w:r>
    </w:p>
    <w:p w:rsidR="00EB7D97" w:rsidRDefault="00DB67ED" w:rsidP="00EB7D97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.1</w:t>
      </w:r>
      <w:r w:rsidR="00EB7D97" w:rsidRPr="0087093A">
        <w:rPr>
          <w:rFonts w:hint="eastAsia"/>
          <w:sz w:val="24"/>
          <w:szCs w:val="24"/>
        </w:rPr>
        <w:t>管理奖金</w:t>
      </w:r>
      <w:r w:rsidR="00EB7D97">
        <w:rPr>
          <w:rFonts w:hint="eastAsia"/>
          <w:sz w:val="24"/>
          <w:szCs w:val="24"/>
        </w:rPr>
        <w:t>=</w:t>
      </w:r>
      <w:proofErr w:type="gramStart"/>
      <w:r w:rsidR="00B70275" w:rsidRPr="00B70275">
        <w:rPr>
          <w:rFonts w:hint="eastAsia"/>
          <w:sz w:val="24"/>
          <w:szCs w:val="24"/>
        </w:rPr>
        <w:t>莞</w:t>
      </w:r>
      <w:proofErr w:type="gramEnd"/>
      <w:r w:rsidR="00B70275" w:rsidRPr="00B70275">
        <w:rPr>
          <w:rFonts w:hint="eastAsia"/>
          <w:sz w:val="24"/>
          <w:szCs w:val="24"/>
        </w:rPr>
        <w:t>城上月收入</w:t>
      </w:r>
      <w:r w:rsidR="00B70275" w:rsidRPr="00B70275">
        <w:rPr>
          <w:rFonts w:hint="eastAsia"/>
          <w:sz w:val="24"/>
          <w:szCs w:val="24"/>
        </w:rPr>
        <w:t>*</w:t>
      </w:r>
      <w:r w:rsidR="00A60653">
        <w:rPr>
          <w:rFonts w:hint="eastAsia"/>
          <w:sz w:val="24"/>
          <w:szCs w:val="24"/>
        </w:rPr>
        <w:t>薪</w:t>
      </w:r>
      <w:r w:rsidR="00B70275">
        <w:rPr>
          <w:rFonts w:hint="eastAsia"/>
          <w:sz w:val="24"/>
          <w:szCs w:val="24"/>
        </w:rPr>
        <w:t>级</w:t>
      </w:r>
      <w:r w:rsidR="00B70275" w:rsidRPr="00B70275">
        <w:rPr>
          <w:rFonts w:hint="eastAsia"/>
          <w:sz w:val="24"/>
          <w:szCs w:val="24"/>
        </w:rPr>
        <w:t>提成比例</w:t>
      </w:r>
      <w:r w:rsidR="00B70275" w:rsidRPr="00B70275">
        <w:rPr>
          <w:rFonts w:hint="eastAsia"/>
          <w:sz w:val="24"/>
          <w:szCs w:val="24"/>
        </w:rPr>
        <w:t>*</w:t>
      </w:r>
      <w:r w:rsidR="00B70275" w:rsidRPr="00B70275">
        <w:rPr>
          <w:rFonts w:hint="eastAsia"/>
          <w:sz w:val="24"/>
          <w:szCs w:val="24"/>
        </w:rPr>
        <w:t>上季度考核系数</w:t>
      </w:r>
    </w:p>
    <w:p w:rsidR="00652EAC" w:rsidRDefault="00D01748" w:rsidP="00D01748">
      <w:pPr>
        <w:pStyle w:val="a9"/>
        <w:spacing w:line="360" w:lineRule="auto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主任级别以上采用管理奖金，</w:t>
      </w:r>
      <w:r w:rsidR="00652EAC" w:rsidRPr="00652EAC">
        <w:rPr>
          <w:rFonts w:hint="eastAsia"/>
          <w:sz w:val="24"/>
          <w:szCs w:val="24"/>
        </w:rPr>
        <w:t>考核系数在</w:t>
      </w:r>
      <w:r w:rsidR="00652EAC" w:rsidRPr="00652EAC">
        <w:rPr>
          <w:rFonts w:hint="eastAsia"/>
          <w:sz w:val="24"/>
          <w:szCs w:val="24"/>
        </w:rPr>
        <w:t>0.8-1.2</w:t>
      </w:r>
      <w:r w:rsidR="00652EAC" w:rsidRPr="00652EAC">
        <w:rPr>
          <w:rFonts w:hint="eastAsia"/>
          <w:sz w:val="24"/>
          <w:szCs w:val="24"/>
        </w:rPr>
        <w:t>之间，一季度考核一次，运用上季度考核系数，季度指新历季度（三个月）</w:t>
      </w:r>
      <w:r w:rsidR="005B0A0A">
        <w:rPr>
          <w:rFonts w:hint="eastAsia"/>
          <w:sz w:val="24"/>
          <w:szCs w:val="24"/>
        </w:rPr>
        <w:t>。</w:t>
      </w:r>
    </w:p>
    <w:p w:rsidR="008F5DB0" w:rsidRDefault="008F5DB0" w:rsidP="00D01748">
      <w:pPr>
        <w:pStyle w:val="a9"/>
        <w:spacing w:line="360" w:lineRule="auto"/>
        <w:ind w:left="720" w:firstLine="480"/>
        <w:rPr>
          <w:rFonts w:hint="eastAsia"/>
          <w:sz w:val="24"/>
          <w:szCs w:val="24"/>
        </w:rPr>
      </w:pPr>
      <w:r w:rsidRPr="008F5DB0">
        <w:rPr>
          <w:rFonts w:hint="eastAsia"/>
          <w:sz w:val="24"/>
          <w:szCs w:val="24"/>
        </w:rPr>
        <w:t>月管理奖金其基数超过</w:t>
      </w:r>
      <w:r w:rsidRPr="008F5DB0">
        <w:rPr>
          <w:rFonts w:hint="eastAsia"/>
          <w:sz w:val="24"/>
          <w:szCs w:val="24"/>
        </w:rPr>
        <w:t>5000</w:t>
      </w:r>
      <w:r w:rsidRPr="008F5DB0">
        <w:rPr>
          <w:rFonts w:hint="eastAsia"/>
          <w:sz w:val="24"/>
          <w:szCs w:val="24"/>
        </w:rPr>
        <w:t>万</w:t>
      </w:r>
      <w:r>
        <w:rPr>
          <w:rFonts w:hint="eastAsia"/>
          <w:sz w:val="24"/>
          <w:szCs w:val="24"/>
        </w:rPr>
        <w:t>部分</w:t>
      </w:r>
      <w:r w:rsidRPr="008F5DB0">
        <w:rPr>
          <w:rFonts w:hint="eastAsia"/>
          <w:sz w:val="24"/>
          <w:szCs w:val="24"/>
        </w:rPr>
        <w:t>管理奖金比例减半。</w:t>
      </w:r>
      <w:bookmarkStart w:id="0" w:name="_GoBack"/>
      <w:bookmarkEnd w:id="0"/>
    </w:p>
    <w:p w:rsidR="00D01748" w:rsidRDefault="00D01748" w:rsidP="00D01748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KR</w:t>
      </w:r>
      <w:r>
        <w:rPr>
          <w:rFonts w:hint="eastAsia"/>
          <w:sz w:val="24"/>
          <w:szCs w:val="24"/>
        </w:rPr>
        <w:t>奖金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薪级</w:t>
      </w:r>
      <w:r w:rsidRPr="00B70275">
        <w:rPr>
          <w:rFonts w:hint="eastAsia"/>
          <w:sz w:val="24"/>
          <w:szCs w:val="24"/>
        </w:rPr>
        <w:t>提成比例</w:t>
      </w:r>
      <w:r w:rsidRPr="00B70275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月</w:t>
      </w:r>
      <w:r w:rsidRPr="00B70275">
        <w:rPr>
          <w:rFonts w:hint="eastAsia"/>
          <w:sz w:val="24"/>
          <w:szCs w:val="24"/>
        </w:rPr>
        <w:t>考核系数</w:t>
      </w:r>
    </w:p>
    <w:p w:rsidR="00D01748" w:rsidRDefault="00D01748" w:rsidP="00525C03">
      <w:pPr>
        <w:pStyle w:val="a9"/>
        <w:spacing w:line="360" w:lineRule="auto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主管级别及以下采用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KR</w:t>
      </w:r>
      <w:r>
        <w:rPr>
          <w:rFonts w:hint="eastAsia"/>
          <w:sz w:val="24"/>
          <w:szCs w:val="24"/>
        </w:rPr>
        <w:t>奖金，</w:t>
      </w:r>
      <w:r w:rsidRPr="00652EAC">
        <w:rPr>
          <w:rFonts w:hint="eastAsia"/>
          <w:sz w:val="24"/>
          <w:szCs w:val="24"/>
        </w:rPr>
        <w:t>考核系数在</w:t>
      </w:r>
      <w:r w:rsidRPr="00652EAC">
        <w:rPr>
          <w:rFonts w:hint="eastAsia"/>
          <w:sz w:val="24"/>
          <w:szCs w:val="24"/>
        </w:rPr>
        <w:t>0.8-1.2</w:t>
      </w:r>
      <w:r w:rsidRPr="00652EAC">
        <w:rPr>
          <w:rFonts w:hint="eastAsia"/>
          <w:sz w:val="24"/>
          <w:szCs w:val="24"/>
        </w:rPr>
        <w:t>之间，</w:t>
      </w:r>
      <w:r w:rsidR="00525C03">
        <w:rPr>
          <w:rFonts w:hint="eastAsia"/>
          <w:sz w:val="24"/>
          <w:szCs w:val="24"/>
        </w:rPr>
        <w:t>每月由直接上级考核</w:t>
      </w:r>
      <w:r w:rsidR="00423D87">
        <w:rPr>
          <w:rFonts w:hint="eastAsia"/>
          <w:sz w:val="24"/>
          <w:szCs w:val="24"/>
        </w:rPr>
        <w:t>;</w:t>
      </w:r>
    </w:p>
    <w:p w:rsidR="00300580" w:rsidRPr="00525C03" w:rsidRDefault="00300580" w:rsidP="00525C03">
      <w:pPr>
        <w:pStyle w:val="a9"/>
        <w:spacing w:line="360" w:lineRule="auto"/>
        <w:ind w:left="720" w:firstLine="480"/>
        <w:rPr>
          <w:rFonts w:hint="eastAsia"/>
          <w:sz w:val="24"/>
          <w:szCs w:val="24"/>
        </w:rPr>
      </w:pPr>
      <w:r w:rsidRPr="00300580">
        <w:rPr>
          <w:rFonts w:hint="eastAsia"/>
          <w:sz w:val="24"/>
          <w:szCs w:val="24"/>
        </w:rPr>
        <w:t>主任级别或项目经理在</w:t>
      </w:r>
      <w:r w:rsidRPr="00300580">
        <w:rPr>
          <w:rFonts w:hint="eastAsia"/>
          <w:sz w:val="24"/>
          <w:szCs w:val="24"/>
        </w:rPr>
        <w:t>M21</w:t>
      </w:r>
      <w:r w:rsidRPr="00300580">
        <w:rPr>
          <w:rFonts w:hint="eastAsia"/>
          <w:sz w:val="24"/>
          <w:szCs w:val="24"/>
        </w:rPr>
        <w:t>和</w:t>
      </w:r>
      <w:r w:rsidRPr="00300580">
        <w:rPr>
          <w:rFonts w:hint="eastAsia"/>
          <w:sz w:val="24"/>
          <w:szCs w:val="24"/>
        </w:rPr>
        <w:t>M20</w:t>
      </w:r>
      <w:r w:rsidRPr="00300580">
        <w:rPr>
          <w:rFonts w:hint="eastAsia"/>
          <w:sz w:val="24"/>
          <w:szCs w:val="24"/>
        </w:rPr>
        <w:t>级如果为非部门负责人则按</w:t>
      </w:r>
      <w:r w:rsidRPr="00300580">
        <w:rPr>
          <w:rFonts w:hint="eastAsia"/>
          <w:sz w:val="24"/>
          <w:szCs w:val="24"/>
        </w:rPr>
        <w:t>OKR</w:t>
      </w:r>
      <w:r>
        <w:rPr>
          <w:sz w:val="24"/>
          <w:szCs w:val="24"/>
        </w:rPr>
        <w:t xml:space="preserve"> </w:t>
      </w:r>
      <w:r w:rsidRPr="00300580">
        <w:rPr>
          <w:rFonts w:hint="eastAsia"/>
          <w:sz w:val="24"/>
          <w:szCs w:val="24"/>
        </w:rPr>
        <w:t>900</w:t>
      </w:r>
      <w:r w:rsidRPr="00300580">
        <w:rPr>
          <w:rFonts w:hint="eastAsia"/>
          <w:sz w:val="24"/>
          <w:szCs w:val="24"/>
        </w:rPr>
        <w:t>元考核</w:t>
      </w:r>
      <w:r w:rsidRPr="00300580">
        <w:rPr>
          <w:rFonts w:hint="eastAsia"/>
          <w:sz w:val="24"/>
          <w:szCs w:val="24"/>
        </w:rPr>
        <w:t>,</w:t>
      </w:r>
      <w:r w:rsidRPr="00300580">
        <w:rPr>
          <w:rFonts w:hint="eastAsia"/>
          <w:sz w:val="24"/>
          <w:szCs w:val="24"/>
        </w:rPr>
        <w:t>不采用提成比例</w:t>
      </w:r>
      <w:r w:rsidRPr="00300580">
        <w:rPr>
          <w:rFonts w:hint="eastAsia"/>
          <w:sz w:val="24"/>
          <w:szCs w:val="24"/>
        </w:rPr>
        <w:t>.</w:t>
      </w:r>
    </w:p>
    <w:p w:rsidR="00DB67ED" w:rsidRDefault="00DB67ED" w:rsidP="00EB7D97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D01748">
        <w:rPr>
          <w:sz w:val="24"/>
          <w:szCs w:val="24"/>
        </w:rPr>
        <w:t>3</w:t>
      </w:r>
      <w:r w:rsidR="00A60653">
        <w:rPr>
          <w:rFonts w:hint="eastAsia"/>
          <w:sz w:val="24"/>
          <w:szCs w:val="24"/>
        </w:rPr>
        <w:t>薪</w:t>
      </w:r>
      <w:proofErr w:type="gramStart"/>
      <w:r w:rsidR="00A60653">
        <w:rPr>
          <w:rFonts w:hint="eastAsia"/>
          <w:sz w:val="24"/>
          <w:szCs w:val="24"/>
        </w:rPr>
        <w:t>级</w:t>
      </w:r>
      <w:r w:rsidRPr="00EB7D97">
        <w:rPr>
          <w:rFonts w:hint="eastAsia"/>
          <w:sz w:val="24"/>
          <w:szCs w:val="24"/>
        </w:rPr>
        <w:t>比例</w:t>
      </w:r>
      <w:proofErr w:type="gramEnd"/>
      <w:r>
        <w:rPr>
          <w:rFonts w:hint="eastAsia"/>
          <w:sz w:val="24"/>
          <w:szCs w:val="24"/>
        </w:rPr>
        <w:t>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20"/>
        <w:gridCol w:w="1420"/>
        <w:gridCol w:w="1420"/>
        <w:gridCol w:w="1421"/>
        <w:gridCol w:w="1420"/>
      </w:tblGrid>
      <w:tr w:rsidR="00D01748" w:rsidRPr="00D01748" w:rsidTr="00D01748">
        <w:trPr>
          <w:trHeight w:val="312"/>
        </w:trPr>
        <w:tc>
          <w:tcPr>
            <w:tcW w:w="833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</w:t>
            </w:r>
          </w:p>
        </w:tc>
        <w:tc>
          <w:tcPr>
            <w:tcW w:w="833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833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薪级</w:t>
            </w:r>
          </w:p>
        </w:tc>
        <w:tc>
          <w:tcPr>
            <w:tcW w:w="1667" w:type="pct"/>
            <w:gridSpan w:val="2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月管理奖金</w:t>
            </w:r>
          </w:p>
        </w:tc>
        <w:tc>
          <w:tcPr>
            <w:tcW w:w="833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OKR奖金</w:t>
            </w:r>
          </w:p>
        </w:tc>
      </w:tr>
      <w:tr w:rsidR="00D01748" w:rsidRPr="00D01748" w:rsidTr="00D01748">
        <w:trPr>
          <w:trHeight w:val="312"/>
        </w:trPr>
        <w:tc>
          <w:tcPr>
            <w:tcW w:w="833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gridSpan w:val="2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董事长      总经理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M44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莞</w:t>
            </w:r>
            <w:proofErr w:type="gramEnd"/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城上月收入*提成比例*上季度考核系数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M43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M42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0.40%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M41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0.40%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M40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M39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总监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M38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莞</w:t>
            </w:r>
            <w:proofErr w:type="gramEnd"/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城上月收入*提成比例*上季度考核系数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M37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M36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M35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0.20%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M34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0.20%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M33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0.20%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部门经理、区域总监、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成熟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M32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莞</w:t>
            </w:r>
            <w:proofErr w:type="gramEnd"/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城上月收入*提成比例*上季度考核系数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M31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M30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M29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M28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M27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M26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主任/项目经理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成熟（主持工作）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M25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莞</w:t>
            </w:r>
            <w:proofErr w:type="gramEnd"/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城上月收入*提成比例*上季度考核系数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M24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M23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M22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M21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A40925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00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M20</w:t>
            </w: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0.05%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A40925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00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主管\资深专员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700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700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新晋\资深专员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专员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D01748" w:rsidRPr="00D01748" w:rsidTr="00D01748">
        <w:trPr>
          <w:trHeight w:val="25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D01748" w:rsidRPr="00D01748" w:rsidTr="00D01748">
        <w:trPr>
          <w:trHeight w:val="285"/>
        </w:trPr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助理/实习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试用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01748" w:rsidRPr="00D01748" w:rsidTr="00D01748">
        <w:trPr>
          <w:trHeight w:val="300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0174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01748" w:rsidRPr="00D01748" w:rsidTr="00D01748">
        <w:trPr>
          <w:trHeight w:val="300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0174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01748" w:rsidRPr="00D01748" w:rsidTr="00D01748">
        <w:trPr>
          <w:trHeight w:val="300"/>
        </w:trPr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01748" w:rsidRPr="00D01748" w:rsidRDefault="00D01748" w:rsidP="00D0174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D01748" w:rsidRPr="00D01748" w:rsidRDefault="00D01748" w:rsidP="00D0174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0174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174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01748" w:rsidRPr="00D01748" w:rsidRDefault="00D01748" w:rsidP="00D0174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D01748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:rsidR="00551828" w:rsidRPr="00DA1789" w:rsidRDefault="00551828" w:rsidP="00DA1789">
      <w:pPr>
        <w:spacing w:line="360" w:lineRule="auto"/>
        <w:rPr>
          <w:sz w:val="24"/>
          <w:szCs w:val="24"/>
        </w:rPr>
      </w:pPr>
    </w:p>
    <w:p w:rsidR="005E3DB5" w:rsidRPr="00551828" w:rsidRDefault="00DA1789" w:rsidP="00B4405A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DA1789">
        <w:rPr>
          <w:rFonts w:hint="eastAsia"/>
          <w:b/>
          <w:sz w:val="24"/>
          <w:szCs w:val="24"/>
        </w:rPr>
        <w:t>新增公司津贴</w:t>
      </w:r>
    </w:p>
    <w:p w:rsidR="00021885" w:rsidRPr="00B4405A" w:rsidRDefault="00E5662D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.1</w:t>
      </w:r>
      <w:r w:rsidR="00720180" w:rsidRPr="00DA1789">
        <w:rPr>
          <w:rFonts w:hint="eastAsia"/>
          <w:sz w:val="24"/>
          <w:szCs w:val="24"/>
        </w:rPr>
        <w:t>新增公司</w:t>
      </w:r>
      <w:r w:rsidR="00720180">
        <w:rPr>
          <w:rFonts w:hint="eastAsia"/>
          <w:sz w:val="24"/>
          <w:szCs w:val="24"/>
        </w:rPr>
        <w:t>津贴</w:t>
      </w:r>
      <w:r w:rsidR="008D0EB2" w:rsidRPr="00B4405A">
        <w:rPr>
          <w:rFonts w:hint="eastAsia"/>
          <w:sz w:val="24"/>
          <w:szCs w:val="24"/>
        </w:rPr>
        <w:t>=</w:t>
      </w:r>
      <w:r w:rsidR="00CA2075">
        <w:rPr>
          <w:rFonts w:hint="eastAsia"/>
          <w:sz w:val="24"/>
          <w:szCs w:val="24"/>
        </w:rPr>
        <w:t>级别金额</w:t>
      </w:r>
      <w:r w:rsidR="008D0EB2" w:rsidRPr="00B4405A">
        <w:rPr>
          <w:rFonts w:hint="eastAsia"/>
          <w:sz w:val="24"/>
          <w:szCs w:val="24"/>
        </w:rPr>
        <w:t>*</w:t>
      </w:r>
      <w:r w:rsidR="00CA2075">
        <w:rPr>
          <w:rFonts w:hint="eastAsia"/>
          <w:sz w:val="24"/>
          <w:szCs w:val="24"/>
        </w:rPr>
        <w:t>新增公司数</w:t>
      </w:r>
    </w:p>
    <w:p w:rsidR="008D0EB2" w:rsidRDefault="00E5662D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.2</w:t>
      </w:r>
      <w:r w:rsidR="00CA2075" w:rsidRPr="00DA1789">
        <w:rPr>
          <w:rFonts w:hint="eastAsia"/>
          <w:sz w:val="24"/>
          <w:szCs w:val="24"/>
        </w:rPr>
        <w:t>新增公司</w:t>
      </w:r>
      <w:r w:rsidR="00CA2075">
        <w:rPr>
          <w:rFonts w:hint="eastAsia"/>
          <w:sz w:val="24"/>
          <w:szCs w:val="24"/>
        </w:rPr>
        <w:t>津贴入职一年后才可享受，主任以上级别才享受，</w:t>
      </w:r>
      <w:r w:rsidR="00CA2075">
        <w:rPr>
          <w:rFonts w:hint="eastAsia"/>
          <w:sz w:val="24"/>
          <w:szCs w:val="24"/>
        </w:rPr>
        <w:t>2</w:t>
      </w:r>
      <w:r w:rsidR="00CA2075">
        <w:rPr>
          <w:sz w:val="24"/>
          <w:szCs w:val="24"/>
        </w:rPr>
        <w:t>0</w:t>
      </w:r>
      <w:r w:rsidR="00CA2075">
        <w:rPr>
          <w:rFonts w:hint="eastAsia"/>
          <w:sz w:val="24"/>
          <w:szCs w:val="24"/>
        </w:rPr>
        <w:t>家封顶。</w:t>
      </w:r>
    </w:p>
    <w:p w:rsidR="00A61EEB" w:rsidRPr="00B4405A" w:rsidRDefault="00A61EEB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.3</w:t>
      </w:r>
      <w:r w:rsidRPr="00A61EEB">
        <w:rPr>
          <w:rFonts w:hint="eastAsia"/>
          <w:sz w:val="24"/>
          <w:szCs w:val="24"/>
        </w:rPr>
        <w:t>增加公司只包含：培优、贝米、学校、幼儿园这四大系列</w:t>
      </w:r>
      <w:r>
        <w:rPr>
          <w:rFonts w:hint="eastAsia"/>
          <w:sz w:val="24"/>
          <w:szCs w:val="24"/>
        </w:rPr>
        <w:t>.</w:t>
      </w:r>
    </w:p>
    <w:p w:rsidR="00B94098" w:rsidRDefault="00E5662D" w:rsidP="00E5662D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>.</w:t>
      </w:r>
      <w:r w:rsidR="00A61EEB">
        <w:rPr>
          <w:sz w:val="24"/>
          <w:szCs w:val="24"/>
        </w:rPr>
        <w:t>4</w:t>
      </w:r>
      <w:r w:rsidR="00A61EEB" w:rsidRPr="00DA1789">
        <w:rPr>
          <w:rFonts w:hint="eastAsia"/>
          <w:sz w:val="24"/>
          <w:szCs w:val="24"/>
        </w:rPr>
        <w:t>新增公司</w:t>
      </w:r>
      <w:r w:rsidR="00A61EEB">
        <w:rPr>
          <w:rFonts w:hint="eastAsia"/>
          <w:sz w:val="24"/>
          <w:szCs w:val="24"/>
        </w:rPr>
        <w:t>津贴级别补贴如下</w:t>
      </w:r>
      <w:r w:rsidR="00B94098" w:rsidRPr="00B4405A">
        <w:rPr>
          <w:rFonts w:hint="eastAsia"/>
          <w:sz w:val="24"/>
          <w:szCs w:val="24"/>
        </w:rPr>
        <w:t>：</w:t>
      </w:r>
    </w:p>
    <w:p w:rsidR="009E287A" w:rsidRPr="00B4405A" w:rsidRDefault="009E287A" w:rsidP="00E5662D">
      <w:pPr>
        <w:pStyle w:val="a9"/>
        <w:spacing w:line="360" w:lineRule="auto"/>
        <w:ind w:left="720" w:firstLineChars="0" w:firstLine="0"/>
        <w:rPr>
          <w:rFonts w:hint="eastAsia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76"/>
        <w:gridCol w:w="1577"/>
        <w:gridCol w:w="1577"/>
        <w:gridCol w:w="1897"/>
        <w:gridCol w:w="1895"/>
      </w:tblGrid>
      <w:tr w:rsidR="00CA2075" w:rsidRPr="00CA2075" w:rsidTr="00CA2075">
        <w:trPr>
          <w:trHeight w:val="255"/>
        </w:trPr>
        <w:tc>
          <w:tcPr>
            <w:tcW w:w="92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</w:t>
            </w:r>
          </w:p>
        </w:tc>
        <w:tc>
          <w:tcPr>
            <w:tcW w:w="92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92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薪级</w:t>
            </w:r>
          </w:p>
        </w:tc>
        <w:tc>
          <w:tcPr>
            <w:tcW w:w="2226" w:type="pct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9E1F2"/>
            <w:vAlign w:val="center"/>
            <w:hideMark/>
          </w:tcPr>
          <w:p w:rsidR="00CA2075" w:rsidRPr="00CA2075" w:rsidRDefault="009A2B9A" w:rsidP="00CA207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A2B9A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新增公司津贴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增加工资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CA2075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封顶值</w:t>
            </w:r>
            <w:proofErr w:type="gramEnd"/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A2B9A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董事长      </w:t>
            </w:r>
          </w:p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总经理</w:t>
            </w: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M44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M43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M41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M39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总监</w:t>
            </w: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M38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M37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M36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M35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M34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M33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部门经理、区域总监、</w:t>
            </w: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成熟 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M31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M29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M28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M27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M26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主任/项目经理</w:t>
            </w: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成熟（主持工作）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M25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M24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M23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</w:tr>
      <w:tr w:rsidR="00CA2075" w:rsidRPr="00CA2075" w:rsidTr="00CA2075">
        <w:trPr>
          <w:trHeight w:val="25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M21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</w:tr>
      <w:tr w:rsidR="00CA2075" w:rsidRPr="00CA2075" w:rsidTr="00CA2075">
        <w:trPr>
          <w:trHeight w:val="285"/>
        </w:trPr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A2075" w:rsidRPr="00CA2075" w:rsidRDefault="00CA2075" w:rsidP="00CA2075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A2075" w:rsidRPr="00CA2075" w:rsidRDefault="00CA2075" w:rsidP="00CA207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CA2075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</w:tr>
    </w:tbl>
    <w:p w:rsidR="00551828" w:rsidRPr="00B4405A" w:rsidRDefault="00551828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551828" w:rsidRPr="00551828" w:rsidRDefault="00112799" w:rsidP="00112799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551828">
        <w:rPr>
          <w:rFonts w:hint="eastAsia"/>
          <w:b/>
          <w:sz w:val="24"/>
          <w:szCs w:val="24"/>
        </w:rPr>
        <w:t>工龄津贴</w:t>
      </w:r>
    </w:p>
    <w:p w:rsidR="00112799" w:rsidRDefault="00441A32" w:rsidP="00551828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 w:rsidR="00112799" w:rsidRPr="00B4405A">
        <w:rPr>
          <w:rFonts w:hint="eastAsia"/>
          <w:sz w:val="24"/>
          <w:szCs w:val="24"/>
        </w:rPr>
        <w:t>为分界线，截止点之前的工</w:t>
      </w:r>
      <w:r w:rsidRPr="00B4405A">
        <w:rPr>
          <w:rFonts w:hint="eastAsia"/>
          <w:sz w:val="24"/>
          <w:szCs w:val="24"/>
        </w:rPr>
        <w:t>龄</w:t>
      </w:r>
      <w:r w:rsidR="00112799" w:rsidRPr="00B4405A">
        <w:rPr>
          <w:rFonts w:hint="eastAsia"/>
          <w:sz w:val="24"/>
          <w:szCs w:val="24"/>
        </w:rPr>
        <w:t>津贴按</w:t>
      </w:r>
      <w:proofErr w:type="gramStart"/>
      <w:r w:rsidR="00112799" w:rsidRPr="00B4405A">
        <w:rPr>
          <w:rFonts w:hint="eastAsia"/>
          <w:sz w:val="24"/>
          <w:szCs w:val="24"/>
        </w:rPr>
        <w:t>旧金额</w:t>
      </w:r>
      <w:proofErr w:type="gramEnd"/>
      <w:r w:rsidR="00112799" w:rsidRPr="00B4405A">
        <w:rPr>
          <w:rFonts w:hint="eastAsia"/>
          <w:sz w:val="24"/>
          <w:szCs w:val="24"/>
        </w:rPr>
        <w:t>执行，截止点之后</w:t>
      </w:r>
      <w:r>
        <w:rPr>
          <w:rFonts w:hint="eastAsia"/>
          <w:sz w:val="24"/>
          <w:szCs w:val="24"/>
        </w:rPr>
        <w:t>的</w:t>
      </w:r>
      <w:r w:rsidR="00112799" w:rsidRPr="00B4405A">
        <w:rPr>
          <w:rFonts w:hint="eastAsia"/>
          <w:sz w:val="24"/>
          <w:szCs w:val="24"/>
        </w:rPr>
        <w:t>新工龄津贴</w:t>
      </w:r>
      <w:r>
        <w:rPr>
          <w:rFonts w:hint="eastAsia"/>
          <w:sz w:val="24"/>
          <w:szCs w:val="24"/>
        </w:rPr>
        <w:t>按级别计算</w:t>
      </w:r>
      <w:r w:rsidR="00112799" w:rsidRPr="00B4405A">
        <w:rPr>
          <w:rFonts w:hint="eastAsia"/>
          <w:sz w:val="24"/>
          <w:szCs w:val="24"/>
        </w:rPr>
        <w:t>累加。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80"/>
        <w:gridCol w:w="1679"/>
        <w:gridCol w:w="1679"/>
        <w:gridCol w:w="1679"/>
        <w:gridCol w:w="1805"/>
      </w:tblGrid>
      <w:tr w:rsidR="000679FA" w:rsidRPr="000679FA" w:rsidTr="000679FA">
        <w:trPr>
          <w:trHeight w:val="312"/>
        </w:trPr>
        <w:tc>
          <w:tcPr>
            <w:tcW w:w="98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</w:t>
            </w:r>
          </w:p>
        </w:tc>
        <w:tc>
          <w:tcPr>
            <w:tcW w:w="98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98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薪级</w:t>
            </w:r>
          </w:p>
        </w:tc>
        <w:tc>
          <w:tcPr>
            <w:tcW w:w="2044" w:type="pct"/>
            <w:gridSpan w:val="2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工龄工资</w:t>
            </w:r>
          </w:p>
        </w:tc>
      </w:tr>
      <w:tr w:rsidR="000679FA" w:rsidRPr="000679FA" w:rsidTr="000679FA">
        <w:trPr>
          <w:trHeight w:val="312"/>
        </w:trPr>
        <w:tc>
          <w:tcPr>
            <w:tcW w:w="985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4" w:type="pct"/>
            <w:gridSpan w:val="2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董事长      </w:t>
            </w:r>
          </w:p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总经理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M44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M43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M42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M41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M40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M39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总监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M38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M37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M36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M35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M34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M33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部门经理</w:t>
            </w:r>
          </w:p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区域总监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成熟 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M32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每增加一年加500/月，3000元封顶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M31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M30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M29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M28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M27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M26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主任</w:t>
            </w:r>
          </w:p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项目经理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成熟（主持工作）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M25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每增加一年加400/月，3000元封顶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M24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M23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M22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M21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M20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主管</w:t>
            </w:r>
          </w:p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资深专员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M19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每增加一年加400/月，3000元封顶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M18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M17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M16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M15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M14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新晋\资深专员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M13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每增加一年加300/月，3000元封顶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M12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M11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专员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成熟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M10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M9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成长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M8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M7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0679FA" w:rsidRPr="000679FA" w:rsidTr="000679FA">
        <w:trPr>
          <w:trHeight w:val="25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新晋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M6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M5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助理/实习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试用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M4</w:t>
            </w:r>
          </w:p>
        </w:tc>
        <w:tc>
          <w:tcPr>
            <w:tcW w:w="985" w:type="pct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M3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M2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79FA" w:rsidRPr="000679FA" w:rsidTr="000679FA">
        <w:trPr>
          <w:trHeight w:val="285"/>
        </w:trPr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M1</w:t>
            </w:r>
          </w:p>
        </w:tc>
        <w:tc>
          <w:tcPr>
            <w:tcW w:w="985" w:type="pct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679FA" w:rsidRPr="000679FA" w:rsidRDefault="000679FA" w:rsidP="000679F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0679FA" w:rsidRPr="000679FA" w:rsidRDefault="000679FA" w:rsidP="000679F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0679FA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441A32" w:rsidRPr="00B4405A" w:rsidRDefault="00441A32" w:rsidP="00441A32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112799" w:rsidRPr="004244D2" w:rsidRDefault="00112799" w:rsidP="00112799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4244D2">
        <w:rPr>
          <w:rFonts w:hint="eastAsia"/>
          <w:b/>
          <w:sz w:val="24"/>
          <w:szCs w:val="24"/>
        </w:rPr>
        <w:t>伙食按</w:t>
      </w:r>
      <w:r w:rsidRPr="004244D2">
        <w:rPr>
          <w:rFonts w:hint="eastAsia"/>
          <w:b/>
          <w:sz w:val="24"/>
          <w:szCs w:val="24"/>
        </w:rPr>
        <w:t>300</w:t>
      </w:r>
      <w:r w:rsidRPr="004244D2">
        <w:rPr>
          <w:rFonts w:hint="eastAsia"/>
          <w:b/>
          <w:sz w:val="24"/>
          <w:szCs w:val="24"/>
        </w:rPr>
        <w:t>元</w:t>
      </w:r>
      <w:r w:rsidRPr="004244D2">
        <w:rPr>
          <w:rFonts w:hint="eastAsia"/>
          <w:b/>
          <w:sz w:val="24"/>
          <w:szCs w:val="24"/>
        </w:rPr>
        <w:t>/</w:t>
      </w:r>
      <w:r w:rsidRPr="004244D2">
        <w:rPr>
          <w:rFonts w:hint="eastAsia"/>
          <w:b/>
          <w:sz w:val="24"/>
          <w:szCs w:val="24"/>
        </w:rPr>
        <w:t>月</w:t>
      </w:r>
    </w:p>
    <w:p w:rsidR="005E3DB5" w:rsidRPr="00B4405A" w:rsidRDefault="005E3DB5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</w:p>
    <w:p w:rsidR="005E3DB5" w:rsidRDefault="005E3DB5" w:rsidP="00B4405A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4244D2">
        <w:rPr>
          <w:rFonts w:hint="eastAsia"/>
          <w:b/>
          <w:sz w:val="24"/>
          <w:szCs w:val="24"/>
        </w:rPr>
        <w:lastRenderedPageBreak/>
        <w:t>年度管理奖金</w:t>
      </w:r>
    </w:p>
    <w:p w:rsidR="00253E1C" w:rsidRDefault="00CF312A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1</w:t>
      </w:r>
      <w:proofErr w:type="gramEnd"/>
      <w:r w:rsidR="004244D2">
        <w:rPr>
          <w:rFonts w:hint="eastAsia"/>
          <w:sz w:val="24"/>
          <w:szCs w:val="24"/>
        </w:rPr>
        <w:t>年</w:t>
      </w:r>
      <w:r w:rsidR="006A2229" w:rsidRPr="00B4405A">
        <w:rPr>
          <w:rFonts w:hint="eastAsia"/>
          <w:sz w:val="24"/>
          <w:szCs w:val="24"/>
        </w:rPr>
        <w:t>度管理奖金</w:t>
      </w:r>
      <w:r w:rsidR="004244D2">
        <w:rPr>
          <w:rFonts w:hint="eastAsia"/>
          <w:sz w:val="24"/>
          <w:szCs w:val="24"/>
        </w:rPr>
        <w:t>=</w:t>
      </w:r>
      <w:r w:rsidR="004244D2">
        <w:rPr>
          <w:rFonts w:hint="eastAsia"/>
          <w:sz w:val="24"/>
          <w:szCs w:val="24"/>
        </w:rPr>
        <w:t>员工本年度平均工资</w:t>
      </w:r>
      <w:r w:rsidR="004244D2">
        <w:rPr>
          <w:rFonts w:hint="eastAsia"/>
          <w:sz w:val="24"/>
          <w:szCs w:val="24"/>
        </w:rPr>
        <w:t>*</w:t>
      </w:r>
      <w:r w:rsidR="004244D2" w:rsidRPr="004244D2">
        <w:rPr>
          <w:rFonts w:hint="eastAsia"/>
          <w:sz w:val="24"/>
          <w:szCs w:val="24"/>
        </w:rPr>
        <w:t>集团利润</w:t>
      </w:r>
      <w:r w:rsidR="004244D2" w:rsidRPr="004244D2">
        <w:rPr>
          <w:rFonts w:hint="eastAsia"/>
          <w:sz w:val="24"/>
          <w:szCs w:val="24"/>
        </w:rPr>
        <w:t>10%</w:t>
      </w:r>
      <w:r w:rsidR="004244D2" w:rsidRPr="004244D2">
        <w:rPr>
          <w:rFonts w:hint="eastAsia"/>
          <w:sz w:val="24"/>
          <w:szCs w:val="24"/>
        </w:rPr>
        <w:t>（新历年度）</w:t>
      </w:r>
      <w:r w:rsidR="004244D2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年度</w:t>
      </w:r>
      <w:r w:rsidR="004244D2" w:rsidRPr="004244D2">
        <w:rPr>
          <w:rFonts w:hint="eastAsia"/>
          <w:sz w:val="24"/>
          <w:szCs w:val="24"/>
        </w:rPr>
        <w:t>考核系数</w:t>
      </w:r>
    </w:p>
    <w:p w:rsidR="004244D2" w:rsidRDefault="00CF312A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.2</w:t>
      </w:r>
      <w:r w:rsidR="004244D2" w:rsidRPr="004244D2">
        <w:rPr>
          <w:rFonts w:hint="eastAsia"/>
          <w:sz w:val="24"/>
          <w:szCs w:val="24"/>
        </w:rPr>
        <w:t>集团利润</w:t>
      </w:r>
      <w:r w:rsidR="004244D2" w:rsidRPr="004244D2">
        <w:rPr>
          <w:rFonts w:hint="eastAsia"/>
          <w:sz w:val="24"/>
          <w:szCs w:val="24"/>
        </w:rPr>
        <w:t>10%</w:t>
      </w:r>
      <w:r w:rsidR="004244D2" w:rsidRPr="004244D2">
        <w:rPr>
          <w:rFonts w:hint="eastAsia"/>
          <w:sz w:val="24"/>
          <w:szCs w:val="24"/>
        </w:rPr>
        <w:t>（新历年度）</w:t>
      </w:r>
      <w:r w:rsidR="004244D2">
        <w:rPr>
          <w:rFonts w:hint="eastAsia"/>
          <w:sz w:val="24"/>
          <w:szCs w:val="24"/>
        </w:rPr>
        <w:t>：此部分为职能管理层管理奖励，包含职能管理</w:t>
      </w:r>
      <w:r w:rsidR="004244D2">
        <w:rPr>
          <w:rFonts w:hint="eastAsia"/>
          <w:sz w:val="24"/>
          <w:szCs w:val="24"/>
        </w:rPr>
        <w:t>L</w:t>
      </w:r>
      <w:r w:rsidR="004244D2">
        <w:rPr>
          <w:rFonts w:hint="eastAsia"/>
          <w:sz w:val="24"/>
          <w:szCs w:val="24"/>
        </w:rPr>
        <w:t>线和职能管理</w:t>
      </w:r>
      <w:r w:rsidR="004244D2">
        <w:rPr>
          <w:rFonts w:hint="eastAsia"/>
          <w:sz w:val="24"/>
          <w:szCs w:val="24"/>
        </w:rPr>
        <w:t>M</w:t>
      </w:r>
      <w:r w:rsidR="004244D2">
        <w:rPr>
          <w:rFonts w:hint="eastAsia"/>
          <w:sz w:val="24"/>
          <w:szCs w:val="24"/>
        </w:rPr>
        <w:t>线。</w:t>
      </w:r>
    </w:p>
    <w:p w:rsidR="00CF312A" w:rsidRPr="00CF312A" w:rsidRDefault="00CF312A" w:rsidP="00B4405A">
      <w:pPr>
        <w:pStyle w:val="a9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7.</w:t>
      </w:r>
      <w:proofErr w:type="gramStart"/>
      <w:r>
        <w:rPr>
          <w:sz w:val="24"/>
          <w:szCs w:val="24"/>
        </w:rPr>
        <w:t>3</w:t>
      </w:r>
      <w:proofErr w:type="gramEnd"/>
      <w:r>
        <w:rPr>
          <w:rFonts w:hint="eastAsia"/>
          <w:sz w:val="24"/>
          <w:szCs w:val="24"/>
        </w:rPr>
        <w:t>年度考核系数：由考核表、战略委员会、五大股东考核</w:t>
      </w:r>
    </w:p>
    <w:p w:rsidR="00253E1C" w:rsidRDefault="00253E1C" w:rsidP="00D35FA1">
      <w:pPr>
        <w:pStyle w:val="a9"/>
        <w:spacing w:line="360" w:lineRule="auto"/>
        <w:ind w:leftChars="171" w:left="359" w:firstLineChars="150" w:firstLine="360"/>
        <w:rPr>
          <w:sz w:val="24"/>
          <w:szCs w:val="24"/>
        </w:rPr>
      </w:pPr>
    </w:p>
    <w:p w:rsidR="009413CF" w:rsidRDefault="009413CF" w:rsidP="009413CF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 w:rsidRPr="009413CF">
        <w:rPr>
          <w:rFonts w:hint="eastAsia"/>
          <w:b/>
          <w:sz w:val="24"/>
          <w:szCs w:val="24"/>
        </w:rPr>
        <w:t>集团分红奖金</w:t>
      </w:r>
    </w:p>
    <w:p w:rsidR="009413CF" w:rsidRPr="00B4405A" w:rsidRDefault="009413CF" w:rsidP="00D35FA1">
      <w:pPr>
        <w:pStyle w:val="a9"/>
        <w:spacing w:line="360" w:lineRule="auto"/>
        <w:ind w:leftChars="171" w:left="359" w:firstLineChars="150" w:firstLine="360"/>
        <w:rPr>
          <w:sz w:val="24"/>
          <w:szCs w:val="24"/>
        </w:rPr>
      </w:pPr>
      <w:r w:rsidRPr="00575DF5">
        <w:rPr>
          <w:rFonts w:hint="eastAsia"/>
          <w:sz w:val="24"/>
          <w:szCs w:val="24"/>
        </w:rPr>
        <w:t>集团分红奖金</w:t>
      </w:r>
      <w:r>
        <w:rPr>
          <w:rFonts w:hint="eastAsia"/>
          <w:sz w:val="24"/>
          <w:szCs w:val="24"/>
        </w:rPr>
        <w:t>由股东考核决定。</w:t>
      </w:r>
    </w:p>
    <w:sectPr w:rsidR="009413CF" w:rsidRPr="00B4405A" w:rsidSect="00F23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D87" w:rsidRDefault="00423D87" w:rsidP="000C15AA">
      <w:r>
        <w:separator/>
      </w:r>
    </w:p>
  </w:endnote>
  <w:endnote w:type="continuationSeparator" w:id="0">
    <w:p w:rsidR="00423D87" w:rsidRDefault="00423D87" w:rsidP="000C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D87" w:rsidRDefault="00423D87" w:rsidP="000C15AA">
      <w:r>
        <w:separator/>
      </w:r>
    </w:p>
  </w:footnote>
  <w:footnote w:type="continuationSeparator" w:id="0">
    <w:p w:rsidR="00423D87" w:rsidRDefault="00423D87" w:rsidP="000C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3250"/>
    <w:multiLevelType w:val="hybridMultilevel"/>
    <w:tmpl w:val="FA66D6BC"/>
    <w:lvl w:ilvl="0" w:tplc="DCF2AB5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113F37"/>
    <w:multiLevelType w:val="hybridMultilevel"/>
    <w:tmpl w:val="959039C8"/>
    <w:lvl w:ilvl="0" w:tplc="137CB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32E11"/>
    <w:multiLevelType w:val="hybridMultilevel"/>
    <w:tmpl w:val="06D2F92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A500584"/>
    <w:multiLevelType w:val="hybridMultilevel"/>
    <w:tmpl w:val="ACDCE1E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770138C"/>
    <w:multiLevelType w:val="hybridMultilevel"/>
    <w:tmpl w:val="93084644"/>
    <w:lvl w:ilvl="0" w:tplc="A65CA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9817C2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D16"/>
    <w:rsid w:val="00014E9E"/>
    <w:rsid w:val="00021885"/>
    <w:rsid w:val="00036E62"/>
    <w:rsid w:val="0003712C"/>
    <w:rsid w:val="000500A9"/>
    <w:rsid w:val="000679FA"/>
    <w:rsid w:val="000C15AA"/>
    <w:rsid w:val="00103A80"/>
    <w:rsid w:val="00112799"/>
    <w:rsid w:val="00124057"/>
    <w:rsid w:val="001D1160"/>
    <w:rsid w:val="001E2C02"/>
    <w:rsid w:val="001F20C0"/>
    <w:rsid w:val="00204C80"/>
    <w:rsid w:val="00211918"/>
    <w:rsid w:val="00237017"/>
    <w:rsid w:val="00253E1C"/>
    <w:rsid w:val="00253FF5"/>
    <w:rsid w:val="002862D3"/>
    <w:rsid w:val="002F2AB0"/>
    <w:rsid w:val="00300580"/>
    <w:rsid w:val="0031030A"/>
    <w:rsid w:val="00336FC5"/>
    <w:rsid w:val="00387A32"/>
    <w:rsid w:val="00415C5F"/>
    <w:rsid w:val="00420369"/>
    <w:rsid w:val="00423D87"/>
    <w:rsid w:val="004244D2"/>
    <w:rsid w:val="00441A32"/>
    <w:rsid w:val="00444425"/>
    <w:rsid w:val="0046088F"/>
    <w:rsid w:val="004A33D2"/>
    <w:rsid w:val="004D26C6"/>
    <w:rsid w:val="004D7A9E"/>
    <w:rsid w:val="00525C03"/>
    <w:rsid w:val="00551828"/>
    <w:rsid w:val="00553D2E"/>
    <w:rsid w:val="00575DF5"/>
    <w:rsid w:val="00580105"/>
    <w:rsid w:val="00583FC3"/>
    <w:rsid w:val="00585030"/>
    <w:rsid w:val="005A5D55"/>
    <w:rsid w:val="005B0A0A"/>
    <w:rsid w:val="005B1D5B"/>
    <w:rsid w:val="005D6B07"/>
    <w:rsid w:val="005E3DB5"/>
    <w:rsid w:val="00622763"/>
    <w:rsid w:val="00652EAC"/>
    <w:rsid w:val="00657378"/>
    <w:rsid w:val="0068242B"/>
    <w:rsid w:val="006A2229"/>
    <w:rsid w:val="00720180"/>
    <w:rsid w:val="007C343B"/>
    <w:rsid w:val="007C7FCF"/>
    <w:rsid w:val="008369F8"/>
    <w:rsid w:val="00841209"/>
    <w:rsid w:val="00852253"/>
    <w:rsid w:val="0087093A"/>
    <w:rsid w:val="00885936"/>
    <w:rsid w:val="008D0EB2"/>
    <w:rsid w:val="008E11F5"/>
    <w:rsid w:val="008F5DB0"/>
    <w:rsid w:val="009115DC"/>
    <w:rsid w:val="009413CF"/>
    <w:rsid w:val="009536D6"/>
    <w:rsid w:val="00954C8D"/>
    <w:rsid w:val="00962259"/>
    <w:rsid w:val="009836A6"/>
    <w:rsid w:val="009A2B9A"/>
    <w:rsid w:val="009B1A7F"/>
    <w:rsid w:val="009E287A"/>
    <w:rsid w:val="00A372C6"/>
    <w:rsid w:val="00A40925"/>
    <w:rsid w:val="00A60653"/>
    <w:rsid w:val="00A61EEB"/>
    <w:rsid w:val="00A622F5"/>
    <w:rsid w:val="00A90BEE"/>
    <w:rsid w:val="00B20046"/>
    <w:rsid w:val="00B2758A"/>
    <w:rsid w:val="00B32792"/>
    <w:rsid w:val="00B41F6E"/>
    <w:rsid w:val="00B4405A"/>
    <w:rsid w:val="00B70275"/>
    <w:rsid w:val="00B92263"/>
    <w:rsid w:val="00B94098"/>
    <w:rsid w:val="00C01347"/>
    <w:rsid w:val="00C01EE9"/>
    <w:rsid w:val="00C07A34"/>
    <w:rsid w:val="00C32060"/>
    <w:rsid w:val="00C57BB4"/>
    <w:rsid w:val="00C974B4"/>
    <w:rsid w:val="00CA2075"/>
    <w:rsid w:val="00CB4E1B"/>
    <w:rsid w:val="00CF312A"/>
    <w:rsid w:val="00D01748"/>
    <w:rsid w:val="00D263E4"/>
    <w:rsid w:val="00D35FA1"/>
    <w:rsid w:val="00D775D1"/>
    <w:rsid w:val="00DA1789"/>
    <w:rsid w:val="00DB67ED"/>
    <w:rsid w:val="00DE6D16"/>
    <w:rsid w:val="00DF0D7D"/>
    <w:rsid w:val="00E001CE"/>
    <w:rsid w:val="00E06E7A"/>
    <w:rsid w:val="00E21415"/>
    <w:rsid w:val="00E5662D"/>
    <w:rsid w:val="00E61C12"/>
    <w:rsid w:val="00E75964"/>
    <w:rsid w:val="00EB7D97"/>
    <w:rsid w:val="00EC70B6"/>
    <w:rsid w:val="00F025F1"/>
    <w:rsid w:val="00F2389B"/>
    <w:rsid w:val="00F27B7A"/>
    <w:rsid w:val="00F45E9F"/>
    <w:rsid w:val="00F67B31"/>
    <w:rsid w:val="00F72066"/>
    <w:rsid w:val="00FE2387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5F1C5C2"/>
  <w15:docId w15:val="{FE70600F-973C-4207-BD27-3D6ECB39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D16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D1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E6D16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C1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15AA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1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15AA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53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669</Words>
  <Characters>3816</Characters>
  <Application>Microsoft Office Word</Application>
  <DocSecurity>0</DocSecurity>
  <Lines>31</Lines>
  <Paragraphs>8</Paragraphs>
  <ScaleCrop>false</ScaleCrop>
  <Company>微软公司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王福楠</cp:lastModifiedBy>
  <cp:revision>107</cp:revision>
  <dcterms:created xsi:type="dcterms:W3CDTF">2018-10-07T06:46:00Z</dcterms:created>
  <dcterms:modified xsi:type="dcterms:W3CDTF">2018-11-07T11:35:00Z</dcterms:modified>
</cp:coreProperties>
</file>