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424D4">
      <w:pPr>
        <w:rPr>
          <w:sz w:val="28"/>
          <w:szCs w:val="28"/>
          <w:shd w:val="pct15" w:color="auto" w:fill="FFFFFF"/>
        </w:rPr>
      </w:pPr>
      <w:r>
        <w:rPr>
          <w:sz w:val="28"/>
          <w:szCs w:val="28"/>
          <w:shd w:val="pct15" w:color="auto" w:fill="FFFFFF"/>
        </w:rPr>
        <w:t xml:space="preserve">                              </w:t>
      </w:r>
    </w:p>
    <w:tbl>
      <w:tblPr>
        <w:tblStyle w:val="a8"/>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000000">
        <w:tc>
          <w:tcPr>
            <w:tcW w:w="5000" w:type="pct"/>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33"/>
              <w:gridCol w:w="5233"/>
            </w:tblGrid>
            <w:tr w:rsidR="00000000">
              <w:trPr>
                <w:tblCellSpacing w:w="15" w:type="dxa"/>
              </w:trPr>
              <w:tc>
                <w:tcPr>
                  <w:tcW w:w="2500" w:type="pct"/>
                  <w:tcMar>
                    <w:top w:w="0" w:type="dxa"/>
                    <w:left w:w="0" w:type="dxa"/>
                    <w:bottom w:w="0" w:type="dxa"/>
                    <w:right w:w="0" w:type="dxa"/>
                  </w:tcMar>
                  <w:vAlign w:val="center"/>
                  <w:hideMark/>
                </w:tcPr>
                <w:p w:rsidR="00000000" w:rsidRDefault="009424D4">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侯吉利</w:t>
                  </w:r>
                </w:p>
              </w:tc>
              <w:tc>
                <w:tcPr>
                  <w:tcW w:w="2500" w:type="pct"/>
                  <w:tcMar>
                    <w:top w:w="0" w:type="dxa"/>
                    <w:left w:w="0" w:type="dxa"/>
                    <w:bottom w:w="0" w:type="dxa"/>
                    <w:right w:w="0" w:type="dxa"/>
                  </w:tcMar>
                  <w:vAlign w:val="center"/>
                  <w:hideMark/>
                </w:tcPr>
                <w:p w:rsidR="00000000" w:rsidRDefault="009424D4">
                  <w:pPr>
                    <w:tabs>
                      <w:tab w:val="left" w:pos="7320"/>
                    </w:tabs>
                    <w:ind w:firstLineChars="150" w:firstLine="390"/>
                    <w:jc w:val="right"/>
                    <w:rPr>
                      <w:rFonts w:ascii="微软雅黑" w:eastAsia="微软雅黑" w:hAnsi="微软雅黑" w:hint="eastAsia"/>
                      <w:b/>
                      <w:sz w:val="32"/>
                      <w:szCs w:val="32"/>
                    </w:rPr>
                  </w:pPr>
                  <w:r>
                    <w:rPr>
                      <w:rFonts w:ascii="微软雅黑" w:eastAsia="微软雅黑" w:hAnsi="微软雅黑" w:hint="eastAsia"/>
                      <w:b/>
                      <w:w w:val="93"/>
                      <w:kern w:val="0"/>
                      <w:sz w:val="28"/>
                      <w:szCs w:val="28"/>
                    </w:rPr>
                    <w:t>手机：</w:t>
                  </w:r>
                  <w:r>
                    <w:rPr>
                      <w:rFonts w:ascii="微软雅黑" w:eastAsia="微软雅黑" w:hAnsi="微软雅黑" w:hint="eastAsia"/>
                      <w:b/>
                      <w:w w:val="93"/>
                      <w:kern w:val="0"/>
                      <w:sz w:val="28"/>
                      <w:szCs w:val="28"/>
                    </w:rPr>
                    <w:t>13811357267</w:t>
                  </w:r>
                </w:p>
              </w:tc>
            </w:tr>
          </w:tbl>
          <w:p w:rsidR="00000000" w:rsidRDefault="009424D4">
            <w:pPr>
              <w:widowControl/>
              <w:jc w:val="left"/>
              <w:rPr>
                <w:rFonts w:eastAsia="宋体" w:hint="eastAsia"/>
              </w:rPr>
            </w:pPr>
          </w:p>
        </w:tc>
      </w:tr>
      <w:tr w:rsidR="00000000">
        <w:tc>
          <w:tcPr>
            <w:tcW w:w="8700" w:type="dxa"/>
            <w:hideMark/>
          </w:tcPr>
          <w:p w:rsidR="00000000" w:rsidRDefault="009424D4">
            <w:pPr>
              <w:tabs>
                <w:tab w:val="left" w:pos="7320"/>
              </w:tabs>
            </w:pPr>
            <w:r>
              <w:rPr>
                <w:rFonts w:hint="eastAsia"/>
                <w:b/>
                <w:sz w:val="18"/>
                <w:szCs w:val="18"/>
              </w:rPr>
              <w:t>男</w:t>
            </w:r>
            <w:r>
              <w:rPr>
                <w:rFonts w:hint="eastAsia"/>
                <w:b/>
                <w:sz w:val="18"/>
                <w:szCs w:val="18"/>
              </w:rPr>
              <w:t>    32</w:t>
            </w:r>
            <w:r>
              <w:rPr>
                <w:rFonts w:hint="eastAsia"/>
                <w:b/>
                <w:sz w:val="18"/>
                <w:szCs w:val="18"/>
              </w:rPr>
              <w:t>岁</w:t>
            </w:r>
            <w:r>
              <w:rPr>
                <w:rFonts w:hint="eastAsia"/>
                <w:b/>
                <w:sz w:val="18"/>
                <w:szCs w:val="18"/>
              </w:rPr>
              <w:t>(1985</w:t>
            </w:r>
            <w:r>
              <w:rPr>
                <w:rFonts w:hint="eastAsia"/>
                <w:b/>
                <w:sz w:val="18"/>
                <w:szCs w:val="18"/>
              </w:rPr>
              <w:t>年</w:t>
            </w:r>
            <w:r>
              <w:rPr>
                <w:rFonts w:hint="eastAsia"/>
                <w:b/>
                <w:sz w:val="18"/>
                <w:szCs w:val="18"/>
              </w:rPr>
              <w:t>11</w:t>
            </w:r>
            <w:r>
              <w:rPr>
                <w:rFonts w:hint="eastAsia"/>
                <w:b/>
                <w:sz w:val="18"/>
                <w:szCs w:val="18"/>
              </w:rPr>
              <w:t>月</w:t>
            </w:r>
            <w:r>
              <w:rPr>
                <w:rFonts w:hint="eastAsia"/>
                <w:b/>
                <w:sz w:val="18"/>
                <w:szCs w:val="18"/>
              </w:rPr>
              <w:t>)    11</w:t>
            </w:r>
            <w:r>
              <w:rPr>
                <w:rFonts w:hint="eastAsia"/>
                <w:b/>
                <w:sz w:val="18"/>
                <w:szCs w:val="18"/>
              </w:rPr>
              <w:t>年工作经验</w:t>
            </w:r>
            <w:r>
              <w:rPr>
                <w:rFonts w:hint="eastAsia"/>
                <w:b/>
                <w:sz w:val="18"/>
                <w:szCs w:val="18"/>
              </w:rPr>
              <w:t>    </w:t>
            </w:r>
            <w:r>
              <w:rPr>
                <w:rFonts w:hint="eastAsia"/>
                <w:b/>
                <w:sz w:val="18"/>
                <w:szCs w:val="18"/>
              </w:rPr>
              <w:t>本科</w:t>
            </w:r>
            <w:r>
              <w:rPr>
                <w:rFonts w:hint="eastAsia"/>
                <w:b/>
                <w:sz w:val="18"/>
                <w:szCs w:val="18"/>
              </w:rPr>
              <w:t>    </w:t>
            </w:r>
            <w:r>
              <w:rPr>
                <w:rFonts w:hint="eastAsia"/>
                <w:b/>
                <w:sz w:val="18"/>
                <w:szCs w:val="18"/>
              </w:rPr>
              <w:t>未婚</w:t>
            </w:r>
          </w:p>
          <w:p w:rsidR="00000000" w:rsidRDefault="009424D4">
            <w:pPr>
              <w:tabs>
                <w:tab w:val="left" w:pos="7320"/>
              </w:tabs>
            </w:pPr>
            <w:r>
              <w:rPr>
                <w:rFonts w:hint="eastAsia"/>
                <w:sz w:val="18"/>
                <w:szCs w:val="18"/>
              </w:rPr>
              <w:t>现居住地：北京</w:t>
            </w:r>
            <w:r>
              <w:rPr>
                <w:rFonts w:hint="eastAsia"/>
                <w:sz w:val="18"/>
                <w:szCs w:val="18"/>
              </w:rPr>
              <w:t xml:space="preserve"> </w:t>
            </w:r>
            <w:r>
              <w:rPr>
                <w:rFonts w:hint="eastAsia"/>
                <w:sz w:val="18"/>
                <w:szCs w:val="18"/>
              </w:rPr>
              <w:t>昌平区</w:t>
            </w:r>
            <w:r>
              <w:rPr>
                <w:rFonts w:hint="eastAsia"/>
                <w:sz w:val="18"/>
                <w:szCs w:val="18"/>
              </w:rPr>
              <w:t xml:space="preserve"> | </w:t>
            </w:r>
            <w:r>
              <w:rPr>
                <w:rFonts w:hint="eastAsia"/>
                <w:sz w:val="18"/>
                <w:szCs w:val="18"/>
              </w:rPr>
              <w:t>户口：哈尔滨</w:t>
            </w:r>
            <w:r>
              <w:rPr>
                <w:rFonts w:hint="eastAsia"/>
                <w:sz w:val="18"/>
                <w:szCs w:val="18"/>
              </w:rPr>
              <w:t xml:space="preserve"> | </w:t>
            </w:r>
            <w:r>
              <w:rPr>
                <w:rFonts w:hint="eastAsia"/>
                <w:sz w:val="18"/>
                <w:szCs w:val="18"/>
              </w:rPr>
              <w:t>群众</w:t>
            </w:r>
          </w:p>
        </w:tc>
        <w:tc>
          <w:tcPr>
            <w:tcW w:w="1950" w:type="dxa"/>
            <w:vMerge w:val="restart"/>
            <w:hideMark/>
          </w:tcPr>
          <w:p w:rsidR="00000000" w:rsidRDefault="009424D4">
            <w:pPr>
              <w:tabs>
                <w:tab w:val="left" w:pos="7320"/>
              </w:tabs>
              <w:rPr>
                <w:b/>
                <w:sz w:val="30"/>
                <w:szCs w:val="30"/>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46990</wp:posOffset>
                      </wp:positionV>
                      <wp:extent cx="1029335" cy="1233170"/>
                      <wp:effectExtent l="9525" t="8890" r="8890" b="571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rsidR="00000000" w:rsidRDefault="009424D4">
                                  <w:pPr>
                                    <w:jc w:val="center"/>
                                  </w:pPr>
                                  <w:r>
                                    <w:rPr>
                                      <w:rFonts w:ascii="Times New Roman" w:eastAsia="Times New Roman" w:hAnsi="Times New Roman"/>
                                      <w:noProof/>
                                      <w:kern w:val="0"/>
                                      <w:sz w:val="20"/>
                                      <w:szCs w:val="20"/>
                                    </w:rPr>
                                    <w:drawing>
                                      <wp:inline distT="0" distB="0" distL="0" distR="0">
                                        <wp:extent cx="962025" cy="1181100"/>
                                        <wp:effectExtent l="0" t="0" r="9525" b="0"/>
                                        <wp:docPr id="2" name="图片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rd.zhaopin.com/img/lookResumes.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0;margin-top:3.7pt;width:81.05pt;height:9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wNsHbzsCAAB+BAAADgAAAAAAAAAA&#10;AAAAAAAuAgAAZHJzL2Uyb0RvYy54bWxQSwECLQAUAAYACAAAACEAYzNvlNsAAAAGAQAADwAAAAAA&#10;AAAAAAAAAACVBAAAZHJzL2Rvd25yZXYueG1sUEsFBgAAAAAEAAQA8wAAAJ0FAAAAAA==&#10;" strokecolor="#d8d8d8 [2732]">
                      <v:textbox inset=".5mm,.5mm,.5mm,.5mm">
                        <w:txbxContent>
                          <w:p w:rsidR="00000000" w:rsidRDefault="009424D4">
                            <w:pPr>
                              <w:jc w:val="center"/>
                            </w:pPr>
                            <w:r>
                              <w:rPr>
                                <w:rFonts w:ascii="Times New Roman" w:eastAsia="Times New Roman" w:hAnsi="Times New Roman"/>
                                <w:noProof/>
                                <w:kern w:val="0"/>
                                <w:sz w:val="20"/>
                                <w:szCs w:val="20"/>
                              </w:rPr>
                              <w:drawing>
                                <wp:inline distT="0" distB="0" distL="0" distR="0">
                                  <wp:extent cx="962025" cy="1181100"/>
                                  <wp:effectExtent l="0" t="0" r="9525" b="0"/>
                                  <wp:docPr id="2" name="图片 1" descr="http://rd.zhaopin.com/img/lookResu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rd.zhaopin.com/img/lookResumes.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962025" cy="1181100"/>
                                          </a:xfrm>
                                          <a:prstGeom prst="rect">
                                            <a:avLst/>
                                          </a:prstGeom>
                                          <a:noFill/>
                                          <a:ln>
                                            <a:noFill/>
                                          </a:ln>
                                        </pic:spPr>
                                      </pic:pic>
                                    </a:graphicData>
                                  </a:graphic>
                                </wp:inline>
                              </w:drawing>
                            </w:r>
                          </w:p>
                        </w:txbxContent>
                      </v:textbox>
                    </v:rect>
                  </w:pict>
                </mc:Fallback>
              </mc:AlternateContent>
            </w:r>
          </w:p>
        </w:tc>
      </w:tr>
      <w:tr w:rsidR="00000000">
        <w:trPr>
          <w:trHeight w:val="1672"/>
        </w:trPr>
        <w:tc>
          <w:tcPr>
            <w:tcW w:w="7763" w:type="dxa"/>
            <w:hideMark/>
          </w:tcPr>
          <w:p w:rsidR="00000000" w:rsidRDefault="009424D4">
            <w:pPr>
              <w:tabs>
                <w:tab w:val="left" w:pos="7320"/>
              </w:tabs>
            </w:pPr>
            <w:r>
              <w:rPr>
                <w:rFonts w:hint="eastAsia"/>
                <w:sz w:val="18"/>
                <w:szCs w:val="18"/>
              </w:rPr>
              <w:t>手机：</w:t>
            </w:r>
            <w:r>
              <w:rPr>
                <w:rFonts w:hint="eastAsia"/>
                <w:sz w:val="18"/>
                <w:szCs w:val="18"/>
              </w:rPr>
              <w:t>13811357267</w:t>
            </w:r>
            <w:r>
              <w:rPr>
                <w:rFonts w:hint="eastAsia"/>
                <w:sz w:val="18"/>
                <w:szCs w:val="18"/>
              </w:rPr>
              <w:br/>
              <w:t>E-mail</w:t>
            </w:r>
            <w:r>
              <w:rPr>
                <w:rFonts w:hint="eastAsia"/>
                <w:sz w:val="18"/>
                <w:szCs w:val="18"/>
              </w:rPr>
              <w:t>：</w:t>
            </w:r>
            <w:hyperlink r:id="rId7" w:history="1">
              <w:r>
                <w:rPr>
                  <w:rStyle w:val="a3"/>
                  <w:rFonts w:hint="eastAsia"/>
                  <w:sz w:val="18"/>
                  <w:szCs w:val="18"/>
                </w:rPr>
                <w:t>jili02@163.com</w:t>
              </w:r>
            </w:hyperlink>
            <w:r>
              <w:rPr>
                <w:rFonts w:hint="eastAsia"/>
                <w:sz w:val="18"/>
                <w:szCs w:val="18"/>
              </w:rPr>
              <w:t xml:space="preserve"> </w:t>
            </w:r>
          </w:p>
        </w:tc>
        <w:tc>
          <w:tcPr>
            <w:tcW w:w="0" w:type="auto"/>
            <w:vMerge/>
            <w:vAlign w:val="center"/>
            <w:hideMark/>
          </w:tcPr>
          <w:p w:rsidR="00000000" w:rsidRDefault="009424D4">
            <w:pPr>
              <w:widowControl/>
              <w:jc w:val="left"/>
              <w:rPr>
                <w:b/>
                <w:sz w:val="30"/>
                <w:szCs w:val="30"/>
              </w:rPr>
            </w:pPr>
          </w:p>
        </w:tc>
      </w:tr>
    </w:tbl>
    <w:p w:rsidR="00000000" w:rsidRDefault="009424D4">
      <w:pPr>
        <w:tabs>
          <w:tab w:val="left" w:pos="7320"/>
        </w:tabs>
        <w:rPr>
          <w:b/>
          <w:sz w:val="30"/>
          <w:szCs w:val="30"/>
          <w:shd w:val="pct15" w:color="auto" w:fill="FFFFFF"/>
        </w:rPr>
      </w:pPr>
      <w:r>
        <w:rPr>
          <w:rFonts w:hint="eastAsia"/>
          <w:b/>
          <w:sz w:val="30"/>
          <w:szCs w:val="30"/>
          <w:shd w:val="pct15" w:color="auto" w:fill="FFFFFF"/>
        </w:rPr>
        <w:t>求职意向</w:t>
      </w:r>
      <w:r>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000000">
        <w:tc>
          <w:tcPr>
            <w:tcW w:w="1809" w:type="dxa"/>
            <w:hideMark/>
          </w:tcPr>
          <w:p w:rsidR="00000000" w:rsidRDefault="009424D4">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期望工作地区：</w:t>
            </w:r>
          </w:p>
        </w:tc>
        <w:tc>
          <w:tcPr>
            <w:tcW w:w="8873"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北京</w:t>
            </w:r>
          </w:p>
        </w:tc>
      </w:tr>
      <w:tr w:rsidR="00000000">
        <w:tc>
          <w:tcPr>
            <w:tcW w:w="1809" w:type="dxa"/>
            <w:hideMark/>
          </w:tcPr>
          <w:p w:rsidR="00000000" w:rsidRDefault="009424D4">
            <w:pPr>
              <w:tabs>
                <w:tab w:val="left" w:pos="7320"/>
              </w:tabs>
              <w:rPr>
                <w:rFonts w:asciiTheme="minorEastAsia" w:hAnsiTheme="minorEastAsia" w:hint="eastAsia"/>
                <w:sz w:val="18"/>
                <w:szCs w:val="18"/>
                <w:shd w:val="pct15" w:color="auto" w:fill="FFFFFF"/>
              </w:rPr>
            </w:pPr>
            <w:r>
              <w:rPr>
                <w:rFonts w:asciiTheme="minorEastAsia" w:hAnsiTheme="minorEastAsia" w:hint="eastAsia"/>
                <w:sz w:val="18"/>
                <w:szCs w:val="18"/>
              </w:rPr>
              <w:t>期望月薪：</w:t>
            </w:r>
          </w:p>
        </w:tc>
        <w:tc>
          <w:tcPr>
            <w:tcW w:w="8873"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不显示职位月薪范围</w:t>
            </w:r>
          </w:p>
        </w:tc>
      </w:tr>
      <w:tr w:rsidR="00000000">
        <w:tc>
          <w:tcPr>
            <w:tcW w:w="1809"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目前状况：</w:t>
            </w:r>
          </w:p>
        </w:tc>
        <w:tc>
          <w:tcPr>
            <w:tcW w:w="8873"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我目前处于离职状态，可立即上岗</w:t>
            </w:r>
          </w:p>
        </w:tc>
      </w:tr>
      <w:tr w:rsidR="00000000">
        <w:tc>
          <w:tcPr>
            <w:tcW w:w="1809"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期望工作性质：</w:t>
            </w:r>
          </w:p>
        </w:tc>
        <w:tc>
          <w:tcPr>
            <w:tcW w:w="8873"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全职</w:t>
            </w:r>
          </w:p>
        </w:tc>
      </w:tr>
      <w:tr w:rsidR="00000000">
        <w:tc>
          <w:tcPr>
            <w:tcW w:w="1809"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期望从事职业：</w:t>
            </w:r>
          </w:p>
        </w:tc>
        <w:tc>
          <w:tcPr>
            <w:tcW w:w="8873"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需求工程师、</w:t>
            </w:r>
            <w:r>
              <w:rPr>
                <w:rFonts w:asciiTheme="minorEastAsia" w:hAnsiTheme="minorEastAsia" w:hint="eastAsia"/>
                <w:sz w:val="18"/>
                <w:szCs w:val="18"/>
              </w:rPr>
              <w:t>IT</w:t>
            </w:r>
            <w:r>
              <w:rPr>
                <w:rFonts w:asciiTheme="minorEastAsia" w:hAnsiTheme="minorEastAsia" w:hint="eastAsia"/>
                <w:sz w:val="18"/>
                <w:szCs w:val="18"/>
              </w:rPr>
              <w:t>项目经理</w:t>
            </w:r>
            <w:r>
              <w:rPr>
                <w:rFonts w:asciiTheme="minorEastAsia" w:hAnsiTheme="minorEastAsia" w:hint="eastAsia"/>
                <w:sz w:val="18"/>
                <w:szCs w:val="18"/>
              </w:rPr>
              <w:t>/</w:t>
            </w:r>
            <w:r>
              <w:rPr>
                <w:rFonts w:asciiTheme="minorEastAsia" w:hAnsiTheme="minorEastAsia" w:hint="eastAsia"/>
                <w:sz w:val="18"/>
                <w:szCs w:val="18"/>
              </w:rPr>
              <w:t>主管</w:t>
            </w:r>
          </w:p>
        </w:tc>
      </w:tr>
      <w:tr w:rsidR="00000000">
        <w:tc>
          <w:tcPr>
            <w:tcW w:w="1809"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期望从事行业：</w:t>
            </w:r>
          </w:p>
        </w:tc>
        <w:tc>
          <w:tcPr>
            <w:tcW w:w="8873" w:type="dxa"/>
            <w:hideMark/>
          </w:tcPr>
          <w:p w:rsidR="00000000" w:rsidRDefault="009424D4">
            <w:pPr>
              <w:tabs>
                <w:tab w:val="left" w:pos="7320"/>
              </w:tabs>
              <w:rPr>
                <w:rFonts w:asciiTheme="minorEastAsia" w:hAnsiTheme="minorEastAsia" w:hint="eastAsia"/>
                <w:sz w:val="18"/>
                <w:szCs w:val="18"/>
              </w:rPr>
            </w:pPr>
            <w:r>
              <w:rPr>
                <w:rFonts w:asciiTheme="minorEastAsia" w:hAnsiTheme="minorEastAsia" w:hint="eastAsia"/>
                <w:sz w:val="18"/>
                <w:szCs w:val="18"/>
              </w:rPr>
              <w:t>IT</w:t>
            </w:r>
            <w:r>
              <w:rPr>
                <w:rFonts w:asciiTheme="minorEastAsia" w:hAnsiTheme="minorEastAsia" w:hint="eastAsia"/>
                <w:sz w:val="18"/>
                <w:szCs w:val="18"/>
              </w:rPr>
              <w:t>服务</w:t>
            </w:r>
            <w:r>
              <w:rPr>
                <w:rFonts w:asciiTheme="minorEastAsia" w:hAnsiTheme="minorEastAsia" w:hint="eastAsia"/>
                <w:sz w:val="18"/>
                <w:szCs w:val="18"/>
              </w:rPr>
              <w:t>(</w:t>
            </w:r>
            <w:r>
              <w:rPr>
                <w:rFonts w:asciiTheme="minorEastAsia" w:hAnsiTheme="minorEastAsia" w:hint="eastAsia"/>
                <w:sz w:val="18"/>
                <w:szCs w:val="18"/>
              </w:rPr>
              <w:t>系统</w:t>
            </w:r>
            <w:r>
              <w:rPr>
                <w:rFonts w:asciiTheme="minorEastAsia" w:hAnsiTheme="minorEastAsia" w:hint="eastAsia"/>
                <w:sz w:val="18"/>
                <w:szCs w:val="18"/>
              </w:rPr>
              <w:t>/</w:t>
            </w:r>
            <w:r>
              <w:rPr>
                <w:rFonts w:asciiTheme="minorEastAsia" w:hAnsiTheme="minorEastAsia" w:hint="eastAsia"/>
                <w:sz w:val="18"/>
                <w:szCs w:val="18"/>
              </w:rPr>
              <w:t>数据</w:t>
            </w:r>
            <w:r>
              <w:rPr>
                <w:rFonts w:asciiTheme="minorEastAsia" w:hAnsiTheme="minorEastAsia" w:hint="eastAsia"/>
                <w:sz w:val="18"/>
                <w:szCs w:val="18"/>
              </w:rPr>
              <w:t>/</w:t>
            </w:r>
            <w:r>
              <w:rPr>
                <w:rFonts w:asciiTheme="minorEastAsia" w:hAnsiTheme="minorEastAsia" w:hint="eastAsia"/>
                <w:sz w:val="18"/>
                <w:szCs w:val="18"/>
              </w:rPr>
              <w:t>维护</w:t>
            </w:r>
            <w:r>
              <w:rPr>
                <w:rFonts w:asciiTheme="minorEastAsia" w:hAnsiTheme="minorEastAsia" w:hint="eastAsia"/>
                <w:sz w:val="18"/>
                <w:szCs w:val="18"/>
              </w:rPr>
              <w:t>)</w:t>
            </w:r>
            <w:r>
              <w:rPr>
                <w:rFonts w:asciiTheme="minorEastAsia" w:hAnsiTheme="minorEastAsia" w:hint="eastAsia"/>
                <w:sz w:val="18"/>
                <w:szCs w:val="18"/>
              </w:rPr>
              <w:t>、互联网</w:t>
            </w:r>
            <w:r>
              <w:rPr>
                <w:rFonts w:asciiTheme="minorEastAsia" w:hAnsiTheme="minorEastAsia" w:hint="eastAsia"/>
                <w:sz w:val="18"/>
                <w:szCs w:val="18"/>
              </w:rPr>
              <w:t>/</w:t>
            </w:r>
            <w:r>
              <w:rPr>
                <w:rFonts w:asciiTheme="minorEastAsia" w:hAnsiTheme="minorEastAsia" w:hint="eastAsia"/>
                <w:sz w:val="18"/>
                <w:szCs w:val="18"/>
              </w:rPr>
              <w:t>电子商务、计算机软件</w:t>
            </w:r>
          </w:p>
        </w:tc>
      </w:tr>
    </w:tbl>
    <w:p w:rsidR="00000000" w:rsidRDefault="009424D4">
      <w:pPr>
        <w:tabs>
          <w:tab w:val="left" w:pos="7320"/>
        </w:tabs>
        <w:rPr>
          <w:rFonts w:hint="eastAsia"/>
          <w:b/>
          <w:sz w:val="30"/>
          <w:szCs w:val="30"/>
          <w:shd w:val="pct15" w:color="auto" w:fill="FFFFFF"/>
        </w:rPr>
      </w:pPr>
      <w:r>
        <w:rPr>
          <w:rFonts w:hint="eastAsia"/>
          <w:b/>
          <w:sz w:val="30"/>
          <w:szCs w:val="30"/>
          <w:shd w:val="pct15" w:color="auto" w:fill="FFFFFF"/>
        </w:rPr>
        <w:t>自我评价</w:t>
      </w:r>
      <w:r>
        <w:rPr>
          <w:b/>
          <w:sz w:val="30"/>
          <w:szCs w:val="30"/>
          <w:shd w:val="pct15" w:color="auto" w:fill="FFFFFF"/>
        </w:rPr>
        <w:t xml:space="preserve">                                                               </w:t>
      </w:r>
    </w:p>
    <w:p w:rsidR="00000000" w:rsidRDefault="009424D4">
      <w:pPr>
        <w:tabs>
          <w:tab w:val="left" w:pos="7320"/>
        </w:tabs>
        <w:rPr>
          <w:sz w:val="18"/>
          <w:szCs w:val="18"/>
        </w:rPr>
      </w:pPr>
      <w:r>
        <w:rPr>
          <w:rFonts w:hint="eastAsia"/>
          <w:sz w:val="18"/>
          <w:szCs w:val="18"/>
        </w:rPr>
        <w:t>从事企业信息化</w:t>
      </w:r>
      <w:r>
        <w:rPr>
          <w:rFonts w:hint="eastAsia"/>
          <w:sz w:val="18"/>
          <w:szCs w:val="18"/>
        </w:rPr>
        <w:t>10</w:t>
      </w:r>
      <w:r>
        <w:rPr>
          <w:rFonts w:hint="eastAsia"/>
          <w:sz w:val="18"/>
          <w:szCs w:val="18"/>
        </w:rPr>
        <w:t>年有余，</w:t>
      </w:r>
      <w:r>
        <w:rPr>
          <w:rFonts w:hint="eastAsia"/>
          <w:sz w:val="18"/>
          <w:szCs w:val="18"/>
        </w:rPr>
        <w:t>6</w:t>
      </w:r>
      <w:r>
        <w:rPr>
          <w:rFonts w:hint="eastAsia"/>
          <w:sz w:val="18"/>
          <w:szCs w:val="18"/>
        </w:rPr>
        <w:t>年开发</w:t>
      </w:r>
      <w:r>
        <w:rPr>
          <w:rFonts w:hint="eastAsia"/>
          <w:sz w:val="18"/>
          <w:szCs w:val="18"/>
        </w:rPr>
        <w:t>4</w:t>
      </w:r>
      <w:r>
        <w:rPr>
          <w:rFonts w:hint="eastAsia"/>
          <w:sz w:val="18"/>
          <w:szCs w:val="18"/>
        </w:rPr>
        <w:t>年管理，项目经验主要涉及人力资源和交通行业，客户群体以大型企事业单位、政府部门居多。参与过项目的售前、投标、需求、设计、编码、测试、上线、支持各个阶段，组建过小型开发支持团队。</w:t>
      </w:r>
      <w:r>
        <w:t xml:space="preserve"> </w:t>
      </w:r>
    </w:p>
    <w:p w:rsidR="00000000" w:rsidRDefault="009424D4">
      <w:pPr>
        <w:tabs>
          <w:tab w:val="left" w:pos="7320"/>
        </w:tabs>
        <w:rPr>
          <w:b/>
          <w:sz w:val="30"/>
          <w:szCs w:val="30"/>
          <w:shd w:val="pct15" w:color="auto" w:fill="FFFFFF"/>
        </w:rPr>
      </w:pPr>
      <w:r>
        <w:rPr>
          <w:rFonts w:hint="eastAsia"/>
          <w:b/>
          <w:sz w:val="30"/>
          <w:szCs w:val="30"/>
          <w:shd w:val="pct15" w:color="auto" w:fill="FFFFFF"/>
        </w:rPr>
        <w:t>工作经历</w:t>
      </w:r>
      <w:r>
        <w:rPr>
          <w:b/>
          <w:sz w:val="30"/>
          <w:szCs w:val="30"/>
          <w:shd w:val="pct15" w:color="auto" w:fill="FFFFFF"/>
        </w:rPr>
        <w:t xml:space="preserve">                                                               </w:t>
      </w: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tc>
          <w:tcPr>
            <w:tcW w:w="5000" w:type="pct"/>
            <w:gridSpan w:val="2"/>
            <w:hideMark/>
          </w:tcPr>
          <w:p w:rsidR="00000000" w:rsidRDefault="009424D4">
            <w:pPr>
              <w:tabs>
                <w:tab w:val="left" w:pos="7320"/>
              </w:tabs>
              <w:rPr>
                <w:b/>
                <w:sz w:val="18"/>
                <w:szCs w:val="18"/>
              </w:rPr>
            </w:pPr>
            <w:r>
              <w:rPr>
                <w:rFonts w:hint="eastAsia"/>
                <w:b/>
                <w:sz w:val="18"/>
                <w:szCs w:val="18"/>
              </w:rPr>
              <w:t>2016.04 - 2017.05  </w:t>
            </w:r>
            <w:r>
              <w:rPr>
                <w:rFonts w:hint="eastAsia"/>
                <w:b/>
                <w:sz w:val="18"/>
                <w:szCs w:val="18"/>
              </w:rPr>
              <w:t>北京北大千方科技有限公司</w:t>
            </w:r>
            <w:r>
              <w:rPr>
                <w:rFonts w:hint="eastAsia"/>
                <w:b/>
                <w:sz w:val="18"/>
                <w:szCs w:val="18"/>
              </w:rPr>
              <w:t>  </w:t>
            </w:r>
            <w:r>
              <w:rPr>
                <w:rFonts w:hint="eastAsia"/>
                <w:b/>
                <w:sz w:val="18"/>
                <w:szCs w:val="18"/>
              </w:rPr>
              <w:t>（</w:t>
            </w:r>
            <w:r>
              <w:rPr>
                <w:rFonts w:hint="eastAsia"/>
                <w:b/>
                <w:sz w:val="18"/>
                <w:szCs w:val="18"/>
              </w:rPr>
              <w:t>1</w:t>
            </w:r>
            <w:r>
              <w:rPr>
                <w:rFonts w:hint="eastAsia"/>
                <w:b/>
                <w:sz w:val="18"/>
                <w:szCs w:val="18"/>
              </w:rPr>
              <w:t>年</w:t>
            </w:r>
            <w:r>
              <w:rPr>
                <w:rFonts w:hint="eastAsia"/>
                <w:b/>
                <w:sz w:val="18"/>
                <w:szCs w:val="18"/>
              </w:rPr>
              <w:t>1</w:t>
            </w:r>
            <w:r>
              <w:rPr>
                <w:rFonts w:hint="eastAsia"/>
                <w:b/>
                <w:sz w:val="18"/>
                <w:szCs w:val="18"/>
              </w:rPr>
              <w:t>个月）</w:t>
            </w:r>
            <w:r>
              <w:rPr>
                <w:b/>
              </w:rPr>
              <w:t xml:space="preserve"> </w:t>
            </w:r>
          </w:p>
        </w:tc>
      </w:tr>
      <w:tr w:rsidR="00000000">
        <w:tc>
          <w:tcPr>
            <w:tcW w:w="5000" w:type="pct"/>
            <w:gridSpan w:val="2"/>
            <w:hideMark/>
          </w:tcPr>
          <w:p w:rsidR="00000000" w:rsidRDefault="009424D4" w:rsidP="00810EA1">
            <w:pPr>
              <w:tabs>
                <w:tab w:val="left" w:pos="7320"/>
              </w:tabs>
              <w:rPr>
                <w:b/>
                <w:sz w:val="18"/>
                <w:szCs w:val="18"/>
              </w:rPr>
            </w:pPr>
            <w:r>
              <w:rPr>
                <w:rFonts w:hint="eastAsia"/>
                <w:b/>
                <w:sz w:val="18"/>
                <w:szCs w:val="18"/>
              </w:rPr>
              <w:t>高级需求工程师</w:t>
            </w:r>
            <w:r>
              <w:rPr>
                <w:rFonts w:hint="eastAsia"/>
                <w:b/>
                <w:sz w:val="18"/>
                <w:szCs w:val="18"/>
              </w:rPr>
              <w:t xml:space="preserve"> | </w:t>
            </w:r>
          </w:p>
        </w:tc>
      </w:tr>
      <w:tr w:rsidR="00000000">
        <w:tc>
          <w:tcPr>
            <w:tcW w:w="5000" w:type="pct"/>
            <w:gridSpan w:val="2"/>
            <w:hideMark/>
          </w:tcPr>
          <w:p w:rsidR="00000000" w:rsidRDefault="009424D4">
            <w:pPr>
              <w:tabs>
                <w:tab w:val="left" w:pos="7320"/>
              </w:tabs>
              <w:rPr>
                <w:sz w:val="18"/>
                <w:szCs w:val="18"/>
              </w:rPr>
            </w:pPr>
            <w:r>
              <w:rPr>
                <w:rFonts w:hint="eastAsia"/>
                <w:sz w:val="18"/>
                <w:szCs w:val="18"/>
              </w:rPr>
              <w:t>IT</w:t>
            </w:r>
            <w:r>
              <w:rPr>
                <w:rFonts w:hint="eastAsia"/>
                <w:sz w:val="18"/>
                <w:szCs w:val="18"/>
              </w:rPr>
              <w:t>服务</w:t>
            </w:r>
            <w:r>
              <w:rPr>
                <w:rFonts w:hint="eastAsia"/>
                <w:sz w:val="18"/>
                <w:szCs w:val="18"/>
              </w:rPr>
              <w:t>(</w:t>
            </w:r>
            <w:r>
              <w:rPr>
                <w:rFonts w:hint="eastAsia"/>
                <w:sz w:val="18"/>
                <w:szCs w:val="18"/>
              </w:rPr>
              <w:t>系统</w:t>
            </w:r>
            <w:r>
              <w:rPr>
                <w:rFonts w:hint="eastAsia"/>
                <w:sz w:val="18"/>
                <w:szCs w:val="18"/>
              </w:rPr>
              <w:t>/</w:t>
            </w:r>
            <w:r>
              <w:rPr>
                <w:rFonts w:hint="eastAsia"/>
                <w:sz w:val="18"/>
                <w:szCs w:val="18"/>
              </w:rPr>
              <w:t>数据</w:t>
            </w:r>
            <w:r>
              <w:rPr>
                <w:rFonts w:hint="eastAsia"/>
                <w:sz w:val="18"/>
                <w:szCs w:val="18"/>
              </w:rPr>
              <w:t>/</w:t>
            </w:r>
            <w:r>
              <w:rPr>
                <w:rFonts w:hint="eastAsia"/>
                <w:sz w:val="18"/>
                <w:szCs w:val="18"/>
              </w:rPr>
              <w:t>维护</w:t>
            </w:r>
            <w:r>
              <w:rPr>
                <w:rFonts w:hint="eastAsia"/>
                <w:sz w:val="18"/>
                <w:szCs w:val="18"/>
              </w:rPr>
              <w:t xml:space="preserve">) | </w:t>
            </w:r>
            <w:r>
              <w:rPr>
                <w:rFonts w:hint="eastAsia"/>
                <w:sz w:val="18"/>
                <w:szCs w:val="18"/>
              </w:rPr>
              <w:t>企业性质：上市公司</w:t>
            </w:r>
            <w:r>
              <w:t xml:space="preserve"> </w:t>
            </w:r>
          </w:p>
        </w:tc>
      </w:tr>
      <w:tr w:rsidR="00000000">
        <w:tc>
          <w:tcPr>
            <w:tcW w:w="847" w:type="pct"/>
            <w:hideMark/>
          </w:tcPr>
          <w:p w:rsidR="00000000" w:rsidRDefault="009424D4">
            <w:pPr>
              <w:tabs>
                <w:tab w:val="left" w:pos="7320"/>
              </w:tabs>
              <w:rPr>
                <w:sz w:val="18"/>
                <w:szCs w:val="18"/>
              </w:rPr>
            </w:pPr>
            <w:r>
              <w:rPr>
                <w:rFonts w:hint="eastAsia"/>
                <w:sz w:val="18"/>
                <w:szCs w:val="18"/>
              </w:rPr>
              <w:t>工作描述：</w:t>
            </w:r>
          </w:p>
        </w:tc>
        <w:tc>
          <w:tcPr>
            <w:tcW w:w="4153" w:type="pct"/>
            <w:hideMark/>
          </w:tcPr>
          <w:p w:rsidR="00000000" w:rsidRDefault="009424D4">
            <w:pPr>
              <w:tabs>
                <w:tab w:val="left" w:pos="7320"/>
              </w:tabs>
              <w:rPr>
                <w:sz w:val="18"/>
                <w:szCs w:val="18"/>
              </w:rPr>
            </w:pPr>
            <w:r>
              <w:rPr>
                <w:rFonts w:hint="eastAsia"/>
                <w:sz w:val="18"/>
                <w:szCs w:val="18"/>
              </w:rPr>
              <w:t>以现场项目经理角色负责吉林省十二五规划中“吉林省交通运输地理信息平台”建设，参与项目启动、调研、规划，完成设计评审及第一次回款目标。</w:t>
            </w:r>
            <w:r>
              <w:rPr>
                <w:rFonts w:hint="eastAsia"/>
                <w:sz w:val="18"/>
                <w:szCs w:val="18"/>
              </w:rPr>
              <w:br/>
            </w:r>
            <w:r>
              <w:rPr>
                <w:rFonts w:hint="eastAsia"/>
                <w:sz w:val="18"/>
                <w:szCs w:val="18"/>
              </w:rPr>
              <w:t>以需求分析师角色参与“成都东客站综合枢纽信息服务与协同管理系统”建设，完成深化设计中软件部分设计，形成原型，并通过评审。</w:t>
            </w:r>
            <w:r>
              <w:t xml:space="preserve"> </w:t>
            </w:r>
          </w:p>
        </w:tc>
      </w:tr>
    </w:tbl>
    <w:p w:rsidR="00000000" w:rsidRDefault="009424D4">
      <w:pPr>
        <w:widowControl/>
        <w:jc w:val="left"/>
        <w:rPr>
          <w:rFonts w:ascii="宋体" w:eastAsia="宋体" w:hAnsi="宋体" w:cs="宋体"/>
          <w:vanish/>
          <w:kern w:val="0"/>
          <w:sz w:val="24"/>
          <w:szCs w:val="24"/>
        </w:rPr>
      </w:pP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000000">
        <w:tc>
          <w:tcPr>
            <w:tcW w:w="5000" w:type="pct"/>
            <w:gridSpan w:val="2"/>
            <w:hideMark/>
          </w:tcPr>
          <w:p w:rsidR="00000000" w:rsidRDefault="009424D4">
            <w:pPr>
              <w:tabs>
                <w:tab w:val="left" w:pos="7320"/>
              </w:tabs>
              <w:rPr>
                <w:b/>
                <w:sz w:val="18"/>
                <w:szCs w:val="18"/>
              </w:rPr>
            </w:pPr>
            <w:r>
              <w:rPr>
                <w:rFonts w:hint="eastAsia"/>
                <w:b/>
                <w:sz w:val="18"/>
                <w:szCs w:val="18"/>
              </w:rPr>
              <w:t>2006.07 - 2015.11  </w:t>
            </w:r>
            <w:r>
              <w:rPr>
                <w:rFonts w:hint="eastAsia"/>
                <w:b/>
                <w:sz w:val="18"/>
                <w:szCs w:val="18"/>
              </w:rPr>
              <w:t>北京伊尔锐康人力资源有限公司</w:t>
            </w:r>
            <w:r>
              <w:rPr>
                <w:rFonts w:hint="eastAsia"/>
                <w:b/>
                <w:sz w:val="18"/>
                <w:szCs w:val="18"/>
              </w:rPr>
              <w:t>  </w:t>
            </w:r>
            <w:r>
              <w:rPr>
                <w:rFonts w:hint="eastAsia"/>
                <w:b/>
                <w:sz w:val="18"/>
                <w:szCs w:val="18"/>
              </w:rPr>
              <w:t>（</w:t>
            </w:r>
            <w:r>
              <w:rPr>
                <w:rFonts w:hint="eastAsia"/>
                <w:b/>
                <w:sz w:val="18"/>
                <w:szCs w:val="18"/>
              </w:rPr>
              <w:t>9</w:t>
            </w:r>
            <w:r>
              <w:rPr>
                <w:rFonts w:hint="eastAsia"/>
                <w:b/>
                <w:sz w:val="18"/>
                <w:szCs w:val="18"/>
              </w:rPr>
              <w:t>年</w:t>
            </w:r>
            <w:r>
              <w:rPr>
                <w:rFonts w:hint="eastAsia"/>
                <w:b/>
                <w:sz w:val="18"/>
                <w:szCs w:val="18"/>
              </w:rPr>
              <w:t>4</w:t>
            </w:r>
            <w:r>
              <w:rPr>
                <w:rFonts w:hint="eastAsia"/>
                <w:b/>
                <w:sz w:val="18"/>
                <w:szCs w:val="18"/>
              </w:rPr>
              <w:t>个月）</w:t>
            </w:r>
            <w:r>
              <w:rPr>
                <w:b/>
              </w:rPr>
              <w:t xml:space="preserve"> </w:t>
            </w:r>
          </w:p>
        </w:tc>
      </w:tr>
      <w:tr w:rsidR="00000000">
        <w:tc>
          <w:tcPr>
            <w:tcW w:w="5000" w:type="pct"/>
            <w:gridSpan w:val="2"/>
            <w:hideMark/>
          </w:tcPr>
          <w:p w:rsidR="00000000" w:rsidRDefault="009424D4" w:rsidP="00810EA1">
            <w:pPr>
              <w:tabs>
                <w:tab w:val="left" w:pos="7320"/>
              </w:tabs>
              <w:rPr>
                <w:b/>
                <w:sz w:val="18"/>
                <w:szCs w:val="18"/>
              </w:rPr>
            </w:pPr>
            <w:r>
              <w:rPr>
                <w:rFonts w:hint="eastAsia"/>
                <w:b/>
                <w:sz w:val="18"/>
                <w:szCs w:val="18"/>
              </w:rPr>
              <w:t>it</w:t>
            </w:r>
            <w:r>
              <w:rPr>
                <w:rFonts w:hint="eastAsia"/>
                <w:b/>
                <w:sz w:val="18"/>
                <w:szCs w:val="18"/>
              </w:rPr>
              <w:t>项目经理</w:t>
            </w:r>
            <w:r>
              <w:rPr>
                <w:rFonts w:hint="eastAsia"/>
                <w:b/>
                <w:sz w:val="18"/>
                <w:szCs w:val="18"/>
              </w:rPr>
              <w:t xml:space="preserve"> | </w:t>
            </w:r>
            <w:bookmarkStart w:id="0" w:name="_GoBack"/>
            <w:bookmarkEnd w:id="0"/>
          </w:p>
        </w:tc>
      </w:tr>
      <w:tr w:rsidR="00000000">
        <w:tc>
          <w:tcPr>
            <w:tcW w:w="5000" w:type="pct"/>
            <w:gridSpan w:val="2"/>
            <w:hideMark/>
          </w:tcPr>
          <w:p w:rsidR="00000000" w:rsidRDefault="009424D4">
            <w:pPr>
              <w:tabs>
                <w:tab w:val="left" w:pos="7320"/>
              </w:tabs>
              <w:rPr>
                <w:sz w:val="18"/>
                <w:szCs w:val="18"/>
              </w:rPr>
            </w:pPr>
            <w:r>
              <w:rPr>
                <w:rFonts w:hint="eastAsia"/>
                <w:sz w:val="18"/>
                <w:szCs w:val="18"/>
              </w:rPr>
              <w:t>计算机软件</w:t>
            </w:r>
            <w:r>
              <w:rPr>
                <w:rFonts w:hint="eastAsia"/>
                <w:sz w:val="18"/>
                <w:szCs w:val="18"/>
              </w:rPr>
              <w:t xml:space="preserve"> | </w:t>
            </w:r>
            <w:r>
              <w:rPr>
                <w:rFonts w:hint="eastAsia"/>
                <w:sz w:val="18"/>
                <w:szCs w:val="18"/>
              </w:rPr>
              <w:t>企业性质：民营</w:t>
            </w:r>
            <w:r>
              <w:t xml:space="preserve"> </w:t>
            </w:r>
          </w:p>
        </w:tc>
      </w:tr>
      <w:tr w:rsidR="00000000">
        <w:tc>
          <w:tcPr>
            <w:tcW w:w="847" w:type="pct"/>
            <w:hideMark/>
          </w:tcPr>
          <w:p w:rsidR="00000000" w:rsidRDefault="009424D4">
            <w:pPr>
              <w:tabs>
                <w:tab w:val="left" w:pos="7320"/>
              </w:tabs>
              <w:rPr>
                <w:sz w:val="18"/>
                <w:szCs w:val="18"/>
              </w:rPr>
            </w:pPr>
            <w:r>
              <w:rPr>
                <w:rFonts w:hint="eastAsia"/>
                <w:sz w:val="18"/>
                <w:szCs w:val="18"/>
              </w:rPr>
              <w:t>工作描述：</w:t>
            </w:r>
          </w:p>
        </w:tc>
        <w:tc>
          <w:tcPr>
            <w:tcW w:w="4153" w:type="pct"/>
            <w:hideMark/>
          </w:tcPr>
          <w:p w:rsidR="00000000" w:rsidRDefault="009424D4">
            <w:pPr>
              <w:tabs>
                <w:tab w:val="left" w:pos="7320"/>
              </w:tabs>
              <w:rPr>
                <w:sz w:val="18"/>
                <w:szCs w:val="18"/>
              </w:rPr>
            </w:pPr>
            <w:r>
              <w:rPr>
                <w:rFonts w:hint="eastAsia"/>
                <w:sz w:val="18"/>
                <w:szCs w:val="18"/>
              </w:rPr>
              <w:t>组建开发支持团队，控制成本，保证项目按时按需交付。</w:t>
            </w:r>
            <w:r>
              <w:rPr>
                <w:rFonts w:hint="eastAsia"/>
                <w:sz w:val="18"/>
                <w:szCs w:val="18"/>
              </w:rPr>
              <w:br/>
            </w:r>
            <w:r>
              <w:rPr>
                <w:rFonts w:hint="eastAsia"/>
                <w:sz w:val="18"/>
                <w:szCs w:val="18"/>
              </w:rPr>
              <w:t>对外主要负责国网人才评价中心与总部人资部发起的项目，如职称评审、专家系列申报考评等针对全国的常态、非常态工作的信息化；</w:t>
            </w:r>
            <w:r>
              <w:rPr>
                <w:rFonts w:hint="eastAsia"/>
                <w:sz w:val="18"/>
                <w:szCs w:val="18"/>
              </w:rPr>
              <w:br/>
            </w:r>
            <w:r>
              <w:rPr>
                <w:rFonts w:hint="eastAsia"/>
                <w:sz w:val="18"/>
                <w:szCs w:val="18"/>
              </w:rPr>
              <w:t>根据专家系列业务的特点，我主持开发了专家业务快速开发平台，将开发上线周期在满足客户核心需求的前提下缩短到</w:t>
            </w:r>
            <w:r>
              <w:rPr>
                <w:rFonts w:hint="eastAsia"/>
                <w:sz w:val="18"/>
                <w:szCs w:val="18"/>
              </w:rPr>
              <w:t>2</w:t>
            </w:r>
            <w:r>
              <w:rPr>
                <w:rFonts w:hint="eastAsia"/>
                <w:sz w:val="18"/>
                <w:szCs w:val="18"/>
              </w:rPr>
              <w:t>周。据此优势，在平台完善后，除了满足国网总部需求，公司还顺利将专家业务扩展到辽宁、陕西、天津、北京等省公司，用来满足省级个性需求。</w:t>
            </w:r>
            <w:r>
              <w:t xml:space="preserve"> </w:t>
            </w:r>
          </w:p>
        </w:tc>
      </w:tr>
    </w:tbl>
    <w:p w:rsidR="00000000" w:rsidRDefault="009424D4">
      <w:pPr>
        <w:tabs>
          <w:tab w:val="left" w:pos="7320"/>
        </w:tabs>
        <w:rPr>
          <w:b/>
          <w:sz w:val="30"/>
          <w:szCs w:val="30"/>
          <w:shd w:val="pct15" w:color="auto" w:fill="FFFFFF"/>
        </w:rPr>
      </w:pPr>
      <w:r>
        <w:rPr>
          <w:rFonts w:hint="eastAsia"/>
          <w:b/>
          <w:sz w:val="30"/>
          <w:szCs w:val="30"/>
          <w:shd w:val="pct15" w:color="auto" w:fill="FFFFFF"/>
        </w:rPr>
        <w:t>项目经历</w:t>
      </w:r>
      <w:r>
        <w:rPr>
          <w:b/>
          <w:sz w:val="30"/>
          <w:szCs w:val="30"/>
          <w:shd w:val="pct15" w:color="auto" w:fill="FFFFFF"/>
        </w:rPr>
        <w:t xml:space="preserve">                 </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000000">
        <w:tc>
          <w:tcPr>
            <w:tcW w:w="10682" w:type="dxa"/>
            <w:gridSpan w:val="2"/>
            <w:hideMark/>
          </w:tcPr>
          <w:p w:rsidR="00000000" w:rsidRDefault="009424D4">
            <w:pPr>
              <w:tabs>
                <w:tab w:val="left" w:pos="7320"/>
              </w:tabs>
              <w:rPr>
                <w:b/>
                <w:sz w:val="18"/>
                <w:szCs w:val="18"/>
                <w:shd w:val="pct15" w:color="auto" w:fill="FFFFFF"/>
              </w:rPr>
            </w:pPr>
            <w:r>
              <w:rPr>
                <w:rFonts w:hint="eastAsia"/>
                <w:b/>
                <w:sz w:val="18"/>
                <w:szCs w:val="18"/>
              </w:rPr>
              <w:t xml:space="preserve">2016.05 - 2017.01 </w:t>
            </w:r>
            <w:r>
              <w:rPr>
                <w:rFonts w:hint="eastAsia"/>
                <w:b/>
                <w:sz w:val="18"/>
                <w:szCs w:val="18"/>
              </w:rPr>
              <w:t>吉林省交通运输地理信息平台（吉林</w:t>
            </w:r>
            <w:r>
              <w:rPr>
                <w:rFonts w:hint="eastAsia"/>
                <w:b/>
                <w:sz w:val="18"/>
                <w:szCs w:val="18"/>
              </w:rPr>
              <w:t>GIS-T</w:t>
            </w:r>
            <w:r>
              <w:rPr>
                <w:rFonts w:hint="eastAsia"/>
                <w:b/>
                <w:sz w:val="18"/>
                <w:szCs w:val="18"/>
              </w:rPr>
              <w:t>）</w:t>
            </w:r>
            <w:r>
              <w:rPr>
                <w:b/>
              </w:rPr>
              <w:t xml:space="preserve"> </w:t>
            </w:r>
          </w:p>
        </w:tc>
      </w:tr>
      <w:tr w:rsidR="00000000">
        <w:tc>
          <w:tcPr>
            <w:tcW w:w="1668" w:type="dxa"/>
            <w:hideMark/>
          </w:tcPr>
          <w:p w:rsidR="00000000" w:rsidRDefault="009424D4">
            <w:pPr>
              <w:tabs>
                <w:tab w:val="left" w:pos="7320"/>
              </w:tabs>
              <w:rPr>
                <w:sz w:val="18"/>
                <w:szCs w:val="18"/>
              </w:rPr>
            </w:pPr>
            <w:r>
              <w:rPr>
                <w:rFonts w:hint="eastAsia"/>
                <w:sz w:val="18"/>
                <w:szCs w:val="18"/>
              </w:rPr>
              <w:t>软件环境：</w:t>
            </w:r>
          </w:p>
        </w:tc>
        <w:tc>
          <w:tcPr>
            <w:tcW w:w="9014" w:type="dxa"/>
            <w:hideMark/>
          </w:tcPr>
          <w:p w:rsidR="00000000" w:rsidRDefault="009424D4">
            <w:pPr>
              <w:tabs>
                <w:tab w:val="left" w:pos="7320"/>
              </w:tabs>
              <w:rPr>
                <w:sz w:val="18"/>
                <w:szCs w:val="18"/>
              </w:rPr>
            </w:pPr>
            <w:r>
              <w:rPr>
                <w:rFonts w:hint="eastAsia"/>
                <w:sz w:val="18"/>
                <w:szCs w:val="18"/>
              </w:rPr>
              <w:t>windows arcGis</w:t>
            </w:r>
          </w:p>
        </w:tc>
      </w:tr>
      <w:tr w:rsidR="00000000">
        <w:tc>
          <w:tcPr>
            <w:tcW w:w="1668" w:type="dxa"/>
            <w:hideMark/>
          </w:tcPr>
          <w:p w:rsidR="00000000" w:rsidRDefault="009424D4">
            <w:pPr>
              <w:tabs>
                <w:tab w:val="left" w:pos="7320"/>
              </w:tabs>
              <w:rPr>
                <w:sz w:val="18"/>
                <w:szCs w:val="18"/>
              </w:rPr>
            </w:pPr>
            <w:r>
              <w:rPr>
                <w:rFonts w:hint="eastAsia"/>
                <w:sz w:val="18"/>
                <w:szCs w:val="18"/>
              </w:rPr>
              <w:t>硬件环境：</w:t>
            </w:r>
          </w:p>
        </w:tc>
        <w:tc>
          <w:tcPr>
            <w:tcW w:w="9014" w:type="dxa"/>
            <w:hideMark/>
          </w:tcPr>
          <w:p w:rsidR="00000000" w:rsidRDefault="009424D4">
            <w:pPr>
              <w:tabs>
                <w:tab w:val="left" w:pos="7320"/>
              </w:tabs>
              <w:rPr>
                <w:sz w:val="18"/>
                <w:szCs w:val="18"/>
              </w:rPr>
            </w:pPr>
            <w:r>
              <w:rPr>
                <w:rFonts w:hint="eastAsia"/>
                <w:sz w:val="18"/>
                <w:szCs w:val="18"/>
              </w:rPr>
              <w:t>数据中心</w:t>
            </w:r>
            <w:r>
              <w:rPr>
                <w:rFonts w:hint="eastAsia"/>
                <w:sz w:val="18"/>
                <w:szCs w:val="18"/>
              </w:rPr>
              <w:t xml:space="preserve"> </w:t>
            </w:r>
            <w:r>
              <w:rPr>
                <w:rFonts w:hint="eastAsia"/>
                <w:sz w:val="18"/>
                <w:szCs w:val="18"/>
              </w:rPr>
              <w:t>定制</w:t>
            </w:r>
            <w:r>
              <w:rPr>
                <w:rFonts w:hint="eastAsia"/>
                <w:sz w:val="18"/>
                <w:szCs w:val="18"/>
              </w:rPr>
              <w:t>PAD</w:t>
            </w:r>
          </w:p>
        </w:tc>
      </w:tr>
      <w:tr w:rsidR="00000000">
        <w:tc>
          <w:tcPr>
            <w:tcW w:w="1668" w:type="dxa"/>
            <w:hideMark/>
          </w:tcPr>
          <w:p w:rsidR="00000000" w:rsidRDefault="009424D4">
            <w:pPr>
              <w:tabs>
                <w:tab w:val="left" w:pos="7320"/>
              </w:tabs>
              <w:rPr>
                <w:sz w:val="18"/>
                <w:szCs w:val="18"/>
              </w:rPr>
            </w:pPr>
            <w:r>
              <w:rPr>
                <w:rFonts w:hint="eastAsia"/>
                <w:sz w:val="18"/>
                <w:szCs w:val="18"/>
              </w:rPr>
              <w:t>开发工具：</w:t>
            </w:r>
          </w:p>
        </w:tc>
        <w:tc>
          <w:tcPr>
            <w:tcW w:w="9014" w:type="dxa"/>
            <w:hideMark/>
          </w:tcPr>
          <w:p w:rsidR="00000000" w:rsidRDefault="009424D4">
            <w:pPr>
              <w:tabs>
                <w:tab w:val="left" w:pos="7320"/>
              </w:tabs>
              <w:rPr>
                <w:sz w:val="18"/>
                <w:szCs w:val="18"/>
              </w:rPr>
            </w:pPr>
            <w:r>
              <w:rPr>
                <w:rFonts w:hint="eastAsia"/>
                <w:sz w:val="18"/>
                <w:szCs w:val="18"/>
              </w:rPr>
              <w:t>java project</w:t>
            </w:r>
          </w:p>
        </w:tc>
      </w:tr>
      <w:tr w:rsidR="00000000">
        <w:tc>
          <w:tcPr>
            <w:tcW w:w="1668" w:type="dxa"/>
            <w:hideMark/>
          </w:tcPr>
          <w:p w:rsidR="00000000" w:rsidRDefault="009424D4">
            <w:pPr>
              <w:tabs>
                <w:tab w:val="left" w:pos="7320"/>
              </w:tabs>
              <w:rPr>
                <w:sz w:val="18"/>
                <w:szCs w:val="18"/>
              </w:rPr>
            </w:pPr>
            <w:r>
              <w:rPr>
                <w:rFonts w:hint="eastAsia"/>
                <w:sz w:val="18"/>
                <w:szCs w:val="18"/>
              </w:rPr>
              <w:t>责任描述：</w:t>
            </w:r>
          </w:p>
        </w:tc>
        <w:tc>
          <w:tcPr>
            <w:tcW w:w="9014" w:type="dxa"/>
            <w:hideMark/>
          </w:tcPr>
          <w:p w:rsidR="00000000" w:rsidRDefault="009424D4">
            <w:pPr>
              <w:tabs>
                <w:tab w:val="left" w:pos="7320"/>
              </w:tabs>
              <w:rPr>
                <w:sz w:val="18"/>
                <w:szCs w:val="18"/>
              </w:rPr>
            </w:pPr>
            <w:r>
              <w:rPr>
                <w:rFonts w:hint="eastAsia"/>
                <w:sz w:val="18"/>
                <w:szCs w:val="18"/>
              </w:rPr>
              <w:t>担任现场项目经理，负责现场事务处理，各方沟通，控制项目范围、计划、进度、质量，参与预算制定，前期</w:t>
            </w:r>
            <w:r>
              <w:rPr>
                <w:rFonts w:hint="eastAsia"/>
                <w:sz w:val="18"/>
                <w:szCs w:val="18"/>
              </w:rPr>
              <w:lastRenderedPageBreak/>
              <w:t>需求调研及成果物编写：需求规格说明书、界面原型、概要设计说明书，完成设计评审及第一次回款目标。</w:t>
            </w:r>
          </w:p>
        </w:tc>
      </w:tr>
      <w:tr w:rsidR="00000000">
        <w:tc>
          <w:tcPr>
            <w:tcW w:w="1668" w:type="dxa"/>
            <w:hideMark/>
          </w:tcPr>
          <w:p w:rsidR="00000000" w:rsidRDefault="009424D4">
            <w:pPr>
              <w:tabs>
                <w:tab w:val="left" w:pos="7320"/>
              </w:tabs>
              <w:rPr>
                <w:sz w:val="18"/>
                <w:szCs w:val="18"/>
              </w:rPr>
            </w:pPr>
            <w:r>
              <w:rPr>
                <w:rFonts w:hint="eastAsia"/>
                <w:sz w:val="18"/>
                <w:szCs w:val="18"/>
              </w:rPr>
              <w:lastRenderedPageBreak/>
              <w:t>项目描述：</w:t>
            </w:r>
          </w:p>
        </w:tc>
        <w:tc>
          <w:tcPr>
            <w:tcW w:w="9014" w:type="dxa"/>
            <w:hideMark/>
          </w:tcPr>
          <w:p w:rsidR="00000000" w:rsidRDefault="009424D4">
            <w:pPr>
              <w:tabs>
                <w:tab w:val="left" w:pos="7320"/>
              </w:tabs>
              <w:rPr>
                <w:sz w:val="18"/>
                <w:szCs w:val="18"/>
              </w:rPr>
            </w:pPr>
            <w:r>
              <w:rPr>
                <w:rFonts w:hint="eastAsia"/>
                <w:sz w:val="18"/>
                <w:szCs w:val="18"/>
              </w:rPr>
              <w:t>基于</w:t>
            </w:r>
            <w:r>
              <w:rPr>
                <w:rFonts w:hint="eastAsia"/>
                <w:sz w:val="18"/>
                <w:szCs w:val="18"/>
              </w:rPr>
              <w:t>2011</w:t>
            </w:r>
            <w:r>
              <w:rPr>
                <w:rFonts w:hint="eastAsia"/>
                <w:sz w:val="18"/>
                <w:szCs w:val="18"/>
              </w:rPr>
              <w:t>年交通运输部的十二五发展规划，</w:t>
            </w:r>
            <w:r>
              <w:rPr>
                <w:rFonts w:hint="eastAsia"/>
                <w:sz w:val="18"/>
                <w:szCs w:val="18"/>
              </w:rPr>
              <w:t>2014</w:t>
            </w:r>
            <w:r>
              <w:rPr>
                <w:rFonts w:hint="eastAsia"/>
                <w:sz w:val="18"/>
                <w:szCs w:val="18"/>
              </w:rPr>
              <w:t>年吉林省交通运输厅组织编写了《吉林省公路水路交通运输信息化建设方案》，并提出“一个基础、三大平台”。其中，“一个基础”包括交通运输基础通信网（“一张网”）、交通运输地理信息平台（“一张电子地图”）、吉林省交通运输厅数据中心（“一个中心”）、信息化保障体系（“一个保障体系”）；“三大平台”包括公共信息服务平台、行业监督管理平台和电子政务平台，“三大平台”涵盖公路管理、道路运输管理、航道管理和综合政务等业务领域。本项目即为一张图。</w:t>
            </w:r>
            <w:r>
              <w:t xml:space="preserve"> </w:t>
            </w:r>
          </w:p>
        </w:tc>
      </w:tr>
      <w:tr w:rsidR="00000000">
        <w:tc>
          <w:tcPr>
            <w:tcW w:w="10682" w:type="dxa"/>
            <w:gridSpan w:val="2"/>
            <w:hideMark/>
          </w:tcPr>
          <w:p w:rsidR="00000000" w:rsidRDefault="009424D4">
            <w:pPr>
              <w:tabs>
                <w:tab w:val="left" w:pos="7320"/>
              </w:tabs>
              <w:rPr>
                <w:b/>
                <w:sz w:val="18"/>
                <w:szCs w:val="18"/>
                <w:shd w:val="pct15" w:color="auto" w:fill="FFFFFF"/>
              </w:rPr>
            </w:pPr>
            <w:r>
              <w:rPr>
                <w:rFonts w:hint="eastAsia"/>
                <w:b/>
                <w:sz w:val="18"/>
                <w:szCs w:val="18"/>
              </w:rPr>
              <w:t>2014.02</w:t>
            </w:r>
            <w:r>
              <w:rPr>
                <w:rFonts w:hint="eastAsia"/>
                <w:b/>
                <w:sz w:val="18"/>
                <w:szCs w:val="18"/>
              </w:rPr>
              <w:t xml:space="preserve"> - 2015.12 </w:t>
            </w:r>
            <w:r>
              <w:rPr>
                <w:rFonts w:hint="eastAsia"/>
                <w:b/>
                <w:sz w:val="18"/>
                <w:szCs w:val="18"/>
              </w:rPr>
              <w:t>国家电网专家人才系列项目</w:t>
            </w:r>
            <w:r>
              <w:rPr>
                <w:b/>
              </w:rPr>
              <w:t xml:space="preserve"> </w:t>
            </w:r>
          </w:p>
        </w:tc>
      </w:tr>
      <w:tr w:rsidR="00000000">
        <w:tc>
          <w:tcPr>
            <w:tcW w:w="1668" w:type="dxa"/>
            <w:hideMark/>
          </w:tcPr>
          <w:p w:rsidR="00000000" w:rsidRDefault="009424D4">
            <w:pPr>
              <w:tabs>
                <w:tab w:val="left" w:pos="7320"/>
              </w:tabs>
              <w:rPr>
                <w:sz w:val="18"/>
                <w:szCs w:val="18"/>
              </w:rPr>
            </w:pPr>
            <w:r>
              <w:rPr>
                <w:rFonts w:hint="eastAsia"/>
                <w:sz w:val="18"/>
                <w:szCs w:val="18"/>
              </w:rPr>
              <w:t>软件环境：</w:t>
            </w:r>
          </w:p>
        </w:tc>
        <w:tc>
          <w:tcPr>
            <w:tcW w:w="9014" w:type="dxa"/>
            <w:hideMark/>
          </w:tcPr>
          <w:p w:rsidR="00000000" w:rsidRDefault="009424D4">
            <w:pPr>
              <w:tabs>
                <w:tab w:val="left" w:pos="7320"/>
              </w:tabs>
              <w:rPr>
                <w:sz w:val="18"/>
                <w:szCs w:val="18"/>
              </w:rPr>
            </w:pPr>
            <w:r>
              <w:rPr>
                <w:rFonts w:hint="eastAsia"/>
                <w:sz w:val="18"/>
                <w:szCs w:val="18"/>
              </w:rPr>
              <w:t>windows</w:t>
            </w:r>
          </w:p>
        </w:tc>
      </w:tr>
      <w:tr w:rsidR="00000000">
        <w:tc>
          <w:tcPr>
            <w:tcW w:w="1668" w:type="dxa"/>
            <w:hideMark/>
          </w:tcPr>
          <w:p w:rsidR="00000000" w:rsidRDefault="009424D4">
            <w:pPr>
              <w:tabs>
                <w:tab w:val="left" w:pos="7320"/>
              </w:tabs>
              <w:rPr>
                <w:sz w:val="18"/>
                <w:szCs w:val="18"/>
              </w:rPr>
            </w:pPr>
            <w:r>
              <w:rPr>
                <w:rFonts w:hint="eastAsia"/>
                <w:sz w:val="18"/>
                <w:szCs w:val="18"/>
              </w:rPr>
              <w:t>硬件环境：</w:t>
            </w:r>
          </w:p>
        </w:tc>
        <w:tc>
          <w:tcPr>
            <w:tcW w:w="9014" w:type="dxa"/>
            <w:hideMark/>
          </w:tcPr>
          <w:p w:rsidR="00000000" w:rsidRDefault="009424D4">
            <w:pPr>
              <w:tabs>
                <w:tab w:val="left" w:pos="7320"/>
              </w:tabs>
              <w:rPr>
                <w:sz w:val="18"/>
                <w:szCs w:val="18"/>
              </w:rPr>
            </w:pPr>
            <w:r>
              <w:rPr>
                <w:rFonts w:hint="eastAsia"/>
                <w:sz w:val="18"/>
                <w:szCs w:val="18"/>
              </w:rPr>
              <w:t>数据中心</w:t>
            </w:r>
          </w:p>
        </w:tc>
      </w:tr>
      <w:tr w:rsidR="00000000">
        <w:tc>
          <w:tcPr>
            <w:tcW w:w="1668" w:type="dxa"/>
            <w:hideMark/>
          </w:tcPr>
          <w:p w:rsidR="00000000" w:rsidRDefault="009424D4">
            <w:pPr>
              <w:tabs>
                <w:tab w:val="left" w:pos="7320"/>
              </w:tabs>
              <w:rPr>
                <w:sz w:val="18"/>
                <w:szCs w:val="18"/>
              </w:rPr>
            </w:pPr>
            <w:r>
              <w:rPr>
                <w:rFonts w:hint="eastAsia"/>
                <w:sz w:val="18"/>
                <w:szCs w:val="18"/>
              </w:rPr>
              <w:t>开发工具：</w:t>
            </w:r>
          </w:p>
        </w:tc>
        <w:tc>
          <w:tcPr>
            <w:tcW w:w="9014" w:type="dxa"/>
            <w:hideMark/>
          </w:tcPr>
          <w:p w:rsidR="00000000" w:rsidRDefault="009424D4">
            <w:pPr>
              <w:tabs>
                <w:tab w:val="left" w:pos="7320"/>
              </w:tabs>
              <w:rPr>
                <w:sz w:val="18"/>
                <w:szCs w:val="18"/>
              </w:rPr>
            </w:pPr>
            <w:r>
              <w:rPr>
                <w:rFonts w:hint="eastAsia"/>
                <w:sz w:val="18"/>
                <w:szCs w:val="18"/>
              </w:rPr>
              <w:t>java</w:t>
            </w:r>
          </w:p>
        </w:tc>
      </w:tr>
      <w:tr w:rsidR="00000000">
        <w:tc>
          <w:tcPr>
            <w:tcW w:w="1668" w:type="dxa"/>
            <w:hideMark/>
          </w:tcPr>
          <w:p w:rsidR="00000000" w:rsidRDefault="009424D4">
            <w:pPr>
              <w:tabs>
                <w:tab w:val="left" w:pos="7320"/>
              </w:tabs>
              <w:rPr>
                <w:sz w:val="18"/>
                <w:szCs w:val="18"/>
              </w:rPr>
            </w:pPr>
            <w:r>
              <w:rPr>
                <w:rFonts w:hint="eastAsia"/>
                <w:sz w:val="18"/>
                <w:szCs w:val="18"/>
              </w:rPr>
              <w:t>责任描述：</w:t>
            </w:r>
          </w:p>
        </w:tc>
        <w:tc>
          <w:tcPr>
            <w:tcW w:w="9014" w:type="dxa"/>
            <w:hideMark/>
          </w:tcPr>
          <w:p w:rsidR="00000000" w:rsidRDefault="009424D4">
            <w:pPr>
              <w:tabs>
                <w:tab w:val="left" w:pos="7320"/>
              </w:tabs>
              <w:rPr>
                <w:sz w:val="18"/>
                <w:szCs w:val="18"/>
              </w:rPr>
            </w:pPr>
            <w:r>
              <w:rPr>
                <w:rFonts w:hint="eastAsia"/>
                <w:sz w:val="18"/>
                <w:szCs w:val="18"/>
              </w:rPr>
              <w:t>作为项目经理全流程参与所有项目，对项目范围、进度、质量、人员、成本、风险负责。专家系列项目具有主干业务相似、业务细节变化多、从开发到上线周期短的特点。</w:t>
            </w:r>
          </w:p>
        </w:tc>
      </w:tr>
      <w:tr w:rsidR="00000000">
        <w:tc>
          <w:tcPr>
            <w:tcW w:w="1668" w:type="dxa"/>
            <w:hideMark/>
          </w:tcPr>
          <w:p w:rsidR="00000000" w:rsidRDefault="009424D4">
            <w:pPr>
              <w:tabs>
                <w:tab w:val="left" w:pos="7320"/>
              </w:tabs>
              <w:rPr>
                <w:sz w:val="18"/>
                <w:szCs w:val="18"/>
              </w:rPr>
            </w:pPr>
            <w:r>
              <w:rPr>
                <w:rFonts w:hint="eastAsia"/>
                <w:sz w:val="18"/>
                <w:szCs w:val="18"/>
              </w:rPr>
              <w:t>项目描述：</w:t>
            </w:r>
          </w:p>
        </w:tc>
        <w:tc>
          <w:tcPr>
            <w:tcW w:w="9014" w:type="dxa"/>
            <w:hideMark/>
          </w:tcPr>
          <w:p w:rsidR="00000000" w:rsidRDefault="009424D4">
            <w:pPr>
              <w:tabs>
                <w:tab w:val="left" w:pos="7320"/>
              </w:tabs>
              <w:rPr>
                <w:sz w:val="18"/>
                <w:szCs w:val="18"/>
              </w:rPr>
            </w:pPr>
            <w:r>
              <w:rPr>
                <w:rFonts w:hint="eastAsia"/>
                <w:sz w:val="18"/>
                <w:szCs w:val="18"/>
              </w:rPr>
              <w:t>JAVA(</w:t>
            </w:r>
            <w:r>
              <w:rPr>
                <w:rFonts w:hint="eastAsia"/>
                <w:sz w:val="18"/>
                <w:szCs w:val="18"/>
              </w:rPr>
              <w:t>开发工具</w:t>
            </w:r>
            <w:r>
              <w:rPr>
                <w:rFonts w:hint="eastAsia"/>
                <w:sz w:val="18"/>
                <w:szCs w:val="18"/>
              </w:rPr>
              <w:t>)</w:t>
            </w:r>
            <w:r>
              <w:rPr>
                <w:rFonts w:hint="eastAsia"/>
                <w:sz w:val="18"/>
                <w:szCs w:val="18"/>
              </w:rPr>
              <w:t>负责国家电网专家梯队建设相关项目的信息化，根据专家层次和申报时间分为三个子项目：专家后备人才、优秀专家人才、十大领军人才，专家选拔的通用流程</w:t>
            </w:r>
            <w:r>
              <w:rPr>
                <w:rFonts w:hint="eastAsia"/>
                <w:sz w:val="18"/>
                <w:szCs w:val="18"/>
              </w:rPr>
              <w:t xml:space="preserve"> </w:t>
            </w:r>
            <w:r>
              <w:rPr>
                <w:rFonts w:hint="eastAsia"/>
                <w:sz w:val="18"/>
                <w:szCs w:val="18"/>
              </w:rPr>
              <w:t>是单位推荐</w:t>
            </w:r>
            <w:r>
              <w:rPr>
                <w:rFonts w:hint="eastAsia"/>
                <w:sz w:val="18"/>
                <w:szCs w:val="18"/>
              </w:rPr>
              <w:t xml:space="preserve"> &gt; </w:t>
            </w:r>
            <w:r>
              <w:rPr>
                <w:rFonts w:hint="eastAsia"/>
                <w:sz w:val="18"/>
                <w:szCs w:val="18"/>
              </w:rPr>
              <w:t>个人填报</w:t>
            </w:r>
            <w:r>
              <w:rPr>
                <w:rFonts w:hint="eastAsia"/>
                <w:sz w:val="18"/>
                <w:szCs w:val="18"/>
              </w:rPr>
              <w:t xml:space="preserve"> </w:t>
            </w:r>
            <w:r>
              <w:rPr>
                <w:rFonts w:hint="eastAsia"/>
                <w:sz w:val="18"/>
                <w:szCs w:val="18"/>
              </w:rPr>
              <w:t xml:space="preserve">&gt; </w:t>
            </w:r>
            <w:r>
              <w:rPr>
                <w:rFonts w:hint="eastAsia"/>
                <w:sz w:val="18"/>
                <w:szCs w:val="18"/>
              </w:rPr>
              <w:t>单位逐级审核</w:t>
            </w:r>
            <w:r>
              <w:rPr>
                <w:rFonts w:hint="eastAsia"/>
                <w:sz w:val="18"/>
                <w:szCs w:val="18"/>
              </w:rPr>
              <w:t xml:space="preserve"> &gt; </w:t>
            </w:r>
            <w:r>
              <w:rPr>
                <w:rFonts w:hint="eastAsia"/>
                <w:sz w:val="18"/>
                <w:szCs w:val="18"/>
              </w:rPr>
              <w:t>总部数据汇总、积分</w:t>
            </w:r>
            <w:r>
              <w:rPr>
                <w:rFonts w:hint="eastAsia"/>
                <w:sz w:val="18"/>
                <w:szCs w:val="18"/>
              </w:rPr>
              <w:t xml:space="preserve"> &gt; </w:t>
            </w:r>
            <w:r>
              <w:rPr>
                <w:rFonts w:hint="eastAsia"/>
                <w:sz w:val="18"/>
                <w:szCs w:val="18"/>
              </w:rPr>
              <w:t>积分达标公示</w:t>
            </w:r>
            <w:r>
              <w:rPr>
                <w:rFonts w:hint="eastAsia"/>
                <w:sz w:val="18"/>
                <w:szCs w:val="18"/>
              </w:rPr>
              <w:t xml:space="preserve"> &gt; </w:t>
            </w:r>
            <w:r>
              <w:rPr>
                <w:rFonts w:hint="eastAsia"/>
                <w:sz w:val="18"/>
                <w:szCs w:val="18"/>
              </w:rPr>
              <w:t>专家复审</w:t>
            </w:r>
            <w:r>
              <w:rPr>
                <w:rFonts w:hint="eastAsia"/>
                <w:sz w:val="18"/>
                <w:szCs w:val="18"/>
              </w:rPr>
              <w:t xml:space="preserve"> &gt;</w:t>
            </w:r>
            <w:r>
              <w:rPr>
                <w:rFonts w:hint="eastAsia"/>
                <w:sz w:val="18"/>
                <w:szCs w:val="18"/>
              </w:rPr>
              <w:t>最终结果，每个子项目在具体执行时流程分支、审核标准、积分标准、实施时间都有差异。</w:t>
            </w:r>
            <w:r>
              <w:t xml:space="preserve"> </w:t>
            </w:r>
          </w:p>
        </w:tc>
      </w:tr>
      <w:tr w:rsidR="00000000">
        <w:tc>
          <w:tcPr>
            <w:tcW w:w="10682" w:type="dxa"/>
            <w:gridSpan w:val="2"/>
            <w:hideMark/>
          </w:tcPr>
          <w:p w:rsidR="00000000" w:rsidRDefault="009424D4">
            <w:pPr>
              <w:tabs>
                <w:tab w:val="left" w:pos="7320"/>
              </w:tabs>
              <w:rPr>
                <w:b/>
                <w:sz w:val="18"/>
                <w:szCs w:val="18"/>
                <w:shd w:val="pct15" w:color="auto" w:fill="FFFFFF"/>
              </w:rPr>
            </w:pPr>
            <w:r>
              <w:rPr>
                <w:rFonts w:hint="eastAsia"/>
                <w:b/>
                <w:sz w:val="18"/>
                <w:szCs w:val="18"/>
              </w:rPr>
              <w:t xml:space="preserve">2013.10 - 2014.01 </w:t>
            </w:r>
            <w:r>
              <w:rPr>
                <w:rFonts w:hint="eastAsia"/>
                <w:b/>
                <w:sz w:val="18"/>
                <w:szCs w:val="18"/>
              </w:rPr>
              <w:t>四川省电力公司员工职业倾向及能力测评系统</w:t>
            </w:r>
            <w:r>
              <w:rPr>
                <w:b/>
              </w:rPr>
              <w:t xml:space="preserve"> </w:t>
            </w:r>
          </w:p>
        </w:tc>
      </w:tr>
      <w:tr w:rsidR="00000000">
        <w:tc>
          <w:tcPr>
            <w:tcW w:w="1668" w:type="dxa"/>
            <w:hideMark/>
          </w:tcPr>
          <w:p w:rsidR="00000000" w:rsidRDefault="009424D4">
            <w:pPr>
              <w:tabs>
                <w:tab w:val="left" w:pos="7320"/>
              </w:tabs>
              <w:rPr>
                <w:sz w:val="18"/>
                <w:szCs w:val="18"/>
              </w:rPr>
            </w:pPr>
            <w:r>
              <w:rPr>
                <w:rFonts w:hint="eastAsia"/>
                <w:sz w:val="18"/>
                <w:szCs w:val="18"/>
              </w:rPr>
              <w:t>软件环境：</w:t>
            </w:r>
          </w:p>
        </w:tc>
        <w:tc>
          <w:tcPr>
            <w:tcW w:w="9014" w:type="dxa"/>
            <w:hideMark/>
          </w:tcPr>
          <w:p w:rsidR="00000000" w:rsidRDefault="009424D4">
            <w:pPr>
              <w:tabs>
                <w:tab w:val="left" w:pos="7320"/>
              </w:tabs>
              <w:rPr>
                <w:sz w:val="18"/>
                <w:szCs w:val="18"/>
              </w:rPr>
            </w:pPr>
            <w:r>
              <w:rPr>
                <w:rFonts w:hint="eastAsia"/>
                <w:sz w:val="18"/>
                <w:szCs w:val="18"/>
              </w:rPr>
              <w:t>windows</w:t>
            </w:r>
          </w:p>
        </w:tc>
      </w:tr>
      <w:tr w:rsidR="00000000">
        <w:tc>
          <w:tcPr>
            <w:tcW w:w="1668" w:type="dxa"/>
            <w:hideMark/>
          </w:tcPr>
          <w:p w:rsidR="00000000" w:rsidRDefault="009424D4">
            <w:pPr>
              <w:tabs>
                <w:tab w:val="left" w:pos="7320"/>
              </w:tabs>
              <w:rPr>
                <w:sz w:val="18"/>
                <w:szCs w:val="18"/>
              </w:rPr>
            </w:pPr>
            <w:r>
              <w:rPr>
                <w:rFonts w:hint="eastAsia"/>
                <w:sz w:val="18"/>
                <w:szCs w:val="18"/>
              </w:rPr>
              <w:t>硬件环境：</w:t>
            </w:r>
          </w:p>
        </w:tc>
        <w:tc>
          <w:tcPr>
            <w:tcW w:w="9014" w:type="dxa"/>
            <w:hideMark/>
          </w:tcPr>
          <w:p w:rsidR="00000000" w:rsidRDefault="009424D4">
            <w:pPr>
              <w:tabs>
                <w:tab w:val="left" w:pos="7320"/>
              </w:tabs>
              <w:rPr>
                <w:sz w:val="18"/>
                <w:szCs w:val="18"/>
              </w:rPr>
            </w:pPr>
            <w:r>
              <w:rPr>
                <w:rFonts w:hint="eastAsia"/>
                <w:sz w:val="18"/>
                <w:szCs w:val="18"/>
              </w:rPr>
              <w:t>数据中心</w:t>
            </w:r>
          </w:p>
        </w:tc>
      </w:tr>
      <w:tr w:rsidR="00000000">
        <w:tc>
          <w:tcPr>
            <w:tcW w:w="1668" w:type="dxa"/>
            <w:hideMark/>
          </w:tcPr>
          <w:p w:rsidR="00000000" w:rsidRDefault="009424D4">
            <w:pPr>
              <w:tabs>
                <w:tab w:val="left" w:pos="7320"/>
              </w:tabs>
              <w:rPr>
                <w:sz w:val="18"/>
                <w:szCs w:val="18"/>
              </w:rPr>
            </w:pPr>
            <w:r>
              <w:rPr>
                <w:rFonts w:hint="eastAsia"/>
                <w:sz w:val="18"/>
                <w:szCs w:val="18"/>
              </w:rPr>
              <w:t>开发工具：</w:t>
            </w:r>
          </w:p>
        </w:tc>
        <w:tc>
          <w:tcPr>
            <w:tcW w:w="9014" w:type="dxa"/>
            <w:hideMark/>
          </w:tcPr>
          <w:p w:rsidR="00000000" w:rsidRDefault="009424D4">
            <w:pPr>
              <w:tabs>
                <w:tab w:val="left" w:pos="7320"/>
              </w:tabs>
              <w:rPr>
                <w:sz w:val="18"/>
                <w:szCs w:val="18"/>
              </w:rPr>
            </w:pPr>
            <w:r>
              <w:rPr>
                <w:rFonts w:hint="eastAsia"/>
                <w:sz w:val="18"/>
                <w:szCs w:val="18"/>
              </w:rPr>
              <w:t>java project</w:t>
            </w:r>
          </w:p>
        </w:tc>
      </w:tr>
      <w:tr w:rsidR="00000000">
        <w:tc>
          <w:tcPr>
            <w:tcW w:w="1668" w:type="dxa"/>
            <w:hideMark/>
          </w:tcPr>
          <w:p w:rsidR="00000000" w:rsidRDefault="009424D4">
            <w:pPr>
              <w:tabs>
                <w:tab w:val="left" w:pos="7320"/>
              </w:tabs>
              <w:rPr>
                <w:sz w:val="18"/>
                <w:szCs w:val="18"/>
              </w:rPr>
            </w:pPr>
            <w:r>
              <w:rPr>
                <w:rFonts w:hint="eastAsia"/>
                <w:sz w:val="18"/>
                <w:szCs w:val="18"/>
              </w:rPr>
              <w:t>责任描述：</w:t>
            </w:r>
          </w:p>
        </w:tc>
        <w:tc>
          <w:tcPr>
            <w:tcW w:w="9014" w:type="dxa"/>
            <w:hideMark/>
          </w:tcPr>
          <w:p w:rsidR="00000000" w:rsidRDefault="009424D4">
            <w:pPr>
              <w:tabs>
                <w:tab w:val="left" w:pos="7320"/>
              </w:tabs>
              <w:rPr>
                <w:sz w:val="18"/>
                <w:szCs w:val="18"/>
              </w:rPr>
            </w:pPr>
            <w:r>
              <w:rPr>
                <w:rFonts w:hint="eastAsia"/>
                <w:sz w:val="18"/>
                <w:szCs w:val="18"/>
              </w:rPr>
              <w:t>作为项目经理带领</w:t>
            </w:r>
            <w:r>
              <w:rPr>
                <w:rFonts w:hint="eastAsia"/>
                <w:sz w:val="18"/>
                <w:szCs w:val="18"/>
              </w:rPr>
              <w:t>3</w:t>
            </w:r>
            <w:r>
              <w:rPr>
                <w:rFonts w:hint="eastAsia"/>
                <w:sz w:val="18"/>
                <w:szCs w:val="18"/>
              </w:rPr>
              <w:t>人（</w:t>
            </w:r>
            <w:r>
              <w:rPr>
                <w:rFonts w:hint="eastAsia"/>
                <w:sz w:val="18"/>
                <w:szCs w:val="18"/>
              </w:rPr>
              <w:t>2</w:t>
            </w:r>
            <w:r>
              <w:rPr>
                <w:rFonts w:hint="eastAsia"/>
                <w:sz w:val="18"/>
                <w:szCs w:val="18"/>
              </w:rPr>
              <w:t>开发</w:t>
            </w:r>
            <w:r>
              <w:rPr>
                <w:rFonts w:hint="eastAsia"/>
                <w:sz w:val="18"/>
                <w:szCs w:val="18"/>
              </w:rPr>
              <w:t>1</w:t>
            </w:r>
            <w:r>
              <w:rPr>
                <w:rFonts w:hint="eastAsia"/>
                <w:sz w:val="18"/>
                <w:szCs w:val="18"/>
              </w:rPr>
              <w:t>美工）开发团队，期间主要负责需求范围、界面设计、数据库设计、任务分解、进度控制、测试等保证系统按期按需上线的工作。</w:t>
            </w:r>
          </w:p>
        </w:tc>
      </w:tr>
      <w:tr w:rsidR="00000000">
        <w:tc>
          <w:tcPr>
            <w:tcW w:w="1668" w:type="dxa"/>
            <w:hideMark/>
          </w:tcPr>
          <w:p w:rsidR="00000000" w:rsidRDefault="009424D4">
            <w:pPr>
              <w:tabs>
                <w:tab w:val="left" w:pos="7320"/>
              </w:tabs>
              <w:rPr>
                <w:sz w:val="18"/>
                <w:szCs w:val="18"/>
              </w:rPr>
            </w:pPr>
            <w:r>
              <w:rPr>
                <w:rFonts w:hint="eastAsia"/>
                <w:sz w:val="18"/>
                <w:szCs w:val="18"/>
              </w:rPr>
              <w:t>项目描述：</w:t>
            </w:r>
          </w:p>
        </w:tc>
        <w:tc>
          <w:tcPr>
            <w:tcW w:w="9014" w:type="dxa"/>
            <w:hideMark/>
          </w:tcPr>
          <w:p w:rsidR="00000000" w:rsidRDefault="009424D4">
            <w:pPr>
              <w:tabs>
                <w:tab w:val="left" w:pos="7320"/>
              </w:tabs>
              <w:rPr>
                <w:sz w:val="18"/>
                <w:szCs w:val="18"/>
              </w:rPr>
            </w:pPr>
            <w:r>
              <w:rPr>
                <w:rFonts w:hint="eastAsia"/>
                <w:sz w:val="18"/>
                <w:szCs w:val="18"/>
              </w:rPr>
              <w:t>结合四川电力全员职业生涯管理工作的具体要求，调研和设计员工职业兴趣及职业能力测试的方式，形成符合四川电力职工特点的职业兴趣、职业能力测试方案，并通过网络测试方式完成测试，形成</w:t>
            </w:r>
            <w:r>
              <w:rPr>
                <w:rFonts w:hint="eastAsia"/>
                <w:sz w:val="18"/>
                <w:szCs w:val="18"/>
              </w:rPr>
              <w:t>20000</w:t>
            </w:r>
            <w:r>
              <w:rPr>
                <w:rFonts w:hint="eastAsia"/>
                <w:sz w:val="18"/>
                <w:szCs w:val="18"/>
              </w:rPr>
              <w:t>人次员工职业生涯诊断报告。</w:t>
            </w:r>
            <w:r>
              <w:t xml:space="preserve"> </w:t>
            </w:r>
          </w:p>
        </w:tc>
      </w:tr>
      <w:tr w:rsidR="00000000">
        <w:tc>
          <w:tcPr>
            <w:tcW w:w="10682" w:type="dxa"/>
            <w:gridSpan w:val="2"/>
            <w:hideMark/>
          </w:tcPr>
          <w:p w:rsidR="00000000" w:rsidRDefault="009424D4">
            <w:pPr>
              <w:tabs>
                <w:tab w:val="left" w:pos="7320"/>
              </w:tabs>
              <w:rPr>
                <w:b/>
                <w:sz w:val="18"/>
                <w:szCs w:val="18"/>
                <w:shd w:val="pct15" w:color="auto" w:fill="FFFFFF"/>
              </w:rPr>
            </w:pPr>
            <w:r>
              <w:rPr>
                <w:rFonts w:hint="eastAsia"/>
                <w:b/>
                <w:sz w:val="18"/>
                <w:szCs w:val="18"/>
              </w:rPr>
              <w:t xml:space="preserve">2012.12 - 2013.08 </w:t>
            </w:r>
            <w:r>
              <w:rPr>
                <w:rFonts w:hint="eastAsia"/>
                <w:b/>
                <w:sz w:val="18"/>
                <w:szCs w:val="18"/>
              </w:rPr>
              <w:t>国家电网</w:t>
            </w:r>
            <w:r>
              <w:rPr>
                <w:rFonts w:hint="eastAsia"/>
                <w:b/>
                <w:sz w:val="18"/>
                <w:szCs w:val="18"/>
              </w:rPr>
              <w:t>2013</w:t>
            </w:r>
            <w:r>
              <w:rPr>
                <w:rFonts w:hint="eastAsia"/>
                <w:b/>
                <w:sz w:val="18"/>
                <w:szCs w:val="18"/>
              </w:rPr>
              <w:t>年应届毕业生招聘系统改版</w:t>
            </w:r>
            <w:r>
              <w:rPr>
                <w:b/>
              </w:rPr>
              <w:t xml:space="preserve"> </w:t>
            </w:r>
          </w:p>
        </w:tc>
      </w:tr>
      <w:tr w:rsidR="00000000">
        <w:tc>
          <w:tcPr>
            <w:tcW w:w="1668" w:type="dxa"/>
            <w:hideMark/>
          </w:tcPr>
          <w:p w:rsidR="00000000" w:rsidRDefault="009424D4">
            <w:pPr>
              <w:tabs>
                <w:tab w:val="left" w:pos="7320"/>
              </w:tabs>
              <w:rPr>
                <w:sz w:val="18"/>
                <w:szCs w:val="18"/>
              </w:rPr>
            </w:pPr>
            <w:r>
              <w:rPr>
                <w:rFonts w:hint="eastAsia"/>
                <w:sz w:val="18"/>
                <w:szCs w:val="18"/>
              </w:rPr>
              <w:t>软件环境：</w:t>
            </w:r>
          </w:p>
        </w:tc>
        <w:tc>
          <w:tcPr>
            <w:tcW w:w="9014" w:type="dxa"/>
            <w:hideMark/>
          </w:tcPr>
          <w:p w:rsidR="00000000" w:rsidRDefault="009424D4">
            <w:pPr>
              <w:tabs>
                <w:tab w:val="left" w:pos="7320"/>
              </w:tabs>
              <w:rPr>
                <w:sz w:val="18"/>
                <w:szCs w:val="18"/>
              </w:rPr>
            </w:pPr>
            <w:r>
              <w:rPr>
                <w:rFonts w:hint="eastAsia"/>
                <w:sz w:val="18"/>
                <w:szCs w:val="18"/>
              </w:rPr>
              <w:t>windows</w:t>
            </w:r>
          </w:p>
        </w:tc>
      </w:tr>
      <w:tr w:rsidR="00000000">
        <w:tc>
          <w:tcPr>
            <w:tcW w:w="1668" w:type="dxa"/>
            <w:hideMark/>
          </w:tcPr>
          <w:p w:rsidR="00000000" w:rsidRDefault="009424D4">
            <w:pPr>
              <w:tabs>
                <w:tab w:val="left" w:pos="7320"/>
              </w:tabs>
              <w:rPr>
                <w:sz w:val="18"/>
                <w:szCs w:val="18"/>
              </w:rPr>
            </w:pPr>
            <w:r>
              <w:rPr>
                <w:rFonts w:hint="eastAsia"/>
                <w:sz w:val="18"/>
                <w:szCs w:val="18"/>
              </w:rPr>
              <w:t>硬件环境：</w:t>
            </w:r>
          </w:p>
        </w:tc>
        <w:tc>
          <w:tcPr>
            <w:tcW w:w="9014" w:type="dxa"/>
            <w:hideMark/>
          </w:tcPr>
          <w:p w:rsidR="00000000" w:rsidRDefault="009424D4">
            <w:pPr>
              <w:tabs>
                <w:tab w:val="left" w:pos="7320"/>
              </w:tabs>
              <w:rPr>
                <w:sz w:val="18"/>
                <w:szCs w:val="18"/>
              </w:rPr>
            </w:pPr>
            <w:r>
              <w:rPr>
                <w:rFonts w:hint="eastAsia"/>
                <w:sz w:val="18"/>
                <w:szCs w:val="18"/>
              </w:rPr>
              <w:t>PC</w:t>
            </w:r>
          </w:p>
        </w:tc>
      </w:tr>
      <w:tr w:rsidR="00000000">
        <w:tc>
          <w:tcPr>
            <w:tcW w:w="1668" w:type="dxa"/>
            <w:hideMark/>
          </w:tcPr>
          <w:p w:rsidR="00000000" w:rsidRDefault="009424D4">
            <w:pPr>
              <w:tabs>
                <w:tab w:val="left" w:pos="7320"/>
              </w:tabs>
              <w:rPr>
                <w:sz w:val="18"/>
                <w:szCs w:val="18"/>
              </w:rPr>
            </w:pPr>
            <w:r>
              <w:rPr>
                <w:rFonts w:hint="eastAsia"/>
                <w:sz w:val="18"/>
                <w:szCs w:val="18"/>
              </w:rPr>
              <w:t>开发工具：</w:t>
            </w:r>
          </w:p>
        </w:tc>
        <w:tc>
          <w:tcPr>
            <w:tcW w:w="9014" w:type="dxa"/>
            <w:hideMark/>
          </w:tcPr>
          <w:p w:rsidR="00000000" w:rsidRDefault="009424D4">
            <w:pPr>
              <w:tabs>
                <w:tab w:val="left" w:pos="7320"/>
              </w:tabs>
              <w:rPr>
                <w:sz w:val="18"/>
                <w:szCs w:val="18"/>
              </w:rPr>
            </w:pPr>
            <w:r>
              <w:rPr>
                <w:rFonts w:hint="eastAsia"/>
                <w:sz w:val="18"/>
                <w:szCs w:val="18"/>
              </w:rPr>
              <w:t>思维导图</w:t>
            </w:r>
            <w:r>
              <w:rPr>
                <w:rFonts w:hint="eastAsia"/>
                <w:sz w:val="18"/>
                <w:szCs w:val="18"/>
              </w:rPr>
              <w:t>xmind</w:t>
            </w:r>
            <w:r>
              <w:rPr>
                <w:rFonts w:hint="eastAsia"/>
                <w:sz w:val="18"/>
                <w:szCs w:val="18"/>
              </w:rPr>
              <w:t>、界面原型</w:t>
            </w:r>
            <w:r>
              <w:rPr>
                <w:rFonts w:hint="eastAsia"/>
                <w:sz w:val="18"/>
                <w:szCs w:val="18"/>
              </w:rPr>
              <w:t>Axure</w:t>
            </w:r>
            <w:r>
              <w:rPr>
                <w:rFonts w:hint="eastAsia"/>
                <w:sz w:val="18"/>
                <w:szCs w:val="18"/>
              </w:rPr>
              <w:t>、方案设计</w:t>
            </w:r>
            <w:r>
              <w:rPr>
                <w:rFonts w:hint="eastAsia"/>
                <w:sz w:val="18"/>
                <w:szCs w:val="18"/>
              </w:rPr>
              <w:t>PPT</w:t>
            </w:r>
          </w:p>
        </w:tc>
      </w:tr>
      <w:tr w:rsidR="00000000">
        <w:tc>
          <w:tcPr>
            <w:tcW w:w="1668" w:type="dxa"/>
            <w:hideMark/>
          </w:tcPr>
          <w:p w:rsidR="00000000" w:rsidRDefault="009424D4">
            <w:pPr>
              <w:tabs>
                <w:tab w:val="left" w:pos="7320"/>
              </w:tabs>
              <w:rPr>
                <w:sz w:val="18"/>
                <w:szCs w:val="18"/>
              </w:rPr>
            </w:pPr>
            <w:r>
              <w:rPr>
                <w:rFonts w:hint="eastAsia"/>
                <w:sz w:val="18"/>
                <w:szCs w:val="18"/>
              </w:rPr>
              <w:t>责任描述：</w:t>
            </w:r>
          </w:p>
        </w:tc>
        <w:tc>
          <w:tcPr>
            <w:tcW w:w="9014" w:type="dxa"/>
            <w:hideMark/>
          </w:tcPr>
          <w:p w:rsidR="00000000" w:rsidRDefault="009424D4">
            <w:pPr>
              <w:tabs>
                <w:tab w:val="left" w:pos="7320"/>
              </w:tabs>
              <w:rPr>
                <w:sz w:val="18"/>
                <w:szCs w:val="18"/>
              </w:rPr>
            </w:pPr>
            <w:r>
              <w:rPr>
                <w:rFonts w:hint="eastAsia"/>
                <w:sz w:val="18"/>
                <w:szCs w:val="18"/>
              </w:rPr>
              <w:t>负责梳理老版系统问题，收集相关人员意见，在解决、缓解问题的前提下给出递进设计方案，引导客户的关注点。</w:t>
            </w:r>
            <w:r>
              <w:rPr>
                <w:rFonts w:hint="eastAsia"/>
                <w:sz w:val="18"/>
                <w:szCs w:val="18"/>
              </w:rPr>
              <w:br/>
            </w:r>
            <w:r>
              <w:rPr>
                <w:rFonts w:hint="eastAsia"/>
                <w:sz w:val="18"/>
                <w:szCs w:val="18"/>
              </w:rPr>
              <w:t>设计方案通过后，争取各方资源推动方案实施。</w:t>
            </w:r>
          </w:p>
        </w:tc>
      </w:tr>
      <w:tr w:rsidR="00000000">
        <w:tc>
          <w:tcPr>
            <w:tcW w:w="1668" w:type="dxa"/>
            <w:hideMark/>
          </w:tcPr>
          <w:p w:rsidR="00000000" w:rsidRDefault="009424D4">
            <w:pPr>
              <w:tabs>
                <w:tab w:val="left" w:pos="7320"/>
              </w:tabs>
              <w:rPr>
                <w:sz w:val="18"/>
                <w:szCs w:val="18"/>
              </w:rPr>
            </w:pPr>
            <w:r>
              <w:rPr>
                <w:rFonts w:hint="eastAsia"/>
                <w:sz w:val="18"/>
                <w:szCs w:val="18"/>
              </w:rPr>
              <w:t>项目描述：</w:t>
            </w:r>
          </w:p>
        </w:tc>
        <w:tc>
          <w:tcPr>
            <w:tcW w:w="9014" w:type="dxa"/>
            <w:hideMark/>
          </w:tcPr>
          <w:p w:rsidR="00000000" w:rsidRDefault="009424D4">
            <w:pPr>
              <w:tabs>
                <w:tab w:val="left" w:pos="7320"/>
              </w:tabs>
              <w:rPr>
                <w:sz w:val="18"/>
                <w:szCs w:val="18"/>
              </w:rPr>
            </w:pPr>
            <w:r>
              <w:rPr>
                <w:rFonts w:hint="eastAsia"/>
                <w:sz w:val="18"/>
                <w:szCs w:val="18"/>
              </w:rPr>
              <w:t>国家电网应届毕业生招聘系统由面向学生的报名网站及面向人资部的</w:t>
            </w:r>
            <w:r>
              <w:rPr>
                <w:rFonts w:hint="eastAsia"/>
                <w:sz w:val="18"/>
                <w:szCs w:val="18"/>
              </w:rPr>
              <w:t>ERP</w:t>
            </w:r>
            <w:r>
              <w:rPr>
                <w:rFonts w:hint="eastAsia"/>
                <w:sz w:val="18"/>
                <w:szCs w:val="18"/>
              </w:rPr>
              <w:t>模块共同构成，网站采用</w:t>
            </w:r>
            <w:r>
              <w:rPr>
                <w:rFonts w:hint="eastAsia"/>
                <w:sz w:val="18"/>
                <w:szCs w:val="18"/>
              </w:rPr>
              <w:t>JAVA</w:t>
            </w:r>
            <w:r>
              <w:rPr>
                <w:rFonts w:hint="eastAsia"/>
                <w:sz w:val="18"/>
                <w:szCs w:val="18"/>
              </w:rPr>
              <w:t>语言、</w:t>
            </w:r>
            <w:r>
              <w:rPr>
                <w:rFonts w:hint="eastAsia"/>
                <w:sz w:val="18"/>
                <w:szCs w:val="18"/>
              </w:rPr>
              <w:t>SSH</w:t>
            </w:r>
            <w:r>
              <w:rPr>
                <w:rFonts w:hint="eastAsia"/>
                <w:sz w:val="18"/>
                <w:szCs w:val="18"/>
              </w:rPr>
              <w:t>框架，</w:t>
            </w:r>
            <w:r>
              <w:rPr>
                <w:rFonts w:hint="eastAsia"/>
                <w:sz w:val="18"/>
                <w:szCs w:val="18"/>
              </w:rPr>
              <w:t>ERP</w:t>
            </w:r>
            <w:r>
              <w:rPr>
                <w:rFonts w:hint="eastAsia"/>
                <w:sz w:val="18"/>
                <w:szCs w:val="18"/>
              </w:rPr>
              <w:t>模块使用</w:t>
            </w:r>
            <w:r>
              <w:rPr>
                <w:rFonts w:hint="eastAsia"/>
                <w:sz w:val="18"/>
                <w:szCs w:val="18"/>
              </w:rPr>
              <w:t>SAP</w:t>
            </w:r>
            <w:r>
              <w:rPr>
                <w:rFonts w:hint="eastAsia"/>
                <w:sz w:val="18"/>
                <w:szCs w:val="18"/>
              </w:rPr>
              <w:t>平台。</w:t>
            </w:r>
            <w:r>
              <w:t xml:space="preserve"> </w:t>
            </w:r>
          </w:p>
        </w:tc>
      </w:tr>
      <w:tr w:rsidR="00000000">
        <w:tc>
          <w:tcPr>
            <w:tcW w:w="10682" w:type="dxa"/>
            <w:gridSpan w:val="2"/>
            <w:hideMark/>
          </w:tcPr>
          <w:p w:rsidR="00000000" w:rsidRDefault="009424D4">
            <w:pPr>
              <w:tabs>
                <w:tab w:val="left" w:pos="7320"/>
              </w:tabs>
              <w:rPr>
                <w:b/>
                <w:sz w:val="18"/>
                <w:szCs w:val="18"/>
                <w:shd w:val="pct15" w:color="auto" w:fill="FFFFFF"/>
              </w:rPr>
            </w:pPr>
            <w:r>
              <w:rPr>
                <w:rFonts w:hint="eastAsia"/>
                <w:b/>
                <w:sz w:val="18"/>
                <w:szCs w:val="18"/>
              </w:rPr>
              <w:t xml:space="preserve">2011.12 - 2012.02 </w:t>
            </w:r>
            <w:r>
              <w:rPr>
                <w:rFonts w:hint="eastAsia"/>
                <w:b/>
                <w:sz w:val="18"/>
                <w:szCs w:val="18"/>
              </w:rPr>
              <w:t>国家电网公司公开招聘系统</w:t>
            </w:r>
            <w:r>
              <w:rPr>
                <w:b/>
              </w:rPr>
              <w:t xml:space="preserve"> </w:t>
            </w:r>
          </w:p>
        </w:tc>
      </w:tr>
      <w:tr w:rsidR="00000000">
        <w:tc>
          <w:tcPr>
            <w:tcW w:w="1668" w:type="dxa"/>
            <w:hideMark/>
          </w:tcPr>
          <w:p w:rsidR="00000000" w:rsidRDefault="009424D4">
            <w:pPr>
              <w:tabs>
                <w:tab w:val="left" w:pos="7320"/>
              </w:tabs>
              <w:rPr>
                <w:sz w:val="18"/>
                <w:szCs w:val="18"/>
              </w:rPr>
            </w:pPr>
            <w:r>
              <w:rPr>
                <w:rFonts w:hint="eastAsia"/>
                <w:sz w:val="18"/>
                <w:szCs w:val="18"/>
              </w:rPr>
              <w:t>软件环境：</w:t>
            </w:r>
          </w:p>
        </w:tc>
        <w:tc>
          <w:tcPr>
            <w:tcW w:w="9014" w:type="dxa"/>
            <w:hideMark/>
          </w:tcPr>
          <w:p w:rsidR="00000000" w:rsidRDefault="009424D4">
            <w:pPr>
              <w:tabs>
                <w:tab w:val="left" w:pos="7320"/>
              </w:tabs>
              <w:rPr>
                <w:sz w:val="18"/>
                <w:szCs w:val="18"/>
              </w:rPr>
            </w:pPr>
            <w:r>
              <w:rPr>
                <w:rFonts w:hint="eastAsia"/>
                <w:sz w:val="18"/>
                <w:szCs w:val="18"/>
              </w:rPr>
              <w:t>windows</w:t>
            </w:r>
          </w:p>
        </w:tc>
      </w:tr>
      <w:tr w:rsidR="00000000">
        <w:tc>
          <w:tcPr>
            <w:tcW w:w="1668" w:type="dxa"/>
            <w:hideMark/>
          </w:tcPr>
          <w:p w:rsidR="00000000" w:rsidRDefault="009424D4">
            <w:pPr>
              <w:tabs>
                <w:tab w:val="left" w:pos="7320"/>
              </w:tabs>
              <w:rPr>
                <w:sz w:val="18"/>
                <w:szCs w:val="18"/>
              </w:rPr>
            </w:pPr>
            <w:r>
              <w:rPr>
                <w:rFonts w:hint="eastAsia"/>
                <w:sz w:val="18"/>
                <w:szCs w:val="18"/>
              </w:rPr>
              <w:t>硬件环境：</w:t>
            </w:r>
          </w:p>
        </w:tc>
        <w:tc>
          <w:tcPr>
            <w:tcW w:w="9014" w:type="dxa"/>
            <w:hideMark/>
          </w:tcPr>
          <w:p w:rsidR="00000000" w:rsidRDefault="009424D4">
            <w:pPr>
              <w:tabs>
                <w:tab w:val="left" w:pos="7320"/>
              </w:tabs>
              <w:rPr>
                <w:sz w:val="18"/>
                <w:szCs w:val="18"/>
              </w:rPr>
            </w:pPr>
            <w:r>
              <w:rPr>
                <w:rFonts w:hint="eastAsia"/>
                <w:sz w:val="18"/>
                <w:szCs w:val="18"/>
              </w:rPr>
              <w:t>数据中心</w:t>
            </w:r>
          </w:p>
        </w:tc>
      </w:tr>
      <w:tr w:rsidR="00000000">
        <w:tc>
          <w:tcPr>
            <w:tcW w:w="1668" w:type="dxa"/>
            <w:hideMark/>
          </w:tcPr>
          <w:p w:rsidR="00000000" w:rsidRDefault="009424D4">
            <w:pPr>
              <w:tabs>
                <w:tab w:val="left" w:pos="7320"/>
              </w:tabs>
              <w:rPr>
                <w:sz w:val="18"/>
                <w:szCs w:val="18"/>
              </w:rPr>
            </w:pPr>
            <w:r>
              <w:rPr>
                <w:rFonts w:hint="eastAsia"/>
                <w:sz w:val="18"/>
                <w:szCs w:val="18"/>
              </w:rPr>
              <w:t>开发工具：</w:t>
            </w:r>
          </w:p>
        </w:tc>
        <w:tc>
          <w:tcPr>
            <w:tcW w:w="9014" w:type="dxa"/>
            <w:hideMark/>
          </w:tcPr>
          <w:p w:rsidR="00000000" w:rsidRDefault="009424D4">
            <w:pPr>
              <w:tabs>
                <w:tab w:val="left" w:pos="7320"/>
              </w:tabs>
              <w:rPr>
                <w:sz w:val="18"/>
                <w:szCs w:val="18"/>
              </w:rPr>
            </w:pPr>
            <w:r>
              <w:rPr>
                <w:rFonts w:hint="eastAsia"/>
                <w:sz w:val="18"/>
                <w:szCs w:val="18"/>
              </w:rPr>
              <w:t>类</w:t>
            </w:r>
            <w:r>
              <w:rPr>
                <w:rFonts w:hint="eastAsia"/>
                <w:sz w:val="18"/>
                <w:szCs w:val="18"/>
              </w:rPr>
              <w:t>pascal</w:t>
            </w:r>
            <w:r>
              <w:rPr>
                <w:rFonts w:hint="eastAsia"/>
                <w:sz w:val="18"/>
                <w:szCs w:val="18"/>
              </w:rPr>
              <w:t>脚本、</w:t>
            </w:r>
            <w:r>
              <w:rPr>
                <w:rFonts w:hint="eastAsia"/>
                <w:sz w:val="18"/>
                <w:szCs w:val="18"/>
              </w:rPr>
              <w:t>mssql</w:t>
            </w:r>
            <w:r>
              <w:rPr>
                <w:rFonts w:hint="eastAsia"/>
                <w:sz w:val="18"/>
                <w:szCs w:val="18"/>
              </w:rPr>
              <w:t>、</w:t>
            </w:r>
            <w:r>
              <w:rPr>
                <w:rFonts w:hint="eastAsia"/>
                <w:sz w:val="18"/>
                <w:szCs w:val="18"/>
              </w:rPr>
              <w:t>excel</w:t>
            </w:r>
            <w:r>
              <w:rPr>
                <w:rFonts w:hint="eastAsia"/>
                <w:sz w:val="18"/>
                <w:szCs w:val="18"/>
              </w:rPr>
              <w:t>、</w:t>
            </w:r>
            <w:r>
              <w:rPr>
                <w:rFonts w:hint="eastAsia"/>
                <w:sz w:val="18"/>
                <w:szCs w:val="18"/>
              </w:rPr>
              <w:t>delphi</w:t>
            </w:r>
          </w:p>
        </w:tc>
      </w:tr>
      <w:tr w:rsidR="00000000">
        <w:tc>
          <w:tcPr>
            <w:tcW w:w="1668" w:type="dxa"/>
            <w:hideMark/>
          </w:tcPr>
          <w:p w:rsidR="00000000" w:rsidRDefault="009424D4">
            <w:pPr>
              <w:tabs>
                <w:tab w:val="left" w:pos="7320"/>
              </w:tabs>
              <w:rPr>
                <w:sz w:val="18"/>
                <w:szCs w:val="18"/>
              </w:rPr>
            </w:pPr>
            <w:r>
              <w:rPr>
                <w:rFonts w:hint="eastAsia"/>
                <w:sz w:val="18"/>
                <w:szCs w:val="18"/>
              </w:rPr>
              <w:t>责任描述：</w:t>
            </w:r>
          </w:p>
        </w:tc>
        <w:tc>
          <w:tcPr>
            <w:tcW w:w="9014" w:type="dxa"/>
            <w:hideMark/>
          </w:tcPr>
          <w:p w:rsidR="00000000" w:rsidRDefault="009424D4">
            <w:pPr>
              <w:tabs>
                <w:tab w:val="left" w:pos="7320"/>
              </w:tabs>
              <w:rPr>
                <w:sz w:val="18"/>
                <w:szCs w:val="18"/>
              </w:rPr>
            </w:pPr>
            <w:r>
              <w:rPr>
                <w:rFonts w:hint="eastAsia"/>
                <w:sz w:val="18"/>
                <w:szCs w:val="18"/>
              </w:rPr>
              <w:t>担任负责并独立完成此项目，软件系统覆盖笔试之前的流程，也包括笔试的考场分配、准考证打印以及之后流程所需的电子版人员资料，职责贯穿整个招聘流程，笔试之前的软件制作（需求分析、设计、编码、测试、实施、客户培训、支持），笔试之后的应聘人员档案支持。</w:t>
            </w:r>
          </w:p>
        </w:tc>
      </w:tr>
      <w:tr w:rsidR="00000000">
        <w:tc>
          <w:tcPr>
            <w:tcW w:w="1668" w:type="dxa"/>
            <w:hideMark/>
          </w:tcPr>
          <w:p w:rsidR="00000000" w:rsidRDefault="009424D4">
            <w:pPr>
              <w:tabs>
                <w:tab w:val="left" w:pos="7320"/>
              </w:tabs>
              <w:rPr>
                <w:sz w:val="18"/>
                <w:szCs w:val="18"/>
              </w:rPr>
            </w:pPr>
            <w:r>
              <w:rPr>
                <w:rFonts w:hint="eastAsia"/>
                <w:sz w:val="18"/>
                <w:szCs w:val="18"/>
              </w:rPr>
              <w:t>项目描述：</w:t>
            </w:r>
          </w:p>
        </w:tc>
        <w:tc>
          <w:tcPr>
            <w:tcW w:w="9014" w:type="dxa"/>
            <w:hideMark/>
          </w:tcPr>
          <w:p w:rsidR="00000000" w:rsidRDefault="009424D4">
            <w:pPr>
              <w:tabs>
                <w:tab w:val="left" w:pos="7320"/>
              </w:tabs>
              <w:rPr>
                <w:sz w:val="18"/>
                <w:szCs w:val="18"/>
              </w:rPr>
            </w:pPr>
            <w:r>
              <w:rPr>
                <w:rFonts w:hint="eastAsia"/>
                <w:sz w:val="18"/>
                <w:szCs w:val="18"/>
              </w:rPr>
              <w:t>此项目是国网公司总部为全面建设坚强智能电网和构建“三集五大”体系的工作需要而组织，面向国网公司系统内部的公开招聘。拟招聘</w:t>
            </w:r>
            <w:r>
              <w:rPr>
                <w:rFonts w:hint="eastAsia"/>
                <w:sz w:val="18"/>
                <w:szCs w:val="18"/>
              </w:rPr>
              <w:t>53</w:t>
            </w:r>
            <w:r>
              <w:rPr>
                <w:rFonts w:hint="eastAsia"/>
                <w:sz w:val="18"/>
                <w:szCs w:val="18"/>
              </w:rPr>
              <w:t>个岗位共</w:t>
            </w:r>
            <w:r>
              <w:rPr>
                <w:rFonts w:hint="eastAsia"/>
                <w:sz w:val="18"/>
                <w:szCs w:val="18"/>
              </w:rPr>
              <w:t>55</w:t>
            </w:r>
            <w:r>
              <w:rPr>
                <w:rFonts w:hint="eastAsia"/>
                <w:sz w:val="18"/>
                <w:szCs w:val="18"/>
              </w:rPr>
              <w:t>人，其中正处长</w:t>
            </w:r>
            <w:r>
              <w:rPr>
                <w:rFonts w:hint="eastAsia"/>
                <w:sz w:val="18"/>
                <w:szCs w:val="18"/>
              </w:rPr>
              <w:t>2</w:t>
            </w:r>
            <w:r>
              <w:rPr>
                <w:rFonts w:hint="eastAsia"/>
                <w:sz w:val="18"/>
                <w:szCs w:val="18"/>
              </w:rPr>
              <w:t>岗</w:t>
            </w:r>
            <w:r>
              <w:rPr>
                <w:rFonts w:hint="eastAsia"/>
                <w:sz w:val="18"/>
                <w:szCs w:val="18"/>
              </w:rPr>
              <w:t>2</w:t>
            </w:r>
            <w:r>
              <w:rPr>
                <w:rFonts w:hint="eastAsia"/>
                <w:sz w:val="18"/>
                <w:szCs w:val="18"/>
              </w:rPr>
              <w:t>人、副处长</w:t>
            </w:r>
            <w:r>
              <w:rPr>
                <w:rFonts w:hint="eastAsia"/>
                <w:sz w:val="18"/>
                <w:szCs w:val="18"/>
              </w:rPr>
              <w:t>6</w:t>
            </w:r>
            <w:r>
              <w:rPr>
                <w:rFonts w:hint="eastAsia"/>
                <w:sz w:val="18"/>
                <w:szCs w:val="18"/>
              </w:rPr>
              <w:t>岗</w:t>
            </w:r>
            <w:r>
              <w:rPr>
                <w:rFonts w:hint="eastAsia"/>
                <w:sz w:val="18"/>
                <w:szCs w:val="18"/>
              </w:rPr>
              <w:t>6</w:t>
            </w:r>
            <w:r>
              <w:rPr>
                <w:rFonts w:hint="eastAsia"/>
                <w:sz w:val="18"/>
                <w:szCs w:val="18"/>
              </w:rPr>
              <w:t>人、职员</w:t>
            </w:r>
            <w:r>
              <w:rPr>
                <w:rFonts w:hint="eastAsia"/>
                <w:sz w:val="18"/>
                <w:szCs w:val="18"/>
              </w:rPr>
              <w:t>45</w:t>
            </w:r>
            <w:r>
              <w:rPr>
                <w:rFonts w:hint="eastAsia"/>
                <w:sz w:val="18"/>
                <w:szCs w:val="18"/>
              </w:rPr>
              <w:t>岗</w:t>
            </w:r>
            <w:r>
              <w:rPr>
                <w:rFonts w:hint="eastAsia"/>
                <w:sz w:val="18"/>
                <w:szCs w:val="18"/>
              </w:rPr>
              <w:t>47</w:t>
            </w:r>
            <w:r>
              <w:rPr>
                <w:rFonts w:hint="eastAsia"/>
                <w:sz w:val="18"/>
                <w:szCs w:val="18"/>
              </w:rPr>
              <w:t>人，约万人报名，流程为提交应聘材料</w:t>
            </w:r>
            <w:r>
              <w:rPr>
                <w:rFonts w:hint="eastAsia"/>
                <w:sz w:val="18"/>
                <w:szCs w:val="18"/>
              </w:rPr>
              <w:t>-</w:t>
            </w:r>
            <w:r>
              <w:rPr>
                <w:rFonts w:hint="eastAsia"/>
                <w:sz w:val="18"/>
                <w:szCs w:val="18"/>
              </w:rPr>
              <w:t>》所在单位审核</w:t>
            </w:r>
            <w:r>
              <w:rPr>
                <w:rFonts w:hint="eastAsia"/>
                <w:sz w:val="18"/>
                <w:szCs w:val="18"/>
              </w:rPr>
              <w:t>-</w:t>
            </w:r>
            <w:r>
              <w:rPr>
                <w:rFonts w:hint="eastAsia"/>
                <w:sz w:val="18"/>
                <w:szCs w:val="18"/>
              </w:rPr>
              <w:t>》省公司审核</w:t>
            </w:r>
            <w:r>
              <w:rPr>
                <w:rFonts w:hint="eastAsia"/>
                <w:sz w:val="18"/>
                <w:szCs w:val="18"/>
              </w:rPr>
              <w:t>-</w:t>
            </w:r>
            <w:r>
              <w:rPr>
                <w:rFonts w:hint="eastAsia"/>
                <w:sz w:val="18"/>
                <w:szCs w:val="18"/>
              </w:rPr>
              <w:t>》人才评价中心汇总</w:t>
            </w:r>
            <w:r>
              <w:rPr>
                <w:rFonts w:hint="eastAsia"/>
                <w:sz w:val="18"/>
                <w:szCs w:val="18"/>
              </w:rPr>
              <w:t>-</w:t>
            </w:r>
            <w:r>
              <w:rPr>
                <w:rFonts w:hint="eastAsia"/>
                <w:sz w:val="18"/>
                <w:szCs w:val="18"/>
              </w:rPr>
              <w:t>》业绩积分</w:t>
            </w:r>
            <w:r>
              <w:rPr>
                <w:rFonts w:hint="eastAsia"/>
                <w:sz w:val="18"/>
                <w:szCs w:val="18"/>
              </w:rPr>
              <w:t>-</w:t>
            </w:r>
            <w:r>
              <w:rPr>
                <w:rFonts w:hint="eastAsia"/>
                <w:sz w:val="18"/>
                <w:szCs w:val="18"/>
              </w:rPr>
              <w:t>》积分合格的参加笔试</w:t>
            </w:r>
            <w:r>
              <w:rPr>
                <w:rFonts w:hint="eastAsia"/>
                <w:sz w:val="18"/>
                <w:szCs w:val="18"/>
              </w:rPr>
              <w:t>-</w:t>
            </w:r>
            <w:r>
              <w:rPr>
                <w:rFonts w:hint="eastAsia"/>
                <w:sz w:val="18"/>
                <w:szCs w:val="18"/>
              </w:rPr>
              <w:t>》笔试合格的参加无领导小组讨论和半结构化面试</w:t>
            </w:r>
            <w:r>
              <w:rPr>
                <w:rFonts w:hint="eastAsia"/>
                <w:sz w:val="18"/>
                <w:szCs w:val="18"/>
              </w:rPr>
              <w:t>-</w:t>
            </w:r>
            <w:r>
              <w:rPr>
                <w:rFonts w:hint="eastAsia"/>
                <w:sz w:val="18"/>
                <w:szCs w:val="18"/>
              </w:rPr>
              <w:t>》考察政审</w:t>
            </w:r>
            <w:r>
              <w:rPr>
                <w:rFonts w:hint="eastAsia"/>
                <w:sz w:val="18"/>
                <w:szCs w:val="18"/>
              </w:rPr>
              <w:t>-</w:t>
            </w:r>
            <w:r>
              <w:rPr>
                <w:rFonts w:hint="eastAsia"/>
                <w:sz w:val="18"/>
                <w:szCs w:val="18"/>
              </w:rPr>
              <w:t>》确定用人。</w:t>
            </w:r>
            <w:r>
              <w:t xml:space="preserve"> </w:t>
            </w:r>
          </w:p>
        </w:tc>
      </w:tr>
    </w:tbl>
    <w:p w:rsidR="00000000" w:rsidRDefault="009424D4">
      <w:pPr>
        <w:tabs>
          <w:tab w:val="left" w:pos="7320"/>
        </w:tabs>
        <w:rPr>
          <w:sz w:val="18"/>
          <w:szCs w:val="18"/>
          <w:shd w:val="pct15" w:color="auto" w:fill="FFFFFF"/>
        </w:rPr>
      </w:pPr>
    </w:p>
    <w:p w:rsidR="00000000" w:rsidRDefault="009424D4">
      <w:pPr>
        <w:tabs>
          <w:tab w:val="left" w:pos="7320"/>
        </w:tabs>
        <w:rPr>
          <w:b/>
          <w:sz w:val="30"/>
          <w:szCs w:val="30"/>
          <w:shd w:val="pct15" w:color="auto" w:fill="FFFFFF"/>
        </w:rPr>
      </w:pPr>
      <w:r>
        <w:rPr>
          <w:rFonts w:hint="eastAsia"/>
          <w:b/>
          <w:sz w:val="30"/>
          <w:szCs w:val="30"/>
          <w:shd w:val="pct15" w:color="auto" w:fill="FFFFFF"/>
        </w:rPr>
        <w:t>教育经历</w:t>
      </w:r>
      <w:r>
        <w:rPr>
          <w:b/>
          <w:sz w:val="30"/>
          <w:szCs w:val="30"/>
          <w:shd w:val="pct15" w:color="auto" w:fill="FFFFFF"/>
        </w:rPr>
        <w:t xml:space="preserve">                                                              </w:t>
      </w: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000000">
        <w:tc>
          <w:tcPr>
            <w:tcW w:w="10680" w:type="dxa"/>
            <w:hideMark/>
          </w:tcPr>
          <w:p w:rsidR="00000000" w:rsidRDefault="009424D4">
            <w:pPr>
              <w:tabs>
                <w:tab w:val="left" w:pos="7320"/>
              </w:tabs>
              <w:rPr>
                <w:rFonts w:asciiTheme="minorEastAsia" w:hAnsiTheme="minorEastAsia"/>
                <w:sz w:val="18"/>
                <w:szCs w:val="18"/>
              </w:rPr>
            </w:pPr>
            <w:r>
              <w:rPr>
                <w:rFonts w:asciiTheme="minorEastAsia" w:hAnsiTheme="minorEastAsia" w:hint="eastAsia"/>
                <w:sz w:val="18"/>
                <w:szCs w:val="18"/>
              </w:rPr>
              <w:t>2012.03 - 2014.07  </w:t>
            </w:r>
            <w:r>
              <w:rPr>
                <w:rFonts w:asciiTheme="minorEastAsia" w:hAnsiTheme="minorEastAsia" w:hint="eastAsia"/>
                <w:sz w:val="18"/>
                <w:szCs w:val="18"/>
              </w:rPr>
              <w:t>北京邮电大学</w:t>
            </w:r>
            <w:r>
              <w:rPr>
                <w:rFonts w:asciiTheme="minorEastAsia" w:hAnsiTheme="minorEastAsia" w:hint="eastAsia"/>
                <w:sz w:val="18"/>
                <w:szCs w:val="18"/>
              </w:rPr>
              <w:t>  </w:t>
            </w:r>
            <w:r>
              <w:rPr>
                <w:rFonts w:asciiTheme="minorEastAsia" w:hAnsiTheme="minorEastAsia" w:hint="eastAsia"/>
                <w:sz w:val="18"/>
                <w:szCs w:val="18"/>
              </w:rPr>
              <w:t>工商管理</w:t>
            </w:r>
            <w:r>
              <w:rPr>
                <w:rFonts w:asciiTheme="minorEastAsia" w:hAnsiTheme="minorEastAsia" w:hint="eastAsia"/>
                <w:sz w:val="18"/>
                <w:szCs w:val="18"/>
              </w:rPr>
              <w:t>  </w:t>
            </w:r>
            <w:r>
              <w:rPr>
                <w:rFonts w:asciiTheme="minorEastAsia" w:hAnsiTheme="minorEastAsia" w:hint="eastAsia"/>
                <w:sz w:val="18"/>
                <w:szCs w:val="18"/>
              </w:rPr>
              <w:t>本科</w:t>
            </w:r>
            <w:r>
              <w:rPr>
                <w:rFonts w:asciiTheme="minorEastAsia" w:hAnsiTheme="minorEastAsia" w:hint="eastAsia"/>
                <w:sz w:val="18"/>
                <w:szCs w:val="18"/>
              </w:rPr>
              <w:t xml:space="preserve"> </w:t>
            </w:r>
          </w:p>
        </w:tc>
      </w:tr>
    </w:tbl>
    <w:p w:rsidR="009424D4" w:rsidRDefault="009424D4">
      <w:pPr>
        <w:widowControl/>
        <w:jc w:val="left"/>
        <w:rPr>
          <w:rFonts w:ascii="宋体" w:eastAsia="宋体" w:hAnsi="宋体" w:cs="宋体"/>
          <w:kern w:val="0"/>
          <w:sz w:val="24"/>
          <w:szCs w:val="24"/>
        </w:rPr>
      </w:pPr>
    </w:p>
    <w:sectPr w:rsidR="009424D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4D4" w:rsidRDefault="009424D4" w:rsidP="00810EA1">
      <w:pPr>
        <w:rPr>
          <w:rFonts w:hint="eastAsia"/>
        </w:rPr>
      </w:pPr>
      <w:r>
        <w:separator/>
      </w:r>
    </w:p>
  </w:endnote>
  <w:endnote w:type="continuationSeparator" w:id="0">
    <w:p w:rsidR="009424D4" w:rsidRDefault="009424D4" w:rsidP="00810EA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4D4" w:rsidRDefault="009424D4" w:rsidP="00810EA1">
      <w:pPr>
        <w:rPr>
          <w:rFonts w:hint="eastAsia"/>
        </w:rPr>
      </w:pPr>
      <w:r>
        <w:separator/>
      </w:r>
    </w:p>
  </w:footnote>
  <w:footnote w:type="continuationSeparator" w:id="0">
    <w:p w:rsidR="009424D4" w:rsidRDefault="009424D4" w:rsidP="00810EA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
  <w:rsids>
    <w:rsidRoot w:val="00810EA1"/>
    <w:rsid w:val="00810EA1"/>
    <w:rsid w:val="0094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5:chartTrackingRefBased/>
  <w15:docId w15:val="{AE2F8499-E918-49F2-BE66-9AAE2668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table" w:styleId="a8">
    <w:name w:val="Table Grid"/>
    <w:basedOn w:val="a1"/>
    <w:uiPriority w:val="59"/>
    <w:rPr>
      <w:rFonts w:asciiTheme="minorHAnsi" w:hAnsiTheme="minorHAns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ili02@163.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rd.zhaopin.com/img/lookResumes.jp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459</Words>
  <Characters>2622</Characters>
  <Application>Microsoft Office Word</Application>
  <DocSecurity>0</DocSecurity>
  <Lines>21</Lines>
  <Paragraphs>6</Paragraphs>
  <ScaleCrop>false</ScaleCrop>
  <Company>China</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ling.li</dc:creator>
  <cp:keywords/>
  <dc:description/>
  <cp:lastModifiedBy>Sky123.Org</cp:lastModifiedBy>
  <cp:revision>2</cp:revision>
  <dcterms:created xsi:type="dcterms:W3CDTF">2017-10-11T08:37:00Z</dcterms:created>
  <dcterms:modified xsi:type="dcterms:W3CDTF">2017-10-11T08:37:00Z</dcterms:modified>
</cp:coreProperties>
</file>