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82" w:rsidRPr="00AF1AE4" w:rsidRDefault="00F473DB">
      <w:pPr>
        <w:pStyle w:val="2"/>
        <w:ind w:right="63"/>
        <w:jc w:val="center"/>
        <w:rPr>
          <w:rFonts w:ascii="微软雅黑" w:eastAsia="微软雅黑" w:hAnsi="微软雅黑"/>
          <w:b w:val="0"/>
          <w:sz w:val="44"/>
          <w:szCs w:val="44"/>
        </w:rPr>
      </w:pPr>
      <w:r w:rsidRPr="00AF1AE4">
        <w:rPr>
          <w:rFonts w:ascii="微软雅黑" w:eastAsia="微软雅黑" w:hAnsi="微软雅黑" w:hint="eastAsia"/>
          <w:b w:val="0"/>
          <w:sz w:val="44"/>
          <w:szCs w:val="44"/>
        </w:rPr>
        <w:t>刘润恺</w:t>
      </w:r>
    </w:p>
    <w:p w:rsidR="00813E82" w:rsidRPr="00AF1AE4" w:rsidRDefault="00813E82">
      <w:pPr>
        <w:ind w:right="63"/>
        <w:rPr>
          <w:rFonts w:ascii="微软雅黑" w:eastAsia="微软雅黑" w:hAnsi="微软雅黑"/>
          <w:sz w:val="18"/>
          <w:szCs w:val="18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8"/>
        <w:gridCol w:w="336"/>
        <w:gridCol w:w="2410"/>
        <w:gridCol w:w="283"/>
        <w:gridCol w:w="994"/>
        <w:gridCol w:w="2100"/>
      </w:tblGrid>
      <w:tr w:rsidR="00813E82" w:rsidRPr="00AF1AE4">
        <w:tc>
          <w:tcPr>
            <w:tcW w:w="9781" w:type="dxa"/>
            <w:gridSpan w:val="6"/>
            <w:shd w:val="clear" w:color="auto" w:fill="DBE5F1"/>
          </w:tcPr>
          <w:p w:rsidR="00813E82" w:rsidRPr="00AF1AE4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基本信息</w:t>
            </w:r>
          </w:p>
        </w:tc>
      </w:tr>
      <w:tr w:rsidR="00813E82" w:rsidRPr="00AF1AE4">
        <w:trPr>
          <w:trHeight w:val="128"/>
        </w:trPr>
        <w:tc>
          <w:tcPr>
            <w:tcW w:w="3994" w:type="dxa"/>
            <w:gridSpan w:val="2"/>
          </w:tcPr>
          <w:p w:rsidR="00813E82" w:rsidRPr="00AF1AE4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现任公司：</w:t>
            </w:r>
            <w:r w:rsidR="00E6522C"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北京华正明天信息技术</w:t>
            </w:r>
            <w:r w:rsidR="001D20EF"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股份</w:t>
            </w:r>
            <w:r w:rsidR="00E6522C"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有限公司</w:t>
            </w:r>
          </w:p>
        </w:tc>
        <w:tc>
          <w:tcPr>
            <w:tcW w:w="2693" w:type="dxa"/>
            <w:gridSpan w:val="2"/>
          </w:tcPr>
          <w:p w:rsidR="00813E82" w:rsidRPr="00AF1AE4" w:rsidRDefault="00D615FD" w:rsidP="00F473DB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业务方向：</w:t>
            </w:r>
            <w:r w:rsidR="00F473DB" w:rsidRPr="00AF1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</w:t>
            </w:r>
            <w:r w:rsidR="00F473DB" w:rsidRPr="00AF1AE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RP</w:t>
            </w:r>
            <w:r w:rsidR="00655ED3" w:rsidRPr="00AF1AE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、</w:t>
            </w:r>
            <w:r w:rsidR="00F473DB" w:rsidRPr="00AF1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石油</w:t>
            </w:r>
            <w:r w:rsidR="00655ED3" w:rsidRPr="00AF1AE4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3094" w:type="dxa"/>
            <w:gridSpan w:val="2"/>
          </w:tcPr>
          <w:p w:rsidR="00813E82" w:rsidRPr="00AF1AE4" w:rsidRDefault="00D615FD" w:rsidP="00E6522C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职务：</w:t>
            </w:r>
            <w:r w:rsidR="00E6522C" w:rsidRPr="00AF1AE4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Java开发</w:t>
            </w:r>
            <w:r w:rsidR="001D20EF" w:rsidRPr="00AF1AE4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工程师</w:t>
            </w:r>
          </w:p>
        </w:tc>
      </w:tr>
      <w:tr w:rsidR="00813E82" w:rsidRPr="00AF1AE4">
        <w:trPr>
          <w:trHeight w:val="331"/>
        </w:trPr>
        <w:tc>
          <w:tcPr>
            <w:tcW w:w="3994" w:type="dxa"/>
            <w:gridSpan w:val="2"/>
          </w:tcPr>
          <w:p w:rsidR="00813E82" w:rsidRPr="00AF1AE4" w:rsidRDefault="00D615FD" w:rsidP="00F473DB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工作年限：</w:t>
            </w:r>
            <w:r w:rsidR="00F473DB" w:rsidRPr="00AF1AE4">
              <w:rPr>
                <w:rFonts w:ascii="微软雅黑" w:eastAsia="微软雅黑" w:hAnsi="微软雅黑" w:cs="Arial"/>
                <w:sz w:val="18"/>
                <w:szCs w:val="18"/>
              </w:rPr>
              <w:t>5</w:t>
            </w: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年</w:t>
            </w:r>
          </w:p>
        </w:tc>
        <w:tc>
          <w:tcPr>
            <w:tcW w:w="2693" w:type="dxa"/>
            <w:gridSpan w:val="2"/>
          </w:tcPr>
          <w:p w:rsidR="00813E82" w:rsidRPr="00AF1AE4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毕业院校：</w:t>
            </w:r>
            <w:r w:rsidR="00F473DB" w:rsidRPr="00AF1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山西工商学院</w:t>
            </w:r>
          </w:p>
        </w:tc>
        <w:tc>
          <w:tcPr>
            <w:tcW w:w="3094" w:type="dxa"/>
            <w:gridSpan w:val="2"/>
          </w:tcPr>
          <w:p w:rsidR="00813E82" w:rsidRPr="00AF1AE4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专业：计算机科学与技术</w:t>
            </w:r>
          </w:p>
        </w:tc>
      </w:tr>
      <w:tr w:rsidR="00813E82" w:rsidRPr="00AF1AE4">
        <w:trPr>
          <w:trHeight w:val="128"/>
        </w:trPr>
        <w:tc>
          <w:tcPr>
            <w:tcW w:w="3994" w:type="dxa"/>
            <w:gridSpan w:val="2"/>
          </w:tcPr>
          <w:p w:rsidR="00813E82" w:rsidRPr="00AF1AE4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学位：本科</w:t>
            </w:r>
          </w:p>
        </w:tc>
        <w:tc>
          <w:tcPr>
            <w:tcW w:w="2693" w:type="dxa"/>
            <w:gridSpan w:val="2"/>
          </w:tcPr>
          <w:p w:rsidR="00813E82" w:rsidRPr="00AF1AE4" w:rsidRDefault="00D615FD" w:rsidP="00F473DB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手机：</w:t>
            </w:r>
            <w:r w:rsidR="00F473DB" w:rsidRPr="00AF1AE4">
              <w:rPr>
                <w:rFonts w:ascii="微软雅黑" w:eastAsia="微软雅黑" w:hAnsi="微软雅黑" w:cs="Arial"/>
                <w:sz w:val="18"/>
                <w:szCs w:val="18"/>
              </w:rPr>
              <w:t>17600272806</w:t>
            </w:r>
          </w:p>
        </w:tc>
        <w:tc>
          <w:tcPr>
            <w:tcW w:w="3094" w:type="dxa"/>
            <w:gridSpan w:val="2"/>
          </w:tcPr>
          <w:p w:rsidR="00813E82" w:rsidRPr="00AF1AE4" w:rsidRDefault="00D615FD" w:rsidP="00F473DB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/>
                <w:sz w:val="18"/>
                <w:szCs w:val="18"/>
              </w:rPr>
              <w:t>Email:</w:t>
            </w:r>
            <w:r w:rsidR="00F473DB" w:rsidRPr="00AF1AE4">
              <w:rPr>
                <w:rFonts w:ascii="微软雅黑" w:eastAsia="微软雅黑" w:hAnsi="微软雅黑" w:cs="Arial"/>
                <w:sz w:val="18"/>
                <w:szCs w:val="18"/>
              </w:rPr>
              <w:t xml:space="preserve"> liurk@thd2000.com</w:t>
            </w:r>
          </w:p>
        </w:tc>
      </w:tr>
      <w:tr w:rsidR="00813E82" w:rsidRPr="00AF1AE4">
        <w:tc>
          <w:tcPr>
            <w:tcW w:w="9781" w:type="dxa"/>
            <w:gridSpan w:val="6"/>
            <w:shd w:val="clear" w:color="auto" w:fill="DBE5F1"/>
          </w:tcPr>
          <w:p w:rsidR="00813E82" w:rsidRPr="00AF1AE4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主要优势</w:t>
            </w:r>
          </w:p>
        </w:tc>
      </w:tr>
      <w:tr w:rsidR="00813E82" w:rsidRPr="00AF1AE4">
        <w:tc>
          <w:tcPr>
            <w:tcW w:w="9781" w:type="dxa"/>
            <w:gridSpan w:val="6"/>
          </w:tcPr>
          <w:p w:rsidR="00256277" w:rsidRPr="00AF1AE4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掌握Linux系统的一些命令操作、环境搭建：熟练 </w:t>
            </w:r>
          </w:p>
          <w:p w:rsidR="00256277" w:rsidRPr="00AF1AE4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掌握Easyui、bootstrap</w:t>
            </w:r>
            <w:r w:rsidR="00927FE3"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AF1AE4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</w:t>
            </w:r>
            <w:r w:rsidR="00927FE3"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AF1AE4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jsp</w:t>
            </w:r>
            <w:r w:rsidR="00927FE3"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、ztree</w:t>
            </w: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等前端技术：良好 </w:t>
            </w:r>
          </w:p>
          <w:p w:rsidR="00256277" w:rsidRPr="00AF1AE4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熟练使用Oracle、MySql等关系型数据库、数据库调优：熟练</w:t>
            </w:r>
          </w:p>
          <w:p w:rsidR="00256277" w:rsidRPr="00AF1AE4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熟练使用Tomcat web应用服务器、及tomcat调优：熟练 </w:t>
            </w:r>
          </w:p>
          <w:p w:rsidR="00256277" w:rsidRPr="00AF1AE4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熟练使用Maven项目管理以及SVN版本控制器：熟练</w:t>
            </w:r>
          </w:p>
          <w:p w:rsidR="00256277" w:rsidRPr="00AF1AE4" w:rsidRDefault="00256277" w:rsidP="00256277">
            <w:pPr>
              <w:pStyle w:val="1"/>
              <w:ind w:left="0" w:right="63"/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掌握Struts、Spring、ibatis、SpringMVC、Hibernate等框架</w:t>
            </w:r>
          </w:p>
          <w:p w:rsidR="00813E82" w:rsidRPr="00AF1AE4" w:rsidRDefault="000974D3" w:rsidP="000974D3">
            <w:pPr>
              <w:pStyle w:val="1"/>
              <w:ind w:left="0"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熟练使用EDAS、HSF、ECS等</w:t>
            </w:r>
            <w:r w:rsidRPr="00AF1AE4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技术</w:t>
            </w:r>
          </w:p>
        </w:tc>
      </w:tr>
      <w:tr w:rsidR="00813E82" w:rsidRPr="00AF1AE4">
        <w:tc>
          <w:tcPr>
            <w:tcW w:w="9781" w:type="dxa"/>
            <w:gridSpan w:val="6"/>
            <w:shd w:val="clear" w:color="auto" w:fill="DBE5F1"/>
          </w:tcPr>
          <w:p w:rsidR="00813E82" w:rsidRPr="00AF1AE4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主要工作经历</w:t>
            </w:r>
          </w:p>
        </w:tc>
      </w:tr>
      <w:tr w:rsidR="00813E82" w:rsidRPr="00AF1AE4">
        <w:trPr>
          <w:trHeight w:val="1018"/>
        </w:trPr>
        <w:tc>
          <w:tcPr>
            <w:tcW w:w="6404" w:type="dxa"/>
            <w:gridSpan w:val="3"/>
          </w:tcPr>
          <w:p w:rsidR="00813E82" w:rsidRPr="00AF1AE4" w:rsidRDefault="001D20EF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2017</w:t>
            </w:r>
            <w:r w:rsidR="00E6522C"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/0</w:t>
            </w:r>
            <w:r w:rsidR="00F473DB" w:rsidRPr="00AF1AE4">
              <w:rPr>
                <w:rFonts w:ascii="微软雅黑" w:eastAsia="微软雅黑" w:hAnsi="微软雅黑" w:cs="Arial"/>
                <w:bCs/>
                <w:sz w:val="18"/>
                <w:szCs w:val="18"/>
              </w:rPr>
              <w:t>3</w:t>
            </w:r>
            <w:r w:rsidR="00E6522C" w:rsidRPr="00AF1AE4">
              <w:rPr>
                <w:rFonts w:ascii="微软雅黑" w:eastAsia="微软雅黑" w:hAnsi="微软雅黑" w:cs="Arial"/>
                <w:bCs/>
                <w:sz w:val="18"/>
                <w:szCs w:val="18"/>
              </w:rPr>
              <w:t>–</w:t>
            </w:r>
            <w:r w:rsidR="00E6522C"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至今</w:t>
            </w:r>
            <w:r w:rsidR="00D615FD"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 </w:t>
            </w:r>
            <w:r w:rsidR="00E6522C" w:rsidRPr="00AF1AE4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    </w:t>
            </w:r>
            <w:r w:rsidR="00E00BC2"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</w:t>
            </w:r>
            <w:r w:rsidR="00E6522C"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华正明天信息技术股份有限公司</w:t>
            </w:r>
          </w:p>
          <w:p w:rsidR="001D20EF" w:rsidRPr="00AF1AE4" w:rsidRDefault="00F473DB" w:rsidP="001D20EF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2013/05 - 2017/01</w:t>
            </w:r>
            <w:r w:rsidR="00E00BC2"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 </w:t>
            </w: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北京华杰致远科技有限公司</w:t>
            </w:r>
            <w:r w:rsidR="001D20EF"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 </w:t>
            </w:r>
          </w:p>
          <w:p w:rsidR="00E6522C" w:rsidRPr="00AF1AE4" w:rsidRDefault="00F473DB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2012/07 - 2013/05</w:t>
            </w:r>
            <w:r w:rsidRPr="00AF1AE4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    </w:t>
            </w: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北京浮点科技有限公司</w:t>
            </w:r>
          </w:p>
        </w:tc>
        <w:tc>
          <w:tcPr>
            <w:tcW w:w="3377" w:type="dxa"/>
            <w:gridSpan w:val="3"/>
          </w:tcPr>
          <w:p w:rsidR="00E00BC2" w:rsidRPr="00AF1AE4" w:rsidRDefault="00E6522C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软件</w:t>
            </w:r>
            <w:r w:rsidRPr="00AF1AE4">
              <w:rPr>
                <w:rFonts w:ascii="微软雅黑" w:eastAsia="微软雅黑" w:hAnsi="微软雅黑" w:cs="Arial"/>
                <w:sz w:val="18"/>
                <w:szCs w:val="18"/>
              </w:rPr>
              <w:t>开发工程师</w:t>
            </w:r>
          </w:p>
          <w:p w:rsidR="00E6522C" w:rsidRPr="00AF1AE4" w:rsidRDefault="00E6522C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软件开发工程师</w:t>
            </w:r>
          </w:p>
          <w:p w:rsidR="00F473DB" w:rsidRPr="00AF1AE4" w:rsidRDefault="00F473DB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软件开发工程师</w:t>
            </w:r>
          </w:p>
        </w:tc>
      </w:tr>
      <w:tr w:rsidR="00813E82" w:rsidRPr="00AF1AE4">
        <w:trPr>
          <w:trHeight w:val="165"/>
        </w:trPr>
        <w:tc>
          <w:tcPr>
            <w:tcW w:w="9781" w:type="dxa"/>
            <w:gridSpan w:val="6"/>
          </w:tcPr>
          <w:p w:rsidR="00813E82" w:rsidRPr="00AF1AE4" w:rsidRDefault="00F473DB" w:rsidP="00E00BC2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销售华北移动应用APP</w:t>
            </w:r>
          </w:p>
        </w:tc>
      </w:tr>
      <w:tr w:rsidR="00813E82" w:rsidRPr="00AF1AE4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基于spring+springMVC+mybiats的ssm框架，采用oracle数据库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eclipse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该项目是一个移动应用app项目，当前，销售华北分公司管道管理信息系统已经上线运行，系统主要功能应用于PC端；GPS管道巡线系统应用建设进展不能充分满足各层级人员使用需求，同时两个系统未实现统一管理。在此情况下，根据用户个性化需求，建设一个集中展示管道整体情况信息、日常巡线业务管理信息，支持移动审批需求，并按照系统功能进行适配的移动应用管理APP，逐步实现管线信息展示、运行动态及时把握、应急信息快速响应等功能需求。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 w:rsidP="00E6522C">
                  <w:pPr>
                    <w:pStyle w:val="a7"/>
                    <w:wordWrap w:val="0"/>
                    <w:spacing w:line="300" w:lineRule="atLeast"/>
                    <w:rPr>
                      <w:rFonts w:ascii="微软雅黑" w:eastAsia="微软雅黑" w:hAnsi="微软雅黑"/>
                    </w:rPr>
                  </w:pPr>
                  <w:r w:rsidRPr="00AF1AE4">
                    <w:rPr>
                      <w:rFonts w:ascii="微软雅黑" w:eastAsia="微软雅黑" w:hAnsi="微软雅黑" w:cs="Times New Roman" w:hint="eastAsia"/>
                    </w:rPr>
                    <w:t>主要负责后台管理系统的开发以及跟android人员接口的对接，其中包括：个人工作助理、综合展示、管道巡线、业务管控以及系统设置5大模块</w:t>
                  </w:r>
                  <w:r w:rsidRPr="00AF1AE4">
                    <w:rPr>
                      <w:rFonts w:ascii="微软雅黑" w:eastAsia="微软雅黑" w:hAnsi="微软雅黑" w:cs="Times New Roman" w:hint="eastAsia"/>
                    </w:rPr>
                    <w:br/>
                    <w:t>个人工作助理：应急事件响应信息、待审批记录信息、个人信息通知、企业公告、系统消息</w:t>
                  </w:r>
                  <w:r w:rsidRPr="00AF1AE4">
                    <w:rPr>
                      <w:rFonts w:ascii="微软雅黑" w:eastAsia="微软雅黑" w:hAnsi="微软雅黑" w:cs="Times New Roman" w:hint="eastAsia"/>
                    </w:rPr>
                    <w:br/>
                    <w:t>综合展示：管道基本信息、管道数字化信息、管道完整性信息、防患治理信息、管道运行信息、应急响应信息</w:t>
                  </w:r>
                  <w:r w:rsidRPr="00AF1AE4">
                    <w:rPr>
                      <w:rFonts w:ascii="微软雅黑" w:eastAsia="微软雅黑" w:hAnsi="微软雅黑" w:cs="Times New Roman" w:hint="eastAsia"/>
                    </w:rPr>
                    <w:br/>
                    <w:t>业务管控：事件信息、巡线信息监控、阴保信息维护</w:t>
                  </w:r>
                </w:p>
              </w:tc>
            </w:tr>
          </w:tbl>
          <w:p w:rsidR="00813E82" w:rsidRPr="00AF1AE4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AF1AE4">
        <w:trPr>
          <w:trHeight w:val="165"/>
        </w:trPr>
        <w:tc>
          <w:tcPr>
            <w:tcW w:w="9781" w:type="dxa"/>
            <w:gridSpan w:val="6"/>
          </w:tcPr>
          <w:p w:rsidR="00813E82" w:rsidRPr="00AF1AE4" w:rsidRDefault="00F473DB" w:rsidP="001D20EF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社员网(www.sheyuan.com)</w:t>
            </w:r>
          </w:p>
        </w:tc>
      </w:tr>
      <w:tr w:rsidR="00813E82" w:rsidRPr="00AF1AE4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 w:rsidP="00655ED3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基于spring+springMVC+mybiats的ssm框架，采用mysql、redis等数据库，使用maven作为项目管理工具的分布式项目。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 w:rsidP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Eclipse </w:t>
                  </w:r>
                  <w:r w:rsidR="007F1FD4"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+ Maven + Junit</w:t>
                  </w:r>
                  <w:r w:rsidR="00655ED3"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+ Httpclient+ECS云服务器+Ngnix+HSF技术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lastRenderedPageBreak/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社员网是一个关于大型农产品的电商项目，旨在解决我国"农民卖难"、"城市居民买难"以及"食品安全"问题。它致力于打造农资、农产品、农机等多种农业服务为一体的农业社会电商平台,集产、供、销流通体系,支持B2B、B2C业务，真正做到为广大农户和消费者牟利，通过互联网更好为农业提供服务。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 w:rsidP="00B176EF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负责轮播图的实现、商品模糊检索、购物车的实现、支付系统的实现，为移动端和pc端提供RESTful风格接口API，Redis和solr集群环境的搭建。</w:t>
                  </w:r>
                </w:p>
              </w:tc>
            </w:tr>
          </w:tbl>
          <w:p w:rsidR="00813E82" w:rsidRPr="00AF1AE4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AF1AE4">
        <w:trPr>
          <w:trHeight w:val="165"/>
        </w:trPr>
        <w:tc>
          <w:tcPr>
            <w:tcW w:w="9781" w:type="dxa"/>
            <w:gridSpan w:val="6"/>
          </w:tcPr>
          <w:p w:rsidR="00813E82" w:rsidRPr="00AF1AE4" w:rsidRDefault="00F473DB" w:rsidP="00E00BC2">
            <w:pPr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lastRenderedPageBreak/>
              <w:t>中国石油化工物资采购电子商务系统</w:t>
            </w:r>
          </w:p>
        </w:tc>
      </w:tr>
      <w:tr w:rsidR="00813E82" w:rsidRPr="00AF1AE4" w:rsidTr="00B176EF">
        <w:trPr>
          <w:trHeight w:val="3070"/>
        </w:trPr>
        <w:tc>
          <w:tcPr>
            <w:tcW w:w="9781" w:type="dxa"/>
            <w:gridSpan w:val="6"/>
            <w:tcBorders>
              <w:bottom w:val="single" w:sz="4" w:space="0" w:color="000000" w:themeColor="text1"/>
            </w:tcBorders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业务系统集成了当前比较流行的Spring、SpringMVC、Hibernate框架；数据库采用的Oracle数据库；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Linux操作系统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813E82" w:rsidRPr="00AF1AE4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F1AE4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一. 计划员模块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1，主数据查询:包括供应商的名称、类型和星级的查询以及物资的查询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2，业务查询:包括对采购申请、采购申请委托、采购申请批转、采购预案、采购方案的导出当前页和导出全部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3，业务汇总:采购情况统计、采购申请汇总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4，一般采购申请管理：包括对采购申请的修改、删除、录入以及录入之后的编制采购预案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二. 审批员模块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1，主数据查询:包括供应商的名称、类型和星级的查询以及物资的查询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2，业务查询:包括对采购申请、采购申请委托、采购申请批转、采购预案、采购方案的导出当前页和导出全部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3，业务汇总:采购情况统计、采购申请汇总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4，业务审批，包括采购预案的审批和采购方案的审批及业务回退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三. 采购员模块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1，主数据查询:包括供应商的名称、类型和星级的查询以及物资的查询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2，业务查询:包括对采购申请、采购申请委托、采购申请批转、采购预案、采购方案的导出当前页和导出全部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3，业务汇总:采购情况统计、采购申请汇总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4，框架协议执行:包括订货函的编制和订货函的管理；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四. 管理员模块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1，系统管理：物理组织架构、业务组织架构、用户管理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2，权限管理：对sql查询、数据权限、角色列表等进行管理</w:t>
                  </w:r>
                </w:p>
              </w:tc>
            </w:tr>
            <w:tr w:rsidR="00813E82" w:rsidRPr="00AF1AE4">
              <w:trPr>
                <w:trHeight w:val="1264"/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AF1AE4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DB7B78" w:rsidRPr="00AF1AE4" w:rsidRDefault="00F473DB" w:rsidP="00B176EF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参与了计划员、审批员、采购员、管理员系统的开发。我的工作主要包括用户管理模块，供应商上传</w:t>
                  </w:r>
                  <w:r w:rsidR="00DB7B78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图片，网站首页新闻的展示，主数据查询和业务数据的查询的开发等等</w:t>
                  </w:r>
                </w:p>
              </w:tc>
            </w:tr>
          </w:tbl>
          <w:p w:rsidR="00813E82" w:rsidRPr="00AF1AE4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3594" w:rsidRPr="00AF1AE4" w:rsidTr="00A54845">
        <w:trPr>
          <w:trHeight w:val="140"/>
        </w:trPr>
        <w:tc>
          <w:tcPr>
            <w:tcW w:w="9781" w:type="dxa"/>
            <w:gridSpan w:val="6"/>
          </w:tcPr>
          <w:p w:rsidR="00603594" w:rsidRPr="00AF1AE4" w:rsidRDefault="00603594">
            <w:pPr>
              <w:ind w:right="63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河北长城新闻网</w:t>
            </w:r>
          </w:p>
        </w:tc>
      </w:tr>
      <w:tr w:rsidR="00603594" w:rsidRPr="00AF1AE4" w:rsidTr="00770A7C">
        <w:trPr>
          <w:trHeight w:val="140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业务系统集成了当前比较流行的Struts2、Spring、Hibernate框架； 数据库采用的MySql数据库；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长城网是河北省新闻门户网站,是河北省的权威主流媒体、信息门户、精神家园、民生窗口，是综合性、全媒体的本地化中文资讯网站。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lastRenderedPageBreak/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负责长城网权限的设计开发、活动专题栏目模板的开发、广告位的设计开发、地方网站的开发、总网频道栏目的维护开发、投票功能的设计开发。</w:t>
                  </w:r>
                </w:p>
              </w:tc>
            </w:tr>
          </w:tbl>
          <w:p w:rsidR="00603594" w:rsidRPr="00AF1AE4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603594" w:rsidRPr="00AF1AE4" w:rsidTr="00392D0C">
        <w:trPr>
          <w:trHeight w:val="140"/>
        </w:trPr>
        <w:tc>
          <w:tcPr>
            <w:tcW w:w="9781" w:type="dxa"/>
            <w:gridSpan w:val="6"/>
          </w:tcPr>
          <w:p w:rsidR="00603594" w:rsidRPr="00AF1AE4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lastRenderedPageBreak/>
              <w:t>杭州丹锶贸易有限公司ERP</w:t>
            </w:r>
          </w:p>
        </w:tc>
      </w:tr>
      <w:tr w:rsidR="00603594" w:rsidRPr="00AF1AE4" w:rsidTr="008B6FD0">
        <w:trPr>
          <w:trHeight w:val="140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业务系统集成了当前比较流行的Struts2、Hibernate、Spring框架； 数据库采用的Oracle数据库；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东蓝ERP基于CMMI3的18个过程实现项目信息的电子化，体现项目管理的思想、方法、工具、模型，实现真正意义上的项目管理，实时、动态、的展现项目的实际现状，满足企业运营三个层面的管理需求。 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 xml:space="preserve">决策层：能够随时了解项目整体动态：项目成本，项目进度，基于准确数据做出更及时的决策 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监控层：监控项目阶段任务执行情况，督促任务信息反馈，方便项目整体了解，规范化项目过程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实施层：通过平常信息，了解需要执行任务，对完成的任务进行及时反馈，体现了信息化管理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项目监控、挣值管理。</w:t>
                  </w:r>
                </w:p>
              </w:tc>
            </w:tr>
          </w:tbl>
          <w:p w:rsidR="00603594" w:rsidRPr="00AF1AE4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603594" w:rsidRPr="00AF1AE4" w:rsidTr="00563CD4">
        <w:trPr>
          <w:trHeight w:val="140"/>
        </w:trPr>
        <w:tc>
          <w:tcPr>
            <w:tcW w:w="9781" w:type="dxa"/>
            <w:gridSpan w:val="6"/>
          </w:tcPr>
          <w:p w:rsidR="00603594" w:rsidRPr="00AF1AE4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北京海淀区信息资源管理系统</w:t>
            </w:r>
          </w:p>
        </w:tc>
      </w:tr>
      <w:tr w:rsidR="00603594" w:rsidRPr="00AF1AE4" w:rsidTr="00787CB6">
        <w:trPr>
          <w:trHeight w:val="140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业务系统集成了当前比较流行的Spring、SpringMVC、Mybatis框架； 数据库采用的Oracle数据库；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海淀区信息资源管理系统,实现了区、街道、社区三级互联互通，告别手工台账，为社区台账、档案提供标准规范的、统一的模版，实施档案台账标准化规范管理。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台账管理、档案管理模块的开发</w:t>
                  </w:r>
                </w:p>
              </w:tc>
            </w:tr>
          </w:tbl>
          <w:p w:rsidR="00603594" w:rsidRPr="00AF1AE4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603594" w:rsidRPr="00AF1AE4" w:rsidTr="00526E5A">
        <w:trPr>
          <w:trHeight w:val="140"/>
        </w:trPr>
        <w:tc>
          <w:tcPr>
            <w:tcW w:w="9781" w:type="dxa"/>
            <w:gridSpan w:val="6"/>
          </w:tcPr>
          <w:p w:rsidR="00603594" w:rsidRPr="00AF1AE4" w:rsidRDefault="00603594" w:rsidP="00603594">
            <w:pPr>
              <w:wordWrap w:val="0"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酷派客服管理系统</w:t>
            </w:r>
          </w:p>
        </w:tc>
      </w:tr>
      <w:tr w:rsidR="00603594" w:rsidRPr="00AF1AE4" w:rsidTr="00BF402A">
        <w:trPr>
          <w:trHeight w:val="140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业务系统集成了当前比较流行的Struts2、Hibernate、Spring框架； 数据库采用的Oracle数据库；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酷派客服管理系统，主要涉及2个核心点，一是提取站内信中需要处理的信息，进行分类，实现同个订单号，同客户，同邮件地址沟通信息的批次回复，同时还可以查看到当前涉及的订单详细信息；二是订单维护部门通过平台对需要修改，返修，退换货的订单进行操作提交，最后审核通过后有效。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 xml:space="preserve">项目主要采用当前流行的Struts2框架。本系统采用MVC模式，借助于Struts2框架实现视图层 和控制器层，借助于JavaBean和Hibernate实现模型层，数据最终存放在数据库中，整个系统都应用了Spring的面向接口编程的思想，使用spring IOC托管了action,service,dao层，使用spring的AOP代理hibernate事务处理，数据流程为：在struts2的action层把Form中的数据组装到Pojo中，然后在Dao层通过HibernateTemple处理Pojo。 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项目主要功能点：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沟通管理：待处理，已处理，已发送，回收站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订单管理： 订单修改，订单返修，订单退货.换货申请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售后管理：售后流程审批</w:t>
                  </w: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基础数据管理：基础语言管理 ，站点语言管理，账号语言管理</w:t>
                  </w:r>
                </w:p>
              </w:tc>
            </w:tr>
            <w:tr w:rsidR="00603594" w:rsidRPr="00AF1AE4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AF1AE4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F1AE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沟通管理、基础语言管理、订单管理。</w:t>
                  </w:r>
                </w:p>
              </w:tc>
            </w:tr>
          </w:tbl>
          <w:p w:rsidR="00603594" w:rsidRPr="00AF1AE4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13E82" w:rsidRPr="00AF1AE4">
        <w:trPr>
          <w:trHeight w:val="140"/>
        </w:trPr>
        <w:tc>
          <w:tcPr>
            <w:tcW w:w="3658" w:type="dxa"/>
          </w:tcPr>
          <w:p w:rsidR="00813E82" w:rsidRPr="00AF1AE4" w:rsidRDefault="00D615FD">
            <w:pPr>
              <w:numPr>
                <w:ilvl w:val="0"/>
                <w:numId w:val="2"/>
              </w:numPr>
              <w:tabs>
                <w:tab w:val="clear" w:pos="420"/>
                <w:tab w:val="left" w:pos="364"/>
              </w:tabs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语言</w:t>
            </w:r>
          </w:p>
        </w:tc>
        <w:tc>
          <w:tcPr>
            <w:tcW w:w="6123" w:type="dxa"/>
            <w:gridSpan w:val="5"/>
          </w:tcPr>
          <w:p w:rsidR="00813E82" w:rsidRPr="00AF1AE4" w:rsidRDefault="00D615FD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中文和英语</w:t>
            </w:r>
          </w:p>
        </w:tc>
      </w:tr>
      <w:tr w:rsidR="00813E82" w:rsidRPr="00AF1AE4">
        <w:trPr>
          <w:trHeight w:val="285"/>
        </w:trPr>
        <w:tc>
          <w:tcPr>
            <w:tcW w:w="9781" w:type="dxa"/>
            <w:gridSpan w:val="6"/>
            <w:shd w:val="clear" w:color="auto" w:fill="DBE5F1"/>
          </w:tcPr>
          <w:p w:rsidR="00813E82" w:rsidRPr="00AF1AE4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教育经历</w:t>
            </w:r>
          </w:p>
        </w:tc>
      </w:tr>
      <w:tr w:rsidR="00813E82" w:rsidRPr="00AF1AE4">
        <w:trPr>
          <w:trHeight w:val="344"/>
        </w:trPr>
        <w:tc>
          <w:tcPr>
            <w:tcW w:w="7681" w:type="dxa"/>
            <w:gridSpan w:val="5"/>
          </w:tcPr>
          <w:p w:rsidR="00813E82" w:rsidRPr="00AF1AE4" w:rsidRDefault="00D615FD" w:rsidP="00E00BC2">
            <w:pPr>
              <w:numPr>
                <w:ilvl w:val="0"/>
                <w:numId w:val="2"/>
              </w:numPr>
              <w:tabs>
                <w:tab w:val="left" w:pos="364"/>
              </w:tabs>
              <w:spacing w:afterLines="20" w:after="62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lastRenderedPageBreak/>
              <w:t>计算机科学与技术，</w:t>
            </w:r>
            <w:r w:rsidR="00D42E08" w:rsidRPr="00AF1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山西工商学院</w:t>
            </w:r>
          </w:p>
        </w:tc>
        <w:tc>
          <w:tcPr>
            <w:tcW w:w="2100" w:type="dxa"/>
          </w:tcPr>
          <w:p w:rsidR="00813E82" w:rsidRPr="00AF1AE4" w:rsidRDefault="007F1FD4" w:rsidP="00D42E08">
            <w:pPr>
              <w:spacing w:afterLines="20" w:after="62"/>
              <w:ind w:right="63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200</w:t>
            </w:r>
            <w:r w:rsidR="00D42E08" w:rsidRPr="00AF1AE4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="00256277"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/9</w:t>
            </w:r>
            <w:r w:rsidR="00B176EF"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-- 20</w:t>
            </w:r>
            <w:r w:rsidR="00256277" w:rsidRPr="00AF1AE4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="00D42E08" w:rsidRPr="00AF1AE4">
              <w:rPr>
                <w:rFonts w:ascii="微软雅黑" w:eastAsia="微软雅黑" w:hAnsi="微软雅黑" w:cs="Arial"/>
                <w:sz w:val="18"/>
                <w:szCs w:val="18"/>
              </w:rPr>
              <w:t>2</w:t>
            </w:r>
            <w:r w:rsidR="00B176EF" w:rsidRPr="00AF1AE4"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Pr="00AF1AE4">
              <w:rPr>
                <w:rFonts w:ascii="微软雅黑" w:eastAsia="微软雅黑" w:hAnsi="微软雅黑" w:cs="Arial"/>
                <w:sz w:val="18"/>
                <w:szCs w:val="18"/>
              </w:rPr>
              <w:t>7</w:t>
            </w:r>
          </w:p>
        </w:tc>
      </w:tr>
    </w:tbl>
    <w:p w:rsidR="00813E82" w:rsidRPr="00AF1AE4" w:rsidRDefault="00813E82">
      <w:pPr>
        <w:ind w:right="63"/>
        <w:rPr>
          <w:rFonts w:ascii="微软雅黑" w:eastAsia="微软雅黑" w:hAnsi="微软雅黑"/>
          <w:sz w:val="18"/>
          <w:szCs w:val="18"/>
        </w:rPr>
      </w:pPr>
    </w:p>
    <w:p w:rsidR="00813E82" w:rsidRPr="00AF1AE4" w:rsidRDefault="00813E82">
      <w:pPr>
        <w:ind w:right="63"/>
        <w:rPr>
          <w:rFonts w:ascii="微软雅黑" w:eastAsia="微软雅黑" w:hAnsi="微软雅黑"/>
          <w:sz w:val="44"/>
          <w:szCs w:val="44"/>
        </w:rPr>
      </w:pPr>
    </w:p>
    <w:p w:rsidR="00813E82" w:rsidRPr="00AF1AE4" w:rsidRDefault="00813E82">
      <w:pPr>
        <w:rPr>
          <w:rFonts w:ascii="微软雅黑" w:eastAsia="微软雅黑" w:hAnsi="微软雅黑"/>
        </w:rPr>
      </w:pPr>
    </w:p>
    <w:sectPr w:rsidR="00813E82" w:rsidRPr="00AF1AE4" w:rsidSect="0081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E1" w:rsidRDefault="00F87CE1" w:rsidP="00E6522C">
      <w:r>
        <w:separator/>
      </w:r>
    </w:p>
  </w:endnote>
  <w:endnote w:type="continuationSeparator" w:id="0">
    <w:p w:rsidR="00F87CE1" w:rsidRDefault="00F87CE1" w:rsidP="00E6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E1" w:rsidRDefault="00F87CE1" w:rsidP="00E6522C">
      <w:r>
        <w:separator/>
      </w:r>
    </w:p>
  </w:footnote>
  <w:footnote w:type="continuationSeparator" w:id="0">
    <w:p w:rsidR="00F87CE1" w:rsidRDefault="00F87CE1" w:rsidP="00E6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00ED6"/>
    <w:multiLevelType w:val="multilevel"/>
    <w:tmpl w:val="49200E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57BE9B1E"/>
    <w:multiLevelType w:val="singleLevel"/>
    <w:tmpl w:val="57BE9B1E"/>
    <w:lvl w:ilvl="0">
      <w:start w:val="1"/>
      <w:numFmt w:val="decimal"/>
      <w:suff w:val="nothing"/>
      <w:lvlText w:val="%1、"/>
      <w:lvlJc w:val="left"/>
    </w:lvl>
  </w:abstractNum>
  <w:abstractNum w:abstractNumId="2">
    <w:nsid w:val="5D025F1A"/>
    <w:multiLevelType w:val="multilevel"/>
    <w:tmpl w:val="83F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44ABE"/>
    <w:multiLevelType w:val="multilevel"/>
    <w:tmpl w:val="6B944AB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8D425C"/>
    <w:multiLevelType w:val="hybridMultilevel"/>
    <w:tmpl w:val="0334571E"/>
    <w:lvl w:ilvl="0" w:tplc="F92493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B105E"/>
    <w:rsid w:val="000974D3"/>
    <w:rsid w:val="001D20EF"/>
    <w:rsid w:val="00256277"/>
    <w:rsid w:val="00340313"/>
    <w:rsid w:val="003B2D53"/>
    <w:rsid w:val="00452266"/>
    <w:rsid w:val="005E5B4C"/>
    <w:rsid w:val="00603594"/>
    <w:rsid w:val="00655746"/>
    <w:rsid w:val="00655ED3"/>
    <w:rsid w:val="007F1FD4"/>
    <w:rsid w:val="00813E82"/>
    <w:rsid w:val="008C56D0"/>
    <w:rsid w:val="00927FE3"/>
    <w:rsid w:val="0097154F"/>
    <w:rsid w:val="00AC44CE"/>
    <w:rsid w:val="00AF1AE4"/>
    <w:rsid w:val="00B176EF"/>
    <w:rsid w:val="00BD2903"/>
    <w:rsid w:val="00BE6171"/>
    <w:rsid w:val="00CE3EEF"/>
    <w:rsid w:val="00D42E08"/>
    <w:rsid w:val="00D615FD"/>
    <w:rsid w:val="00D672E0"/>
    <w:rsid w:val="00DB7B78"/>
    <w:rsid w:val="00DD5966"/>
    <w:rsid w:val="00E00BC2"/>
    <w:rsid w:val="00E6522C"/>
    <w:rsid w:val="00EE6DC4"/>
    <w:rsid w:val="00F442C6"/>
    <w:rsid w:val="00F473DB"/>
    <w:rsid w:val="00F6691A"/>
    <w:rsid w:val="00F86630"/>
    <w:rsid w:val="00F87CE1"/>
    <w:rsid w:val="687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9BF2D8-A519-4212-B35A-7AFCEFA9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E82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unhideWhenUsed/>
    <w:qFormat/>
    <w:rsid w:val="00813E82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13E82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13E82"/>
    <w:pPr>
      <w:ind w:left="720"/>
      <w:contextualSpacing/>
    </w:pPr>
  </w:style>
  <w:style w:type="character" w:styleId="a4">
    <w:name w:val="Strong"/>
    <w:basedOn w:val="a0"/>
    <w:uiPriority w:val="22"/>
    <w:qFormat/>
    <w:rsid w:val="00E00BC2"/>
    <w:rPr>
      <w:b/>
      <w:bCs/>
    </w:rPr>
  </w:style>
  <w:style w:type="paragraph" w:styleId="a5">
    <w:name w:val="header"/>
    <w:basedOn w:val="a"/>
    <w:link w:val="Char"/>
    <w:unhideWhenUsed/>
    <w:rsid w:val="00E6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nhideWhenUsed/>
    <w:rsid w:val="00E6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6522C"/>
    <w:pPr>
      <w:spacing w:before="100" w:beforeAutospacing="1" w:after="100" w:afterAutospacing="1"/>
    </w:pPr>
    <w:rPr>
      <w:rFonts w:ascii="宋体" w:hAnsi="宋体" w:cs="宋体"/>
      <w:color w:val="000000"/>
      <w:sz w:val="18"/>
      <w:szCs w:val="18"/>
    </w:rPr>
  </w:style>
  <w:style w:type="paragraph" w:styleId="a8">
    <w:name w:val="Balloon Text"/>
    <w:basedOn w:val="a"/>
    <w:link w:val="Char1"/>
    <w:uiPriority w:val="99"/>
    <w:unhideWhenUsed/>
    <w:qFormat/>
    <w:rsid w:val="00256277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qFormat/>
    <w:rsid w:val="00256277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Sky123.Org</cp:lastModifiedBy>
  <cp:revision>4</cp:revision>
  <dcterms:created xsi:type="dcterms:W3CDTF">2017-08-25T07:51:00Z</dcterms:created>
  <dcterms:modified xsi:type="dcterms:W3CDTF">2017-08-25T07:59:00Z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