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EF9" w:rsidRDefault="00394558">
      <w:pPr>
        <w:jc w:val="center"/>
        <w:rPr>
          <w:sz w:val="44"/>
          <w:szCs w:val="44"/>
        </w:rPr>
      </w:pPr>
      <w:bookmarkStart w:id="0" w:name="_GoBack"/>
      <w:bookmarkEnd w:id="0"/>
      <w:proofErr w:type="gramStart"/>
      <w:r>
        <w:rPr>
          <w:rFonts w:hint="eastAsia"/>
          <w:sz w:val="44"/>
          <w:szCs w:val="44"/>
        </w:rPr>
        <w:t>李草阳</w:t>
      </w:r>
      <w:proofErr w:type="gramEnd"/>
      <w:r>
        <w:rPr>
          <w:rFonts w:hint="eastAsia"/>
          <w:sz w:val="44"/>
          <w:szCs w:val="44"/>
        </w:rPr>
        <w:t>简历</w:t>
      </w:r>
    </w:p>
    <w:p w:rsidR="00423EF9" w:rsidRDefault="00423EF9"/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8"/>
        <w:gridCol w:w="336"/>
        <w:gridCol w:w="2693"/>
        <w:gridCol w:w="994"/>
        <w:gridCol w:w="2100"/>
      </w:tblGrid>
      <w:tr w:rsidR="00423EF9">
        <w:tc>
          <w:tcPr>
            <w:tcW w:w="9781" w:type="dxa"/>
            <w:gridSpan w:val="5"/>
            <w:shd w:val="clear" w:color="auto" w:fill="DBE5F1"/>
          </w:tcPr>
          <w:p w:rsidR="00423EF9" w:rsidRDefault="0039455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 w:val="20"/>
                <w:szCs w:val="20"/>
              </w:rPr>
              <w:t>基本信息</w:t>
            </w:r>
          </w:p>
        </w:tc>
      </w:tr>
      <w:tr w:rsidR="00423EF9">
        <w:trPr>
          <w:trHeight w:val="128"/>
        </w:trPr>
        <w:tc>
          <w:tcPr>
            <w:tcW w:w="3994" w:type="dxa"/>
            <w:gridSpan w:val="2"/>
          </w:tcPr>
          <w:p w:rsidR="00423EF9" w:rsidRDefault="00394558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现任公司：</w:t>
            </w: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北京华正明天信息技术股份有限公司</w:t>
            </w: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  </w:t>
            </w:r>
          </w:p>
        </w:tc>
        <w:tc>
          <w:tcPr>
            <w:tcW w:w="2693" w:type="dxa"/>
          </w:tcPr>
          <w:p w:rsidR="00423EF9" w:rsidRDefault="00394558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业务方向：</w:t>
            </w: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互联网</w:t>
            </w: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/</w:t>
            </w:r>
            <w:r>
              <w:rPr>
                <w:rFonts w:ascii="宋体" w:hAnsi="宋体" w:cs="宋体" w:hint="eastAsia"/>
                <w:kern w:val="2"/>
                <w:sz w:val="18"/>
                <w:szCs w:val="18"/>
              </w:rPr>
              <w:t>电子商务</w:t>
            </w:r>
          </w:p>
        </w:tc>
        <w:tc>
          <w:tcPr>
            <w:tcW w:w="3094" w:type="dxa"/>
            <w:gridSpan w:val="2"/>
          </w:tcPr>
          <w:p w:rsidR="00423EF9" w:rsidRDefault="00394558">
            <w:pPr>
              <w:spacing w:before="100" w:beforeAutospacing="1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 w:hint="eastAsia"/>
                <w:sz w:val="20"/>
                <w:szCs w:val="20"/>
                <w:lang w:val="fr-FR"/>
              </w:rPr>
              <w:t>职务：</w:t>
            </w:r>
            <w:r>
              <w:rPr>
                <w:rFonts w:ascii="Arial" w:hAnsi="Arial" w:cs="Arial" w:hint="eastAsia"/>
                <w:sz w:val="20"/>
                <w:szCs w:val="20"/>
              </w:rPr>
              <w:t>java</w:t>
            </w:r>
            <w:r>
              <w:rPr>
                <w:rFonts w:ascii="Arial" w:hAnsi="Arial" w:cs="Arial" w:hint="eastAsia"/>
                <w:sz w:val="20"/>
                <w:szCs w:val="20"/>
              </w:rPr>
              <w:t>开发工程师</w:t>
            </w:r>
          </w:p>
        </w:tc>
      </w:tr>
      <w:tr w:rsidR="00423EF9">
        <w:trPr>
          <w:trHeight w:val="128"/>
        </w:trPr>
        <w:tc>
          <w:tcPr>
            <w:tcW w:w="3994" w:type="dxa"/>
            <w:gridSpan w:val="2"/>
          </w:tcPr>
          <w:p w:rsidR="00423EF9" w:rsidRDefault="00394558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工作年限：</w:t>
            </w:r>
            <w:r>
              <w:rPr>
                <w:rFonts w:ascii="Arial" w:hAnsi="Arial" w:cs="Arial" w:hint="eastAsia"/>
                <w:sz w:val="20"/>
                <w:szCs w:val="20"/>
              </w:rPr>
              <w:t>6</w:t>
            </w:r>
            <w:r>
              <w:rPr>
                <w:rFonts w:ascii="Arial" w:hAnsi="Arial" w:cs="Arial" w:hint="eastAsia"/>
                <w:sz w:val="20"/>
                <w:szCs w:val="20"/>
              </w:rPr>
              <w:t>年</w:t>
            </w:r>
          </w:p>
        </w:tc>
        <w:tc>
          <w:tcPr>
            <w:tcW w:w="2693" w:type="dxa"/>
          </w:tcPr>
          <w:p w:rsidR="00423EF9" w:rsidRDefault="00394558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毕业院校：北京人文大学</w:t>
            </w:r>
          </w:p>
        </w:tc>
        <w:tc>
          <w:tcPr>
            <w:tcW w:w="3094" w:type="dxa"/>
            <w:gridSpan w:val="2"/>
          </w:tcPr>
          <w:p w:rsidR="00423EF9" w:rsidRDefault="00394558">
            <w:pPr>
              <w:spacing w:before="100" w:beforeAutospacing="1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专业：计算机应用技术</w:t>
            </w:r>
          </w:p>
        </w:tc>
      </w:tr>
      <w:tr w:rsidR="00423EF9">
        <w:trPr>
          <w:trHeight w:val="128"/>
        </w:trPr>
        <w:tc>
          <w:tcPr>
            <w:tcW w:w="3994" w:type="dxa"/>
            <w:gridSpan w:val="2"/>
          </w:tcPr>
          <w:p w:rsidR="00423EF9" w:rsidRDefault="00394558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学位：学士</w:t>
            </w:r>
          </w:p>
        </w:tc>
        <w:tc>
          <w:tcPr>
            <w:tcW w:w="2693" w:type="dxa"/>
          </w:tcPr>
          <w:p w:rsidR="00423EF9" w:rsidRDefault="00394558">
            <w:pPr>
              <w:spacing w:before="100" w:before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手机：</w:t>
            </w:r>
            <w:r>
              <w:rPr>
                <w:rFonts w:ascii="Arial" w:hAnsi="Arial" w:cs="Arial" w:hint="eastAsia"/>
                <w:sz w:val="20"/>
                <w:szCs w:val="20"/>
              </w:rPr>
              <w:t>18663505342</w:t>
            </w:r>
          </w:p>
        </w:tc>
        <w:tc>
          <w:tcPr>
            <w:tcW w:w="3094" w:type="dxa"/>
            <w:gridSpan w:val="2"/>
          </w:tcPr>
          <w:p w:rsidR="00423EF9" w:rsidRDefault="00394558">
            <w:pPr>
              <w:spacing w:before="100" w:beforeAutospacing="1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Fonts w:ascii="Arial" w:hAnsi="Arial" w:cs="Arial"/>
                <w:sz w:val="20"/>
                <w:szCs w:val="20"/>
                <w:lang w:val="fr-FR"/>
              </w:rPr>
              <w:t>Email:</w:t>
            </w:r>
            <w:r>
              <w:rPr>
                <w:rFonts w:asci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licaoyang123@126.com</w:t>
            </w:r>
          </w:p>
        </w:tc>
      </w:tr>
      <w:tr w:rsidR="00423EF9">
        <w:tc>
          <w:tcPr>
            <w:tcW w:w="9781" w:type="dxa"/>
            <w:gridSpan w:val="5"/>
            <w:shd w:val="clear" w:color="auto" w:fill="DBE5F1"/>
          </w:tcPr>
          <w:p w:rsidR="00423EF9" w:rsidRDefault="0039455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 w:val="20"/>
                <w:szCs w:val="20"/>
              </w:rPr>
              <w:t>主要优势</w:t>
            </w:r>
          </w:p>
        </w:tc>
      </w:tr>
      <w:tr w:rsidR="00423EF9">
        <w:trPr>
          <w:trHeight w:val="3160"/>
        </w:trPr>
        <w:tc>
          <w:tcPr>
            <w:tcW w:w="9781" w:type="dxa"/>
            <w:gridSpan w:val="5"/>
            <w:shd w:val="clear" w:color="auto" w:fill="auto"/>
          </w:tcPr>
          <w:p w:rsidR="00423EF9" w:rsidRDefault="00394558">
            <w:pPr>
              <w:tabs>
                <w:tab w:val="left" w:pos="7320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Eclipse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MyEclipse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等开发工具：精通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  <w:p w:rsidR="00423EF9" w:rsidRDefault="00394558">
            <w:pPr>
              <w:tabs>
                <w:tab w:val="left" w:pos="732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Maven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sz w:val="18"/>
                <w:szCs w:val="18"/>
              </w:rPr>
              <w:t>SVN</w:t>
            </w:r>
            <w:r>
              <w:rPr>
                <w:rFonts w:ascii="宋体" w:hAnsi="宋体" w:cs="宋体" w:hint="eastAsia"/>
                <w:sz w:val="18"/>
                <w:szCs w:val="18"/>
              </w:rPr>
              <w:t>版本控制工具：熟练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  <w:p w:rsidR="00423EF9" w:rsidRDefault="00394558">
            <w:pPr>
              <w:tabs>
                <w:tab w:val="left" w:pos="73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Oracle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mysql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等关系型数据库，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Mongodb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等非关系型数据库：熟练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  <w:p w:rsidR="00423EF9" w:rsidRDefault="00394558">
            <w:pPr>
              <w:tabs>
                <w:tab w:val="left" w:pos="7320"/>
              </w:tabs>
              <w:rPr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tomcat</w:t>
            </w:r>
            <w:r>
              <w:rPr>
                <w:rFonts w:ascii="宋体" w:hAnsi="宋体" w:cs="宋体" w:hint="eastAsia"/>
                <w:sz w:val="18"/>
                <w:szCs w:val="18"/>
              </w:rPr>
              <w:t>，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tomcat+ngix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集群：熟练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  <w:p w:rsidR="00423EF9" w:rsidRDefault="00394558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Ajax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jsp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jQuery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js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esayui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ztree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等前台技术：熟练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  <w:p w:rsidR="00423EF9" w:rsidRDefault="00394558">
            <w:pPr>
              <w:tabs>
                <w:tab w:val="left" w:pos="732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webService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sz w:val="18"/>
                <w:szCs w:val="18"/>
              </w:rPr>
              <w:t>POI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Junit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测试技术：良好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  <w:p w:rsidR="00423EF9" w:rsidRDefault="00394558">
            <w:pPr>
              <w:tabs>
                <w:tab w:val="left" w:pos="7320"/>
              </w:tabs>
              <w:rPr>
                <w:rFonts w:asciiTheme="minorHAnsi" w:eastAsiaTheme="minorEastAsia" w:hAnsiTheme="minorHAnsi" w:hint="eastAsia"/>
                <w:kern w:val="2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Echars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fusioncharts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等图表技术：良好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  <w:p w:rsidR="00423EF9" w:rsidRDefault="00394558">
            <w:pPr>
              <w:tabs>
                <w:tab w:val="left" w:pos="7320"/>
              </w:tabs>
              <w:rPr>
                <w:rFonts w:asciiTheme="minorHAnsi" w:eastAsiaTheme="minorEastAsia" w:hAnsiTheme="minorHAnsi" w:hint="eastAsia"/>
                <w:kern w:val="2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solr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搜索引擎：一般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  <w:p w:rsidR="00423EF9" w:rsidRDefault="00394558">
            <w:pPr>
              <w:tabs>
                <w:tab w:val="left" w:pos="732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Hadoop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sz w:val="18"/>
                <w:szCs w:val="18"/>
              </w:rPr>
              <w:t>Zookeeper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MapReduce</w:t>
            </w:r>
            <w:proofErr w:type="spellEnd"/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r>
              <w:rPr>
                <w:rFonts w:ascii="宋体" w:hAnsi="宋体" w:cs="宋体" w:hint="eastAsia"/>
                <w:sz w:val="18"/>
                <w:szCs w:val="18"/>
              </w:rPr>
              <w:t>HDFS</w:t>
            </w:r>
            <w:r>
              <w:rPr>
                <w:rFonts w:ascii="宋体" w:hAnsi="宋体" w:cs="宋体" w:hint="eastAsia"/>
                <w:sz w:val="18"/>
                <w:szCs w:val="18"/>
              </w:rPr>
              <w:t>、</w:t>
            </w:r>
            <w:proofErr w:type="spellStart"/>
            <w:r>
              <w:rPr>
                <w:rFonts w:ascii="宋体" w:hAnsi="宋体" w:cs="宋体" w:hint="eastAsia"/>
                <w:sz w:val="18"/>
                <w:szCs w:val="18"/>
              </w:rPr>
              <w:t>HBase</w:t>
            </w:r>
            <w:proofErr w:type="spellEnd"/>
            <w:proofErr w:type="gramStart"/>
            <w:r>
              <w:rPr>
                <w:rFonts w:ascii="宋体" w:hAnsi="宋体" w:cs="宋体" w:hint="eastAsia"/>
                <w:sz w:val="18"/>
                <w:szCs w:val="18"/>
              </w:rPr>
              <w:t>等云技术</w:t>
            </w:r>
            <w:proofErr w:type="gramEnd"/>
            <w:r>
              <w:rPr>
                <w:rFonts w:ascii="宋体" w:hAnsi="宋体" w:cs="宋体" w:hint="eastAsia"/>
                <w:sz w:val="18"/>
                <w:szCs w:val="18"/>
              </w:rPr>
              <w:t>：一般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  <w:p w:rsidR="00423EF9" w:rsidRDefault="00394558">
            <w:pPr>
              <w:tabs>
                <w:tab w:val="left" w:pos="7320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Linux</w:t>
            </w:r>
            <w:r>
              <w:rPr>
                <w:rFonts w:ascii="宋体" w:hAnsi="宋体" w:cs="宋体" w:hint="eastAsia"/>
                <w:sz w:val="18"/>
                <w:szCs w:val="18"/>
              </w:rPr>
              <w:t>操作系统：一般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</w:p>
        </w:tc>
      </w:tr>
      <w:tr w:rsidR="00423EF9">
        <w:trPr>
          <w:trHeight w:val="395"/>
        </w:trPr>
        <w:tc>
          <w:tcPr>
            <w:tcW w:w="9781" w:type="dxa"/>
            <w:gridSpan w:val="5"/>
            <w:shd w:val="clear" w:color="auto" w:fill="auto"/>
          </w:tcPr>
          <w:p w:rsidR="00423EF9" w:rsidRDefault="00394558">
            <w:pPr>
              <w:tabs>
                <w:tab w:val="left" w:pos="7320"/>
              </w:tabs>
              <w:rPr>
                <w:rFonts w:ascii="Calibri" w:hAnsi="Calibri" w:cs="宋体" w:hint="eastAsia"/>
                <w:b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sz w:val="18"/>
                <w:szCs w:val="18"/>
              </w:rPr>
              <w:t>主要工作经历</w:t>
            </w:r>
          </w:p>
        </w:tc>
      </w:tr>
      <w:tr w:rsidR="00423EF9">
        <w:trPr>
          <w:trHeight w:val="395"/>
        </w:trPr>
        <w:tc>
          <w:tcPr>
            <w:tcW w:w="9781" w:type="dxa"/>
            <w:gridSpan w:val="5"/>
            <w:shd w:val="clear" w:color="auto" w:fill="auto"/>
          </w:tcPr>
          <w:p w:rsidR="00423EF9" w:rsidRDefault="00394558">
            <w:pPr>
              <w:tabs>
                <w:tab w:val="left" w:pos="7320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2016.05- </w:t>
            </w:r>
            <w:r>
              <w:rPr>
                <w:rFonts w:ascii="宋体" w:hAnsi="宋体" w:cs="宋体" w:hint="eastAsia"/>
                <w:sz w:val="18"/>
                <w:szCs w:val="18"/>
              </w:rPr>
              <w:t>至今</w:t>
            </w:r>
            <w:r>
              <w:rPr>
                <w:rFonts w:ascii="宋体" w:hAnsi="宋体" w:cs="宋体" w:hint="eastAsia"/>
                <w:sz w:val="18"/>
                <w:szCs w:val="18"/>
              </w:rPr>
              <w:t>  </w:t>
            </w:r>
            <w:r>
              <w:rPr>
                <w:rFonts w:ascii="Calibri" w:hAnsi="Calibri" w:cs="宋体" w:hint="eastAsia"/>
                <w:b/>
                <w:sz w:val="18"/>
                <w:szCs w:val="18"/>
              </w:rPr>
              <w:t xml:space="preserve">   </w:t>
            </w:r>
            <w:r>
              <w:rPr>
                <w:rFonts w:ascii="宋体" w:hAnsi="宋体" w:cs="宋体" w:hint="eastAsia"/>
                <w:sz w:val="18"/>
                <w:szCs w:val="18"/>
              </w:rPr>
              <w:t>北京华正明天信息技术股份有限公司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                  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         </w:t>
            </w:r>
            <w:r>
              <w:rPr>
                <w:rFonts w:ascii="宋体" w:hAnsi="宋体" w:cs="宋体" w:hint="eastAsia"/>
                <w:sz w:val="18"/>
                <w:szCs w:val="18"/>
              </w:rPr>
              <w:t>软件工程师</w:t>
            </w:r>
          </w:p>
          <w:p w:rsidR="00423EF9" w:rsidRDefault="00394558">
            <w:pPr>
              <w:tabs>
                <w:tab w:val="left" w:pos="7320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2014.12-2016.05  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北京普华和</w:t>
            </w:r>
            <w:proofErr w:type="gramStart"/>
            <w:r>
              <w:rPr>
                <w:rFonts w:ascii="宋体" w:hAnsi="宋体" w:cs="宋体" w:hint="eastAsia"/>
                <w:sz w:val="18"/>
                <w:szCs w:val="18"/>
              </w:rPr>
              <w:t>诚科技</w:t>
            </w:r>
            <w:proofErr w:type="gramEnd"/>
            <w:r>
              <w:rPr>
                <w:rFonts w:ascii="宋体" w:hAnsi="宋体" w:cs="宋体" w:hint="eastAsia"/>
                <w:sz w:val="18"/>
                <w:szCs w:val="18"/>
              </w:rPr>
              <w:t>有限公司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                                       </w:t>
            </w:r>
            <w:r>
              <w:rPr>
                <w:rFonts w:ascii="宋体" w:hAnsi="宋体" w:cs="宋体" w:hint="eastAsia"/>
                <w:sz w:val="18"/>
                <w:szCs w:val="18"/>
              </w:rPr>
              <w:t>软件工程师</w:t>
            </w:r>
          </w:p>
          <w:p w:rsidR="00423EF9" w:rsidRDefault="00394558">
            <w:pPr>
              <w:tabs>
                <w:tab w:val="left" w:pos="7320"/>
              </w:tabs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 xml:space="preserve">2013.07-2014.10  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</w:t>
            </w:r>
            <w:r>
              <w:rPr>
                <w:rFonts w:ascii="宋体" w:hAnsi="宋体" w:cs="宋体" w:hint="eastAsia"/>
                <w:sz w:val="18"/>
                <w:szCs w:val="18"/>
              </w:rPr>
              <w:t>北京</w:t>
            </w:r>
            <w:proofErr w:type="gramStart"/>
            <w:r>
              <w:rPr>
                <w:rFonts w:ascii="宋体" w:hAnsi="宋体" w:cs="宋体" w:hint="eastAsia"/>
                <w:sz w:val="18"/>
                <w:szCs w:val="18"/>
              </w:rPr>
              <w:t>富讯盈</w:t>
            </w:r>
            <w:proofErr w:type="gramEnd"/>
            <w:r>
              <w:rPr>
                <w:rFonts w:ascii="宋体" w:hAnsi="宋体" w:cs="宋体" w:hint="eastAsia"/>
                <w:sz w:val="18"/>
                <w:szCs w:val="18"/>
              </w:rPr>
              <w:t>科新科技有限公司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                                      </w:t>
            </w:r>
            <w:r>
              <w:rPr>
                <w:rFonts w:ascii="宋体" w:hAnsi="宋体" w:cs="宋体" w:hint="eastAsia"/>
                <w:sz w:val="18"/>
                <w:szCs w:val="18"/>
              </w:rPr>
              <w:t>软件工程师</w:t>
            </w:r>
          </w:p>
          <w:p w:rsidR="00423EF9" w:rsidRDefault="00394558">
            <w:pPr>
              <w:tabs>
                <w:tab w:val="left" w:pos="7320"/>
              </w:tabs>
              <w:rPr>
                <w:rFonts w:ascii="Calibri" w:hAnsi="Calibri" w:cs="宋体" w:hint="eastAsia"/>
                <w:b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2011</w:t>
            </w:r>
            <w:r>
              <w:rPr>
                <w:rFonts w:ascii="宋体" w:hAnsi="宋体" w:cs="宋体" w:hint="eastAsia"/>
                <w:sz w:val="18"/>
                <w:szCs w:val="18"/>
              </w:rPr>
              <w:t>.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07-2013.06  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sz w:val="18"/>
                <w:szCs w:val="18"/>
              </w:rPr>
              <w:t>北京卓意麦斯科技有限公司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                                  </w:t>
            </w:r>
            <w:r>
              <w:rPr>
                <w:rFonts w:ascii="宋体" w:hAnsi="宋体" w:cs="宋体" w:hint="eastAsia"/>
                <w:sz w:val="18"/>
                <w:szCs w:val="18"/>
              </w:rPr>
              <w:t xml:space="preserve">      </w:t>
            </w:r>
            <w:r>
              <w:rPr>
                <w:rFonts w:ascii="宋体" w:hAnsi="宋体" w:cs="宋体" w:hint="eastAsia"/>
                <w:sz w:val="18"/>
                <w:szCs w:val="18"/>
              </w:rPr>
              <w:t>软件工程师</w:t>
            </w:r>
          </w:p>
        </w:tc>
      </w:tr>
      <w:tr w:rsidR="00423EF9">
        <w:trPr>
          <w:trHeight w:val="395"/>
        </w:trPr>
        <w:tc>
          <w:tcPr>
            <w:tcW w:w="9781" w:type="dxa"/>
            <w:gridSpan w:val="5"/>
            <w:shd w:val="clear" w:color="auto" w:fill="auto"/>
          </w:tcPr>
          <w:p w:rsidR="00423EF9" w:rsidRDefault="00394558">
            <w:pPr>
              <w:tabs>
                <w:tab w:val="left" w:pos="7320"/>
              </w:tabs>
              <w:rPr>
                <w:sz w:val="20"/>
                <w:szCs w:val="20"/>
              </w:rPr>
            </w:pPr>
            <w:r>
              <w:rPr>
                <w:rFonts w:ascii="Calibri" w:hAnsi="Calibri" w:cs="宋体" w:hint="eastAsia"/>
                <w:b/>
                <w:sz w:val="18"/>
                <w:szCs w:val="18"/>
              </w:rPr>
              <w:t>安全用药系统</w:t>
            </w:r>
          </w:p>
        </w:tc>
      </w:tr>
      <w:tr w:rsidR="00423EF9">
        <w:trPr>
          <w:trHeight w:val="165"/>
        </w:trPr>
        <w:tc>
          <w:tcPr>
            <w:tcW w:w="9781" w:type="dxa"/>
            <w:gridSpan w:val="5"/>
          </w:tcPr>
          <w:tbl>
            <w:tblPr>
              <w:tblW w:w="9565" w:type="dxa"/>
              <w:tblCellSpacing w:w="0" w:type="dxa"/>
              <w:tblLayout w:type="fixed"/>
              <w:tblCellMar>
                <w:left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65"/>
            </w:tblGrid>
            <w:tr w:rsidR="00423EF9">
              <w:trPr>
                <w:trHeight w:val="1630"/>
                <w:tblCellSpacing w:w="0" w:type="dxa"/>
              </w:trPr>
              <w:tc>
                <w:tcPr>
                  <w:tcW w:w="9565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423EF9" w:rsidRDefault="00394558">
                  <w:pPr>
                    <w:spacing w:line="300" w:lineRule="atLeas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项目描述：</w:t>
                  </w:r>
                </w:p>
                <w:p w:rsidR="00423EF9" w:rsidRDefault="00394558">
                  <w:pPr>
                    <w:spacing w:line="300" w:lineRule="atLeas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负责整个产品的所有代码编写，及框架环境搭建责任描述：</w:t>
                  </w:r>
                </w:p>
                <w:p w:rsidR="00423EF9" w:rsidRDefault="00394558">
                  <w:pPr>
                    <w:spacing w:line="300" w:lineRule="atLeast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>在本项目里我主要负责菜单的创建，和一些消息的推送，并通过</w:t>
                  </w:r>
                  <w:proofErr w:type="spellStart"/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>webService</w:t>
                  </w:r>
                  <w:proofErr w:type="spellEnd"/>
                  <w:proofErr w:type="gramStart"/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>把微信号</w:t>
                  </w:r>
                  <w:proofErr w:type="gramEnd"/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>与</w:t>
                  </w: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>B/S</w:t>
                  </w: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>项目账号绑</w:t>
                  </w:r>
                  <w:r>
                    <w:rPr>
                      <w:rFonts w:ascii="Arial" w:hAnsi="Arial" w:cs="Arial" w:hint="eastAsia"/>
                      <w:sz w:val="18"/>
                      <w:szCs w:val="18"/>
                    </w:rPr>
                    <w:t>定</w:t>
                  </w:r>
                </w:p>
              </w:tc>
            </w:tr>
          </w:tbl>
          <w:p w:rsidR="00423EF9" w:rsidRDefault="00423EF9">
            <w:pPr>
              <w:tabs>
                <w:tab w:val="left" w:pos="420"/>
              </w:tabs>
              <w:spacing w:afterLines="40" w:after="130"/>
              <w:ind w:left="420"/>
              <w:rPr>
                <w:sz w:val="20"/>
                <w:szCs w:val="20"/>
              </w:rPr>
            </w:pPr>
          </w:p>
        </w:tc>
      </w:tr>
      <w:tr w:rsidR="00423EF9">
        <w:trPr>
          <w:trHeight w:val="165"/>
        </w:trPr>
        <w:tc>
          <w:tcPr>
            <w:tcW w:w="9781" w:type="dxa"/>
            <w:gridSpan w:val="5"/>
          </w:tcPr>
          <w:p w:rsidR="00423EF9" w:rsidRDefault="00394558">
            <w:pPr>
              <w:tabs>
                <w:tab w:val="left" w:pos="1050"/>
              </w:tabs>
              <w:spacing w:afterLines="40" w:after="130"/>
              <w:rPr>
                <w:sz w:val="20"/>
                <w:szCs w:val="20"/>
              </w:rPr>
            </w:pPr>
            <w:r>
              <w:rPr>
                <w:rFonts w:ascii="Calibri" w:hAnsi="Calibri" w:cs="宋体" w:hint="eastAsia"/>
                <w:b/>
                <w:sz w:val="18"/>
                <w:szCs w:val="18"/>
              </w:rPr>
              <w:t>华润智能开放平台</w:t>
            </w:r>
          </w:p>
        </w:tc>
      </w:tr>
      <w:tr w:rsidR="00423EF9">
        <w:trPr>
          <w:trHeight w:val="907"/>
        </w:trPr>
        <w:tc>
          <w:tcPr>
            <w:tcW w:w="9781" w:type="dxa"/>
            <w:gridSpan w:val="5"/>
          </w:tcPr>
          <w:tbl>
            <w:tblPr>
              <w:tblW w:w="9565" w:type="dxa"/>
              <w:tblCellSpacing w:w="0" w:type="dxa"/>
              <w:tblLayout w:type="fixed"/>
              <w:tblCellMar>
                <w:left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65"/>
            </w:tblGrid>
            <w:tr w:rsidR="00423EF9">
              <w:trPr>
                <w:trHeight w:val="2282"/>
                <w:tblCellSpacing w:w="0" w:type="dxa"/>
              </w:trPr>
              <w:tc>
                <w:tcPr>
                  <w:tcW w:w="9565" w:type="dxa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</w:tcPr>
                <w:p w:rsidR="00423EF9" w:rsidRDefault="00394558"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带领团队人员开发华润智能平台，编写开发文档，编写项目接口文档，与客户沟通平台对接相关问题，定期向项目总监提交项目开发进度，负责项目中的技术难点攻关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1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、编写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iron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发药</w:t>
                  </w:r>
                  <w:proofErr w:type="gramStart"/>
                  <w:r>
                    <w:rPr>
                      <w:rFonts w:ascii="Arial" w:hAnsi="Arial" w:cs="Arial"/>
                      <w:sz w:val="18"/>
                      <w:szCs w:val="18"/>
                    </w:rPr>
                    <w:t>机相关</w:t>
                  </w:r>
                  <w:proofErr w:type="gramEnd"/>
                  <w:r>
                    <w:rPr>
                      <w:rFonts w:ascii="Arial" w:hAnsi="Arial" w:cs="Arial"/>
                      <w:sz w:val="18"/>
                      <w:szCs w:val="18"/>
                    </w:rPr>
                    <w:t>代码，并与发药机进行接口对接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2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、编写韦乐海茨发药</w:t>
                  </w:r>
                  <w:proofErr w:type="gramStart"/>
                  <w:r>
                    <w:rPr>
                      <w:rFonts w:ascii="Arial" w:hAnsi="Arial" w:cs="Arial"/>
                      <w:sz w:val="18"/>
                      <w:szCs w:val="18"/>
                    </w:rPr>
                    <w:t>机相关</w:t>
                  </w:r>
                  <w:proofErr w:type="gramEnd"/>
                  <w:r>
                    <w:rPr>
                      <w:rFonts w:ascii="Arial" w:hAnsi="Arial" w:cs="Arial"/>
                      <w:sz w:val="18"/>
                      <w:szCs w:val="18"/>
                    </w:rPr>
                    <w:t>代码，并与发药机进行接口对接</w:t>
                  </w:r>
                </w:p>
                <w:p w:rsidR="00423EF9" w:rsidRDefault="00423EF9"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423EF9" w:rsidRDefault="00423EF9"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423EF9" w:rsidRDefault="00423EF9">
                  <w:pPr>
                    <w:widowControl w:val="0"/>
                    <w:tabs>
                      <w:tab w:val="left" w:pos="7320"/>
                    </w:tabs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423EF9" w:rsidRDefault="00423EF9">
            <w:pPr>
              <w:tabs>
                <w:tab w:val="left" w:pos="420"/>
              </w:tabs>
              <w:spacing w:afterLines="40" w:after="130"/>
              <w:ind w:left="420"/>
              <w:rPr>
                <w:sz w:val="20"/>
                <w:szCs w:val="20"/>
              </w:rPr>
            </w:pPr>
          </w:p>
        </w:tc>
      </w:tr>
      <w:tr w:rsidR="00423EF9">
        <w:trPr>
          <w:trHeight w:val="140"/>
        </w:trPr>
        <w:tc>
          <w:tcPr>
            <w:tcW w:w="9781" w:type="dxa"/>
            <w:gridSpan w:val="5"/>
          </w:tcPr>
          <w:p w:rsidR="00423EF9" w:rsidRDefault="0039455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Calibri" w:hAnsi="Calibri" w:cs="宋体" w:hint="eastAsia"/>
                <w:b/>
                <w:sz w:val="18"/>
                <w:szCs w:val="18"/>
              </w:rPr>
              <w:t>腾讯运营</w:t>
            </w:r>
            <w:proofErr w:type="gramEnd"/>
            <w:r>
              <w:rPr>
                <w:rFonts w:ascii="Calibri" w:hAnsi="Calibri" w:cs="宋体" w:hint="eastAsia"/>
                <w:b/>
                <w:sz w:val="18"/>
                <w:szCs w:val="18"/>
              </w:rPr>
              <w:t>管理平台</w:t>
            </w:r>
          </w:p>
        </w:tc>
      </w:tr>
      <w:tr w:rsidR="00423EF9">
        <w:trPr>
          <w:trHeight w:val="1156"/>
        </w:trPr>
        <w:tc>
          <w:tcPr>
            <w:tcW w:w="9781" w:type="dxa"/>
            <w:gridSpan w:val="5"/>
          </w:tcPr>
          <w:p w:rsidR="00423EF9" w:rsidRDefault="00394558">
            <w:pPr>
              <w:spacing w:line="300" w:lineRule="atLeast"/>
              <w:rPr>
                <w:rFonts w:ascii="Calibri" w:hAnsi="Calibri" w:cs="宋体" w:hint="eastAsia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主要负责书籍管理，书籍运营，系统管理的操作，要实现的功能为：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自动制作封面图片敏感词扫描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限免书籍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线上运营栏目，排期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名家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库功能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封面图片库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封面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模版库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标签管理</w:t>
            </w:r>
            <w:r>
              <w:rPr>
                <w:rFonts w:ascii="Arial" w:hAnsi="Arial" w:cs="Arial"/>
                <w:sz w:val="18"/>
                <w:szCs w:val="18"/>
              </w:rPr>
              <w:t>CP</w:t>
            </w:r>
            <w:r>
              <w:rPr>
                <w:rFonts w:ascii="Arial" w:hAnsi="Arial" w:cs="Arial"/>
                <w:sz w:val="18"/>
                <w:szCs w:val="18"/>
              </w:rPr>
              <w:t>管理权限管理</w:t>
            </w:r>
          </w:p>
        </w:tc>
      </w:tr>
      <w:tr w:rsidR="00423EF9">
        <w:trPr>
          <w:trHeight w:val="140"/>
        </w:trPr>
        <w:tc>
          <w:tcPr>
            <w:tcW w:w="9781" w:type="dxa"/>
            <w:gridSpan w:val="5"/>
          </w:tcPr>
          <w:p w:rsidR="00423EF9" w:rsidRDefault="0039455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Calibri" w:hAnsi="Calibri" w:cs="宋体" w:hint="eastAsia"/>
                <w:b/>
                <w:sz w:val="18"/>
                <w:szCs w:val="18"/>
              </w:rPr>
              <w:lastRenderedPageBreak/>
              <w:t>腾讯阅读</w:t>
            </w:r>
            <w:proofErr w:type="gramEnd"/>
            <w:r>
              <w:rPr>
                <w:rFonts w:ascii="Calibri" w:hAnsi="Calibri" w:cs="宋体" w:hint="eastAsia"/>
                <w:b/>
                <w:sz w:val="18"/>
                <w:szCs w:val="18"/>
              </w:rPr>
              <w:t>开放平台</w:t>
            </w:r>
          </w:p>
        </w:tc>
      </w:tr>
      <w:tr w:rsidR="00423EF9">
        <w:trPr>
          <w:trHeight w:val="1366"/>
        </w:trPr>
        <w:tc>
          <w:tcPr>
            <w:tcW w:w="9781" w:type="dxa"/>
            <w:gridSpan w:val="5"/>
          </w:tcPr>
          <w:p w:rsidR="00423EF9" w:rsidRDefault="00394558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ascii="Calibri" w:hAnsi="Calibri" w:cs="宋体" w:hint="eastAsia"/>
                <w:sz w:val="18"/>
                <w:szCs w:val="18"/>
              </w:rPr>
              <w:t>责任描述：</w:t>
            </w:r>
          </w:p>
          <w:p w:rsidR="00423EF9" w:rsidRDefault="003945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主要负责服务器的操作，要实现的功能为：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资源池功能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外部上传图书的功能敏感词过滤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切章功能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epub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图书的显示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敏感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词高亮功能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图书关联版权功能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小业务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平台的上传，下载，创建功能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423EF9">
        <w:trPr>
          <w:trHeight w:val="140"/>
        </w:trPr>
        <w:tc>
          <w:tcPr>
            <w:tcW w:w="9781" w:type="dxa"/>
            <w:gridSpan w:val="5"/>
          </w:tcPr>
          <w:p w:rsidR="00423EF9" w:rsidRDefault="003945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宋体" w:hint="eastAsia"/>
                <w:b/>
                <w:sz w:val="18"/>
                <w:szCs w:val="18"/>
              </w:rPr>
              <w:t>中国外观设计智能检索系统</w:t>
            </w:r>
          </w:p>
        </w:tc>
      </w:tr>
      <w:tr w:rsidR="00423EF9">
        <w:trPr>
          <w:trHeight w:val="1576"/>
        </w:trPr>
        <w:tc>
          <w:tcPr>
            <w:tcW w:w="9781" w:type="dxa"/>
            <w:gridSpan w:val="5"/>
          </w:tcPr>
          <w:p w:rsidR="00423EF9" w:rsidRDefault="00394558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ascii="Calibri" w:hAnsi="Calibri" w:cs="宋体" w:hint="eastAsia"/>
                <w:sz w:val="18"/>
                <w:szCs w:val="18"/>
              </w:rPr>
              <w:t>责任描述：</w:t>
            </w:r>
          </w:p>
          <w:p w:rsidR="00423EF9" w:rsidRDefault="003945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用户登陆，对于不同级别的用户设置不同权限；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检索功能：分为文字检索和图像检索，并对图像检索结果进行排序；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图像对比功能：可对选中的视图进行比对；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外部上传功能：用户可从本地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上传要进行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比对的视图，并进行检索；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生成检索报告功能：选中几个专利视图后可生成不同模式的检索报告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责任描述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：主要负责客户端的所有操作，服务端大部分代码的编写，要实现的功能为：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文字检索的功能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外部上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传图片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的功能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图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423EF9">
        <w:trPr>
          <w:trHeight w:val="140"/>
        </w:trPr>
        <w:tc>
          <w:tcPr>
            <w:tcW w:w="9781" w:type="dxa"/>
            <w:gridSpan w:val="5"/>
          </w:tcPr>
          <w:p w:rsidR="00423EF9" w:rsidRDefault="003945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宋体" w:hint="eastAsia"/>
                <w:b/>
                <w:sz w:val="18"/>
                <w:szCs w:val="18"/>
              </w:rPr>
              <w:t>电子商务平台</w:t>
            </w:r>
          </w:p>
        </w:tc>
      </w:tr>
      <w:tr w:rsidR="00423EF9">
        <w:trPr>
          <w:trHeight w:val="1456"/>
        </w:trPr>
        <w:tc>
          <w:tcPr>
            <w:tcW w:w="9781" w:type="dxa"/>
            <w:gridSpan w:val="5"/>
          </w:tcPr>
          <w:p w:rsidR="00423EF9" w:rsidRDefault="00394558">
            <w:p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rFonts w:ascii="Calibri" w:hAnsi="Calibri" w:cs="宋体" w:hint="eastAsia"/>
                <w:sz w:val="18"/>
                <w:szCs w:val="18"/>
              </w:rPr>
              <w:t>责任描述：</w:t>
            </w:r>
          </w:p>
          <w:p w:rsidR="00423EF9" w:rsidRDefault="003945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主要负责商品评论模块，邮箱模块，联系我们模块，产品详细模块，还有订单模块中的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一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小部分，主要实现的功能为：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评论模块的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增删改查操作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。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发送邮件功能，统计发送的邮件数目和继续发送邮件功能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处理用户反馈给我们的意见信息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产品详细模块中商品图片的处理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用户下订单时所要选择的地址的一些操作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423EF9">
        <w:trPr>
          <w:trHeight w:val="140"/>
        </w:trPr>
        <w:tc>
          <w:tcPr>
            <w:tcW w:w="3658" w:type="dxa"/>
          </w:tcPr>
          <w:p w:rsidR="00423EF9" w:rsidRDefault="00394558">
            <w:pPr>
              <w:tabs>
                <w:tab w:val="left" w:pos="364"/>
                <w:tab w:val="left" w:pos="420"/>
              </w:tabs>
              <w:ind w:left="4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 w:val="20"/>
                <w:szCs w:val="20"/>
              </w:rPr>
              <w:t>语言</w:t>
            </w:r>
          </w:p>
        </w:tc>
        <w:tc>
          <w:tcPr>
            <w:tcW w:w="6123" w:type="dxa"/>
            <w:gridSpan w:val="4"/>
          </w:tcPr>
          <w:p w:rsidR="00423EF9" w:rsidRDefault="003945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中文和英语</w:t>
            </w:r>
          </w:p>
        </w:tc>
      </w:tr>
      <w:tr w:rsidR="00423EF9">
        <w:trPr>
          <w:trHeight w:val="285"/>
        </w:trPr>
        <w:tc>
          <w:tcPr>
            <w:tcW w:w="9781" w:type="dxa"/>
            <w:gridSpan w:val="5"/>
            <w:shd w:val="clear" w:color="auto" w:fill="DBE5F1"/>
          </w:tcPr>
          <w:p w:rsidR="00423EF9" w:rsidRDefault="0039455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 w:hint="eastAsia"/>
                <w:b/>
                <w:bCs/>
                <w:sz w:val="20"/>
                <w:szCs w:val="20"/>
              </w:rPr>
              <w:t>教育经历</w:t>
            </w:r>
          </w:p>
        </w:tc>
      </w:tr>
      <w:tr w:rsidR="00423EF9">
        <w:trPr>
          <w:trHeight w:val="344"/>
        </w:trPr>
        <w:tc>
          <w:tcPr>
            <w:tcW w:w="7681" w:type="dxa"/>
            <w:gridSpan w:val="4"/>
          </w:tcPr>
          <w:p w:rsidR="00423EF9" w:rsidRDefault="00394558">
            <w:pPr>
              <w:spacing w:line="30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计算机应用技术</w:t>
            </w:r>
            <w:r>
              <w:rPr>
                <w:rFonts w:ascii="Arial" w:hAnsi="Arial" w:cs="Arial" w:hint="eastAsia"/>
                <w:sz w:val="20"/>
                <w:szCs w:val="20"/>
              </w:rPr>
              <w:t>，北京人文大学</w:t>
            </w:r>
          </w:p>
        </w:tc>
        <w:tc>
          <w:tcPr>
            <w:tcW w:w="2100" w:type="dxa"/>
          </w:tcPr>
          <w:p w:rsidR="00423EF9" w:rsidRDefault="00394558">
            <w:pPr>
              <w:spacing w:afterLines="20" w:after="65"/>
              <w:rPr>
                <w:rFonts w:ascii="Palatino Linotype" w:hAnsi="Palatino Linotype" w:cs="宋体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2005.09</w:t>
            </w:r>
            <w:r>
              <w:rPr>
                <w:rFonts w:ascii="Arial" w:hAnsi="Arial" w:cs="Arial" w:hint="eastAsia"/>
                <w:sz w:val="20"/>
                <w:szCs w:val="20"/>
              </w:rPr>
              <w:t>-</w:t>
            </w:r>
            <w:r>
              <w:rPr>
                <w:rFonts w:ascii="Arial" w:hAnsi="Arial" w:cs="Arial" w:hint="eastAsia"/>
                <w:sz w:val="20"/>
                <w:szCs w:val="20"/>
              </w:rPr>
              <w:t>2009</w:t>
            </w:r>
            <w:r>
              <w:rPr>
                <w:rFonts w:ascii="Arial" w:hAnsi="Arial" w:cs="Arial" w:hint="eastAsia"/>
                <w:sz w:val="20"/>
                <w:szCs w:val="20"/>
              </w:rPr>
              <w:t>.</w:t>
            </w:r>
            <w:r>
              <w:rPr>
                <w:rFonts w:ascii="Arial" w:hAnsi="Arial" w:cs="Arial" w:hint="eastAsia"/>
                <w:sz w:val="20"/>
                <w:szCs w:val="20"/>
              </w:rPr>
              <w:t>06</w:t>
            </w:r>
          </w:p>
        </w:tc>
      </w:tr>
    </w:tbl>
    <w:p w:rsidR="00423EF9" w:rsidRDefault="00423EF9"/>
    <w:sectPr w:rsidR="00423EF9">
      <w:pgSz w:w="11906" w:h="16838"/>
      <w:pgMar w:top="1134" w:right="1418" w:bottom="1134" w:left="170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altName w:val="Arial Unicode MS"/>
    <w:charset w:val="00"/>
    <w:family w:val="roman"/>
    <w:pitch w:val="default"/>
    <w:sig w:usb0="00000001" w:usb1="40000013" w:usb2="00000000" w:usb3="00000000" w:csb0="2000019F" w:csb1="00000000"/>
  </w:font>
  <w:font w:name="Cambria"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800"/>
    <w:rsid w:val="00023F1C"/>
    <w:rsid w:val="000469C1"/>
    <w:rsid w:val="000801B4"/>
    <w:rsid w:val="000A17B7"/>
    <w:rsid w:val="000A6A77"/>
    <w:rsid w:val="000A6EAD"/>
    <w:rsid w:val="000C37D2"/>
    <w:rsid w:val="000C7891"/>
    <w:rsid w:val="000E091E"/>
    <w:rsid w:val="000E1EC2"/>
    <w:rsid w:val="000F469E"/>
    <w:rsid w:val="00101BE8"/>
    <w:rsid w:val="001120DA"/>
    <w:rsid w:val="00142C9B"/>
    <w:rsid w:val="001556BA"/>
    <w:rsid w:val="00155D1C"/>
    <w:rsid w:val="001626CA"/>
    <w:rsid w:val="00174D9B"/>
    <w:rsid w:val="00177292"/>
    <w:rsid w:val="001A2842"/>
    <w:rsid w:val="001F4407"/>
    <w:rsid w:val="00221A8B"/>
    <w:rsid w:val="00236A50"/>
    <w:rsid w:val="00237EA0"/>
    <w:rsid w:val="002442B0"/>
    <w:rsid w:val="00262671"/>
    <w:rsid w:val="00271490"/>
    <w:rsid w:val="00282345"/>
    <w:rsid w:val="002A1E9B"/>
    <w:rsid w:val="002A320A"/>
    <w:rsid w:val="002A4C16"/>
    <w:rsid w:val="002A6AB0"/>
    <w:rsid w:val="002C4D80"/>
    <w:rsid w:val="002D21B8"/>
    <w:rsid w:val="002D5799"/>
    <w:rsid w:val="002F40BA"/>
    <w:rsid w:val="002F7210"/>
    <w:rsid w:val="00307E12"/>
    <w:rsid w:val="0031216F"/>
    <w:rsid w:val="003237FD"/>
    <w:rsid w:val="00331B1D"/>
    <w:rsid w:val="0034621E"/>
    <w:rsid w:val="00347068"/>
    <w:rsid w:val="00382959"/>
    <w:rsid w:val="003877B1"/>
    <w:rsid w:val="00394558"/>
    <w:rsid w:val="003A70BC"/>
    <w:rsid w:val="003B1442"/>
    <w:rsid w:val="003B4F81"/>
    <w:rsid w:val="003D3881"/>
    <w:rsid w:val="003D7D65"/>
    <w:rsid w:val="003E2EDD"/>
    <w:rsid w:val="003E43A5"/>
    <w:rsid w:val="003E61C7"/>
    <w:rsid w:val="0040084E"/>
    <w:rsid w:val="00423EF9"/>
    <w:rsid w:val="00433E1B"/>
    <w:rsid w:val="004629AE"/>
    <w:rsid w:val="00473C26"/>
    <w:rsid w:val="00477DB9"/>
    <w:rsid w:val="00482197"/>
    <w:rsid w:val="004874C1"/>
    <w:rsid w:val="00490681"/>
    <w:rsid w:val="004B1ECF"/>
    <w:rsid w:val="004B3B6C"/>
    <w:rsid w:val="004C4952"/>
    <w:rsid w:val="004D4CB4"/>
    <w:rsid w:val="004D571D"/>
    <w:rsid w:val="004D66FB"/>
    <w:rsid w:val="004D7261"/>
    <w:rsid w:val="004D7266"/>
    <w:rsid w:val="004F5901"/>
    <w:rsid w:val="0050159B"/>
    <w:rsid w:val="005175C7"/>
    <w:rsid w:val="00522843"/>
    <w:rsid w:val="00531825"/>
    <w:rsid w:val="0055679E"/>
    <w:rsid w:val="00573C23"/>
    <w:rsid w:val="00575817"/>
    <w:rsid w:val="00576550"/>
    <w:rsid w:val="00596657"/>
    <w:rsid w:val="005A36DF"/>
    <w:rsid w:val="005B0FE8"/>
    <w:rsid w:val="005D6763"/>
    <w:rsid w:val="005F51BE"/>
    <w:rsid w:val="00602BCF"/>
    <w:rsid w:val="00606E32"/>
    <w:rsid w:val="006222D8"/>
    <w:rsid w:val="00625631"/>
    <w:rsid w:val="00625BE7"/>
    <w:rsid w:val="006265BA"/>
    <w:rsid w:val="00644120"/>
    <w:rsid w:val="00660D23"/>
    <w:rsid w:val="00691634"/>
    <w:rsid w:val="00693BB9"/>
    <w:rsid w:val="006A159E"/>
    <w:rsid w:val="006A52C5"/>
    <w:rsid w:val="006A6CFD"/>
    <w:rsid w:val="006B0B21"/>
    <w:rsid w:val="006D426C"/>
    <w:rsid w:val="006E7138"/>
    <w:rsid w:val="00705D2C"/>
    <w:rsid w:val="007429EB"/>
    <w:rsid w:val="00781CCC"/>
    <w:rsid w:val="00787D75"/>
    <w:rsid w:val="00792A4B"/>
    <w:rsid w:val="007B37C9"/>
    <w:rsid w:val="007B3BBE"/>
    <w:rsid w:val="007B7A6B"/>
    <w:rsid w:val="007C0C7A"/>
    <w:rsid w:val="007C7CCC"/>
    <w:rsid w:val="007D0F3B"/>
    <w:rsid w:val="007E0F38"/>
    <w:rsid w:val="007E4826"/>
    <w:rsid w:val="007E6F8E"/>
    <w:rsid w:val="007E70DC"/>
    <w:rsid w:val="007E76AA"/>
    <w:rsid w:val="007F1C06"/>
    <w:rsid w:val="007F4CC9"/>
    <w:rsid w:val="00804A0D"/>
    <w:rsid w:val="0080500B"/>
    <w:rsid w:val="00806815"/>
    <w:rsid w:val="00806C53"/>
    <w:rsid w:val="00822B1A"/>
    <w:rsid w:val="00837D38"/>
    <w:rsid w:val="0084544F"/>
    <w:rsid w:val="008517F2"/>
    <w:rsid w:val="00887578"/>
    <w:rsid w:val="00891F2E"/>
    <w:rsid w:val="00895371"/>
    <w:rsid w:val="008A0488"/>
    <w:rsid w:val="008A21B9"/>
    <w:rsid w:val="008A4801"/>
    <w:rsid w:val="008A6FA9"/>
    <w:rsid w:val="008C3013"/>
    <w:rsid w:val="008C7FC0"/>
    <w:rsid w:val="008D4710"/>
    <w:rsid w:val="008D4E12"/>
    <w:rsid w:val="008F3523"/>
    <w:rsid w:val="00934098"/>
    <w:rsid w:val="00957D84"/>
    <w:rsid w:val="009613D6"/>
    <w:rsid w:val="00972661"/>
    <w:rsid w:val="00994F37"/>
    <w:rsid w:val="00996C66"/>
    <w:rsid w:val="00996DC9"/>
    <w:rsid w:val="009A4EFF"/>
    <w:rsid w:val="009B14FA"/>
    <w:rsid w:val="009B68B6"/>
    <w:rsid w:val="009C4832"/>
    <w:rsid w:val="009C6849"/>
    <w:rsid w:val="009D1D32"/>
    <w:rsid w:val="00A3192A"/>
    <w:rsid w:val="00A3324B"/>
    <w:rsid w:val="00A35FC3"/>
    <w:rsid w:val="00A527F9"/>
    <w:rsid w:val="00A56085"/>
    <w:rsid w:val="00A56CFE"/>
    <w:rsid w:val="00A648E7"/>
    <w:rsid w:val="00A65079"/>
    <w:rsid w:val="00AA09D3"/>
    <w:rsid w:val="00AB7024"/>
    <w:rsid w:val="00AC1B35"/>
    <w:rsid w:val="00AD52CC"/>
    <w:rsid w:val="00AD5764"/>
    <w:rsid w:val="00AF1699"/>
    <w:rsid w:val="00AF6682"/>
    <w:rsid w:val="00B0600E"/>
    <w:rsid w:val="00B102EC"/>
    <w:rsid w:val="00B12C56"/>
    <w:rsid w:val="00B3119A"/>
    <w:rsid w:val="00B332E2"/>
    <w:rsid w:val="00B62ACC"/>
    <w:rsid w:val="00B76D8A"/>
    <w:rsid w:val="00B91C25"/>
    <w:rsid w:val="00B922A0"/>
    <w:rsid w:val="00B95B06"/>
    <w:rsid w:val="00BA3218"/>
    <w:rsid w:val="00BC7135"/>
    <w:rsid w:val="00BE6053"/>
    <w:rsid w:val="00BF023B"/>
    <w:rsid w:val="00BF3CA3"/>
    <w:rsid w:val="00BF4982"/>
    <w:rsid w:val="00C03AAA"/>
    <w:rsid w:val="00C128B5"/>
    <w:rsid w:val="00C12CB8"/>
    <w:rsid w:val="00C16EED"/>
    <w:rsid w:val="00C30DC5"/>
    <w:rsid w:val="00C36B3E"/>
    <w:rsid w:val="00C36C85"/>
    <w:rsid w:val="00C37D29"/>
    <w:rsid w:val="00C42817"/>
    <w:rsid w:val="00C7573A"/>
    <w:rsid w:val="00C905A4"/>
    <w:rsid w:val="00CB071E"/>
    <w:rsid w:val="00CB485E"/>
    <w:rsid w:val="00CC1B3C"/>
    <w:rsid w:val="00CC7E16"/>
    <w:rsid w:val="00CD038C"/>
    <w:rsid w:val="00CD0C41"/>
    <w:rsid w:val="00CE090A"/>
    <w:rsid w:val="00CE3C36"/>
    <w:rsid w:val="00CE7850"/>
    <w:rsid w:val="00CF5BD7"/>
    <w:rsid w:val="00D04185"/>
    <w:rsid w:val="00D362D8"/>
    <w:rsid w:val="00D83A62"/>
    <w:rsid w:val="00DE6AF2"/>
    <w:rsid w:val="00DF2C57"/>
    <w:rsid w:val="00E07FA7"/>
    <w:rsid w:val="00E10963"/>
    <w:rsid w:val="00E1143B"/>
    <w:rsid w:val="00E12404"/>
    <w:rsid w:val="00E14630"/>
    <w:rsid w:val="00E1766B"/>
    <w:rsid w:val="00E258C5"/>
    <w:rsid w:val="00E31466"/>
    <w:rsid w:val="00E35FCB"/>
    <w:rsid w:val="00E7122F"/>
    <w:rsid w:val="00E8522C"/>
    <w:rsid w:val="00E93693"/>
    <w:rsid w:val="00EC1766"/>
    <w:rsid w:val="00ED3800"/>
    <w:rsid w:val="00ED4C6E"/>
    <w:rsid w:val="00EE234E"/>
    <w:rsid w:val="00EF22C4"/>
    <w:rsid w:val="00F051B8"/>
    <w:rsid w:val="00F05478"/>
    <w:rsid w:val="00F51D0F"/>
    <w:rsid w:val="00F60662"/>
    <w:rsid w:val="00F610AF"/>
    <w:rsid w:val="00F847D2"/>
    <w:rsid w:val="00FB4AB7"/>
    <w:rsid w:val="00FC38AC"/>
    <w:rsid w:val="00FC5021"/>
    <w:rsid w:val="00FD50EC"/>
    <w:rsid w:val="00FD7FCF"/>
    <w:rsid w:val="00FE20C1"/>
    <w:rsid w:val="08252C8A"/>
    <w:rsid w:val="0C4D4CD4"/>
    <w:rsid w:val="1ADE13C8"/>
    <w:rsid w:val="322E7F79"/>
    <w:rsid w:val="3F61141E"/>
    <w:rsid w:val="48372F15"/>
    <w:rsid w:val="4AEA7F8D"/>
    <w:rsid w:val="6AD3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4978CA-5EEB-405A-9967-899B57EA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/>
      <w:sz w:val="18"/>
      <w:szCs w:val="18"/>
    </w:rPr>
  </w:style>
  <w:style w:type="paragraph" w:styleId="a4">
    <w:name w:val="Balloon Text"/>
    <w:basedOn w:val="a"/>
    <w:link w:val="Char0"/>
    <w:uiPriority w:val="99"/>
    <w:unhideWhenUsed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/>
      <w:u w:val="single"/>
    </w:rPr>
  </w:style>
  <w:style w:type="table" w:styleId="a8">
    <w:name w:val="Table Grid"/>
    <w:basedOn w:val="a1"/>
    <w:uiPriority w:val="59"/>
    <w:qFormat/>
    <w:rPr>
      <w:rFonts w:ascii="Calibri" w:hAnsi="Calibri" w:cs="Times New Roman"/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cBorders>
    </w:tcPr>
  </w:style>
  <w:style w:type="character" w:customStyle="1" w:styleId="high-light-bg4">
    <w:name w:val="high-light-bg4"/>
    <w:basedOn w:val="a0"/>
    <w:qFormat/>
  </w:style>
  <w:style w:type="paragraph" w:customStyle="1" w:styleId="1">
    <w:name w:val="列出段落1"/>
    <w:basedOn w:val="a"/>
    <w:uiPriority w:val="34"/>
    <w:qFormat/>
    <w:pPr>
      <w:ind w:left="720"/>
      <w:contextualSpacing/>
    </w:p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Tahoma" w:eastAsia="宋体" w:hAnsi="Tahoma" w:cs="Tahoma"/>
      <w:kern w:val="0"/>
      <w:sz w:val="16"/>
      <w:szCs w:val="16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paragraph" w:customStyle="1" w:styleId="2">
    <w:name w:val="列出段落2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1394</Characters>
  <Application>Microsoft Office Word</Application>
  <DocSecurity>0</DocSecurity>
  <Lines>11</Lines>
  <Paragraphs>3</Paragraphs>
  <ScaleCrop>false</ScaleCrop>
  <Company>hzmt</Company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stick</dc:creator>
  <cp:lastModifiedBy>Sky123.Org</cp:lastModifiedBy>
  <cp:revision>2</cp:revision>
  <cp:lastPrinted>2015-01-12T07:25:00Z</cp:lastPrinted>
  <dcterms:created xsi:type="dcterms:W3CDTF">2017-05-26T05:27:00Z</dcterms:created>
  <dcterms:modified xsi:type="dcterms:W3CDTF">2017-05-26T05:27:00Z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