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D15" w:rsidRDefault="0037631B">
      <w:pPr>
        <w:jc w:val="center"/>
        <w:rPr>
          <w:rFonts w:ascii="楷体_GB2312" w:eastAsia="楷体_GB2312" w:hAnsi="宋体"/>
          <w:color w:val="365F91"/>
          <w:sz w:val="52"/>
          <w:szCs w:val="52"/>
        </w:rPr>
      </w:pPr>
      <w:r>
        <w:rPr>
          <w:rFonts w:ascii="楷体_GB2312" w:eastAsia="楷体_GB2312" w:hint="eastAsia"/>
          <w:b/>
          <w:color w:val="365F91"/>
          <w:sz w:val="52"/>
          <w:szCs w:val="52"/>
        </w:rPr>
        <w:t>个人简历</w:t>
      </w:r>
    </w:p>
    <w:p w:rsidR="00814D15" w:rsidRDefault="0037631B">
      <w:pPr>
        <w:rPr>
          <w:rFonts w:ascii="楷体_GB2312" w:eastAsia="楷体_GB2312" w:hAnsi="Tahoma" w:cs="Tahoma"/>
          <w:b/>
          <w:color w:val="365F91"/>
          <w:sz w:val="28"/>
          <w:szCs w:val="28"/>
        </w:rPr>
      </w:pPr>
      <w:r>
        <w:rPr>
          <w:rFonts w:ascii="楷体_GB2312" w:eastAsia="楷体_GB2312" w:cs="Tahoma" w:hint="eastAsia"/>
          <w:b/>
          <w:color w:val="365F91"/>
          <w:sz w:val="28"/>
          <w:szCs w:val="28"/>
        </w:rPr>
        <w:t>基本资料</w:t>
      </w:r>
    </w:p>
    <w:p w:rsidR="00814D15" w:rsidRDefault="00E432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9" o:spid="_x0000_i1025" type="#_x0000_t75" alt="reasum_line7" style="width:415.1pt;height:3.75pt">
            <v:imagedata r:id="rId8" o:title="" cropright="-16f"/>
            <o:lock v:ext="edit" aspectratio="f"/>
          </v:shape>
        </w:pict>
      </w:r>
    </w:p>
    <w:p w:rsidR="00814D15" w:rsidRDefault="0037631B">
      <w:pPr>
        <w:rPr>
          <w:rFonts w:ascii="宋体" w:hAnsi="宋体"/>
          <w:szCs w:val="21"/>
        </w:rPr>
      </w:pPr>
      <w:r>
        <w:rPr>
          <w:rFonts w:hint="eastAsia"/>
        </w:rPr>
        <w:t>姓名：</w:t>
      </w:r>
      <w:r>
        <w:rPr>
          <w:rFonts w:hint="eastAsia"/>
          <w:b/>
          <w:szCs w:val="21"/>
        </w:rPr>
        <w:t>吴星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CE4340">
        <w:rPr>
          <w:rFonts w:hint="eastAsia"/>
          <w:b/>
        </w:rPr>
        <w:tab/>
      </w:r>
      <w:r w:rsidR="00CE4340">
        <w:rPr>
          <w:rFonts w:hint="eastAsia"/>
          <w:b/>
        </w:rPr>
        <w:tab/>
      </w:r>
      <w:r w:rsidR="00CE4340">
        <w:rPr>
          <w:rFonts w:hint="eastAsia"/>
          <w:b/>
        </w:rPr>
        <w:tab/>
      </w:r>
      <w:r>
        <w:rPr>
          <w:rFonts w:ascii="宋体" w:hAnsi="宋体" w:hint="eastAsia"/>
          <w:szCs w:val="21"/>
        </w:rPr>
        <w:t>政治面貌:  群众</w:t>
      </w:r>
    </w:p>
    <w:p w:rsidR="00814D15" w:rsidRDefault="003763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出生年月：1989-05-22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 民</w:t>
      </w:r>
      <w:r w:rsidR="00CE4340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族： 满族</w:t>
      </w:r>
    </w:p>
    <w:p w:rsidR="00814D15" w:rsidRDefault="003763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性   别： 男                        学</w:t>
      </w:r>
      <w:r w:rsidR="00CE4340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历： 大专</w:t>
      </w:r>
    </w:p>
    <w:p w:rsidR="00814D15" w:rsidRDefault="003763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联系电话：</w:t>
      </w:r>
      <w:r w:rsidR="00CA1742">
        <w:rPr>
          <w:rFonts w:ascii="宋体" w:hAnsi="宋体" w:hint="eastAsia"/>
          <w:b/>
          <w:szCs w:val="21"/>
        </w:rPr>
        <w:t>1850015</w:t>
      </w:r>
      <w:r>
        <w:rPr>
          <w:rFonts w:ascii="宋体" w:hAnsi="宋体" w:hint="eastAsia"/>
          <w:b/>
          <w:szCs w:val="21"/>
        </w:rPr>
        <w:t>1422</w:t>
      </w:r>
    </w:p>
    <w:p w:rsidR="00814D15" w:rsidRDefault="0037631B">
      <w:pPr>
        <w:rPr>
          <w:rFonts w:ascii="Tahoma" w:hAnsi="Tahoma" w:cs="Tahoma"/>
          <w:szCs w:val="21"/>
        </w:rPr>
      </w:pPr>
      <w:r>
        <w:rPr>
          <w:rFonts w:ascii="宋体" w:hAnsi="宋体" w:hint="eastAsia"/>
          <w:szCs w:val="21"/>
        </w:rPr>
        <w:t>电子邮件：</w:t>
      </w:r>
      <w:r w:rsidRPr="00CA1742">
        <w:rPr>
          <w:rFonts w:asciiTheme="majorEastAsia" w:eastAsiaTheme="majorEastAsia" w:hAnsiTheme="majorEastAsia" w:cs="Tahoma" w:hint="eastAsia"/>
          <w:szCs w:val="21"/>
        </w:rPr>
        <w:t>wxing5</w:t>
      </w:r>
      <w:r w:rsidRPr="00CA1742">
        <w:rPr>
          <w:rFonts w:asciiTheme="majorEastAsia" w:eastAsiaTheme="majorEastAsia" w:hAnsiTheme="majorEastAsia" w:cs="Tahoma"/>
          <w:szCs w:val="21"/>
        </w:rPr>
        <w:t>@</w:t>
      </w:r>
      <w:r w:rsidRPr="00CA1742">
        <w:rPr>
          <w:rFonts w:asciiTheme="majorEastAsia" w:eastAsiaTheme="majorEastAsia" w:hAnsiTheme="majorEastAsia" w:cs="Tahoma" w:hint="eastAsia"/>
          <w:szCs w:val="21"/>
        </w:rPr>
        <w:t>163</w:t>
      </w:r>
      <w:r w:rsidRPr="00CA1742">
        <w:rPr>
          <w:rFonts w:asciiTheme="majorEastAsia" w:eastAsiaTheme="majorEastAsia" w:hAnsiTheme="majorEastAsia" w:cs="Tahoma"/>
          <w:szCs w:val="21"/>
        </w:rPr>
        <w:t>.com</w:t>
      </w:r>
    </w:p>
    <w:p w:rsidR="00814D15" w:rsidRDefault="0037631B">
      <w:pPr>
        <w:rPr>
          <w:rFonts w:ascii="楷体_GB2312" w:eastAsia="楷体_GB2312" w:cs="Tahoma"/>
          <w:b/>
          <w:color w:val="365F91"/>
          <w:sz w:val="28"/>
          <w:szCs w:val="28"/>
        </w:rPr>
      </w:pPr>
      <w:r>
        <w:rPr>
          <w:rFonts w:ascii="楷体_GB2312" w:eastAsia="楷体_GB2312" w:cs="Tahoma" w:hint="eastAsia"/>
          <w:b/>
          <w:color w:val="365F91"/>
          <w:sz w:val="28"/>
          <w:szCs w:val="28"/>
        </w:rPr>
        <w:t>工作经验</w:t>
      </w:r>
    </w:p>
    <w:p w:rsidR="00814D15" w:rsidRDefault="00E43211">
      <w:r>
        <w:pict>
          <v:shape id="_x0000_i1026" type="#_x0000_t75" alt="reasum_line7" style="width:415.1pt;height:3.75pt">
            <v:imagedata r:id="rId8" o:title="" cropright="-16f"/>
            <o:lock v:ext="edit" aspectratio="f"/>
          </v:shape>
        </w:pict>
      </w:r>
    </w:p>
    <w:p w:rsidR="00814D15" w:rsidRDefault="0037631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2015.05-至今        链景科技有限公司           组长</w:t>
      </w:r>
    </w:p>
    <w:p w:rsidR="00814D15" w:rsidRDefault="0037631B">
      <w:pPr>
        <w:numPr>
          <w:ilvl w:val="0"/>
          <w:numId w:val="1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与产品组过需求，评估项目，自定开发周期，分配任务，推进项目进度。</w:t>
      </w:r>
    </w:p>
    <w:p w:rsidR="00814D15" w:rsidRDefault="0037631B">
      <w:pPr>
        <w:numPr>
          <w:ilvl w:val="0"/>
          <w:numId w:val="1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数据库搭建与数据库文档说明。</w:t>
      </w:r>
    </w:p>
    <w:p w:rsidR="00814D15" w:rsidRDefault="0037631B">
      <w:pPr>
        <w:numPr>
          <w:ilvl w:val="0"/>
          <w:numId w:val="1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前端规范文档撰写、说明文档撰写、接口文档撰写。</w:t>
      </w:r>
    </w:p>
    <w:p w:rsidR="00814D15" w:rsidRDefault="0037631B">
      <w:pPr>
        <w:numPr>
          <w:ilvl w:val="0"/>
          <w:numId w:val="1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与第三方（携程网、同 程网、去哪儿网...）公司的BD洽谈合作、提需求。</w:t>
      </w:r>
    </w:p>
    <w:p w:rsidR="00814D15" w:rsidRDefault="0037631B">
      <w:pPr>
        <w:numPr>
          <w:ilvl w:val="0"/>
          <w:numId w:val="1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与经理每周汇报工作，进度及下周工作计划，本周工作总结。</w:t>
      </w:r>
    </w:p>
    <w:p w:rsidR="00814D15" w:rsidRDefault="0037631B">
      <w:pPr>
        <w:numPr>
          <w:ilvl w:val="0"/>
          <w:numId w:val="1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测试组及时沟通与协调。</w:t>
      </w:r>
    </w:p>
    <w:p w:rsidR="00814D15" w:rsidRDefault="00814D15">
      <w:pPr>
        <w:rPr>
          <w:rFonts w:ascii="宋体" w:hAnsi="宋体"/>
          <w:szCs w:val="21"/>
        </w:rPr>
      </w:pPr>
    </w:p>
    <w:p w:rsidR="00814D15" w:rsidRDefault="0037631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2014.03-2015.04    北京联想利泰软件有限公司        软件工程师兼开发组长</w:t>
      </w:r>
    </w:p>
    <w:p w:rsidR="00814D15" w:rsidRDefault="0037631B">
      <w:pPr>
        <w:pStyle w:val="10"/>
        <w:numPr>
          <w:ilvl w:val="0"/>
          <w:numId w:val="2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客户：和项目经理与联想集团（中国）BD人员洽谈需求，每周和项目经理（或自己）客户开会沟通项目进度完成进度（上周完成，本周完成，下周计划完成）。</w:t>
      </w:r>
    </w:p>
    <w:p w:rsidR="00814D15" w:rsidRDefault="0037631B">
      <w:pPr>
        <w:pStyle w:val="10"/>
        <w:numPr>
          <w:ilvl w:val="0"/>
          <w:numId w:val="2"/>
        </w:numPr>
        <w:ind w:firstLineChars="0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团队管理：配合项目经理排期，对团队成员进行分配、推进，每周向项目经理汇报进度。前期需要和项目经理配合，后期即可自己完成，以及团队的组建，核心业务开发。</w:t>
      </w:r>
    </w:p>
    <w:p w:rsidR="00814D15" w:rsidRDefault="00814D15">
      <w:pPr>
        <w:rPr>
          <w:rFonts w:ascii="宋体" w:hAnsi="宋体"/>
          <w:b/>
          <w:szCs w:val="21"/>
        </w:rPr>
      </w:pPr>
    </w:p>
    <w:p w:rsidR="00814D15" w:rsidRDefault="0037631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2012.03-2014.03     中联时代酒店管理发展（北京）有限公司       软件工程师</w:t>
      </w:r>
    </w:p>
    <w:p w:rsidR="00814D15" w:rsidRDefault="0037631B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在中国、中国台湾、泰国、新加坡、印度尼西亚、马来西亚</w:t>
      </w:r>
      <w:r>
        <w:rPr>
          <w:rFonts w:ascii="宋体" w:hAnsi="宋体" w:hint="eastAsia"/>
          <w:szCs w:val="21"/>
        </w:rPr>
        <w:t>等几个国家和地区有实体酒店，仅在国内有83家，房间9126间</w:t>
      </w:r>
      <w:r>
        <w:rPr>
          <w:rFonts w:ascii="宋体" w:hAnsi="宋体"/>
          <w:szCs w:val="21"/>
        </w:rPr>
        <w:t>，提供富驿时尚酒店在线预订酒店研发，积分兑换商品，数据库的搭建与维护，以及富驿时尚官网的后台系统研发。</w:t>
      </w:r>
    </w:p>
    <w:p w:rsidR="00814D15" w:rsidRDefault="0037631B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在百度搜索、谷歌搜索，搜索‘酒店’二字，除去收费排名的前提下，排名前三。</w:t>
      </w:r>
    </w:p>
    <w:p w:rsidR="00814D15" w:rsidRDefault="0037631B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酒店便利店超市网站（未推广）。</w:t>
      </w:r>
    </w:p>
    <w:p w:rsidR="00814D15" w:rsidRDefault="0037631B">
      <w:pPr>
        <w:numPr>
          <w:ilvl w:val="0"/>
          <w:numId w:val="3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中国台湾地区服务器与大陆服务器对接。</w:t>
      </w:r>
    </w:p>
    <w:p w:rsidR="00814D15" w:rsidRDefault="00814D15">
      <w:pPr>
        <w:rPr>
          <w:rFonts w:ascii="宋体" w:hAnsi="宋体"/>
          <w:b/>
          <w:szCs w:val="21"/>
        </w:rPr>
      </w:pPr>
    </w:p>
    <w:p w:rsidR="00814D15" w:rsidRDefault="0037631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2010.03-2012.03     爱预美科技有限公司          网络工程师</w:t>
      </w:r>
    </w:p>
    <w:p w:rsidR="00814D15" w:rsidRDefault="0037631B">
      <w:pPr>
        <w:pStyle w:val="10"/>
        <w:numPr>
          <w:ilvl w:val="0"/>
          <w:numId w:val="4"/>
        </w:numPr>
        <w:ind w:firstLineChars="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团队：开发一线二线城市的酒店在线预付费预定（第三方）的网站，以及后台系统开发</w:t>
      </w:r>
      <w:r>
        <w:rPr>
          <w:rFonts w:ascii="宋体" w:hAnsi="宋体" w:hint="eastAsia"/>
          <w:sz w:val="18"/>
          <w:szCs w:val="18"/>
        </w:rPr>
        <w:t>。对接第三方支付接口（支付宝、中国银联、财付通、快钱、汇付天下、易宝支付）</w:t>
      </w:r>
    </w:p>
    <w:p w:rsidR="00814D15" w:rsidRDefault="00814D15">
      <w:pPr>
        <w:pStyle w:val="10"/>
        <w:ind w:firstLineChars="0"/>
        <w:outlineLvl w:val="0"/>
        <w:rPr>
          <w:rFonts w:ascii="宋体" w:hAnsi="宋体"/>
          <w:szCs w:val="21"/>
        </w:rPr>
      </w:pPr>
    </w:p>
    <w:p w:rsidR="00814D15" w:rsidRDefault="0037631B">
      <w:pPr>
        <w:rPr>
          <w:rFonts w:ascii="楷体_GB2312" w:eastAsia="楷体_GB2312" w:cs="Tahoma"/>
          <w:b/>
          <w:color w:val="365F91"/>
          <w:sz w:val="28"/>
          <w:szCs w:val="28"/>
        </w:rPr>
      </w:pPr>
      <w:r>
        <w:rPr>
          <w:rFonts w:ascii="楷体_GB2312" w:eastAsia="楷体_GB2312" w:cs="Tahoma" w:hint="eastAsia"/>
          <w:b/>
          <w:color w:val="365F91"/>
          <w:sz w:val="28"/>
          <w:szCs w:val="28"/>
        </w:rPr>
        <w:t>项目经验</w:t>
      </w:r>
    </w:p>
    <w:p w:rsidR="0084168E" w:rsidRDefault="007D6D86">
      <w:r>
        <w:pict>
          <v:shape id="_x0000_i1027" type="#_x0000_t75" alt="reasum_line7" style="width:415.1pt;height:3.75pt">
            <v:imagedata r:id="rId8" o:title="" cropright="-16f"/>
            <o:lock v:ext="edit" aspectratio="f"/>
          </v:shape>
        </w:pic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2015/05</w:t>
      </w:r>
      <w:r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 xml:space="preserve"> 至今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链景旅行APP</w:t>
      </w:r>
      <w:r w:rsidR="0034736D">
        <w:rPr>
          <w:rFonts w:ascii="宋体" w:hAnsi="宋体"/>
          <w:szCs w:val="21"/>
        </w:rPr>
        <w:t xml:space="preserve"> </w: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项目介绍：</w:t>
      </w:r>
    </w:p>
    <w:p w:rsidR="00814D15" w:rsidRPr="00205190" w:rsidRDefault="0034736D" w:rsidP="00205190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链景旅行APP用户端，为用户提供“景点语音讲解”，“在线及时翻译”</w:t>
      </w:r>
      <w:r w:rsidR="00205190">
        <w:rPr>
          <w:rFonts w:ascii="宋体" w:hAnsi="宋体" w:hint="eastAsia"/>
          <w:sz w:val="18"/>
          <w:szCs w:val="18"/>
        </w:rPr>
        <w:t>，</w:t>
      </w:r>
      <w:r w:rsidRPr="0034736D">
        <w:rPr>
          <w:rFonts w:ascii="宋体" w:hAnsi="宋体" w:hint="eastAsia"/>
          <w:sz w:val="18"/>
          <w:szCs w:val="18"/>
        </w:rPr>
        <w:t>“旅行服务一站式采购”的服务。链景旅行APP导游端，为导游提供订单，各种个性化服务。帮助导游实现线上交易，并通过推广用户获得收入。客户端通过后台管理系统，账单管理系统实现交互。</w: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责任描述：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1. </w:t>
      </w:r>
      <w:r w:rsidR="00205190">
        <w:rPr>
          <w:rFonts w:ascii="宋体" w:hAnsi="宋体" w:hint="eastAsia"/>
          <w:sz w:val="18"/>
          <w:szCs w:val="18"/>
        </w:rPr>
        <w:t>负责技术规范文档</w:t>
      </w:r>
      <w:r w:rsidR="007D6D86">
        <w:rPr>
          <w:rFonts w:ascii="宋体" w:hAnsi="宋体" w:hint="eastAsia"/>
          <w:sz w:val="18"/>
          <w:szCs w:val="18"/>
        </w:rPr>
        <w:t>。</w:t>
      </w:r>
    </w:p>
    <w:p w:rsidR="00205190" w:rsidRDefault="00205190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 负责分销渠道，合作渠道的技术对接。</w:t>
      </w:r>
    </w:p>
    <w:p w:rsidR="00991985" w:rsidRDefault="00991985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3. 负责产品原型与技术结合的确认工作。</w:t>
      </w:r>
    </w:p>
    <w:p w:rsidR="008013D3" w:rsidRDefault="008013D3">
      <w:pPr>
        <w:pStyle w:val="10"/>
        <w:ind w:firstLine="360"/>
        <w:outlineLvl w:val="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4. </w:t>
      </w:r>
      <w:r w:rsidR="007D6D86">
        <w:rPr>
          <w:rFonts w:ascii="宋体" w:hAnsi="宋体" w:hint="eastAsia"/>
          <w:sz w:val="18"/>
          <w:szCs w:val="18"/>
        </w:rPr>
        <w:t>制定项目的排期与跟进。</w:t>
      </w:r>
    </w:p>
    <w:p w:rsidR="0088114C" w:rsidRDefault="0088114C" w:rsidP="0088114C">
      <w:pPr>
        <w:pStyle w:val="10"/>
        <w:ind w:firstLineChars="0" w:firstLine="0"/>
        <w:outlineLvl w:val="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项目业绩：</w:t>
      </w:r>
    </w:p>
    <w:p w:rsidR="00C3729E" w:rsidRDefault="00C3729E" w:rsidP="00C3729E">
      <w:pPr>
        <w:pStyle w:val="10"/>
        <w:ind w:firstLine="360"/>
        <w:outlineLvl w:val="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通过一年多的努力，我们覆盖全国2000+家景点，免费为景区铺设智慧景区建设，只需游客通过微信或链景旅行APP扫一扫就能听到真人语音讲解，</w:t>
      </w:r>
    </w:p>
    <w:p w:rsidR="0088114C" w:rsidRDefault="00C3729E" w:rsidP="00C3729E">
      <w:pPr>
        <w:pStyle w:val="10"/>
        <w:ind w:firstLine="360"/>
        <w:outlineLvl w:val="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当游客在身处他乡，并且语言不通的情况，链景旅行APP为用户提供了免费的即时机器翻译和真人翻译，为用户解决了语言沟通不畅的痛点。</w:t>
      </w:r>
    </w:p>
    <w:p w:rsidR="00C3729E" w:rsidRPr="00991985" w:rsidRDefault="00081EA3" w:rsidP="00C3729E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我们与高德地图，去哪网等第三方进行合作，为他们提供真人语音讲解。</w:t>
      </w:r>
    </w:p>
    <w:p w:rsidR="00814D15" w:rsidRDefault="00814D15"/>
    <w:p w:rsidR="00814D15" w:rsidRDefault="0037631B">
      <w:pPr>
        <w:pStyle w:val="10"/>
        <w:ind w:firstLineChars="0" w:firstLine="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2015/01</w:t>
      </w:r>
      <w:r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 xml:space="preserve"> 2015/04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联想大客户商机报备</w: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项目介绍：</w:t>
      </w:r>
    </w:p>
    <w:p w:rsidR="00814D15" w:rsidRDefault="0037631B">
      <w:pPr>
        <w:pStyle w:val="10"/>
        <w:ind w:firstLineChars="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 w:val="18"/>
          <w:szCs w:val="18"/>
        </w:rPr>
        <w:t>此项目主要是为联想大客户商机报备</w: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责任描述：</w:t>
      </w:r>
    </w:p>
    <w:p w:rsidR="00814D15" w:rsidRDefault="0037631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</w:t>
      </w:r>
      <w:r>
        <w:rPr>
          <w:rFonts w:hint="eastAsia"/>
          <w:sz w:val="18"/>
          <w:szCs w:val="18"/>
        </w:rPr>
        <w:t>．负责整体项目的制定，包括产品需求，项目评估，开发周期，分配任务。</w:t>
      </w:r>
    </w:p>
    <w:p w:rsidR="00814D15" w:rsidRDefault="0037631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2</w:t>
      </w:r>
      <w:r>
        <w:rPr>
          <w:rFonts w:hint="eastAsia"/>
          <w:sz w:val="18"/>
          <w:szCs w:val="18"/>
        </w:rPr>
        <w:t>．掌控项目的进度，按要求完成当期任务。</w:t>
      </w:r>
    </w:p>
    <w:p w:rsidR="00814D15" w:rsidRDefault="0037631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3</w:t>
      </w:r>
      <w:r>
        <w:rPr>
          <w:rFonts w:hint="eastAsia"/>
          <w:sz w:val="18"/>
          <w:szCs w:val="18"/>
        </w:rPr>
        <w:t>．即使与</w:t>
      </w:r>
      <w:r>
        <w:rPr>
          <w:rFonts w:hint="eastAsia"/>
          <w:sz w:val="18"/>
          <w:szCs w:val="18"/>
        </w:rPr>
        <w:t>BD</w:t>
      </w:r>
      <w:r>
        <w:rPr>
          <w:rFonts w:hint="eastAsia"/>
          <w:sz w:val="18"/>
          <w:szCs w:val="18"/>
        </w:rPr>
        <w:t>人员沟通，不要在项目进行中与需求分离的太远。</w:t>
      </w:r>
    </w:p>
    <w:p w:rsidR="00814D15" w:rsidRDefault="0037631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4</w:t>
      </w:r>
      <w:r>
        <w:rPr>
          <w:rFonts w:hint="eastAsia"/>
          <w:sz w:val="18"/>
          <w:szCs w:val="18"/>
        </w:rPr>
        <w:t>．撰写并及时提交实施项目相关文档以及资料。</w:t>
      </w:r>
    </w:p>
    <w:p w:rsidR="00814D15" w:rsidRDefault="0037631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5</w:t>
      </w:r>
      <w:r>
        <w:rPr>
          <w:rFonts w:hint="eastAsia"/>
          <w:sz w:val="18"/>
          <w:szCs w:val="18"/>
        </w:rPr>
        <w:t>．项目总结。</w: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2014/10</w:t>
      </w:r>
      <w:r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 xml:space="preserve"> 2015/01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联想官网商城后台（一期）</w: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项目介绍：</w:t>
      </w:r>
    </w:p>
    <w:p w:rsidR="00814D15" w:rsidRDefault="0037631B">
      <w:pPr>
        <w:pStyle w:val="10"/>
        <w:ind w:firstLineChars="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 w:val="18"/>
          <w:szCs w:val="18"/>
        </w:rPr>
        <w:t>该项目为联想官网商城，分为三期开发，预计10个月开发周期，开发人员人数80人左右，一期覆盖移动端，二期则覆盖PC端</w:t>
      </w:r>
      <w:r>
        <w:rPr>
          <w:rFonts w:ascii="宋体" w:hAnsi="宋体" w:hint="eastAsia"/>
          <w:szCs w:val="21"/>
        </w:rPr>
        <w:t>。</w: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责任描述：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1.订单退货：用户在前台提出退货申请或者打电话告诉联想客服代理退货，通过物流把商品返回置顶退货地址，申请后，向BTCP系统抛一个反向订单（退货订单）成功后会返回退货BTCP号，并且生成退款订单。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2.订单换货：用户在前台提出换货申请或者打电话告诉联想客服代理换货，生成正向和反向订单，申请后，向BTCP系统抛送反向订单（换货订单），成功后会返回换货BTCP号，即可完成。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3.退款：退货退款订单需向BTCP系统抛送，订单撤单则不需要向BTCP系统抛送，完成退款操作。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4.订单撤单：支付成功后，没有抛向BTCP系统之前，即刻申请订单撤单操作，同时生成退款订单。</w:t>
      </w:r>
    </w:p>
    <w:p w:rsidR="00814D15" w:rsidRDefault="0037631B">
      <w:pPr>
        <w:pStyle w:val="10"/>
        <w:ind w:firstLineChars="0"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5.使用快递100接口，进行快递信息采集。5.基础数据维护（发票类型、价格查询、联想级别、服务类型管理）： </w:t>
      </w:r>
    </w:p>
    <w:p w:rsidR="00814D15" w:rsidRDefault="00814D15">
      <w:pPr>
        <w:pStyle w:val="10"/>
        <w:ind w:firstLineChars="0" w:firstLine="0"/>
        <w:outlineLvl w:val="0"/>
        <w:rPr>
          <w:rFonts w:ascii="宋体" w:hAnsi="宋体"/>
          <w:szCs w:val="21"/>
        </w:rPr>
      </w:pP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2014/06</w:t>
      </w:r>
      <w:r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 xml:space="preserve"> 2014/10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联想MBG TOP 专卖店管理系统（zmd.lenovomobile.com）</w: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项目介绍：</w:t>
      </w:r>
    </w:p>
    <w:p w:rsidR="00814D15" w:rsidRDefault="0037631B">
      <w:pPr>
        <w:pStyle w:val="10"/>
        <w:ind w:firstLineChars="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联想此前店面数据、店员数据分散在不同的系统中，难以统一管理。线下店面督导与店长的联系无法及时反馈到联想总部。店长需要购买的联想物料均由店面督导分发，导致流程冗长、效率缓慢，而且存在</w:t>
      </w:r>
      <w:r>
        <w:rPr>
          <w:rFonts w:ascii="宋体" w:hAnsi="宋体" w:hint="eastAsia"/>
          <w:sz w:val="18"/>
          <w:szCs w:val="18"/>
        </w:rPr>
        <w:lastRenderedPageBreak/>
        <w:t>一些不正当的行为，严重影响联想的品牌和信誉。另外，联想手机各专卖店上报无法实时汇总到总部，经常存在窜货的行为。还有就是联想总部与店长沟通不畅，没有有效的沟通渠道，无法得到第一手店面的各方面信息。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鉴于以上种种不利因素，联想总部期望开发一套系统，能够有效解决物料买卖、店面店员信息管理、销售数据录入查询、信息传递反馈及沟通等这些日常运营问题。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因此“专卖店系统”在此背景下应运而生，本系统主要功能有销售管理、物料广场、客户管理、供应商管理、金币管理、互动中心、店面管理、系统管理以及基础数据等模块。</w:t>
      </w:r>
    </w:p>
    <w:p w:rsidR="00814D15" w:rsidRDefault="0037631B">
      <w:pPr>
        <w:pStyle w:val="10"/>
        <w:ind w:firstLineChars="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主要角色：联想总部、联想大区、联想分区、联想分区店面督导、联想店长、联想店员、联想供应商，其中联想大区的设计是为了以后系统的扩展，本系统中暂时并没有使用该角色。</w:t>
      </w:r>
    </w:p>
    <w:p w:rsidR="00814D15" w:rsidRDefault="0037631B">
      <w:pPr>
        <w:pStyle w:val="10"/>
        <w:ind w:firstLineChars="0" w:firstLine="0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责任描述：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1.供应商管理：联想总部人员可以对供应商操作。</w:t>
      </w:r>
    </w:p>
    <w:p w:rsidR="00814D15" w:rsidRDefault="0037631B">
      <w:pPr>
        <w:pStyle w:val="10"/>
        <w:ind w:firstLineChars="0"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互动中心（建议直通车）：店长可以查看自己发布的建议以及被管理员公开的建议列表，并可以查看详情、回复自己的建议列表操作。管理员可以看到所有人发布的建议以及可以进行查看详情、回复、置顶、删除、公开操作。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3.登录积分兑换：当店长每天登录系统后，会有相应的积分积累，到最后可以兑换奖励金币。</w:t>
      </w:r>
    </w:p>
    <w:p w:rsidR="00814D15" w:rsidRDefault="0037631B">
      <w:pPr>
        <w:pStyle w:val="10"/>
        <w:ind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4.敏感词过滤：发布消息等会涉及到敏感词语，当即会过滤。</w:t>
      </w:r>
    </w:p>
    <w:p w:rsidR="00814D15" w:rsidRDefault="0037631B">
      <w:pPr>
        <w:pStyle w:val="10"/>
        <w:ind w:firstLineChars="0" w:firstLine="360"/>
        <w:outlineLvl w:val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5.基础数据维护（发票类型、价格查询、联想级别、服务类型管理）： </w:t>
      </w:r>
    </w:p>
    <w:p w:rsidR="00814D15" w:rsidRDefault="0037631B">
      <w:pPr>
        <w:rPr>
          <w:rFonts w:ascii="楷体_GB2312" w:eastAsia="楷体_GB2312" w:cs="Tahoma"/>
          <w:b/>
          <w:color w:val="365F91"/>
          <w:sz w:val="28"/>
          <w:szCs w:val="28"/>
        </w:rPr>
      </w:pPr>
      <w:r>
        <w:rPr>
          <w:rFonts w:ascii="楷体_GB2312" w:eastAsia="楷体_GB2312" w:cs="Tahoma" w:hint="eastAsia"/>
          <w:b/>
          <w:color w:val="365F91"/>
          <w:sz w:val="28"/>
          <w:szCs w:val="28"/>
        </w:rPr>
        <w:t>专业技能</w:t>
      </w:r>
    </w:p>
    <w:p w:rsidR="00814D15" w:rsidRDefault="007D6D86">
      <w:r>
        <w:pict>
          <v:shape id="_x0000_i1028" type="#_x0000_t75" alt="reasum_line7" style="width:415.1pt;height:3.75pt">
            <v:imagedata r:id="rId8" o:title="" cropright="-16f"/>
            <o:lock v:ext="edit" aspectratio="f"/>
          </v:shape>
        </w:pict>
      </w:r>
    </w:p>
    <w:p w:rsidR="00814D15" w:rsidRDefault="0037631B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全面掌握</w:t>
      </w:r>
      <w:r>
        <w:rPr>
          <w:rFonts w:hint="eastAsia"/>
          <w:sz w:val="18"/>
          <w:szCs w:val="18"/>
        </w:rPr>
        <w:t>c#</w:t>
      </w:r>
      <w:r>
        <w:rPr>
          <w:rFonts w:hint="eastAsia"/>
          <w:sz w:val="18"/>
          <w:szCs w:val="18"/>
        </w:rPr>
        <w:t>语言及面向对象的设计思想。</w:t>
      </w:r>
    </w:p>
    <w:p w:rsidR="00814D15" w:rsidRDefault="0037631B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精通</w:t>
      </w:r>
      <w:r>
        <w:rPr>
          <w:rFonts w:hint="eastAsia"/>
          <w:sz w:val="18"/>
          <w:szCs w:val="18"/>
        </w:rPr>
        <w:t>.Net Framework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C# .NET/ADO.NET/IIS/Web Services/Xml/Json</w:t>
      </w:r>
    </w:p>
    <w:p w:rsidR="00814D15" w:rsidRDefault="0037631B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熟练使用</w:t>
      </w:r>
      <w:r>
        <w:rPr>
          <w:rFonts w:hint="eastAsia"/>
          <w:sz w:val="18"/>
          <w:szCs w:val="18"/>
        </w:rPr>
        <w:t>ASP.NET MVC</w:t>
      </w:r>
      <w:r>
        <w:rPr>
          <w:rFonts w:hint="eastAsia"/>
          <w:sz w:val="18"/>
          <w:szCs w:val="18"/>
        </w:rPr>
        <w:t>框架、</w:t>
      </w:r>
      <w:r>
        <w:rPr>
          <w:rFonts w:hint="eastAsia"/>
          <w:sz w:val="18"/>
          <w:szCs w:val="18"/>
        </w:rPr>
        <w:t>Entity Framework ORM</w:t>
      </w:r>
      <w:r>
        <w:rPr>
          <w:rFonts w:hint="eastAsia"/>
          <w:sz w:val="18"/>
          <w:szCs w:val="18"/>
        </w:rPr>
        <w:t>框架。</w:t>
      </w:r>
    </w:p>
    <w:p w:rsidR="00814D15" w:rsidRDefault="0037631B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熟练</w:t>
      </w:r>
      <w:r>
        <w:rPr>
          <w:rFonts w:hint="eastAsia"/>
          <w:sz w:val="18"/>
          <w:szCs w:val="18"/>
        </w:rPr>
        <w:t>JQuery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Extjs</w:t>
      </w:r>
      <w:r>
        <w:rPr>
          <w:rFonts w:hint="eastAsia"/>
          <w:sz w:val="18"/>
          <w:szCs w:val="18"/>
        </w:rPr>
        <w:t>框架。</w:t>
      </w:r>
    </w:p>
    <w:p w:rsidR="00814D15" w:rsidRDefault="0037631B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熟练掌握</w:t>
      </w:r>
      <w:r>
        <w:rPr>
          <w:rFonts w:hint="eastAsia"/>
          <w:sz w:val="18"/>
          <w:szCs w:val="18"/>
        </w:rPr>
        <w:t>Javascript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dhtml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Css</w:t>
      </w:r>
      <w:r>
        <w:rPr>
          <w:rFonts w:hint="eastAsia"/>
          <w:sz w:val="18"/>
          <w:szCs w:val="18"/>
        </w:rPr>
        <w:t>等网页技术。</w:t>
      </w:r>
    </w:p>
    <w:p w:rsidR="00814D15" w:rsidRDefault="0037631B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精通</w:t>
      </w:r>
      <w:r>
        <w:rPr>
          <w:rFonts w:hint="eastAsia"/>
          <w:sz w:val="18"/>
          <w:szCs w:val="18"/>
        </w:rPr>
        <w:t>SQL Server</w:t>
      </w:r>
      <w:r>
        <w:rPr>
          <w:rFonts w:hint="eastAsia"/>
          <w:sz w:val="18"/>
          <w:szCs w:val="18"/>
        </w:rPr>
        <w:t>关系型数据库及</w:t>
      </w:r>
      <w:r>
        <w:rPr>
          <w:rFonts w:hint="eastAsia"/>
          <w:sz w:val="18"/>
          <w:szCs w:val="18"/>
        </w:rPr>
        <w:t>T-SQL</w:t>
      </w:r>
      <w:r>
        <w:rPr>
          <w:rFonts w:hint="eastAsia"/>
          <w:sz w:val="18"/>
          <w:szCs w:val="18"/>
        </w:rPr>
        <w:t>语言，熟练使用视图、存储过程、事物和触发器，熟悉常用数据库优化方法，了解</w:t>
      </w:r>
      <w:r>
        <w:rPr>
          <w:rFonts w:hint="eastAsia"/>
          <w:sz w:val="18"/>
          <w:szCs w:val="18"/>
        </w:rPr>
        <w:t>Mysql,Oracle</w:t>
      </w:r>
      <w:r>
        <w:rPr>
          <w:rFonts w:hint="eastAsia"/>
          <w:sz w:val="18"/>
          <w:szCs w:val="18"/>
        </w:rPr>
        <w:t>等其他关系型数据库。</w:t>
      </w:r>
    </w:p>
    <w:p w:rsidR="00814D15" w:rsidRDefault="0037631B">
      <w:pPr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了解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inux</w:t>
      </w:r>
      <w:r>
        <w:rPr>
          <w:sz w:val="18"/>
          <w:szCs w:val="18"/>
        </w:rPr>
        <w:t>系统服务。</w:t>
      </w:r>
    </w:p>
    <w:p w:rsidR="00814D15" w:rsidRDefault="0037631B">
      <w:pPr>
        <w:rPr>
          <w:rFonts w:ascii="楷体_GB2312" w:eastAsia="楷体_GB2312" w:cs="Tahoma"/>
          <w:b/>
          <w:color w:val="365F91"/>
          <w:sz w:val="28"/>
          <w:szCs w:val="28"/>
        </w:rPr>
      </w:pPr>
      <w:r>
        <w:rPr>
          <w:rFonts w:ascii="楷体_GB2312" w:eastAsia="楷体_GB2312" w:cs="Tahoma" w:hint="eastAsia"/>
          <w:b/>
          <w:color w:val="365F91"/>
          <w:sz w:val="28"/>
          <w:szCs w:val="28"/>
        </w:rPr>
        <w:t>教育背景</w:t>
      </w:r>
    </w:p>
    <w:p w:rsidR="00814D15" w:rsidRDefault="007D6D86">
      <w:r>
        <w:pict>
          <v:shape id="_x0000_i1029" type="#_x0000_t75" alt="reasum_line7" style="width:415.1pt;height:3.75pt">
            <v:imagedata r:id="rId8" o:title="" cropright="-16f"/>
            <o:lock v:ext="edit" aspectratio="f"/>
          </v:shape>
        </w:pict>
      </w:r>
    </w:p>
    <w:p w:rsidR="00814D15" w:rsidRDefault="0037631B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2008.9-2011.1    </w:t>
      </w:r>
      <w:r>
        <w:rPr>
          <w:rFonts w:ascii="宋体" w:hAnsi="宋体" w:hint="eastAsia"/>
          <w:b/>
          <w:szCs w:val="21"/>
        </w:rPr>
        <w:t>北京科技大学          计算机科学与技术          大专</w:t>
      </w:r>
    </w:p>
    <w:p w:rsidR="00814D15" w:rsidRDefault="0037631B">
      <w:pPr>
        <w:rPr>
          <w:rFonts w:ascii="楷体_GB2312" w:eastAsia="楷体_GB2312" w:cs="Tahoma"/>
          <w:b/>
          <w:color w:val="365F91"/>
          <w:sz w:val="28"/>
          <w:szCs w:val="28"/>
        </w:rPr>
      </w:pPr>
      <w:r>
        <w:rPr>
          <w:rFonts w:ascii="楷体_GB2312" w:eastAsia="楷体_GB2312" w:cs="Tahoma" w:hint="eastAsia"/>
          <w:b/>
          <w:color w:val="365F91"/>
          <w:sz w:val="28"/>
          <w:szCs w:val="28"/>
        </w:rPr>
        <w:t>自我评价</w:t>
      </w:r>
    </w:p>
    <w:p w:rsidR="00814D15" w:rsidRDefault="007D6D86">
      <w:r>
        <w:pict>
          <v:shape id="_x0000_i1030" type="#_x0000_t75" alt="reasum_line7" style="width:415.7pt;height:3.75pt">
            <v:imagedata r:id="rId8" o:title="" cropright="-16f"/>
            <o:lock v:ext="edit" aspectratio="f"/>
          </v:shape>
        </w:pict>
      </w:r>
    </w:p>
    <w:p w:rsidR="00814D15" w:rsidRDefault="003763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1.自学能力强，容易接受并理解新知识、新事物。</w:t>
      </w:r>
    </w:p>
    <w:p w:rsidR="00814D15" w:rsidRDefault="003763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2.具备电子技术、信息技术和计算机网络方面的知识素养，具有熟练的计算机操作技能。</w:t>
      </w:r>
    </w:p>
    <w:p w:rsidR="00814D15" w:rsidRDefault="003763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3.为人诚实守信，团结同学，做事勤奋、严肃认真，细心，有耐心。</w:t>
      </w:r>
    </w:p>
    <w:p w:rsidR="00814D15" w:rsidRDefault="003763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4.平时爱好读书，踢足球等。</w:t>
      </w:r>
    </w:p>
    <w:p w:rsidR="00814D15" w:rsidRDefault="00814D15">
      <w:pPr>
        <w:rPr>
          <w:rFonts w:ascii="宋体" w:hAnsi="宋体"/>
          <w:szCs w:val="21"/>
        </w:rPr>
      </w:pPr>
    </w:p>
    <w:sectPr w:rsidR="00814D15" w:rsidSect="0081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5A6" w:rsidRDefault="001845A6" w:rsidP="0084168E">
      <w:r>
        <w:separator/>
      </w:r>
    </w:p>
  </w:endnote>
  <w:endnote w:type="continuationSeparator" w:id="1">
    <w:p w:rsidR="001845A6" w:rsidRDefault="001845A6" w:rsidP="00841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5A6" w:rsidRDefault="001845A6" w:rsidP="0084168E">
      <w:r>
        <w:separator/>
      </w:r>
    </w:p>
  </w:footnote>
  <w:footnote w:type="continuationSeparator" w:id="1">
    <w:p w:rsidR="001845A6" w:rsidRDefault="001845A6" w:rsidP="00841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B17B"/>
    <w:multiLevelType w:val="multilevel"/>
    <w:tmpl w:val="57E0B17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E0B186"/>
    <w:multiLevelType w:val="multilevel"/>
    <w:tmpl w:val="57E0B18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E0B191"/>
    <w:multiLevelType w:val="multilevel"/>
    <w:tmpl w:val="57E0B19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E0B19C"/>
    <w:multiLevelType w:val="multilevel"/>
    <w:tmpl w:val="57E0B19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4D15"/>
    <w:rsid w:val="00062EB0"/>
    <w:rsid w:val="00081EA3"/>
    <w:rsid w:val="001747D9"/>
    <w:rsid w:val="001845A6"/>
    <w:rsid w:val="001A3275"/>
    <w:rsid w:val="00205190"/>
    <w:rsid w:val="00286EF0"/>
    <w:rsid w:val="003354F0"/>
    <w:rsid w:val="0034736D"/>
    <w:rsid w:val="0037631B"/>
    <w:rsid w:val="00396FA3"/>
    <w:rsid w:val="006901E5"/>
    <w:rsid w:val="007269B0"/>
    <w:rsid w:val="00737482"/>
    <w:rsid w:val="007D6D86"/>
    <w:rsid w:val="008013D3"/>
    <w:rsid w:val="00814D15"/>
    <w:rsid w:val="0084168E"/>
    <w:rsid w:val="0088114C"/>
    <w:rsid w:val="00990A2B"/>
    <w:rsid w:val="00991985"/>
    <w:rsid w:val="00B853D0"/>
    <w:rsid w:val="00C3729E"/>
    <w:rsid w:val="00CA1742"/>
    <w:rsid w:val="00CE4340"/>
    <w:rsid w:val="00E43211"/>
    <w:rsid w:val="00EF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4D1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文档结构图 Char"/>
    <w:basedOn w:val="a0"/>
    <w:link w:val="1"/>
    <w:semiHidden/>
    <w:rsid w:val="00814D15"/>
    <w:rPr>
      <w:rFonts w:ascii="宋体" w:hAnsi="Times New Roman"/>
      <w:kern w:val="2"/>
      <w:sz w:val="18"/>
      <w:szCs w:val="18"/>
    </w:rPr>
  </w:style>
  <w:style w:type="paragraph" w:customStyle="1" w:styleId="1">
    <w:name w:val="文档结构图1"/>
    <w:basedOn w:val="a"/>
    <w:link w:val="Char"/>
    <w:rsid w:val="00814D15"/>
    <w:rPr>
      <w:rFonts w:ascii="宋体"/>
      <w:sz w:val="18"/>
      <w:szCs w:val="18"/>
    </w:rPr>
  </w:style>
  <w:style w:type="paragraph" w:styleId="a3">
    <w:name w:val="Balloon Text"/>
    <w:basedOn w:val="a"/>
    <w:link w:val="Char0"/>
    <w:rsid w:val="00814D15"/>
    <w:rPr>
      <w:kern w:val="0"/>
      <w:sz w:val="18"/>
      <w:szCs w:val="18"/>
      <w:lang/>
    </w:rPr>
  </w:style>
  <w:style w:type="character" w:customStyle="1" w:styleId="Char0">
    <w:name w:val="批注框文本 Char"/>
    <w:link w:val="a3"/>
    <w:semiHidden/>
    <w:rsid w:val="00814D1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1"/>
    <w:rsid w:val="0081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semiHidden/>
    <w:rsid w:val="00814D15"/>
    <w:rPr>
      <w:rFonts w:ascii="Times New Roman" w:hAnsi="Times New Roman"/>
      <w:kern w:val="2"/>
      <w:sz w:val="18"/>
      <w:szCs w:val="18"/>
    </w:rPr>
  </w:style>
  <w:style w:type="paragraph" w:styleId="a5">
    <w:name w:val="header"/>
    <w:basedOn w:val="a"/>
    <w:link w:val="Char2"/>
    <w:rsid w:val="0081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5"/>
    <w:semiHidden/>
    <w:rsid w:val="00814D15"/>
    <w:rPr>
      <w:rFonts w:ascii="Times New Roman" w:hAnsi="Times New Roman"/>
      <w:kern w:val="2"/>
      <w:sz w:val="18"/>
      <w:szCs w:val="18"/>
    </w:rPr>
  </w:style>
  <w:style w:type="character" w:styleId="a6">
    <w:name w:val="Hyperlink"/>
    <w:rsid w:val="00814D15"/>
    <w:rPr>
      <w:u w:val="single"/>
    </w:rPr>
  </w:style>
  <w:style w:type="paragraph" w:customStyle="1" w:styleId="10">
    <w:name w:val="列出段落1"/>
    <w:basedOn w:val="a"/>
    <w:rsid w:val="00814D15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462</Words>
  <Characters>2639</Characters>
  <Application>Microsoft Office Word</Application>
  <DocSecurity>0</DocSecurity>
  <Lines>21</Lines>
  <Paragraphs>6</Paragraphs>
  <ScaleCrop>false</ScaleCrop>
  <Company>微软中国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</dc:title>
  <dc:creator>shi</dc:creator>
  <cp:lastModifiedBy>wx</cp:lastModifiedBy>
  <cp:revision>35</cp:revision>
  <dcterms:created xsi:type="dcterms:W3CDTF">2013-07-26T02:55:00Z</dcterms:created>
  <dcterms:modified xsi:type="dcterms:W3CDTF">2016-09-20T07:23:00Z</dcterms:modified>
</cp:coreProperties>
</file>