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25" w:rsidRPr="008D7C25" w:rsidRDefault="00B26725" w:rsidP="00B26725">
      <w:pPr>
        <w:snapToGrid w:val="0"/>
        <w:spacing w:beforeLines="50" w:before="156" w:after="312"/>
        <w:rPr>
          <w:rFonts w:hint="eastAsia"/>
          <w:color w:val="000000"/>
          <w:sz w:val="24"/>
          <w:szCs w:val="30"/>
        </w:rPr>
      </w:pPr>
    </w:p>
    <w:p w:rsidR="00B26725" w:rsidRPr="008D7C25" w:rsidRDefault="00B26725" w:rsidP="00B26725">
      <w:pPr>
        <w:adjustRightInd w:val="0"/>
        <w:snapToGrid w:val="0"/>
        <w:jc w:val="center"/>
        <w:rPr>
          <w:rFonts w:eastAsia="楷体_GB2312"/>
          <w:b/>
          <w:color w:val="000000"/>
          <w:spacing w:val="40"/>
          <w:sz w:val="36"/>
        </w:rPr>
      </w:pPr>
    </w:p>
    <w:p w:rsidR="00B26725" w:rsidRPr="008D7C25" w:rsidRDefault="00B26725" w:rsidP="00B26725">
      <w:pPr>
        <w:adjustRightInd w:val="0"/>
        <w:snapToGrid w:val="0"/>
        <w:jc w:val="center"/>
        <w:rPr>
          <w:rFonts w:eastAsia="楷体_GB2312"/>
          <w:b/>
          <w:color w:val="000000"/>
          <w:spacing w:val="40"/>
          <w:sz w:val="36"/>
        </w:rPr>
      </w:pPr>
    </w:p>
    <w:p w:rsidR="00B26725" w:rsidRPr="008D7C25" w:rsidRDefault="00B26725" w:rsidP="00B26725">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2197735</wp:posOffset>
            </wp:positionH>
            <wp:positionV relativeFrom="paragraph">
              <wp:posOffset>208915</wp:posOffset>
            </wp:positionV>
            <wp:extent cx="1828165" cy="431800"/>
            <wp:effectExtent l="19050" t="0" r="635" b="0"/>
            <wp:wrapTight wrapText="right">
              <wp:wrapPolygon edited="0">
                <wp:start x="-225" y="0"/>
                <wp:lineTo x="-225" y="20965"/>
                <wp:lineTo x="21608" y="20965"/>
                <wp:lineTo x="21608" y="0"/>
                <wp:lineTo x="-225" y="0"/>
              </wp:wrapPolygon>
            </wp:wrapTight>
            <wp:docPr id="2"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7"/>
                    <a:srcRect/>
                    <a:stretch>
                      <a:fillRect/>
                    </a:stretch>
                  </pic:blipFill>
                  <pic:spPr bwMode="auto">
                    <a:xfrm>
                      <a:off x="0" y="0"/>
                      <a:ext cx="1828165" cy="431800"/>
                    </a:xfrm>
                    <a:prstGeom prst="rect">
                      <a:avLst/>
                    </a:prstGeom>
                    <a:noFill/>
                    <a:ln w="9525">
                      <a:noFill/>
                      <a:miter lim="800000"/>
                      <a:headEnd/>
                      <a:tailEnd/>
                    </a:ln>
                  </pic:spPr>
                </pic:pic>
              </a:graphicData>
            </a:graphic>
          </wp:anchor>
        </w:drawing>
      </w:r>
    </w:p>
    <w:p w:rsidR="00B26725" w:rsidRPr="008D7C25" w:rsidRDefault="00B26725" w:rsidP="00B26725">
      <w:pPr>
        <w:adjustRightInd w:val="0"/>
        <w:snapToGrid w:val="0"/>
        <w:jc w:val="center"/>
        <w:rPr>
          <w:rFonts w:eastAsia="楷体_GB2312"/>
          <w:b/>
          <w:color w:val="000000"/>
          <w:spacing w:val="40"/>
          <w:sz w:val="36"/>
        </w:rPr>
      </w:pPr>
    </w:p>
    <w:p w:rsidR="00B26725" w:rsidRPr="008D7C25" w:rsidRDefault="00B26725" w:rsidP="00B26725">
      <w:pPr>
        <w:adjustRightInd w:val="0"/>
        <w:snapToGrid w:val="0"/>
        <w:jc w:val="center"/>
        <w:rPr>
          <w:rFonts w:eastAsia="楷体_GB2312"/>
          <w:b/>
          <w:color w:val="000000"/>
          <w:spacing w:val="40"/>
          <w:sz w:val="36"/>
        </w:rPr>
      </w:pPr>
    </w:p>
    <w:p w:rsidR="00B26725" w:rsidRPr="008D7C25" w:rsidRDefault="00B26725" w:rsidP="00B26725">
      <w:pPr>
        <w:adjustRightInd w:val="0"/>
        <w:snapToGrid w:val="0"/>
        <w:jc w:val="center"/>
        <w:rPr>
          <w:b/>
          <w:color w:val="000000"/>
          <w:spacing w:val="40"/>
          <w:sz w:val="44"/>
        </w:rPr>
      </w:pPr>
    </w:p>
    <w:p w:rsidR="00B26725" w:rsidRPr="003E1FB9" w:rsidRDefault="00B26725" w:rsidP="00B26725">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B26725" w:rsidRPr="0068330F"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68330F"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8D7C25" w:rsidRDefault="00B26725" w:rsidP="00B26725">
      <w:pPr>
        <w:adjustRightInd w:val="0"/>
        <w:snapToGrid w:val="0"/>
        <w:ind w:firstLineChars="295" w:firstLine="944"/>
        <w:rPr>
          <w:color w:val="000000"/>
          <w:sz w:val="32"/>
          <w:u w:val="single"/>
        </w:rPr>
      </w:pPr>
      <w:r w:rsidRPr="008D7C25">
        <w:rPr>
          <w:color w:val="000000"/>
          <w:sz w:val="32"/>
        </w:rPr>
        <w:t>论文题目：</w:t>
      </w:r>
      <w:r w:rsidR="0046291C" w:rsidRPr="0046291C">
        <w:rPr>
          <w:rFonts w:hint="eastAsia"/>
          <w:color w:val="000000"/>
          <w:sz w:val="32"/>
          <w:u w:val="single"/>
        </w:rPr>
        <w:t>无线网络中信道资源利用率优化策略研究</w:t>
      </w:r>
      <w:r w:rsidRPr="008D7C25">
        <w:rPr>
          <w:color w:val="000000"/>
          <w:sz w:val="32"/>
          <w:u w:val="single"/>
        </w:rPr>
        <w:t xml:space="preserve">    </w:t>
      </w:r>
    </w:p>
    <w:p w:rsidR="00B26725" w:rsidRPr="008D7C25" w:rsidRDefault="00B26725" w:rsidP="00B26725">
      <w:pPr>
        <w:adjustRightInd w:val="0"/>
        <w:snapToGrid w:val="0"/>
        <w:rPr>
          <w:b/>
          <w:color w:val="000000"/>
          <w:sz w:val="32"/>
        </w:rPr>
      </w:pPr>
    </w:p>
    <w:p w:rsidR="00B26725" w:rsidRPr="007D3E6E" w:rsidRDefault="00B26725" w:rsidP="00B26725">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B26725" w:rsidRPr="008D7C25" w:rsidTr="00E6551F">
        <w:trPr>
          <w:trHeight w:val="558"/>
          <w:jc w:val="center"/>
        </w:trPr>
        <w:tc>
          <w:tcPr>
            <w:tcW w:w="2237" w:type="dxa"/>
            <w:vAlign w:val="center"/>
          </w:tcPr>
          <w:p w:rsidR="00B26725" w:rsidRPr="008D7C25" w:rsidRDefault="00B26725" w:rsidP="00E6551F">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r w:rsidR="0046291C">
              <w:rPr>
                <w:color w:val="000000"/>
                <w:sz w:val="30"/>
                <w:u w:val="single"/>
              </w:rPr>
              <w:t xml:space="preserve">     </w:t>
            </w:r>
            <w:r w:rsidR="0046291C">
              <w:rPr>
                <w:rFonts w:hint="eastAsia"/>
                <w:color w:val="000000"/>
                <w:sz w:val="30"/>
                <w:u w:val="single"/>
              </w:rPr>
              <w:t>唐兆树</w:t>
            </w:r>
            <w:r w:rsidRPr="008D7C25">
              <w:rPr>
                <w:color w:val="000000"/>
                <w:sz w:val="30"/>
                <w:u w:val="single"/>
              </w:rPr>
              <w:t xml:space="preserve">     </w:t>
            </w:r>
            <w:r w:rsidR="0046291C">
              <w:rPr>
                <w:color w:val="000000"/>
                <w:sz w:val="30"/>
                <w:u w:val="single"/>
              </w:rPr>
              <w:t xml:space="preserve"> </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B26725" w:rsidRPr="008D7C25" w:rsidRDefault="00B26725" w:rsidP="0046291C">
            <w:pPr>
              <w:jc w:val="left"/>
              <w:rPr>
                <w:color w:val="000000"/>
                <w:sz w:val="30"/>
                <w:u w:val="single"/>
              </w:rPr>
            </w:pPr>
            <w:r w:rsidRPr="008D7C25">
              <w:rPr>
                <w:color w:val="000000"/>
                <w:sz w:val="30"/>
                <w:u w:val="single"/>
              </w:rPr>
              <w:t xml:space="preserve">         </w:t>
            </w:r>
            <w:r w:rsidR="0046291C">
              <w:rPr>
                <w:color w:val="000000"/>
                <w:sz w:val="30"/>
                <w:u w:val="single"/>
              </w:rPr>
              <w:t xml:space="preserve">21417024 </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学科专业：</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r w:rsidR="0046291C">
              <w:rPr>
                <w:rFonts w:hint="eastAsia"/>
                <w:color w:val="000000"/>
                <w:sz w:val="30"/>
                <w:u w:val="single"/>
              </w:rPr>
              <w:t>软件工程</w:t>
            </w: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指导教师：</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r w:rsidR="0046291C">
              <w:rPr>
                <w:color w:val="000000"/>
                <w:sz w:val="30"/>
                <w:u w:val="single"/>
              </w:rPr>
              <w:t xml:space="preserve"> </w:t>
            </w:r>
            <w:r w:rsidRPr="008D7C25">
              <w:rPr>
                <w:color w:val="000000"/>
                <w:sz w:val="30"/>
                <w:u w:val="single"/>
              </w:rPr>
              <w:t xml:space="preserve"> </w:t>
            </w:r>
            <w:r w:rsidR="0046291C">
              <w:rPr>
                <w:rFonts w:hint="eastAsia"/>
                <w:color w:val="000000"/>
                <w:sz w:val="30"/>
                <w:u w:val="single"/>
              </w:rPr>
              <w:t>马洪连</w:t>
            </w:r>
            <w:r w:rsidRPr="008D7C25">
              <w:rPr>
                <w:color w:val="000000"/>
                <w:sz w:val="30"/>
                <w:u w:val="single"/>
              </w:rPr>
              <w:t xml:space="preserve"> </w:t>
            </w:r>
            <w:r w:rsidR="0046291C">
              <w:rPr>
                <w:color w:val="000000"/>
                <w:sz w:val="30"/>
                <w:u w:val="single"/>
              </w:rPr>
              <w:t xml:space="preserve"> </w:t>
            </w:r>
            <w:bookmarkStart w:id="0" w:name="_GoBack"/>
            <w:bookmarkEnd w:id="0"/>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入学日期：</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报告日期：</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p>
        </w:tc>
      </w:tr>
      <w:tr w:rsidR="00B26725" w:rsidRPr="008D7C25" w:rsidTr="00E6551F">
        <w:trPr>
          <w:jc w:val="center"/>
        </w:trPr>
        <w:tc>
          <w:tcPr>
            <w:tcW w:w="2237" w:type="dxa"/>
            <w:vAlign w:val="center"/>
          </w:tcPr>
          <w:p w:rsidR="00B26725" w:rsidRPr="008D7C25" w:rsidRDefault="00B26725" w:rsidP="00E6551F">
            <w:pPr>
              <w:jc w:val="right"/>
              <w:rPr>
                <w:color w:val="000000"/>
                <w:sz w:val="30"/>
              </w:rPr>
            </w:pPr>
            <w:r w:rsidRPr="008D7C25">
              <w:rPr>
                <w:color w:val="000000"/>
                <w:sz w:val="30"/>
              </w:rPr>
              <w:t>报告地点：</w:t>
            </w:r>
          </w:p>
        </w:tc>
        <w:tc>
          <w:tcPr>
            <w:tcW w:w="4277" w:type="dxa"/>
            <w:vAlign w:val="center"/>
          </w:tcPr>
          <w:p w:rsidR="00B26725" w:rsidRPr="008D7C25" w:rsidRDefault="00B26725" w:rsidP="00E6551F">
            <w:pPr>
              <w:jc w:val="left"/>
              <w:rPr>
                <w:color w:val="000000"/>
                <w:sz w:val="30"/>
                <w:u w:val="single"/>
              </w:rPr>
            </w:pPr>
            <w:r w:rsidRPr="008D7C25">
              <w:rPr>
                <w:color w:val="000000"/>
                <w:sz w:val="30"/>
                <w:u w:val="single"/>
              </w:rPr>
              <w:t xml:space="preserve">                            </w:t>
            </w:r>
          </w:p>
        </w:tc>
      </w:tr>
    </w:tbl>
    <w:p w:rsidR="00B26725" w:rsidRPr="008D7C25" w:rsidRDefault="00B26725" w:rsidP="00B26725">
      <w:pPr>
        <w:adjustRightInd w:val="0"/>
        <w:snapToGrid w:val="0"/>
        <w:rPr>
          <w:b/>
          <w:color w:val="000000"/>
          <w:sz w:val="32"/>
        </w:rPr>
      </w:pPr>
    </w:p>
    <w:p w:rsidR="00B26725"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8D7C25" w:rsidRDefault="00B26725" w:rsidP="00B26725">
      <w:pPr>
        <w:adjustRightInd w:val="0"/>
        <w:snapToGrid w:val="0"/>
        <w:rPr>
          <w:b/>
          <w:color w:val="000000"/>
          <w:sz w:val="32"/>
        </w:rPr>
      </w:pPr>
    </w:p>
    <w:p w:rsidR="00B26725" w:rsidRPr="008D7C25" w:rsidRDefault="00B26725" w:rsidP="00B26725">
      <w:pPr>
        <w:adjustRightInd w:val="0"/>
        <w:snapToGrid w:val="0"/>
        <w:jc w:val="center"/>
        <w:rPr>
          <w:color w:val="000000"/>
          <w:sz w:val="32"/>
        </w:rPr>
      </w:pPr>
      <w:r w:rsidRPr="008D7C25">
        <w:rPr>
          <w:color w:val="000000"/>
          <w:sz w:val="32"/>
        </w:rPr>
        <w:t>研究生院制表</w:t>
      </w:r>
    </w:p>
    <w:p w:rsidR="00B26725" w:rsidRPr="002E3FCB" w:rsidRDefault="00B26725" w:rsidP="00B26725">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B26725" w:rsidRDefault="00B26725" w:rsidP="00B26725">
      <w:pPr>
        <w:snapToGrid w:val="0"/>
        <w:ind w:firstLineChars="200" w:firstLine="480"/>
        <w:rPr>
          <w:rFonts w:hAnsi="宋体"/>
          <w:color w:val="000000"/>
          <w:kern w:val="0"/>
          <w:sz w:val="24"/>
        </w:rPr>
      </w:pP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B26725" w:rsidRPr="007A546B" w:rsidRDefault="00B26725" w:rsidP="00B26725">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B26725" w:rsidRDefault="00B26725" w:rsidP="00B26725">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B26725" w:rsidRPr="008D7C25" w:rsidRDefault="00B26725" w:rsidP="00B26725">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B26725" w:rsidRPr="00D5339D" w:rsidRDefault="00B26725" w:rsidP="00B26725">
      <w:pPr>
        <w:snapToGrid w:val="0"/>
        <w:ind w:firstLineChars="200" w:firstLine="480"/>
        <w:rPr>
          <w:rFonts w:hAnsi="宋体"/>
          <w:color w:val="000000"/>
          <w:kern w:val="0"/>
          <w:sz w:val="24"/>
        </w:rPr>
      </w:pPr>
    </w:p>
    <w:p w:rsidR="00B26725" w:rsidRPr="00AF7606" w:rsidRDefault="00B26725" w:rsidP="00B26725">
      <w:pPr>
        <w:snapToGrid w:val="0"/>
        <w:ind w:firstLineChars="200" w:firstLine="480"/>
        <w:rPr>
          <w:rFonts w:hAnsi="宋体"/>
          <w:color w:val="000000"/>
          <w:kern w:val="0"/>
          <w:sz w:val="24"/>
        </w:rPr>
      </w:pPr>
    </w:p>
    <w:p w:rsidR="00B26725" w:rsidRDefault="00B26725" w:rsidP="00B26725">
      <w:pPr>
        <w:snapToGrid w:val="0"/>
        <w:ind w:firstLineChars="200" w:firstLine="480"/>
        <w:rPr>
          <w:rFonts w:hAnsi="宋体"/>
          <w:color w:val="000000"/>
          <w:kern w:val="0"/>
          <w:sz w:val="24"/>
        </w:rPr>
      </w:pPr>
    </w:p>
    <w:p w:rsidR="00B26725" w:rsidRDefault="00B26725" w:rsidP="00B26725">
      <w:pPr>
        <w:snapToGrid w:val="0"/>
        <w:ind w:firstLineChars="200" w:firstLine="480"/>
        <w:rPr>
          <w:rFonts w:hAnsi="宋体"/>
          <w:color w:val="000000"/>
          <w:kern w:val="0"/>
          <w:sz w:val="24"/>
        </w:rPr>
      </w:pPr>
    </w:p>
    <w:p w:rsidR="00B26725" w:rsidRPr="008D7C25" w:rsidRDefault="00B26725" w:rsidP="00B26725">
      <w:pPr>
        <w:snapToGrid w:val="0"/>
        <w:ind w:firstLineChars="200" w:firstLine="480"/>
        <w:rPr>
          <w:color w:val="000000"/>
          <w:kern w:val="0"/>
          <w:sz w:val="24"/>
        </w:rPr>
      </w:pPr>
    </w:p>
    <w:p w:rsidR="00E76878" w:rsidRPr="00DC26D7" w:rsidRDefault="00B26725" w:rsidP="00DC26D7">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6E3676" w:rsidRPr="006E3676" w:rsidRDefault="006E3676" w:rsidP="006E3676">
      <w:pPr>
        <w:pStyle w:val="2"/>
        <w:rPr>
          <w:rFonts w:ascii="黑体" w:eastAsia="黑体" w:hAnsi="黑体"/>
          <w:sz w:val="30"/>
          <w:szCs w:val="30"/>
        </w:rPr>
      </w:pPr>
      <w:r>
        <w:rPr>
          <w:rFonts w:ascii="黑体" w:eastAsia="黑体" w:hAnsi="黑体" w:hint="eastAsia"/>
          <w:sz w:val="30"/>
          <w:szCs w:val="30"/>
        </w:rPr>
        <w:t xml:space="preserve">1  </w:t>
      </w:r>
      <w:r w:rsidRPr="006E3676">
        <w:rPr>
          <w:rFonts w:ascii="黑体" w:eastAsia="黑体" w:hAnsi="黑体" w:hint="eastAsia"/>
          <w:sz w:val="30"/>
          <w:szCs w:val="30"/>
        </w:rPr>
        <w:t>研究方案</w:t>
      </w:r>
    </w:p>
    <w:p w:rsidR="004440DF" w:rsidRPr="00DC26D7" w:rsidRDefault="00466DBB" w:rsidP="00C3421D">
      <w:pPr>
        <w:spacing w:line="300" w:lineRule="auto"/>
        <w:ind w:firstLineChars="200" w:firstLine="480"/>
        <w:rPr>
          <w:sz w:val="24"/>
        </w:rPr>
      </w:pPr>
      <w:r w:rsidRPr="00DC26D7">
        <w:rPr>
          <w:rFonts w:hint="eastAsia"/>
          <w:sz w:val="24"/>
        </w:rPr>
        <w:t>随着移动终端的普及和移动网络的发展，无线网络已经完全融入生活。与此同时用户对带宽的需求提高，经常难以忍受办公环境或者公共场所中的无线网络传输速度。本课题优化网络频谱资源利用率主要是来源自现实生活中的一些想法，加上对新技术的好奇。</w:t>
      </w:r>
      <w:r w:rsidRPr="00DC26D7">
        <w:rPr>
          <w:sz w:val="24"/>
        </w:rPr>
        <w:t>为了解决该问题</w:t>
      </w:r>
      <w:r w:rsidRPr="00DC26D7">
        <w:rPr>
          <w:rFonts w:hint="eastAsia"/>
          <w:sz w:val="24"/>
        </w:rPr>
        <w:t>，从对用户的调度上来提高网络性能，并且采用了从全局到局部的研究路线，将问题逐渐缩小到无线局域网</w:t>
      </w:r>
      <w:r w:rsidR="004440DF" w:rsidRPr="00DC26D7">
        <w:rPr>
          <w:rFonts w:hint="eastAsia"/>
          <w:sz w:val="24"/>
        </w:rPr>
        <w:t>络中的基站用户选择调度问题，考虑网络的实际情况与信息来设计策略。</w:t>
      </w:r>
    </w:p>
    <w:p w:rsidR="004440DF" w:rsidRPr="00DC26D7" w:rsidRDefault="004440DF" w:rsidP="00C3421D">
      <w:pPr>
        <w:spacing w:line="300" w:lineRule="auto"/>
        <w:ind w:firstLineChars="200" w:firstLine="480"/>
        <w:rPr>
          <w:sz w:val="24"/>
        </w:rPr>
      </w:pPr>
      <w:r w:rsidRPr="00DC26D7">
        <w:rPr>
          <w:rFonts w:hint="eastAsia"/>
          <w:sz w:val="24"/>
        </w:rPr>
        <w:t>无线网络的传输速率慢、信号易受干扰、体系复杂等特点，使得如何提高无线网络信道资源利用率成为一个经典问题。无线通信中，干扰环境错综复杂，除了外界信号噪声干扰的情况，系统内部干扰（如：邻道干扰、互调干扰、远近效应等）也对系统性能有很大影响。同时有别于有线网络，无线网络的可用频谱资源带宽有限，爆炸式增长的信息数据量以及错综复杂的用户需求，导致了有限频谱资源与提高用户</w:t>
      </w:r>
      <w:r w:rsidRPr="00DC26D7">
        <w:rPr>
          <w:rFonts w:hint="eastAsia"/>
          <w:sz w:val="24"/>
        </w:rPr>
        <w:t>QoS</w:t>
      </w:r>
      <w:r w:rsidRPr="00DC26D7">
        <w:rPr>
          <w:rFonts w:hint="eastAsia"/>
          <w:sz w:val="24"/>
        </w:rPr>
        <w:t>之间的矛盾，有效的无线网络资源分配和调度策略成为了研究热点。</w:t>
      </w:r>
    </w:p>
    <w:p w:rsidR="00E76878" w:rsidRPr="00DC26D7" w:rsidRDefault="00E76878" w:rsidP="00C3421D">
      <w:pPr>
        <w:spacing w:line="300" w:lineRule="auto"/>
        <w:ind w:firstLineChars="200" w:firstLine="480"/>
        <w:rPr>
          <w:sz w:val="24"/>
        </w:rPr>
      </w:pPr>
      <w:r w:rsidRPr="00DC26D7">
        <w:rPr>
          <w:rFonts w:hint="eastAsia"/>
          <w:sz w:val="24"/>
        </w:rPr>
        <w:t>频谱利用率优化问题作为无线网络领域的经典问题，自</w:t>
      </w:r>
      <w:r w:rsidRPr="00DC26D7">
        <w:rPr>
          <w:rFonts w:hint="eastAsia"/>
          <w:sz w:val="24"/>
        </w:rPr>
        <w:t>1968</w:t>
      </w:r>
      <w:r w:rsidRPr="00DC26D7">
        <w:rPr>
          <w:rFonts w:hint="eastAsia"/>
          <w:sz w:val="24"/>
        </w:rPr>
        <w:t>年起研究者们就已经开始采用模型化的方式来解决该问题。对该问题的解决思路最朴实的是通过对频谱资源的分配和调度优化信道使用效率，在</w:t>
      </w:r>
      <w:r w:rsidRPr="00DC26D7">
        <w:rPr>
          <w:rFonts w:hint="eastAsia"/>
          <w:sz w:val="24"/>
        </w:rPr>
        <w:t>1980</w:t>
      </w:r>
      <w:r w:rsidRPr="00DC26D7">
        <w:rPr>
          <w:rFonts w:hint="eastAsia"/>
          <w:sz w:val="24"/>
        </w:rPr>
        <w:t>年</w:t>
      </w:r>
      <w:r w:rsidR="004440DF" w:rsidRPr="00DC26D7">
        <w:rPr>
          <w:rFonts w:hint="eastAsia"/>
          <w:sz w:val="24"/>
          <w:vertAlign w:val="superscript"/>
        </w:rPr>
        <w:t>[</w:t>
      </w:r>
      <w:r w:rsidR="004440DF" w:rsidRPr="00DC26D7">
        <w:rPr>
          <w:sz w:val="24"/>
          <w:vertAlign w:val="superscript"/>
        </w:rPr>
        <w:t>1</w:t>
      </w:r>
      <w:r w:rsidR="004440DF" w:rsidRPr="00DC26D7">
        <w:rPr>
          <w:rFonts w:hint="eastAsia"/>
          <w:sz w:val="24"/>
          <w:vertAlign w:val="superscript"/>
        </w:rPr>
        <w:t>]</w:t>
      </w:r>
      <w:r w:rsidRPr="00DC26D7">
        <w:rPr>
          <w:sz w:val="24"/>
        </w:rPr>
        <w:t>首次将图论理论应用到对频谱利用率优化问题上</w:t>
      </w:r>
      <w:r w:rsidRPr="00DC26D7">
        <w:rPr>
          <w:rFonts w:hint="eastAsia"/>
          <w:sz w:val="24"/>
        </w:rPr>
        <w:t>，</w:t>
      </w:r>
      <w:r w:rsidRPr="00DC26D7">
        <w:rPr>
          <w:sz w:val="24"/>
        </w:rPr>
        <w:t>使用图着色模型来解决和优化频谱分配策略</w:t>
      </w:r>
      <w:r w:rsidRPr="00DC26D7">
        <w:rPr>
          <w:rFonts w:hint="eastAsia"/>
          <w:sz w:val="24"/>
        </w:rPr>
        <w:t>，</w:t>
      </w:r>
      <w:r w:rsidRPr="00DC26D7">
        <w:rPr>
          <w:sz w:val="24"/>
        </w:rPr>
        <w:t>从频谱的角度解决该问题</w:t>
      </w:r>
      <w:r w:rsidRPr="00DC26D7">
        <w:rPr>
          <w:rFonts w:hint="eastAsia"/>
          <w:sz w:val="24"/>
        </w:rPr>
        <w:t>。进而随着研究的深入，频谱分配问题被证明为是</w:t>
      </w:r>
      <w:r w:rsidRPr="00DC26D7">
        <w:rPr>
          <w:rFonts w:hint="eastAsia"/>
          <w:sz w:val="24"/>
        </w:rPr>
        <w:t>NP</w:t>
      </w:r>
      <w:r w:rsidRPr="00DC26D7">
        <w:rPr>
          <w:rFonts w:hint="eastAsia"/>
          <w:sz w:val="24"/>
        </w:rPr>
        <w:t>难问题，同时各种典型算法被提出并应用到调度策略中。</w:t>
      </w:r>
      <w:r w:rsidRPr="00DC26D7">
        <w:rPr>
          <w:sz w:val="24"/>
        </w:rPr>
        <w:t>本课题主要从用户层调度层面解决频谱利用率优化问题</w:t>
      </w:r>
      <w:r w:rsidRPr="00DC26D7">
        <w:rPr>
          <w:rFonts w:hint="eastAsia"/>
          <w:sz w:val="24"/>
        </w:rPr>
        <w:t>，对占用同一信道资源的用户，采用调度策略为每个时隙选择最佳组合，降低用户间干扰，提高网络容量达到优化频谱利用率的目的。</w:t>
      </w:r>
    </w:p>
    <w:p w:rsidR="004440DF" w:rsidRPr="00DC26D7" w:rsidRDefault="00E76878" w:rsidP="00C3421D">
      <w:pPr>
        <w:spacing w:line="300" w:lineRule="auto"/>
        <w:ind w:firstLineChars="200" w:firstLine="480"/>
        <w:rPr>
          <w:sz w:val="24"/>
        </w:rPr>
      </w:pPr>
      <w:r w:rsidRPr="00DC26D7">
        <w:rPr>
          <w:rFonts w:hint="eastAsia"/>
          <w:sz w:val="24"/>
        </w:rPr>
        <w:t>自从</w:t>
      </w:r>
      <w:r w:rsidRPr="00DC26D7">
        <w:rPr>
          <w:rFonts w:hint="eastAsia"/>
          <w:sz w:val="24"/>
        </w:rPr>
        <w:t>Gu</w:t>
      </w:r>
      <w:r w:rsidRPr="00DC26D7">
        <w:rPr>
          <w:sz w:val="24"/>
        </w:rPr>
        <w:t>pta</w:t>
      </w:r>
      <w:r w:rsidRPr="00DC26D7">
        <w:rPr>
          <w:sz w:val="24"/>
        </w:rPr>
        <w:t>和</w:t>
      </w:r>
      <w:r w:rsidRPr="00DC26D7">
        <w:rPr>
          <w:sz w:val="24"/>
        </w:rPr>
        <w:t>Kumar</w:t>
      </w:r>
      <w:r w:rsidR="004440DF" w:rsidRPr="00DC26D7">
        <w:rPr>
          <w:sz w:val="24"/>
          <w:vertAlign w:val="superscript"/>
        </w:rPr>
        <w:t>[2]</w:t>
      </w:r>
      <w:r w:rsidRPr="00DC26D7">
        <w:rPr>
          <w:sz w:val="24"/>
        </w:rPr>
        <w:t>首次利用调度链路的方式</w:t>
      </w:r>
      <w:r w:rsidRPr="00DC26D7">
        <w:rPr>
          <w:rFonts w:hint="eastAsia"/>
          <w:sz w:val="24"/>
        </w:rPr>
        <w:t>优化网络性能</w:t>
      </w:r>
      <w:r w:rsidRPr="00DC26D7">
        <w:rPr>
          <w:sz w:val="24"/>
        </w:rPr>
        <w:t>后</w:t>
      </w:r>
      <w:r w:rsidRPr="00DC26D7">
        <w:rPr>
          <w:rFonts w:hint="eastAsia"/>
          <w:sz w:val="24"/>
        </w:rPr>
        <w:t>，</w:t>
      </w:r>
      <w:r w:rsidRPr="00DC26D7">
        <w:rPr>
          <w:sz w:val="24"/>
        </w:rPr>
        <w:t>无数的子问题被相继提出并研究</w:t>
      </w:r>
      <w:r w:rsidR="004440DF" w:rsidRPr="00DC26D7">
        <w:rPr>
          <w:rFonts w:hint="eastAsia"/>
          <w:sz w:val="24"/>
        </w:rPr>
        <w:t xml:space="preserve">, </w:t>
      </w:r>
      <w:r w:rsidR="004440DF" w:rsidRPr="00DC26D7">
        <w:rPr>
          <w:rFonts w:hint="eastAsia"/>
          <w:sz w:val="24"/>
        </w:rPr>
        <w:t>比如：最大链路调度问题（</w:t>
      </w:r>
      <w:r w:rsidR="004440DF" w:rsidRPr="00DC26D7">
        <w:rPr>
          <w:rFonts w:hint="eastAsia"/>
          <w:sz w:val="24"/>
        </w:rPr>
        <w:t>MLS</w:t>
      </w:r>
      <w:r w:rsidR="004440DF" w:rsidRPr="00DC26D7">
        <w:rPr>
          <w:rFonts w:hint="eastAsia"/>
          <w:sz w:val="24"/>
        </w:rPr>
        <w:t>）</w:t>
      </w:r>
      <w:r w:rsidR="004440DF" w:rsidRPr="00DC26D7">
        <w:rPr>
          <w:rFonts w:hint="eastAsia"/>
          <w:sz w:val="24"/>
          <w:vertAlign w:val="superscript"/>
        </w:rPr>
        <w:t>[</w:t>
      </w:r>
      <w:r w:rsidR="004440DF" w:rsidRPr="00DC26D7">
        <w:rPr>
          <w:sz w:val="24"/>
          <w:vertAlign w:val="superscript"/>
        </w:rPr>
        <w:t>3</w:t>
      </w:r>
      <w:r w:rsidR="004440DF" w:rsidRPr="00DC26D7">
        <w:rPr>
          <w:rFonts w:hint="eastAsia"/>
          <w:sz w:val="24"/>
          <w:vertAlign w:val="superscript"/>
        </w:rPr>
        <w:t>]</w:t>
      </w:r>
      <w:r w:rsidR="004440DF" w:rsidRPr="00DC26D7">
        <w:rPr>
          <w:rFonts w:hint="eastAsia"/>
          <w:sz w:val="24"/>
        </w:rPr>
        <w:t>，最大加权链路调度问题（</w:t>
      </w:r>
      <w:r w:rsidR="004440DF" w:rsidRPr="00DC26D7">
        <w:rPr>
          <w:rFonts w:hint="eastAsia"/>
          <w:sz w:val="24"/>
        </w:rPr>
        <w:t>MWLS</w:t>
      </w:r>
      <w:r w:rsidR="004440DF" w:rsidRPr="00DC26D7">
        <w:rPr>
          <w:rFonts w:hint="eastAsia"/>
          <w:sz w:val="24"/>
        </w:rPr>
        <w:t>）</w:t>
      </w:r>
      <w:r w:rsidR="004440DF" w:rsidRPr="00DC26D7">
        <w:rPr>
          <w:rFonts w:hint="eastAsia"/>
          <w:sz w:val="24"/>
          <w:vertAlign w:val="superscript"/>
        </w:rPr>
        <w:t>[</w:t>
      </w:r>
      <w:r w:rsidR="004440DF" w:rsidRPr="00DC26D7">
        <w:rPr>
          <w:sz w:val="24"/>
          <w:vertAlign w:val="superscript"/>
        </w:rPr>
        <w:t>4</w:t>
      </w:r>
      <w:r w:rsidR="004440DF" w:rsidRPr="00DC26D7">
        <w:rPr>
          <w:rFonts w:hint="eastAsia"/>
          <w:sz w:val="24"/>
          <w:vertAlign w:val="superscript"/>
        </w:rPr>
        <w:t>]</w:t>
      </w:r>
      <w:r w:rsidR="004440DF" w:rsidRPr="00DC26D7">
        <w:rPr>
          <w:rFonts w:hint="eastAsia"/>
          <w:sz w:val="24"/>
        </w:rPr>
        <w:t>以及最短链路调度问题（</w:t>
      </w:r>
      <w:r w:rsidR="004440DF" w:rsidRPr="00DC26D7">
        <w:rPr>
          <w:rFonts w:hint="eastAsia"/>
          <w:sz w:val="24"/>
        </w:rPr>
        <w:t>SLS</w:t>
      </w:r>
      <w:r w:rsidR="004440DF" w:rsidRPr="00DC26D7">
        <w:rPr>
          <w:rFonts w:hint="eastAsia"/>
          <w:sz w:val="24"/>
        </w:rPr>
        <w:t>）</w:t>
      </w:r>
      <w:r w:rsidR="004440DF" w:rsidRPr="00DC26D7">
        <w:rPr>
          <w:rFonts w:hint="eastAsia"/>
          <w:sz w:val="24"/>
          <w:vertAlign w:val="superscript"/>
        </w:rPr>
        <w:t>[</w:t>
      </w:r>
      <w:r w:rsidR="004440DF" w:rsidRPr="00DC26D7">
        <w:rPr>
          <w:sz w:val="24"/>
          <w:vertAlign w:val="superscript"/>
        </w:rPr>
        <w:t>5</w:t>
      </w:r>
      <w:r w:rsidR="004440DF" w:rsidRPr="00DC26D7">
        <w:rPr>
          <w:rFonts w:hint="eastAsia"/>
          <w:sz w:val="24"/>
          <w:vertAlign w:val="superscript"/>
        </w:rPr>
        <w:t>]</w:t>
      </w:r>
      <w:r w:rsidR="004440DF" w:rsidRPr="00DC26D7">
        <w:rPr>
          <w:rFonts w:hint="eastAsia"/>
          <w:sz w:val="24"/>
        </w:rPr>
        <w:t>。</w:t>
      </w:r>
      <w:r w:rsidRPr="00DC26D7">
        <w:rPr>
          <w:rFonts w:hint="eastAsia"/>
          <w:sz w:val="24"/>
        </w:rPr>
        <w:t>Goussevskaia</w:t>
      </w:r>
      <w:r w:rsidR="004440DF" w:rsidRPr="00DC26D7">
        <w:rPr>
          <w:sz w:val="24"/>
          <w:vertAlign w:val="superscript"/>
        </w:rPr>
        <w:t>[6]</w:t>
      </w:r>
      <w:r w:rsidRPr="00DC26D7">
        <w:rPr>
          <w:rFonts w:hint="eastAsia"/>
          <w:sz w:val="24"/>
        </w:rPr>
        <w:t>在文献中证明了基于</w:t>
      </w:r>
      <w:r w:rsidRPr="00DC26D7">
        <w:rPr>
          <w:rFonts w:hint="eastAsia"/>
          <w:sz w:val="24"/>
        </w:rPr>
        <w:t>SINR</w:t>
      </w:r>
      <w:r w:rsidRPr="00DC26D7">
        <w:rPr>
          <w:rFonts w:hint="eastAsia"/>
          <w:sz w:val="24"/>
        </w:rPr>
        <w:t>模型的调度问题属于</w:t>
      </w:r>
      <w:r w:rsidRPr="00DC26D7">
        <w:rPr>
          <w:rFonts w:hint="eastAsia"/>
          <w:sz w:val="24"/>
        </w:rPr>
        <w:t>NP</w:t>
      </w:r>
      <w:r w:rsidRPr="00DC26D7">
        <w:rPr>
          <w:rFonts w:hint="eastAsia"/>
          <w:sz w:val="24"/>
        </w:rPr>
        <w:t>难问题，并给出了在相同功率分配下近似调度算法。</w:t>
      </w:r>
      <w:r w:rsidR="004440DF" w:rsidRPr="00DC26D7">
        <w:rPr>
          <w:rFonts w:hint="eastAsia"/>
          <w:sz w:val="24"/>
        </w:rPr>
        <w:t>随着更深入的研究，研究者们不在局限于单纯以理论解决链路调度为目的，将该问题向实际情况靠拢。有了</w:t>
      </w:r>
      <w:r w:rsidR="004440DF" w:rsidRPr="00DC26D7">
        <w:rPr>
          <w:rFonts w:hint="eastAsia"/>
          <w:sz w:val="24"/>
        </w:rPr>
        <w:t>Le</w:t>
      </w:r>
      <w:r w:rsidR="004440DF" w:rsidRPr="00DC26D7">
        <w:rPr>
          <w:rFonts w:hint="eastAsia"/>
          <w:sz w:val="24"/>
        </w:rPr>
        <w:t>等人</w:t>
      </w:r>
      <w:r w:rsidR="004440DF" w:rsidRPr="00DC26D7">
        <w:rPr>
          <w:rFonts w:hint="eastAsia"/>
          <w:sz w:val="24"/>
          <w:vertAlign w:val="superscript"/>
        </w:rPr>
        <w:t>[</w:t>
      </w:r>
      <w:r w:rsidR="00081B6B" w:rsidRPr="00DC26D7">
        <w:rPr>
          <w:sz w:val="24"/>
          <w:vertAlign w:val="superscript"/>
        </w:rPr>
        <w:t>7</w:t>
      </w:r>
      <w:r w:rsidR="004440DF" w:rsidRPr="00DC26D7">
        <w:rPr>
          <w:rFonts w:hint="eastAsia"/>
          <w:sz w:val="24"/>
          <w:vertAlign w:val="superscript"/>
        </w:rPr>
        <w:t>]</w:t>
      </w:r>
      <w:r w:rsidR="004440DF" w:rsidRPr="00DC26D7">
        <w:rPr>
          <w:rFonts w:hint="eastAsia"/>
          <w:sz w:val="24"/>
        </w:rPr>
        <w:t>提出了基于干扰定位的分布式贪婪调度算法，每个链路与其周围的其他链路协调工作，但是由于累积干扰问题导致算法不适用于较大的网络空间。随后</w:t>
      </w:r>
      <w:r w:rsidR="004440DF" w:rsidRPr="00DC26D7">
        <w:rPr>
          <w:rFonts w:hint="eastAsia"/>
          <w:sz w:val="24"/>
        </w:rPr>
        <w:t>Pei</w:t>
      </w:r>
      <w:r w:rsidR="004440DF" w:rsidRPr="00DC26D7">
        <w:rPr>
          <w:rFonts w:hint="eastAsia"/>
          <w:sz w:val="24"/>
        </w:rPr>
        <w:t>和</w:t>
      </w:r>
      <w:r w:rsidR="004440DF" w:rsidRPr="00DC26D7">
        <w:rPr>
          <w:rFonts w:hint="eastAsia"/>
          <w:sz w:val="24"/>
        </w:rPr>
        <w:t>Vullikanti</w:t>
      </w:r>
      <w:r w:rsidR="004440DF" w:rsidRPr="00DC26D7">
        <w:rPr>
          <w:sz w:val="24"/>
          <w:vertAlign w:val="superscript"/>
        </w:rPr>
        <w:t>[</w:t>
      </w:r>
      <w:r w:rsidR="00081B6B" w:rsidRPr="00DC26D7">
        <w:rPr>
          <w:sz w:val="24"/>
          <w:vertAlign w:val="superscript"/>
        </w:rPr>
        <w:t>8</w:t>
      </w:r>
      <w:r w:rsidR="004440DF" w:rsidRPr="00DC26D7">
        <w:rPr>
          <w:sz w:val="24"/>
          <w:vertAlign w:val="superscript"/>
        </w:rPr>
        <w:t>]</w:t>
      </w:r>
      <w:r w:rsidR="004440DF" w:rsidRPr="00DC26D7">
        <w:rPr>
          <w:sz w:val="24"/>
        </w:rPr>
        <w:t>基于</w:t>
      </w:r>
      <w:r w:rsidR="004440DF" w:rsidRPr="00DC26D7">
        <w:rPr>
          <w:sz w:val="24"/>
        </w:rPr>
        <w:t>SINR</w:t>
      </w:r>
      <w:r w:rsidR="004440DF" w:rsidRPr="00DC26D7">
        <w:rPr>
          <w:sz w:val="24"/>
        </w:rPr>
        <w:t>模型提出了局部分布式调度策略</w:t>
      </w:r>
      <w:r w:rsidR="004440DF" w:rsidRPr="00DC26D7">
        <w:rPr>
          <w:rFonts w:hint="eastAsia"/>
          <w:sz w:val="24"/>
        </w:rPr>
        <w:t>，</w:t>
      </w:r>
      <w:r w:rsidR="004440DF" w:rsidRPr="00DC26D7">
        <w:rPr>
          <w:sz w:val="24"/>
        </w:rPr>
        <w:t>并实现了最低吞吐量保证</w:t>
      </w:r>
      <w:r w:rsidR="004440DF" w:rsidRPr="00DC26D7">
        <w:rPr>
          <w:rFonts w:hint="eastAsia"/>
          <w:sz w:val="24"/>
        </w:rPr>
        <w:t>。</w:t>
      </w:r>
      <w:r w:rsidR="004440DF" w:rsidRPr="00DC26D7">
        <w:rPr>
          <w:sz w:val="24"/>
        </w:rPr>
        <w:t>除此之外结合功率控制</w:t>
      </w:r>
      <w:r w:rsidR="004440DF" w:rsidRPr="00DC26D7">
        <w:rPr>
          <w:sz w:val="24"/>
        </w:rPr>
        <w:lastRenderedPageBreak/>
        <w:t>的调度算法</w:t>
      </w:r>
      <w:r w:rsidR="004440DF" w:rsidRPr="00DC26D7">
        <w:rPr>
          <w:rFonts w:hint="eastAsia"/>
          <w:sz w:val="24"/>
        </w:rPr>
        <w:t>，</w:t>
      </w:r>
      <w:r w:rsidR="004440DF" w:rsidRPr="00DC26D7">
        <w:rPr>
          <w:sz w:val="24"/>
        </w:rPr>
        <w:t>如</w:t>
      </w:r>
      <w:r w:rsidR="004440DF" w:rsidRPr="00DC26D7">
        <w:rPr>
          <w:sz w:val="24"/>
        </w:rPr>
        <w:t>Themistoklis</w:t>
      </w:r>
      <w:r w:rsidR="004440DF" w:rsidRPr="00DC26D7">
        <w:rPr>
          <w:sz w:val="24"/>
          <w:vertAlign w:val="superscript"/>
        </w:rPr>
        <w:t>[</w:t>
      </w:r>
      <w:r w:rsidR="00081B6B" w:rsidRPr="00DC26D7">
        <w:rPr>
          <w:sz w:val="24"/>
          <w:vertAlign w:val="superscript"/>
        </w:rPr>
        <w:t>9</w:t>
      </w:r>
      <w:r w:rsidR="004440DF" w:rsidRPr="00DC26D7">
        <w:rPr>
          <w:sz w:val="24"/>
          <w:vertAlign w:val="superscript"/>
        </w:rPr>
        <w:t>]</w:t>
      </w:r>
      <w:r w:rsidR="004440DF" w:rsidRPr="00DC26D7">
        <w:rPr>
          <w:sz w:val="24"/>
        </w:rPr>
        <w:t>将链路调度和功率控制问题整合为一个混合整数线性规划问题</w:t>
      </w:r>
      <w:r w:rsidR="004440DF" w:rsidRPr="00DC26D7">
        <w:rPr>
          <w:rFonts w:hint="eastAsia"/>
          <w:sz w:val="24"/>
        </w:rPr>
        <w:t>，</w:t>
      </w:r>
      <w:r w:rsidR="004440DF" w:rsidRPr="00DC26D7">
        <w:rPr>
          <w:sz w:val="24"/>
        </w:rPr>
        <w:t>提供了解决问题的启发式算法</w:t>
      </w:r>
      <w:r w:rsidR="004440DF" w:rsidRPr="00DC26D7">
        <w:rPr>
          <w:rFonts w:hint="eastAsia"/>
          <w:sz w:val="24"/>
        </w:rPr>
        <w:t>，</w:t>
      </w:r>
      <w:r w:rsidR="004440DF" w:rsidRPr="00DC26D7">
        <w:rPr>
          <w:sz w:val="24"/>
        </w:rPr>
        <w:t>该算法可以在不知道整个网络信息的情况下找到最接近最优解的分布式计算方式</w:t>
      </w:r>
      <w:r w:rsidR="004440DF" w:rsidRPr="00DC26D7">
        <w:rPr>
          <w:rFonts w:hint="eastAsia"/>
          <w:sz w:val="24"/>
        </w:rPr>
        <w:t>；结合拓扑控制的调度策略，</w:t>
      </w:r>
      <w:r w:rsidR="004440DF" w:rsidRPr="00DC26D7">
        <w:rPr>
          <w:rFonts w:hint="eastAsia"/>
          <w:sz w:val="24"/>
        </w:rPr>
        <w:t>Hua</w:t>
      </w:r>
      <w:r w:rsidR="004440DF" w:rsidRPr="00DC26D7">
        <w:rPr>
          <w:sz w:val="24"/>
          <w:vertAlign w:val="superscript"/>
        </w:rPr>
        <w:t>[</w:t>
      </w:r>
      <w:r w:rsidR="00081B6B" w:rsidRPr="00DC26D7">
        <w:rPr>
          <w:sz w:val="24"/>
          <w:vertAlign w:val="superscript"/>
        </w:rPr>
        <w:t>10</w:t>
      </w:r>
      <w:r w:rsidR="004440DF" w:rsidRPr="00DC26D7">
        <w:rPr>
          <w:sz w:val="24"/>
          <w:vertAlign w:val="superscript"/>
        </w:rPr>
        <w:t>]</w:t>
      </w:r>
      <w:r w:rsidR="004440DF" w:rsidRPr="00DC26D7">
        <w:rPr>
          <w:sz w:val="24"/>
        </w:rPr>
        <w:t>研究了对任意构造的链路拓扑结构的不同调度算法</w:t>
      </w:r>
      <w:r w:rsidR="004440DF" w:rsidRPr="00DC26D7">
        <w:rPr>
          <w:rFonts w:hint="eastAsia"/>
          <w:sz w:val="24"/>
        </w:rPr>
        <w:t>；</w:t>
      </w:r>
      <w:r w:rsidR="004440DF" w:rsidRPr="00DC26D7">
        <w:rPr>
          <w:sz w:val="24"/>
        </w:rPr>
        <w:t>联合路由的调度策略</w:t>
      </w:r>
      <w:r w:rsidR="004440DF" w:rsidRPr="00DC26D7">
        <w:rPr>
          <w:rFonts w:hint="eastAsia"/>
          <w:sz w:val="24"/>
          <w:vertAlign w:val="superscript"/>
        </w:rPr>
        <w:t>[</w:t>
      </w:r>
      <w:r w:rsidR="00081B6B" w:rsidRPr="00DC26D7">
        <w:rPr>
          <w:sz w:val="24"/>
          <w:vertAlign w:val="superscript"/>
        </w:rPr>
        <w:t>11</w:t>
      </w:r>
      <w:r w:rsidR="004440DF" w:rsidRPr="00DC26D7">
        <w:rPr>
          <w:rFonts w:hint="eastAsia"/>
          <w:sz w:val="24"/>
          <w:vertAlign w:val="superscript"/>
        </w:rPr>
        <w:t>]</w:t>
      </w:r>
      <w:r w:rsidR="004440DF" w:rsidRPr="00DC26D7">
        <w:rPr>
          <w:rFonts w:hint="eastAsia"/>
          <w:sz w:val="24"/>
        </w:rPr>
        <w:t>。</w:t>
      </w:r>
    </w:p>
    <w:p w:rsidR="00C3421D" w:rsidRPr="00DC26D7" w:rsidRDefault="00C3421D" w:rsidP="00C3421D">
      <w:pPr>
        <w:spacing w:line="300" w:lineRule="auto"/>
        <w:rPr>
          <w:sz w:val="24"/>
        </w:rPr>
      </w:pPr>
      <w:r w:rsidRPr="00DC26D7">
        <w:rPr>
          <w:rFonts w:hint="eastAsia"/>
          <w:sz w:val="24"/>
        </w:rPr>
        <w:tab/>
      </w:r>
      <w:r w:rsidRPr="00DC26D7">
        <w:rPr>
          <w:rFonts w:hint="eastAsia"/>
          <w:sz w:val="24"/>
        </w:rPr>
        <w:t>为了进一步优化信道资源利用率，分集技术的引入，多用户</w:t>
      </w:r>
      <w:r w:rsidRPr="00DC26D7">
        <w:rPr>
          <w:rFonts w:hint="eastAsia"/>
          <w:sz w:val="24"/>
        </w:rPr>
        <w:t>MIMO</w:t>
      </w:r>
      <w:r w:rsidRPr="00DC26D7">
        <w:rPr>
          <w:rFonts w:hint="eastAsia"/>
          <w:sz w:val="24"/>
        </w:rPr>
        <w:t>系统相关的研究最近几年被推上了热点，研究者们也从理论</w:t>
      </w:r>
      <w:r w:rsidRPr="00DC26D7">
        <w:rPr>
          <w:rFonts w:hint="eastAsia"/>
          <w:sz w:val="24"/>
          <w:vertAlign w:val="superscript"/>
        </w:rPr>
        <w:t>[</w:t>
      </w:r>
      <w:r w:rsidRPr="00DC26D7">
        <w:rPr>
          <w:sz w:val="24"/>
          <w:vertAlign w:val="superscript"/>
        </w:rPr>
        <w:t>12]</w:t>
      </w:r>
      <w:r w:rsidRPr="00DC26D7">
        <w:rPr>
          <w:rFonts w:hint="eastAsia"/>
          <w:sz w:val="24"/>
        </w:rPr>
        <w:t>及实践</w:t>
      </w:r>
      <w:r w:rsidRPr="00DC26D7">
        <w:rPr>
          <w:rFonts w:hint="eastAsia"/>
          <w:sz w:val="24"/>
          <w:vertAlign w:val="superscript"/>
        </w:rPr>
        <w:t>[</w:t>
      </w:r>
      <w:r w:rsidRPr="00DC26D7">
        <w:rPr>
          <w:sz w:val="24"/>
          <w:vertAlign w:val="superscript"/>
        </w:rPr>
        <w:t>13</w:t>
      </w:r>
      <w:r w:rsidRPr="00DC26D7">
        <w:rPr>
          <w:rFonts w:hint="eastAsia"/>
          <w:sz w:val="24"/>
          <w:vertAlign w:val="superscript"/>
        </w:rPr>
        <w:t>]</w:t>
      </w:r>
      <w:r w:rsidRPr="00DC26D7">
        <w:rPr>
          <w:rFonts w:hint="eastAsia"/>
          <w:sz w:val="24"/>
        </w:rPr>
        <w:t>中给出了多用户</w:t>
      </w:r>
      <w:r w:rsidRPr="00DC26D7">
        <w:rPr>
          <w:rFonts w:hint="eastAsia"/>
          <w:sz w:val="24"/>
        </w:rPr>
        <w:t>MIMO</w:t>
      </w:r>
      <w:r w:rsidRPr="00DC26D7">
        <w:rPr>
          <w:rFonts w:hint="eastAsia"/>
          <w:sz w:val="24"/>
        </w:rPr>
        <w:t>系统的未来发展潜力。</w:t>
      </w:r>
      <w:r w:rsidRPr="00DC26D7">
        <w:rPr>
          <w:rFonts w:hint="eastAsia"/>
          <w:sz w:val="24"/>
        </w:rPr>
        <w:t>R.Lia</w:t>
      </w:r>
      <w:r w:rsidRPr="00DC26D7">
        <w:rPr>
          <w:sz w:val="24"/>
        </w:rPr>
        <w:t>o</w:t>
      </w:r>
      <w:r w:rsidRPr="00DC26D7">
        <w:rPr>
          <w:sz w:val="24"/>
        </w:rPr>
        <w:t>对当前多用户</w:t>
      </w:r>
      <w:r w:rsidRPr="00DC26D7">
        <w:rPr>
          <w:sz w:val="24"/>
        </w:rPr>
        <w:t>MIMO</w:t>
      </w:r>
      <w:r w:rsidRPr="00DC26D7">
        <w:rPr>
          <w:sz w:val="24"/>
        </w:rPr>
        <w:t>的</w:t>
      </w:r>
      <w:r w:rsidRPr="00DC26D7">
        <w:rPr>
          <w:sz w:val="24"/>
        </w:rPr>
        <w:t>MAC</w:t>
      </w:r>
      <w:r w:rsidRPr="00DC26D7">
        <w:rPr>
          <w:sz w:val="24"/>
        </w:rPr>
        <w:t>提案进行了详细的解释与整理</w:t>
      </w:r>
      <w:r w:rsidRPr="00DC26D7">
        <w:rPr>
          <w:rFonts w:hint="eastAsia"/>
          <w:sz w:val="24"/>
        </w:rPr>
        <w:t>，</w:t>
      </w:r>
      <w:r w:rsidRPr="00DC26D7">
        <w:rPr>
          <w:sz w:val="24"/>
        </w:rPr>
        <w:t>给出了该方面的一篇调研工作</w:t>
      </w:r>
      <w:r w:rsidRPr="00DC26D7">
        <w:rPr>
          <w:rFonts w:hint="eastAsia"/>
          <w:sz w:val="24"/>
          <w:vertAlign w:val="superscript"/>
        </w:rPr>
        <w:t>[</w:t>
      </w:r>
      <w:r w:rsidRPr="00DC26D7">
        <w:rPr>
          <w:sz w:val="24"/>
          <w:vertAlign w:val="superscript"/>
        </w:rPr>
        <w:t>14</w:t>
      </w:r>
      <w:r w:rsidRPr="00DC26D7">
        <w:rPr>
          <w:rFonts w:hint="eastAsia"/>
          <w:sz w:val="24"/>
          <w:vertAlign w:val="superscript"/>
        </w:rPr>
        <w:t>]</w:t>
      </w:r>
      <w:r w:rsidRPr="00DC26D7">
        <w:rPr>
          <w:rFonts w:hint="eastAsia"/>
          <w:sz w:val="24"/>
        </w:rPr>
        <w:t>。针对多用户</w:t>
      </w:r>
      <w:r w:rsidRPr="00DC26D7">
        <w:rPr>
          <w:rFonts w:hint="eastAsia"/>
          <w:sz w:val="24"/>
        </w:rPr>
        <w:t>MIMO</w:t>
      </w:r>
      <w:r w:rsidRPr="00DC26D7">
        <w:rPr>
          <w:rFonts w:hint="eastAsia"/>
          <w:sz w:val="24"/>
        </w:rPr>
        <w:t>中的多用户调度问题，大量研究工作均采用</w:t>
      </w:r>
      <w:r w:rsidRPr="00DC26D7">
        <w:rPr>
          <w:rFonts w:hint="eastAsia"/>
          <w:sz w:val="24"/>
        </w:rPr>
        <w:t>CSI</w:t>
      </w:r>
      <w:r w:rsidRPr="00DC26D7">
        <w:rPr>
          <w:rFonts w:hint="eastAsia"/>
          <w:sz w:val="24"/>
        </w:rPr>
        <w:t>反馈信息，致力于最大化网络吞吐量的同时尽可能的降低系统复杂度，</w:t>
      </w:r>
      <w:r w:rsidRPr="00DC26D7">
        <w:rPr>
          <w:rFonts w:hint="eastAsia"/>
          <w:sz w:val="24"/>
        </w:rPr>
        <w:t>Xie</w:t>
      </w:r>
      <w:r w:rsidRPr="00DC26D7">
        <w:rPr>
          <w:rFonts w:hint="eastAsia"/>
          <w:sz w:val="24"/>
          <w:vertAlign w:val="superscript"/>
        </w:rPr>
        <w:t>[</w:t>
      </w:r>
      <w:r w:rsidRPr="00DC26D7">
        <w:rPr>
          <w:sz w:val="24"/>
          <w:vertAlign w:val="superscript"/>
        </w:rPr>
        <w:t>15</w:t>
      </w:r>
      <w:r w:rsidRPr="00DC26D7">
        <w:rPr>
          <w:rFonts w:hint="eastAsia"/>
          <w:sz w:val="24"/>
          <w:vertAlign w:val="superscript"/>
        </w:rPr>
        <w:t>]</w:t>
      </w:r>
      <w:r w:rsidRPr="00DC26D7">
        <w:rPr>
          <w:rFonts w:hint="eastAsia"/>
          <w:sz w:val="24"/>
        </w:rPr>
        <w:t>提出了可扩展性的用户选择机制，采用</w:t>
      </w:r>
      <w:r w:rsidRPr="00DC26D7">
        <w:rPr>
          <w:rFonts w:hint="eastAsia"/>
          <w:sz w:val="24"/>
        </w:rPr>
        <w:t>CSI</w:t>
      </w:r>
      <w:r w:rsidRPr="00DC26D7">
        <w:rPr>
          <w:rFonts w:hint="eastAsia"/>
          <w:sz w:val="24"/>
        </w:rPr>
        <w:t>信息反馈，但是将</w:t>
      </w:r>
      <w:r w:rsidRPr="00DC26D7">
        <w:rPr>
          <w:rFonts w:hint="eastAsia"/>
          <w:sz w:val="24"/>
        </w:rPr>
        <w:t>CSI</w:t>
      </w:r>
      <w:r w:rsidRPr="00DC26D7">
        <w:rPr>
          <w:rFonts w:hint="eastAsia"/>
          <w:sz w:val="24"/>
        </w:rPr>
        <w:t>的具体计算过程分散到用户终端，基站中仅仅收取有限</w:t>
      </w:r>
      <w:r w:rsidRPr="00DC26D7">
        <w:rPr>
          <w:rFonts w:hint="eastAsia"/>
          <w:sz w:val="24"/>
        </w:rPr>
        <w:t>CSI</w:t>
      </w:r>
      <w:r w:rsidRPr="00DC26D7">
        <w:rPr>
          <w:rFonts w:hint="eastAsia"/>
          <w:sz w:val="24"/>
        </w:rPr>
        <w:t>信息降低了系统复杂度。但是实际系统中，</w:t>
      </w:r>
      <w:r w:rsidRPr="00DC26D7">
        <w:rPr>
          <w:rFonts w:hint="eastAsia"/>
          <w:sz w:val="24"/>
        </w:rPr>
        <w:t>CSI</w:t>
      </w:r>
      <w:r w:rsidRPr="00DC26D7">
        <w:rPr>
          <w:rFonts w:hint="eastAsia"/>
          <w:sz w:val="24"/>
        </w:rPr>
        <w:t>的计算过程开销不可避免</w:t>
      </w:r>
      <w:r w:rsidRPr="00DC26D7">
        <w:rPr>
          <w:rFonts w:hint="eastAsia"/>
          <w:sz w:val="24"/>
          <w:vertAlign w:val="superscript"/>
        </w:rPr>
        <w:t>[</w:t>
      </w:r>
      <w:r w:rsidRPr="00DC26D7">
        <w:rPr>
          <w:sz w:val="24"/>
          <w:vertAlign w:val="superscript"/>
        </w:rPr>
        <w:t>16]</w:t>
      </w:r>
      <w:r w:rsidRPr="00DC26D7">
        <w:rPr>
          <w:rFonts w:hint="eastAsia"/>
          <w:sz w:val="24"/>
        </w:rPr>
        <w:t>，进而避免使用</w:t>
      </w:r>
      <w:r w:rsidRPr="00DC26D7">
        <w:rPr>
          <w:rFonts w:hint="eastAsia"/>
          <w:sz w:val="24"/>
        </w:rPr>
        <w:t>CSI</w:t>
      </w:r>
      <w:r w:rsidRPr="00DC26D7">
        <w:rPr>
          <w:rFonts w:hint="eastAsia"/>
          <w:sz w:val="24"/>
        </w:rPr>
        <w:t>反馈信息的调度策略被大力研究，</w:t>
      </w:r>
      <w:r w:rsidRPr="00DC26D7">
        <w:rPr>
          <w:rFonts w:hint="eastAsia"/>
          <w:sz w:val="24"/>
        </w:rPr>
        <w:t>Zhou</w:t>
      </w:r>
      <w:r w:rsidRPr="00DC26D7">
        <w:rPr>
          <w:rFonts w:hint="eastAsia"/>
          <w:sz w:val="24"/>
          <w:vertAlign w:val="superscript"/>
        </w:rPr>
        <w:t>[</w:t>
      </w:r>
      <w:r w:rsidRPr="00DC26D7">
        <w:rPr>
          <w:sz w:val="24"/>
          <w:vertAlign w:val="superscript"/>
        </w:rPr>
        <w:t>17</w:t>
      </w:r>
      <w:r w:rsidRPr="00DC26D7">
        <w:rPr>
          <w:rFonts w:hint="eastAsia"/>
          <w:sz w:val="24"/>
          <w:vertAlign w:val="superscript"/>
        </w:rPr>
        <w:t>]</w:t>
      </w:r>
      <w:r w:rsidRPr="00DC26D7">
        <w:rPr>
          <w:sz w:val="24"/>
        </w:rPr>
        <w:t>中将</w:t>
      </w:r>
      <w:r w:rsidRPr="00DC26D7">
        <w:rPr>
          <w:sz w:val="24"/>
        </w:rPr>
        <w:t>CSI</w:t>
      </w:r>
      <w:r w:rsidRPr="00DC26D7">
        <w:rPr>
          <w:sz w:val="24"/>
        </w:rPr>
        <w:t>计算过程放到了各自的用户终端中</w:t>
      </w:r>
      <w:r w:rsidRPr="00DC26D7">
        <w:rPr>
          <w:rFonts w:hint="eastAsia"/>
          <w:sz w:val="24"/>
        </w:rPr>
        <w:t>，</w:t>
      </w:r>
      <w:r w:rsidRPr="00DC26D7">
        <w:rPr>
          <w:sz w:val="24"/>
        </w:rPr>
        <w:t>进行计算后相互评估</w:t>
      </w:r>
      <w:r w:rsidRPr="00DC26D7">
        <w:rPr>
          <w:rFonts w:hint="eastAsia"/>
          <w:sz w:val="24"/>
        </w:rPr>
        <w:t>，</w:t>
      </w:r>
      <w:r w:rsidRPr="00DC26D7">
        <w:rPr>
          <w:sz w:val="24"/>
        </w:rPr>
        <w:t>但是这种方式仅仅适用于多用户</w:t>
      </w:r>
      <w:r w:rsidRPr="00DC26D7">
        <w:rPr>
          <w:sz w:val="24"/>
        </w:rPr>
        <w:t>MIMO</w:t>
      </w:r>
      <w:r w:rsidRPr="00DC26D7">
        <w:rPr>
          <w:sz w:val="24"/>
        </w:rPr>
        <w:t>系统的上行模式</w:t>
      </w:r>
      <w:r w:rsidRPr="00DC26D7">
        <w:rPr>
          <w:rFonts w:hint="eastAsia"/>
          <w:sz w:val="24"/>
        </w:rPr>
        <w:t>。</w:t>
      </w:r>
      <w:r w:rsidRPr="00DC26D7">
        <w:rPr>
          <w:sz w:val="24"/>
        </w:rPr>
        <w:t>被称为</w:t>
      </w:r>
      <w:r w:rsidRPr="00DC26D7">
        <w:rPr>
          <w:sz w:val="24"/>
        </w:rPr>
        <w:t>PUMA</w:t>
      </w:r>
      <w:r w:rsidRPr="00DC26D7">
        <w:rPr>
          <w:sz w:val="24"/>
        </w:rPr>
        <w:t>的用户调度策略在信道侦听之前</w:t>
      </w:r>
      <w:r w:rsidRPr="00DC26D7">
        <w:rPr>
          <w:rFonts w:hint="eastAsia"/>
          <w:sz w:val="24"/>
        </w:rPr>
        <w:t>，</w:t>
      </w:r>
      <w:r w:rsidRPr="00DC26D7">
        <w:rPr>
          <w:sz w:val="24"/>
        </w:rPr>
        <w:t>利用多用户</w:t>
      </w:r>
      <w:r w:rsidRPr="00DC26D7">
        <w:rPr>
          <w:sz w:val="24"/>
        </w:rPr>
        <w:t>MIMO</w:t>
      </w:r>
      <w:r w:rsidRPr="00DC26D7">
        <w:rPr>
          <w:sz w:val="24"/>
        </w:rPr>
        <w:t>系统可以信息做出最佳用户选择</w:t>
      </w:r>
      <w:r w:rsidRPr="00DC26D7">
        <w:rPr>
          <w:rFonts w:hint="eastAsia"/>
          <w:sz w:val="24"/>
        </w:rPr>
        <w:t>，</w:t>
      </w:r>
      <w:r w:rsidRPr="00DC26D7">
        <w:rPr>
          <w:sz w:val="24"/>
        </w:rPr>
        <w:t>完全避免了对</w:t>
      </w:r>
      <w:r w:rsidRPr="00DC26D7">
        <w:rPr>
          <w:rFonts w:hint="eastAsia"/>
          <w:sz w:val="24"/>
        </w:rPr>
        <w:t>CSI</w:t>
      </w:r>
      <w:r w:rsidRPr="00DC26D7">
        <w:rPr>
          <w:rFonts w:hint="eastAsia"/>
          <w:sz w:val="24"/>
        </w:rPr>
        <w:t>信息的依赖。</w:t>
      </w:r>
    </w:p>
    <w:p w:rsidR="004440DF" w:rsidRPr="00DC26D7" w:rsidRDefault="00C3421D" w:rsidP="00C3421D">
      <w:pPr>
        <w:spacing w:line="300" w:lineRule="auto"/>
        <w:ind w:firstLineChars="200" w:firstLine="480"/>
        <w:rPr>
          <w:sz w:val="24"/>
        </w:rPr>
      </w:pPr>
      <w:r w:rsidRPr="00DC26D7">
        <w:rPr>
          <w:rFonts w:hint="eastAsia"/>
          <w:sz w:val="24"/>
        </w:rPr>
        <w:t>随着研究深入，研究者们不在局限于单纯以提高网络容量增益为目的，开始考虑到用户</w:t>
      </w:r>
      <w:r w:rsidRPr="00DC26D7">
        <w:rPr>
          <w:rFonts w:hint="eastAsia"/>
          <w:sz w:val="24"/>
        </w:rPr>
        <w:t>QoS</w:t>
      </w:r>
      <w:r w:rsidRPr="00DC26D7">
        <w:rPr>
          <w:sz w:val="24"/>
          <w:vertAlign w:val="superscript"/>
        </w:rPr>
        <w:t>[18]</w:t>
      </w:r>
      <w:r w:rsidRPr="00DC26D7">
        <w:rPr>
          <w:rFonts w:hint="eastAsia"/>
          <w:sz w:val="24"/>
        </w:rPr>
        <w:t>以及网络实际变化</w:t>
      </w:r>
      <w:r w:rsidRPr="00DC26D7">
        <w:rPr>
          <w:sz w:val="24"/>
          <w:vertAlign w:val="superscript"/>
        </w:rPr>
        <w:t>[19]</w:t>
      </w:r>
      <w:r w:rsidRPr="00DC26D7">
        <w:rPr>
          <w:rFonts w:hint="eastAsia"/>
          <w:sz w:val="24"/>
        </w:rPr>
        <w:t>等因素。</w:t>
      </w:r>
      <w:r w:rsidRPr="00DC26D7">
        <w:rPr>
          <w:rFonts w:hint="eastAsia"/>
          <w:sz w:val="24"/>
        </w:rPr>
        <w:t>W</w:t>
      </w:r>
      <w:r w:rsidRPr="00DC26D7">
        <w:rPr>
          <w:sz w:val="24"/>
        </w:rPr>
        <w:t>.L</w:t>
      </w:r>
      <w:r w:rsidRPr="00DC26D7">
        <w:rPr>
          <w:rFonts w:hint="eastAsia"/>
          <w:sz w:val="24"/>
        </w:rPr>
        <w:t>.Shen</w:t>
      </w:r>
      <w:r w:rsidRPr="00DC26D7">
        <w:rPr>
          <w:sz w:val="24"/>
          <w:vertAlign w:val="superscript"/>
        </w:rPr>
        <w:t>[20]</w:t>
      </w:r>
      <w:r w:rsidRPr="00DC26D7">
        <w:rPr>
          <w:rFonts w:hint="eastAsia"/>
          <w:sz w:val="24"/>
        </w:rPr>
        <w:t>为用户选择策略设计了一种新颖的搜索和状态更新策略，可以根据网络状态调整策略，并在网络聚合容量和计算复杂度之间设计了权衡策略，可以根据需求改变调度方式。此外实测试验的深入</w:t>
      </w:r>
      <w:r w:rsidRPr="00DC26D7">
        <w:rPr>
          <w:rFonts w:hint="eastAsia"/>
          <w:sz w:val="24"/>
          <w:vertAlign w:val="superscript"/>
        </w:rPr>
        <w:t>[</w:t>
      </w:r>
      <w:r w:rsidRPr="00DC26D7">
        <w:rPr>
          <w:sz w:val="24"/>
          <w:vertAlign w:val="superscript"/>
        </w:rPr>
        <w:t>21</w:t>
      </w:r>
      <w:r w:rsidRPr="00DC26D7">
        <w:rPr>
          <w:rFonts w:hint="eastAsia"/>
          <w:sz w:val="24"/>
          <w:vertAlign w:val="superscript"/>
        </w:rPr>
        <w:t>]</w:t>
      </w:r>
      <w:r w:rsidRPr="00DC26D7">
        <w:rPr>
          <w:rFonts w:hint="eastAsia"/>
          <w:sz w:val="24"/>
        </w:rPr>
        <w:t>，为多用户</w:t>
      </w:r>
      <w:r w:rsidRPr="00DC26D7">
        <w:rPr>
          <w:rFonts w:hint="eastAsia"/>
          <w:sz w:val="24"/>
        </w:rPr>
        <w:t>MIMO</w:t>
      </w:r>
      <w:r w:rsidRPr="00DC26D7">
        <w:rPr>
          <w:rFonts w:hint="eastAsia"/>
          <w:sz w:val="24"/>
        </w:rPr>
        <w:t>的研究提供了更多的选择，研究工作也从理论向实际应用逐步深入。迄今为止，多用户</w:t>
      </w:r>
      <w:r w:rsidRPr="00DC26D7">
        <w:rPr>
          <w:rFonts w:hint="eastAsia"/>
          <w:sz w:val="24"/>
        </w:rPr>
        <w:t>MIMO</w:t>
      </w:r>
      <w:r w:rsidRPr="00DC26D7">
        <w:rPr>
          <w:rFonts w:hint="eastAsia"/>
          <w:sz w:val="24"/>
        </w:rPr>
        <w:t>系统的</w:t>
      </w:r>
      <w:r w:rsidRPr="00DC26D7">
        <w:rPr>
          <w:rFonts w:hint="eastAsia"/>
          <w:sz w:val="24"/>
        </w:rPr>
        <w:t>MAC</w:t>
      </w:r>
      <w:r w:rsidRPr="00DC26D7">
        <w:rPr>
          <w:rFonts w:hint="eastAsia"/>
          <w:sz w:val="24"/>
        </w:rPr>
        <w:t>协议涉及主要针对三个方面：吞吐量、复杂度以及用户</w:t>
      </w:r>
      <w:r w:rsidRPr="00DC26D7">
        <w:rPr>
          <w:rFonts w:hint="eastAsia"/>
          <w:sz w:val="24"/>
        </w:rPr>
        <w:t>QoS</w:t>
      </w:r>
      <w:r w:rsidRPr="00DC26D7">
        <w:rPr>
          <w:rFonts w:hint="eastAsia"/>
          <w:sz w:val="24"/>
        </w:rPr>
        <w:t>。然而随着时间推移用户需求的不断变化使得一劳永逸的调度策略很难实现，新技术的提出和实现是领域研究前进的动力来源。</w:t>
      </w:r>
    </w:p>
    <w:p w:rsidR="00E76878" w:rsidRPr="00DC26D7" w:rsidRDefault="00E76878" w:rsidP="00C3421D">
      <w:pPr>
        <w:spacing w:line="300" w:lineRule="auto"/>
        <w:ind w:firstLine="420"/>
        <w:rPr>
          <w:sz w:val="24"/>
        </w:rPr>
      </w:pPr>
      <w:r w:rsidRPr="00DC26D7">
        <w:rPr>
          <w:rFonts w:hint="eastAsia"/>
          <w:sz w:val="24"/>
        </w:rPr>
        <w:t>无线信道作为共享媒介，在用户进行合理资源竞争中，需要提供公平有效的竞争策略，保证用户</w:t>
      </w:r>
      <w:r w:rsidRPr="00DC26D7">
        <w:rPr>
          <w:rFonts w:hint="eastAsia"/>
          <w:sz w:val="24"/>
        </w:rPr>
        <w:t>QoS</w:t>
      </w:r>
      <w:r w:rsidRPr="00DC26D7">
        <w:rPr>
          <w:rFonts w:hint="eastAsia"/>
          <w:sz w:val="24"/>
        </w:rPr>
        <w:t>需求，同时频谱资源的有限性，使得提高信道资源利用率同样不可忽略。然而无线信道的固有特性、外界及内部环境干扰、实时性数据的高开销将该问题复杂化。本课题主要从两个方面出发：首先从链路调度问题这一无线网络基础问题进行出发，</w:t>
      </w:r>
      <w:r w:rsidRPr="00DC26D7">
        <w:rPr>
          <w:sz w:val="24"/>
        </w:rPr>
        <w:t>通过适用于不同应用场景的链路调度算法来提高网络性能</w:t>
      </w:r>
      <w:r w:rsidRPr="00DC26D7">
        <w:rPr>
          <w:rFonts w:hint="eastAsia"/>
          <w:sz w:val="24"/>
        </w:rPr>
        <w:t>；然后将频谱资源调度研究细节化，研究无限局域网中多用户调度策略，进一步提高频谱利用率。</w:t>
      </w:r>
    </w:p>
    <w:p w:rsidR="00D465F5" w:rsidRPr="00DC26D7" w:rsidRDefault="00D465F5" w:rsidP="00C3421D">
      <w:pPr>
        <w:spacing w:line="300" w:lineRule="auto"/>
        <w:ind w:firstLine="420"/>
        <w:rPr>
          <w:sz w:val="24"/>
        </w:rPr>
      </w:pPr>
      <w:r w:rsidRPr="00DC26D7">
        <w:rPr>
          <w:rFonts w:hint="eastAsia"/>
          <w:sz w:val="24"/>
        </w:rPr>
        <w:t>本课题的难点首先体现在无线网络的动态性、实时性，无线网络的固有特性：</w:t>
      </w:r>
      <w:r w:rsidRPr="00DC26D7">
        <w:rPr>
          <w:rFonts w:hint="eastAsia"/>
          <w:sz w:val="24"/>
        </w:rPr>
        <w:lastRenderedPageBreak/>
        <w:t>传输速率慢、信号易受干扰、体系复杂等使得无线网络的变化情况较多，移动速度、周围环境等等都会对网络性能产生影响。其次有别于有线网络，无线网络的除了外界信号噪声干扰的情况，系统内部干扰也对系统性能有很大影响，从而将无线网络干扰模型化的过程较为复杂。最后无线网络性能与用户</w:t>
      </w:r>
      <w:r w:rsidRPr="00DC26D7">
        <w:rPr>
          <w:rFonts w:hint="eastAsia"/>
          <w:sz w:val="24"/>
        </w:rPr>
        <w:t>QoS</w:t>
      </w:r>
      <w:r w:rsidRPr="00DC26D7">
        <w:rPr>
          <w:rFonts w:hint="eastAsia"/>
          <w:sz w:val="24"/>
        </w:rPr>
        <w:t>之间的矛盾性，任何系统都难以使得网络性能和用户竞争公平性处于最佳情况。</w:t>
      </w:r>
    </w:p>
    <w:p w:rsidR="00E76878" w:rsidRPr="00DC26D7" w:rsidRDefault="00D465F5" w:rsidP="00C3421D">
      <w:pPr>
        <w:spacing w:line="300" w:lineRule="auto"/>
        <w:ind w:firstLine="420"/>
        <w:rPr>
          <w:sz w:val="24"/>
        </w:rPr>
      </w:pPr>
      <w:r w:rsidRPr="00DC26D7">
        <w:rPr>
          <w:rFonts w:hint="eastAsia"/>
          <w:sz w:val="24"/>
        </w:rPr>
        <w:t>为了完成论文课题研究，</w:t>
      </w:r>
      <w:r w:rsidR="00E76878" w:rsidRPr="00DC26D7">
        <w:rPr>
          <w:rFonts w:hint="eastAsia"/>
          <w:sz w:val="24"/>
        </w:rPr>
        <w:t>首先</w:t>
      </w:r>
      <w:r w:rsidR="00F267E1" w:rsidRPr="00DC26D7">
        <w:rPr>
          <w:rFonts w:hint="eastAsia"/>
          <w:sz w:val="24"/>
        </w:rPr>
        <w:t>针对</w:t>
      </w:r>
      <w:r w:rsidR="00E76878" w:rsidRPr="00DC26D7">
        <w:rPr>
          <w:rFonts w:hint="eastAsia"/>
          <w:sz w:val="24"/>
        </w:rPr>
        <w:t>无线网络的基本问题链路调度问题，采用定向天线的能量聚集特性，并根据累积干扰的物理干扰模型为定向天线环境建立干扰模型。为了解决链路调度问题，研究中根据经典策略，采用图理论的相关知识设计调度策略，并采用仿真实验的方式来评估算法性能。研究完无线网络的经典问题后，将研究背景限制到无线局域网中，采用当前</w:t>
      </w:r>
      <w:r w:rsidR="00E76878" w:rsidRPr="00DC26D7">
        <w:rPr>
          <w:rFonts w:hint="eastAsia"/>
          <w:sz w:val="24"/>
        </w:rPr>
        <w:t>WLAN</w:t>
      </w:r>
      <w:r w:rsidR="00E76878" w:rsidRPr="00DC26D7">
        <w:rPr>
          <w:rFonts w:hint="eastAsia"/>
          <w:sz w:val="24"/>
        </w:rPr>
        <w:t>的最新技术标准</w:t>
      </w:r>
      <w:r w:rsidR="00E76878" w:rsidRPr="00DC26D7">
        <w:rPr>
          <w:rFonts w:hint="eastAsia"/>
          <w:sz w:val="24"/>
        </w:rPr>
        <w:t>802.11ac</w:t>
      </w:r>
      <w:r w:rsidR="00E76878" w:rsidRPr="00DC26D7">
        <w:rPr>
          <w:rFonts w:hint="eastAsia"/>
          <w:sz w:val="24"/>
        </w:rPr>
        <w:t>中的多用户</w:t>
      </w:r>
      <w:r w:rsidR="00E76878" w:rsidRPr="00DC26D7">
        <w:rPr>
          <w:rFonts w:hint="eastAsia"/>
          <w:sz w:val="24"/>
        </w:rPr>
        <w:t>MIMO</w:t>
      </w:r>
      <w:r w:rsidR="00E76878" w:rsidRPr="00DC26D7">
        <w:rPr>
          <w:rFonts w:hint="eastAsia"/>
          <w:sz w:val="24"/>
        </w:rPr>
        <w:t>技术，研究该技术对无线局域网性能的增益提升，并着力于解决多用户</w:t>
      </w:r>
      <w:r w:rsidR="00E76878" w:rsidRPr="00DC26D7">
        <w:rPr>
          <w:rFonts w:hint="eastAsia"/>
          <w:sz w:val="24"/>
        </w:rPr>
        <w:t>MIMO</w:t>
      </w:r>
      <w:r w:rsidR="00E76878" w:rsidRPr="00DC26D7">
        <w:rPr>
          <w:rFonts w:hint="eastAsia"/>
          <w:sz w:val="24"/>
        </w:rPr>
        <w:t>下行链路的关键问题用户调度策略，以期待可以将多用户</w:t>
      </w:r>
      <w:r w:rsidR="00E76878" w:rsidRPr="00DC26D7">
        <w:rPr>
          <w:rFonts w:hint="eastAsia"/>
          <w:sz w:val="24"/>
        </w:rPr>
        <w:t>MIMO</w:t>
      </w:r>
      <w:r w:rsidR="00E76878" w:rsidRPr="00DC26D7">
        <w:rPr>
          <w:rFonts w:hint="eastAsia"/>
          <w:sz w:val="24"/>
        </w:rPr>
        <w:t>的增益最大化。研究中为了适应于无线网络的动态性，采用了有效</w:t>
      </w:r>
      <w:r w:rsidR="00E76878" w:rsidRPr="00DC26D7">
        <w:rPr>
          <w:rFonts w:hint="eastAsia"/>
          <w:sz w:val="24"/>
        </w:rPr>
        <w:t>SNR</w:t>
      </w:r>
      <w:r w:rsidR="00E76878" w:rsidRPr="00DC26D7">
        <w:rPr>
          <w:rFonts w:hint="eastAsia"/>
          <w:sz w:val="24"/>
        </w:rPr>
        <w:t>信息，并利用该信息设计下行速率预测机制，从而可以得到下行传输总时间。为了提高网络频谱利用率，采用了动态时间规划的思想，充分利用的网络传输时间，从而实现性能提高，并且实现了用户竞争公平性需求。由于实验条件限制，本次研究中也是采用仿真实验来分析调度策略性能。</w:t>
      </w:r>
    </w:p>
    <w:p w:rsidR="005A729E" w:rsidRPr="00DC26D7" w:rsidRDefault="005A729E" w:rsidP="00020898">
      <w:pPr>
        <w:spacing w:line="300" w:lineRule="auto"/>
        <w:ind w:firstLine="420"/>
        <w:rPr>
          <w:sz w:val="24"/>
        </w:rPr>
      </w:pPr>
      <w:r w:rsidRPr="00DC26D7">
        <w:rPr>
          <w:rFonts w:hint="eastAsia"/>
          <w:sz w:val="24"/>
        </w:rPr>
        <w:t>进度计划调整：</w:t>
      </w:r>
    </w:p>
    <w:p w:rsidR="005A729E" w:rsidRPr="00DC26D7" w:rsidRDefault="005A729E" w:rsidP="006E3676">
      <w:pPr>
        <w:spacing w:line="300" w:lineRule="auto"/>
        <w:ind w:firstLine="420"/>
        <w:rPr>
          <w:sz w:val="24"/>
        </w:rPr>
      </w:pPr>
      <w:r w:rsidRPr="00DC26D7">
        <w:rPr>
          <w:rFonts w:hint="eastAsia"/>
          <w:sz w:val="24"/>
        </w:rPr>
        <w:t>（</w:t>
      </w:r>
      <w:r w:rsidRPr="00DC26D7">
        <w:rPr>
          <w:rFonts w:hint="eastAsia"/>
          <w:sz w:val="24"/>
        </w:rPr>
        <w:t>1</w:t>
      </w:r>
      <w:r w:rsidRPr="00DC26D7">
        <w:rPr>
          <w:rFonts w:hint="eastAsia"/>
          <w:sz w:val="24"/>
        </w:rPr>
        <w:t>）</w:t>
      </w:r>
      <w:r w:rsidRPr="00DC26D7">
        <w:rPr>
          <w:rFonts w:hint="eastAsia"/>
          <w:sz w:val="24"/>
        </w:rPr>
        <w:t xml:space="preserve">2015.9 </w:t>
      </w:r>
      <w:r w:rsidRPr="00DC26D7">
        <w:rPr>
          <w:sz w:val="24"/>
        </w:rPr>
        <w:t xml:space="preserve">– 2015.11 </w:t>
      </w:r>
      <w:r w:rsidRPr="00DC26D7">
        <w:rPr>
          <w:sz w:val="24"/>
        </w:rPr>
        <w:t>根据课题背景调研并查阅相关文献</w:t>
      </w:r>
      <w:r w:rsidRPr="00DC26D7">
        <w:rPr>
          <w:rFonts w:hint="eastAsia"/>
          <w:sz w:val="24"/>
        </w:rPr>
        <w:t>，</w:t>
      </w:r>
      <w:r w:rsidRPr="00DC26D7">
        <w:rPr>
          <w:sz w:val="24"/>
        </w:rPr>
        <w:t>撰写文献综述及开题报告</w:t>
      </w:r>
      <w:r w:rsidRPr="00DC26D7">
        <w:rPr>
          <w:rFonts w:hint="eastAsia"/>
          <w:sz w:val="24"/>
        </w:rPr>
        <w:t>，</w:t>
      </w:r>
      <w:r w:rsidRPr="00DC26D7">
        <w:rPr>
          <w:sz w:val="24"/>
        </w:rPr>
        <w:t>对频谱利用率优化问题解决思路有了整体了解</w:t>
      </w:r>
      <w:r w:rsidRPr="00DC26D7">
        <w:rPr>
          <w:rFonts w:hint="eastAsia"/>
          <w:sz w:val="24"/>
        </w:rPr>
        <w:t>，</w:t>
      </w:r>
      <w:r w:rsidRPr="00DC26D7">
        <w:rPr>
          <w:sz w:val="24"/>
        </w:rPr>
        <w:t>并熟练掌握了课题相关的最新研究解决方法</w:t>
      </w:r>
      <w:r w:rsidRPr="00DC26D7">
        <w:rPr>
          <w:rFonts w:hint="eastAsia"/>
          <w:sz w:val="24"/>
        </w:rPr>
        <w:t>；</w:t>
      </w:r>
    </w:p>
    <w:p w:rsidR="005A729E" w:rsidRPr="00DC26D7" w:rsidRDefault="005A729E" w:rsidP="006E3676">
      <w:pPr>
        <w:spacing w:line="300" w:lineRule="auto"/>
        <w:ind w:firstLine="200"/>
        <w:rPr>
          <w:sz w:val="24"/>
        </w:rPr>
      </w:pPr>
      <w:r w:rsidRPr="00DC26D7">
        <w:rPr>
          <w:rFonts w:hint="eastAsia"/>
          <w:sz w:val="24"/>
        </w:rPr>
        <w:t xml:space="preserve">  </w:t>
      </w:r>
      <w:r w:rsidRPr="00DC26D7">
        <w:rPr>
          <w:rFonts w:hint="eastAsia"/>
          <w:sz w:val="24"/>
        </w:rPr>
        <w:t>（</w:t>
      </w:r>
      <w:r w:rsidRPr="00DC26D7">
        <w:rPr>
          <w:rFonts w:hint="eastAsia"/>
          <w:sz w:val="24"/>
        </w:rPr>
        <w:t>2</w:t>
      </w:r>
      <w:r w:rsidRPr="00DC26D7">
        <w:rPr>
          <w:rFonts w:hint="eastAsia"/>
          <w:sz w:val="24"/>
        </w:rPr>
        <w:t>）</w:t>
      </w:r>
      <w:r w:rsidRPr="00DC26D7">
        <w:rPr>
          <w:rFonts w:hint="eastAsia"/>
          <w:sz w:val="24"/>
        </w:rPr>
        <w:t>2015.</w:t>
      </w:r>
      <w:r w:rsidRPr="00DC26D7">
        <w:rPr>
          <w:sz w:val="24"/>
        </w:rPr>
        <w:t>12</w:t>
      </w:r>
      <w:r w:rsidRPr="00DC26D7">
        <w:rPr>
          <w:rFonts w:hint="eastAsia"/>
          <w:sz w:val="24"/>
        </w:rPr>
        <w:t xml:space="preserve"> </w:t>
      </w:r>
      <w:r w:rsidRPr="00DC26D7">
        <w:rPr>
          <w:sz w:val="24"/>
        </w:rPr>
        <w:t xml:space="preserve">– 2016.2 </w:t>
      </w:r>
      <w:r w:rsidRPr="00DC26D7">
        <w:rPr>
          <w:sz w:val="24"/>
        </w:rPr>
        <w:t>针对现有的研究方法进行整理重现等工作</w:t>
      </w:r>
      <w:r w:rsidRPr="00DC26D7">
        <w:rPr>
          <w:rFonts w:hint="eastAsia"/>
          <w:sz w:val="24"/>
        </w:rPr>
        <w:t>，</w:t>
      </w:r>
      <w:r w:rsidRPr="00DC26D7">
        <w:rPr>
          <w:sz w:val="24"/>
        </w:rPr>
        <w:t>研究高质量研究文献中的方法与不足</w:t>
      </w:r>
      <w:r w:rsidRPr="00DC26D7">
        <w:rPr>
          <w:rFonts w:hint="eastAsia"/>
          <w:sz w:val="24"/>
        </w:rPr>
        <w:t>，</w:t>
      </w:r>
      <w:r w:rsidRPr="00DC26D7">
        <w:rPr>
          <w:sz w:val="24"/>
        </w:rPr>
        <w:t>了解前沿技术以扩展知识视野</w:t>
      </w:r>
      <w:r w:rsidRPr="00DC26D7">
        <w:rPr>
          <w:rFonts w:hint="eastAsia"/>
          <w:sz w:val="24"/>
        </w:rPr>
        <w:t>，提出想法将链路调度与定向天线进行结合，利用定向天线特性提高链路调度性能；</w:t>
      </w:r>
    </w:p>
    <w:p w:rsidR="005A729E" w:rsidRPr="00DC26D7" w:rsidRDefault="005A729E" w:rsidP="006E3676">
      <w:pPr>
        <w:spacing w:line="300" w:lineRule="auto"/>
        <w:ind w:firstLine="200"/>
        <w:rPr>
          <w:sz w:val="24"/>
        </w:rPr>
      </w:pPr>
      <w:r w:rsidRPr="00DC26D7">
        <w:rPr>
          <w:rFonts w:hint="eastAsia"/>
          <w:sz w:val="24"/>
        </w:rPr>
        <w:t xml:space="preserve">  </w:t>
      </w:r>
      <w:r w:rsidRPr="00DC26D7">
        <w:rPr>
          <w:rFonts w:hint="eastAsia"/>
          <w:sz w:val="24"/>
        </w:rPr>
        <w:t>（</w:t>
      </w:r>
      <w:r w:rsidRPr="00DC26D7">
        <w:rPr>
          <w:rFonts w:hint="eastAsia"/>
          <w:sz w:val="24"/>
        </w:rPr>
        <w:t>3</w:t>
      </w:r>
      <w:r w:rsidRPr="00DC26D7">
        <w:rPr>
          <w:rFonts w:hint="eastAsia"/>
          <w:sz w:val="24"/>
        </w:rPr>
        <w:t>）</w:t>
      </w:r>
      <w:r w:rsidRPr="00DC26D7">
        <w:rPr>
          <w:rFonts w:hint="eastAsia"/>
          <w:sz w:val="24"/>
        </w:rPr>
        <w:t xml:space="preserve">2016.3 </w:t>
      </w:r>
      <w:r w:rsidRPr="00DC26D7">
        <w:rPr>
          <w:sz w:val="24"/>
        </w:rPr>
        <w:t>– 2016.4</w:t>
      </w:r>
      <w:r w:rsidRPr="00DC26D7">
        <w:rPr>
          <w:sz w:val="24"/>
        </w:rPr>
        <w:t>与导师讨论问题解决的可行性</w:t>
      </w:r>
      <w:r w:rsidRPr="00DC26D7">
        <w:rPr>
          <w:rFonts w:hint="eastAsia"/>
          <w:sz w:val="24"/>
        </w:rPr>
        <w:t>，</w:t>
      </w:r>
      <w:r w:rsidRPr="00DC26D7">
        <w:rPr>
          <w:sz w:val="24"/>
        </w:rPr>
        <w:t>并完善解决思路设计算法</w:t>
      </w:r>
      <w:r w:rsidRPr="00DC26D7">
        <w:rPr>
          <w:rFonts w:hint="eastAsia"/>
          <w:sz w:val="24"/>
        </w:rPr>
        <w:t>，设计并实现仿真实验，记录实验结果并分析；</w:t>
      </w:r>
    </w:p>
    <w:p w:rsidR="005A729E" w:rsidRPr="00DC26D7" w:rsidRDefault="005A729E" w:rsidP="006E3676">
      <w:pPr>
        <w:spacing w:line="300" w:lineRule="auto"/>
        <w:ind w:firstLine="200"/>
        <w:rPr>
          <w:sz w:val="24"/>
        </w:rPr>
      </w:pPr>
      <w:r w:rsidRPr="00DC26D7">
        <w:rPr>
          <w:rFonts w:hint="eastAsia"/>
          <w:sz w:val="24"/>
        </w:rPr>
        <w:t xml:space="preserve">  </w:t>
      </w:r>
      <w:r w:rsidRPr="00DC26D7">
        <w:rPr>
          <w:rFonts w:hint="eastAsia"/>
          <w:sz w:val="24"/>
        </w:rPr>
        <w:t>（</w:t>
      </w:r>
      <w:r w:rsidRPr="00DC26D7">
        <w:rPr>
          <w:rFonts w:hint="eastAsia"/>
          <w:sz w:val="24"/>
        </w:rPr>
        <w:t>4</w:t>
      </w:r>
      <w:r w:rsidRPr="00DC26D7">
        <w:rPr>
          <w:rFonts w:hint="eastAsia"/>
          <w:sz w:val="24"/>
        </w:rPr>
        <w:t>）</w:t>
      </w:r>
      <w:r w:rsidRPr="00DC26D7">
        <w:rPr>
          <w:rFonts w:hint="eastAsia"/>
          <w:sz w:val="24"/>
        </w:rPr>
        <w:t>2016.</w:t>
      </w:r>
      <w:r w:rsidRPr="00DC26D7">
        <w:rPr>
          <w:sz w:val="24"/>
        </w:rPr>
        <w:t xml:space="preserve">5 – 2016.6 </w:t>
      </w:r>
      <w:r w:rsidRPr="00DC26D7">
        <w:rPr>
          <w:sz w:val="24"/>
        </w:rPr>
        <w:t>完成英文论文撰写并投稿</w:t>
      </w:r>
      <w:r w:rsidRPr="00DC26D7">
        <w:rPr>
          <w:rFonts w:hint="eastAsia"/>
          <w:sz w:val="24"/>
        </w:rPr>
        <w:t>；</w:t>
      </w:r>
    </w:p>
    <w:p w:rsidR="005A729E" w:rsidRPr="00DC26D7" w:rsidRDefault="005A729E" w:rsidP="006E3676">
      <w:pPr>
        <w:spacing w:line="300" w:lineRule="auto"/>
        <w:ind w:firstLine="420"/>
        <w:rPr>
          <w:sz w:val="24"/>
        </w:rPr>
      </w:pPr>
      <w:r w:rsidRPr="00DC26D7">
        <w:rPr>
          <w:rFonts w:hint="eastAsia"/>
          <w:sz w:val="24"/>
        </w:rPr>
        <w:t>（</w:t>
      </w:r>
      <w:r w:rsidRPr="00DC26D7">
        <w:rPr>
          <w:rFonts w:hint="eastAsia"/>
          <w:sz w:val="24"/>
        </w:rPr>
        <w:t>5</w:t>
      </w:r>
      <w:r w:rsidRPr="00DC26D7">
        <w:rPr>
          <w:rFonts w:hint="eastAsia"/>
          <w:sz w:val="24"/>
        </w:rPr>
        <w:t>）</w:t>
      </w:r>
      <w:r w:rsidRPr="00DC26D7">
        <w:rPr>
          <w:rFonts w:hint="eastAsia"/>
          <w:sz w:val="24"/>
        </w:rPr>
        <w:t>2016.</w:t>
      </w:r>
      <w:r w:rsidRPr="00DC26D7">
        <w:rPr>
          <w:sz w:val="24"/>
        </w:rPr>
        <w:t>7 – 2016.9</w:t>
      </w:r>
      <w:r w:rsidRPr="00DC26D7">
        <w:rPr>
          <w:sz w:val="24"/>
        </w:rPr>
        <w:t>将问题与现实情况结合</w:t>
      </w:r>
      <w:r w:rsidRPr="00DC26D7">
        <w:rPr>
          <w:rFonts w:hint="eastAsia"/>
          <w:sz w:val="24"/>
        </w:rPr>
        <w:t>，</w:t>
      </w:r>
      <w:r w:rsidRPr="00DC26D7">
        <w:rPr>
          <w:sz w:val="24"/>
        </w:rPr>
        <w:t>研究无线局域网当前的技术发展</w:t>
      </w:r>
      <w:r w:rsidRPr="00DC26D7">
        <w:rPr>
          <w:rFonts w:hint="eastAsia"/>
          <w:sz w:val="24"/>
        </w:rPr>
        <w:t>并发现问题，将多用户</w:t>
      </w:r>
      <w:r w:rsidRPr="00DC26D7">
        <w:rPr>
          <w:rFonts w:hint="eastAsia"/>
          <w:sz w:val="24"/>
        </w:rPr>
        <w:t>MIMO</w:t>
      </w:r>
      <w:r w:rsidRPr="00DC26D7">
        <w:rPr>
          <w:rFonts w:hint="eastAsia"/>
          <w:sz w:val="24"/>
        </w:rPr>
        <w:t>技术下行链路的用户调度作为研究课题的进一步深入，调研并研究相关解决方法；</w:t>
      </w:r>
    </w:p>
    <w:p w:rsidR="005A729E" w:rsidRPr="00DC26D7" w:rsidRDefault="005A729E" w:rsidP="006E3676">
      <w:pPr>
        <w:spacing w:line="300" w:lineRule="auto"/>
        <w:ind w:firstLine="420"/>
        <w:rPr>
          <w:sz w:val="24"/>
        </w:rPr>
      </w:pPr>
      <w:r w:rsidRPr="00DC26D7">
        <w:rPr>
          <w:rFonts w:hint="eastAsia"/>
          <w:sz w:val="24"/>
        </w:rPr>
        <w:t>（</w:t>
      </w:r>
      <w:r w:rsidRPr="00DC26D7">
        <w:rPr>
          <w:rFonts w:hint="eastAsia"/>
          <w:sz w:val="24"/>
        </w:rPr>
        <w:t>6</w:t>
      </w:r>
      <w:r w:rsidRPr="00DC26D7">
        <w:rPr>
          <w:rFonts w:hint="eastAsia"/>
          <w:sz w:val="24"/>
        </w:rPr>
        <w:t>）</w:t>
      </w:r>
      <w:r w:rsidRPr="00DC26D7">
        <w:rPr>
          <w:rFonts w:hint="eastAsia"/>
          <w:sz w:val="24"/>
        </w:rPr>
        <w:t>201</w:t>
      </w:r>
      <w:r w:rsidRPr="00DC26D7">
        <w:rPr>
          <w:sz w:val="24"/>
        </w:rPr>
        <w:t>6.10</w:t>
      </w:r>
      <w:r w:rsidRPr="00DC26D7">
        <w:rPr>
          <w:rFonts w:hint="eastAsia"/>
          <w:sz w:val="24"/>
        </w:rPr>
        <w:t xml:space="preserve"> </w:t>
      </w:r>
      <w:r w:rsidRPr="00DC26D7">
        <w:rPr>
          <w:sz w:val="24"/>
        </w:rPr>
        <w:t xml:space="preserve">– 2016.12 </w:t>
      </w:r>
      <w:r w:rsidRPr="00DC26D7">
        <w:rPr>
          <w:rFonts w:hint="eastAsia"/>
          <w:sz w:val="24"/>
        </w:rPr>
        <w:t>设计</w:t>
      </w:r>
      <w:r w:rsidRPr="00DC26D7">
        <w:rPr>
          <w:sz w:val="24"/>
        </w:rPr>
        <w:t>问题解决思路</w:t>
      </w:r>
      <w:r w:rsidRPr="00DC26D7">
        <w:rPr>
          <w:rFonts w:hint="eastAsia"/>
          <w:sz w:val="24"/>
        </w:rPr>
        <w:t>，提出</w:t>
      </w:r>
      <w:r w:rsidRPr="00DC26D7">
        <w:rPr>
          <w:sz w:val="24"/>
        </w:rPr>
        <w:t>调度策略</w:t>
      </w:r>
      <w:r w:rsidRPr="00DC26D7">
        <w:rPr>
          <w:rFonts w:hint="eastAsia"/>
          <w:sz w:val="24"/>
        </w:rPr>
        <w:t>，进行</w:t>
      </w:r>
      <w:r w:rsidRPr="00DC26D7">
        <w:rPr>
          <w:rFonts w:hint="eastAsia"/>
          <w:sz w:val="24"/>
        </w:rPr>
        <w:t>MATLAB</w:t>
      </w:r>
      <w:r w:rsidRPr="00DC26D7">
        <w:rPr>
          <w:sz w:val="24"/>
        </w:rPr>
        <w:t>仿真实验</w:t>
      </w:r>
      <w:r w:rsidRPr="00DC26D7">
        <w:rPr>
          <w:rFonts w:hint="eastAsia"/>
          <w:sz w:val="24"/>
        </w:rPr>
        <w:t>，</w:t>
      </w:r>
      <w:r w:rsidRPr="00DC26D7">
        <w:rPr>
          <w:sz w:val="24"/>
        </w:rPr>
        <w:t>完成研究的实验分析过程</w:t>
      </w:r>
      <w:r w:rsidRPr="00DC26D7">
        <w:rPr>
          <w:rFonts w:hint="eastAsia"/>
          <w:sz w:val="24"/>
        </w:rPr>
        <w:t>；</w:t>
      </w:r>
    </w:p>
    <w:p w:rsidR="005A729E" w:rsidRPr="00DC26D7" w:rsidRDefault="005A729E" w:rsidP="00061BDB">
      <w:pPr>
        <w:spacing w:line="300" w:lineRule="auto"/>
        <w:ind w:firstLine="420"/>
        <w:rPr>
          <w:sz w:val="24"/>
        </w:rPr>
      </w:pPr>
      <w:r w:rsidRPr="00DC26D7">
        <w:rPr>
          <w:rFonts w:hint="eastAsia"/>
          <w:sz w:val="24"/>
        </w:rPr>
        <w:t>（</w:t>
      </w:r>
      <w:r w:rsidRPr="00DC26D7">
        <w:rPr>
          <w:rFonts w:hint="eastAsia"/>
          <w:sz w:val="24"/>
        </w:rPr>
        <w:t>7</w:t>
      </w:r>
      <w:r w:rsidRPr="00DC26D7">
        <w:rPr>
          <w:rFonts w:hint="eastAsia"/>
          <w:sz w:val="24"/>
        </w:rPr>
        <w:t>）</w:t>
      </w:r>
      <w:r w:rsidRPr="00DC26D7">
        <w:rPr>
          <w:rFonts w:hint="eastAsia"/>
          <w:sz w:val="24"/>
        </w:rPr>
        <w:t>201</w:t>
      </w:r>
      <w:r w:rsidRPr="00DC26D7">
        <w:rPr>
          <w:sz w:val="24"/>
        </w:rPr>
        <w:t>7.1</w:t>
      </w:r>
      <w:r w:rsidRPr="00DC26D7">
        <w:rPr>
          <w:rFonts w:hint="eastAsia"/>
          <w:sz w:val="24"/>
        </w:rPr>
        <w:t xml:space="preserve"> </w:t>
      </w:r>
      <w:r w:rsidRPr="00DC26D7">
        <w:rPr>
          <w:sz w:val="24"/>
        </w:rPr>
        <w:t xml:space="preserve">– 2017.2 </w:t>
      </w:r>
      <w:r w:rsidRPr="00DC26D7">
        <w:rPr>
          <w:sz w:val="24"/>
        </w:rPr>
        <w:t>整理研究过程中的所有结果与方法</w:t>
      </w:r>
      <w:r w:rsidRPr="00DC26D7">
        <w:rPr>
          <w:rFonts w:hint="eastAsia"/>
          <w:sz w:val="24"/>
        </w:rPr>
        <w:t>，</w:t>
      </w:r>
      <w:r w:rsidRPr="00DC26D7">
        <w:rPr>
          <w:sz w:val="24"/>
        </w:rPr>
        <w:t>并且准备论文撰写中需要的相关材料与导师讨论撰写论文的相关要点</w:t>
      </w:r>
      <w:r w:rsidRPr="00DC26D7">
        <w:rPr>
          <w:rFonts w:hint="eastAsia"/>
          <w:sz w:val="24"/>
        </w:rPr>
        <w:t>；</w:t>
      </w:r>
    </w:p>
    <w:p w:rsidR="005A729E" w:rsidRPr="00DC26D7" w:rsidRDefault="005A729E" w:rsidP="00061BDB">
      <w:pPr>
        <w:spacing w:line="300" w:lineRule="auto"/>
        <w:ind w:firstLine="420"/>
        <w:rPr>
          <w:sz w:val="24"/>
        </w:rPr>
      </w:pPr>
      <w:r w:rsidRPr="00DC26D7">
        <w:rPr>
          <w:rFonts w:hint="eastAsia"/>
          <w:sz w:val="24"/>
        </w:rPr>
        <w:t>（</w:t>
      </w:r>
      <w:r w:rsidRPr="00DC26D7">
        <w:rPr>
          <w:rFonts w:hint="eastAsia"/>
          <w:sz w:val="24"/>
        </w:rPr>
        <w:t>8</w:t>
      </w:r>
      <w:r w:rsidRPr="00DC26D7">
        <w:rPr>
          <w:rFonts w:hint="eastAsia"/>
          <w:sz w:val="24"/>
        </w:rPr>
        <w:t>）</w:t>
      </w:r>
      <w:r w:rsidRPr="00DC26D7">
        <w:rPr>
          <w:rFonts w:hint="eastAsia"/>
          <w:sz w:val="24"/>
        </w:rPr>
        <w:t>201</w:t>
      </w:r>
      <w:r w:rsidRPr="00DC26D7">
        <w:rPr>
          <w:sz w:val="24"/>
        </w:rPr>
        <w:t>7.3</w:t>
      </w:r>
      <w:r w:rsidRPr="00DC26D7">
        <w:rPr>
          <w:rFonts w:hint="eastAsia"/>
          <w:sz w:val="24"/>
        </w:rPr>
        <w:t xml:space="preserve"> </w:t>
      </w:r>
      <w:r w:rsidRPr="00DC26D7">
        <w:rPr>
          <w:sz w:val="24"/>
        </w:rPr>
        <w:t xml:space="preserve">– 2017.4 </w:t>
      </w:r>
      <w:r w:rsidRPr="00DC26D7">
        <w:rPr>
          <w:sz w:val="24"/>
        </w:rPr>
        <w:t>完成论文</w:t>
      </w:r>
      <w:r w:rsidRPr="00DC26D7">
        <w:rPr>
          <w:rFonts w:hint="eastAsia"/>
          <w:sz w:val="24"/>
        </w:rPr>
        <w:t>，</w:t>
      </w:r>
      <w:r w:rsidRPr="00DC26D7">
        <w:rPr>
          <w:sz w:val="24"/>
        </w:rPr>
        <w:t>整理材料</w:t>
      </w:r>
      <w:r w:rsidRPr="00DC26D7">
        <w:rPr>
          <w:rFonts w:hint="eastAsia"/>
          <w:sz w:val="24"/>
        </w:rPr>
        <w:t>。</w:t>
      </w:r>
    </w:p>
    <w:p w:rsidR="00441630" w:rsidRPr="00020898" w:rsidRDefault="00020898" w:rsidP="00020898">
      <w:pPr>
        <w:pStyle w:val="2"/>
        <w:rPr>
          <w:rFonts w:ascii="黑体" w:eastAsia="黑体" w:hAnsi="黑体"/>
          <w:sz w:val="30"/>
          <w:szCs w:val="30"/>
        </w:rPr>
      </w:pPr>
      <w:r>
        <w:rPr>
          <w:rFonts w:ascii="黑体" w:eastAsia="黑体" w:hAnsi="黑体" w:hint="eastAsia"/>
          <w:sz w:val="30"/>
          <w:szCs w:val="30"/>
        </w:rPr>
        <w:lastRenderedPageBreak/>
        <w:t>2</w:t>
      </w:r>
      <w:r>
        <w:rPr>
          <w:rFonts w:ascii="黑体" w:eastAsia="黑体" w:hAnsi="黑体"/>
          <w:sz w:val="30"/>
          <w:szCs w:val="30"/>
        </w:rPr>
        <w:t xml:space="preserve">  </w:t>
      </w:r>
      <w:r w:rsidR="002640B8" w:rsidRPr="00020898">
        <w:rPr>
          <w:rFonts w:ascii="黑体" w:eastAsia="黑体" w:hAnsi="黑体" w:hint="eastAsia"/>
          <w:sz w:val="30"/>
          <w:szCs w:val="30"/>
        </w:rPr>
        <w:t>研究进展</w:t>
      </w:r>
      <w:r w:rsidR="0084544B">
        <w:rPr>
          <w:rFonts w:ascii="黑体" w:eastAsia="黑体" w:hAnsi="黑体" w:hint="eastAsia"/>
          <w:sz w:val="30"/>
          <w:szCs w:val="30"/>
        </w:rPr>
        <w:t>与计划</w:t>
      </w:r>
    </w:p>
    <w:p w:rsidR="00B573BE" w:rsidRPr="00DC26D7" w:rsidRDefault="002640B8" w:rsidP="006E3676">
      <w:pPr>
        <w:adjustRightInd w:val="0"/>
        <w:snapToGrid w:val="0"/>
        <w:spacing w:line="300" w:lineRule="auto"/>
        <w:ind w:firstLine="200"/>
        <w:rPr>
          <w:sz w:val="24"/>
        </w:rPr>
      </w:pPr>
      <w:r w:rsidRPr="00DC26D7">
        <w:rPr>
          <w:sz w:val="24"/>
        </w:rPr>
        <w:tab/>
      </w:r>
      <w:r w:rsidR="0053057B" w:rsidRPr="00DC26D7">
        <w:rPr>
          <w:rFonts w:hint="eastAsia"/>
          <w:sz w:val="24"/>
        </w:rPr>
        <w:t>现阶段的研究进展基本符合进度计划</w:t>
      </w:r>
      <w:r w:rsidR="00B05ECA" w:rsidRPr="00DC26D7">
        <w:rPr>
          <w:rFonts w:hint="eastAsia"/>
          <w:sz w:val="24"/>
        </w:rPr>
        <w:t>，在导师的指导</w:t>
      </w:r>
      <w:r w:rsidR="0053057B" w:rsidRPr="00DC26D7">
        <w:rPr>
          <w:rFonts w:hint="eastAsia"/>
          <w:sz w:val="24"/>
        </w:rPr>
        <w:t>下独立完成</w:t>
      </w:r>
      <w:r w:rsidR="00B05ECA" w:rsidRPr="00DC26D7">
        <w:rPr>
          <w:rFonts w:hint="eastAsia"/>
          <w:sz w:val="24"/>
        </w:rPr>
        <w:t>了一份属于自己的研究工作，从对问题的调研开始直到撰写英文论文发表，该过程让本人学到了研究工作的基本技能。目前学位论文的研究已完成了</w:t>
      </w:r>
      <w:r w:rsidR="003A3995" w:rsidRPr="00DC26D7">
        <w:rPr>
          <w:rFonts w:hint="eastAsia"/>
          <w:sz w:val="24"/>
        </w:rPr>
        <w:t>链路调度问题在采用定向天线的无线网络下的扩展，并利用定向特性将物理干扰模型扩展到可以应用于定向网络环境下的定向干扰模型，采用图论的相关知识设计解决该调度问题的近似调度策略，并给出仿真实验分析与数学推导。</w:t>
      </w:r>
      <w:r w:rsidR="00DF7DEC" w:rsidRPr="00DC26D7">
        <w:rPr>
          <w:rFonts w:hint="eastAsia"/>
          <w:sz w:val="24"/>
        </w:rPr>
        <w:t>完成该部分工作后，将问题局限到无线局域网中，研究了无线局域网的新标准</w:t>
      </w:r>
      <w:r w:rsidR="00DF7DEC" w:rsidRPr="00DC26D7">
        <w:rPr>
          <w:rFonts w:hint="eastAsia"/>
          <w:sz w:val="24"/>
        </w:rPr>
        <w:t>802.11ac</w:t>
      </w:r>
      <w:r w:rsidR="00DF7DEC" w:rsidRPr="00DC26D7">
        <w:rPr>
          <w:rFonts w:hint="eastAsia"/>
          <w:sz w:val="24"/>
        </w:rPr>
        <w:t>，</w:t>
      </w:r>
      <w:r w:rsidR="00DF7DEC" w:rsidRPr="00DC26D7">
        <w:rPr>
          <w:sz w:val="24"/>
        </w:rPr>
        <w:t>对该标准中的多用户</w:t>
      </w:r>
      <w:r w:rsidR="00DF7DEC" w:rsidRPr="00DC26D7">
        <w:rPr>
          <w:sz w:val="24"/>
        </w:rPr>
        <w:t>MIMO</w:t>
      </w:r>
      <w:r w:rsidR="00DF7DEC" w:rsidRPr="00DC26D7">
        <w:rPr>
          <w:sz w:val="24"/>
        </w:rPr>
        <w:t>技术进行了深入学习</w:t>
      </w:r>
      <w:r w:rsidR="00DF7DEC" w:rsidRPr="00DC26D7">
        <w:rPr>
          <w:rFonts w:hint="eastAsia"/>
          <w:sz w:val="24"/>
        </w:rPr>
        <w:t>，</w:t>
      </w:r>
      <w:r w:rsidR="00DF7DEC" w:rsidRPr="00DC26D7">
        <w:rPr>
          <w:sz w:val="24"/>
        </w:rPr>
        <w:t>完成相关的技术调研</w:t>
      </w:r>
      <w:r w:rsidR="00DF7DEC" w:rsidRPr="00DC26D7">
        <w:rPr>
          <w:rFonts w:hint="eastAsia"/>
          <w:sz w:val="24"/>
        </w:rPr>
        <w:t>，</w:t>
      </w:r>
      <w:r w:rsidR="00DF7DEC" w:rsidRPr="00DC26D7">
        <w:rPr>
          <w:sz w:val="24"/>
        </w:rPr>
        <w:t>下一步准备详细研究发现问题并给予解决</w:t>
      </w:r>
      <w:r w:rsidR="00DF7DEC" w:rsidRPr="00DC26D7">
        <w:rPr>
          <w:rFonts w:hint="eastAsia"/>
          <w:sz w:val="24"/>
        </w:rPr>
        <w:t>。</w:t>
      </w:r>
      <w:r w:rsidR="00B573BE" w:rsidRPr="00DC26D7">
        <w:rPr>
          <w:sz w:val="24"/>
        </w:rPr>
        <w:t>现阶段的主要研究成果为完成链路调度问题的研究</w:t>
      </w:r>
      <w:r w:rsidR="00B573BE" w:rsidRPr="00DC26D7">
        <w:rPr>
          <w:rFonts w:hint="eastAsia"/>
          <w:sz w:val="24"/>
        </w:rPr>
        <w:t>，</w:t>
      </w:r>
      <w:r w:rsidR="00B573BE" w:rsidRPr="00DC26D7">
        <w:rPr>
          <w:sz w:val="24"/>
        </w:rPr>
        <w:t>发表论文至</w:t>
      </w:r>
      <w:r w:rsidR="00B573BE" w:rsidRPr="00DC26D7">
        <w:rPr>
          <w:sz w:val="24"/>
        </w:rPr>
        <w:t>CCF</w:t>
      </w:r>
      <w:r w:rsidR="00B573BE" w:rsidRPr="00DC26D7">
        <w:rPr>
          <w:sz w:val="24"/>
        </w:rPr>
        <w:t>指定</w:t>
      </w:r>
      <w:r w:rsidR="00B573BE" w:rsidRPr="00DC26D7">
        <w:rPr>
          <w:sz w:val="24"/>
        </w:rPr>
        <w:t>C</w:t>
      </w:r>
      <w:r w:rsidR="00B573BE" w:rsidRPr="00DC26D7">
        <w:rPr>
          <w:sz w:val="24"/>
        </w:rPr>
        <w:t>类会议中</w:t>
      </w:r>
      <w:r w:rsidR="00B573BE" w:rsidRPr="00DC26D7">
        <w:rPr>
          <w:rFonts w:hint="eastAsia"/>
          <w:sz w:val="24"/>
        </w:rPr>
        <w:t>，</w:t>
      </w:r>
      <w:r w:rsidR="00EB6AA7" w:rsidRPr="00DC26D7">
        <w:rPr>
          <w:rFonts w:hint="eastAsia"/>
          <w:sz w:val="24"/>
        </w:rPr>
        <w:t>并完成会议报告</w:t>
      </w:r>
      <w:r w:rsidR="005B21E1" w:rsidRPr="00DC26D7">
        <w:rPr>
          <w:rFonts w:hint="eastAsia"/>
          <w:sz w:val="24"/>
        </w:rPr>
        <w:t>。</w:t>
      </w:r>
    </w:p>
    <w:p w:rsidR="005B21E1" w:rsidRPr="00DC26D7" w:rsidRDefault="00E76878" w:rsidP="00EF1045">
      <w:pPr>
        <w:adjustRightInd w:val="0"/>
        <w:snapToGrid w:val="0"/>
        <w:spacing w:line="300" w:lineRule="auto"/>
        <w:ind w:firstLineChars="200" w:firstLine="480"/>
        <w:rPr>
          <w:sz w:val="24"/>
        </w:rPr>
      </w:pPr>
      <w:r w:rsidRPr="00DC26D7">
        <w:rPr>
          <w:sz w:val="24"/>
        </w:rPr>
        <w:t>本</w:t>
      </w:r>
      <w:r w:rsidR="005B21E1" w:rsidRPr="00DC26D7">
        <w:rPr>
          <w:sz w:val="24"/>
        </w:rPr>
        <w:t>论文研究工作的创新点主要表现在三个方面</w:t>
      </w:r>
      <w:r w:rsidR="00335494" w:rsidRPr="00DC26D7">
        <w:rPr>
          <w:rFonts w:hint="eastAsia"/>
          <w:sz w:val="24"/>
        </w:rPr>
        <w:t>，首先是研究路线与研究方法方面。本课题的研究</w:t>
      </w:r>
      <w:r w:rsidR="00057047" w:rsidRPr="00DC26D7">
        <w:rPr>
          <w:rFonts w:hint="eastAsia"/>
          <w:sz w:val="24"/>
        </w:rPr>
        <w:t>贯彻全局到局部的研究路线，从理论上</w:t>
      </w:r>
      <w:r w:rsidR="00C921DB">
        <w:rPr>
          <w:rFonts w:hint="eastAsia"/>
          <w:sz w:val="24"/>
        </w:rPr>
        <w:t>研究无线网络的链路调度问题</w:t>
      </w:r>
      <w:r w:rsidR="00057047" w:rsidRPr="00DC26D7">
        <w:rPr>
          <w:rFonts w:hint="eastAsia"/>
          <w:sz w:val="24"/>
        </w:rPr>
        <w:t>，逐步将问题局限到无线局域网中，</w:t>
      </w:r>
      <w:r w:rsidR="00C921DB">
        <w:rPr>
          <w:rFonts w:hint="eastAsia"/>
          <w:sz w:val="24"/>
        </w:rPr>
        <w:t>与现实情况</w:t>
      </w:r>
      <w:r w:rsidR="006809BB">
        <w:rPr>
          <w:rFonts w:hint="eastAsia"/>
          <w:sz w:val="24"/>
        </w:rPr>
        <w:t>相结合</w:t>
      </w:r>
      <w:r w:rsidR="00057047" w:rsidRPr="00DC26D7">
        <w:rPr>
          <w:rFonts w:hint="eastAsia"/>
          <w:sz w:val="24"/>
        </w:rPr>
        <w:t>，研究无线局域网的最新技术。</w:t>
      </w:r>
    </w:p>
    <w:p w:rsidR="006E25E3" w:rsidRPr="00DC26D7" w:rsidRDefault="006E25E3" w:rsidP="00EF1045">
      <w:pPr>
        <w:adjustRightInd w:val="0"/>
        <w:snapToGrid w:val="0"/>
        <w:spacing w:line="300" w:lineRule="auto"/>
        <w:ind w:firstLineChars="200" w:firstLine="480"/>
        <w:rPr>
          <w:sz w:val="24"/>
        </w:rPr>
      </w:pPr>
      <w:r w:rsidRPr="00DC26D7">
        <w:rPr>
          <w:sz w:val="24"/>
        </w:rPr>
        <w:t>其次</w:t>
      </w:r>
      <w:r w:rsidRPr="00DC26D7">
        <w:rPr>
          <w:rFonts w:hint="eastAsia"/>
          <w:sz w:val="24"/>
        </w:rPr>
        <w:t>，</w:t>
      </w:r>
      <w:r w:rsidRPr="00DC26D7">
        <w:rPr>
          <w:sz w:val="24"/>
        </w:rPr>
        <w:t>在对无线网络链路调度问题的研究中</w:t>
      </w:r>
      <w:r w:rsidRPr="00DC26D7">
        <w:rPr>
          <w:rFonts w:hint="eastAsia"/>
          <w:sz w:val="24"/>
        </w:rPr>
        <w:t>，</w:t>
      </w:r>
      <w:r w:rsidR="00D744D2" w:rsidRPr="00DC26D7">
        <w:rPr>
          <w:rFonts w:hint="eastAsia"/>
          <w:sz w:val="24"/>
        </w:rPr>
        <w:t>本文采用了将该经典调度问题扩展到定向环境中，通过对定向天线特性的研究，模型化定向天线辐射情况，结合目前研究中最贴近现实干扰情况的物理干扰模型，设计并给出了适用于定向环境的累积干扰模型。</w:t>
      </w:r>
      <w:r w:rsidR="002644B1" w:rsidRPr="00DC26D7">
        <w:rPr>
          <w:rFonts w:hint="eastAsia"/>
          <w:sz w:val="24"/>
        </w:rPr>
        <w:t>利用图论的相关知识，提出了解决定向环境下链路调度问题的近似算法</w:t>
      </w:r>
      <w:r w:rsidR="00704FF0" w:rsidRPr="00DC26D7">
        <w:rPr>
          <w:rFonts w:hint="eastAsia"/>
          <w:sz w:val="24"/>
        </w:rPr>
        <w:t>并给出数学证明。</w:t>
      </w:r>
    </w:p>
    <w:p w:rsidR="00542C34" w:rsidRPr="00DC26D7" w:rsidRDefault="00542C34" w:rsidP="00EF1045">
      <w:pPr>
        <w:adjustRightInd w:val="0"/>
        <w:snapToGrid w:val="0"/>
        <w:spacing w:line="300" w:lineRule="auto"/>
        <w:ind w:firstLineChars="200" w:firstLine="480"/>
        <w:rPr>
          <w:sz w:val="24"/>
        </w:rPr>
      </w:pPr>
      <w:r w:rsidRPr="00DC26D7">
        <w:rPr>
          <w:sz w:val="24"/>
        </w:rPr>
        <w:t>最后</w:t>
      </w:r>
      <w:r w:rsidRPr="00DC26D7">
        <w:rPr>
          <w:rFonts w:hint="eastAsia"/>
          <w:sz w:val="24"/>
        </w:rPr>
        <w:t>，本课题致力于研究无线局域网</w:t>
      </w:r>
      <w:r w:rsidRPr="00DC26D7">
        <w:rPr>
          <w:rFonts w:hint="eastAsia"/>
          <w:sz w:val="24"/>
        </w:rPr>
        <w:t>802.11ac</w:t>
      </w:r>
      <w:r w:rsidRPr="00DC26D7">
        <w:rPr>
          <w:rFonts w:hint="eastAsia"/>
          <w:sz w:val="24"/>
        </w:rPr>
        <w:t>标准中的多用户</w:t>
      </w:r>
      <w:r w:rsidRPr="00DC26D7">
        <w:rPr>
          <w:rFonts w:hint="eastAsia"/>
          <w:sz w:val="24"/>
        </w:rPr>
        <w:t>MIMO</w:t>
      </w:r>
      <w:r w:rsidRPr="00DC26D7">
        <w:rPr>
          <w:rFonts w:hint="eastAsia"/>
          <w:sz w:val="24"/>
        </w:rPr>
        <w:t>技术，对该技术所需面临的多用户选择问题进行研究，以期待通过信道状态信息等目前研究较为热门的工作进行入手，结合用户</w:t>
      </w:r>
      <w:r w:rsidRPr="00DC26D7">
        <w:rPr>
          <w:rFonts w:hint="eastAsia"/>
          <w:sz w:val="24"/>
        </w:rPr>
        <w:t>QoS</w:t>
      </w:r>
      <w:r w:rsidR="00E0356E" w:rsidRPr="00DC26D7">
        <w:rPr>
          <w:rFonts w:hint="eastAsia"/>
          <w:sz w:val="24"/>
        </w:rPr>
        <w:t>需求来设计调度策略。</w:t>
      </w:r>
    </w:p>
    <w:p w:rsidR="00BA0293" w:rsidRPr="0063678E" w:rsidRDefault="0063678E" w:rsidP="0063678E">
      <w:pPr>
        <w:pStyle w:val="2"/>
        <w:rPr>
          <w:rFonts w:ascii="黑体" w:eastAsia="黑体" w:hAnsi="黑体"/>
          <w:sz w:val="30"/>
          <w:szCs w:val="30"/>
        </w:rPr>
      </w:pPr>
      <w:r>
        <w:rPr>
          <w:rFonts w:ascii="黑体" w:eastAsia="黑体" w:hAnsi="黑体" w:hint="eastAsia"/>
          <w:sz w:val="30"/>
          <w:szCs w:val="30"/>
        </w:rPr>
        <w:t xml:space="preserve">3 </w:t>
      </w:r>
      <w:r>
        <w:rPr>
          <w:rFonts w:ascii="黑体" w:eastAsia="黑体" w:hAnsi="黑体"/>
          <w:sz w:val="30"/>
          <w:szCs w:val="30"/>
        </w:rPr>
        <w:t xml:space="preserve"> </w:t>
      </w:r>
      <w:r w:rsidR="00000034">
        <w:rPr>
          <w:rFonts w:ascii="黑体" w:eastAsia="黑体" w:hAnsi="黑体"/>
          <w:sz w:val="30"/>
          <w:szCs w:val="30"/>
        </w:rPr>
        <w:t>未来计划</w:t>
      </w:r>
    </w:p>
    <w:p w:rsidR="00BA0293" w:rsidRPr="00DC26D7" w:rsidRDefault="00BA0293" w:rsidP="00C237BC">
      <w:pPr>
        <w:adjustRightInd w:val="0"/>
        <w:snapToGrid w:val="0"/>
        <w:spacing w:line="300" w:lineRule="auto"/>
        <w:ind w:firstLineChars="200" w:firstLine="480"/>
        <w:rPr>
          <w:sz w:val="24"/>
        </w:rPr>
      </w:pPr>
      <w:r w:rsidRPr="00DC26D7">
        <w:rPr>
          <w:sz w:val="24"/>
        </w:rPr>
        <w:t>目前</w:t>
      </w:r>
      <w:r w:rsidR="00A362D1" w:rsidRPr="00DC26D7">
        <w:rPr>
          <w:sz w:val="24"/>
        </w:rPr>
        <w:t>论文研究工作已完成第一阶段的相关工作</w:t>
      </w:r>
      <w:r w:rsidR="00A362D1" w:rsidRPr="00DC26D7">
        <w:rPr>
          <w:rFonts w:hint="eastAsia"/>
          <w:sz w:val="24"/>
        </w:rPr>
        <w:t>，</w:t>
      </w:r>
      <w:r w:rsidR="00A362D1" w:rsidRPr="00DC26D7">
        <w:rPr>
          <w:sz w:val="24"/>
        </w:rPr>
        <w:t>并开始初步开始无线局域网中的相关工作</w:t>
      </w:r>
      <w:r w:rsidR="002313EF" w:rsidRPr="00DC26D7">
        <w:rPr>
          <w:rFonts w:hint="eastAsia"/>
          <w:sz w:val="24"/>
        </w:rPr>
        <w:t>。第二阶段的工作中，期望本课题研究可以在无线局域网的未来发展有一定的可利用价值，深入调研无线局域网新技术多用户</w:t>
      </w:r>
      <w:r w:rsidR="002313EF" w:rsidRPr="00DC26D7">
        <w:rPr>
          <w:rFonts w:hint="eastAsia"/>
          <w:sz w:val="24"/>
        </w:rPr>
        <w:t>MIMO</w:t>
      </w:r>
      <w:r w:rsidR="002313EF" w:rsidRPr="00DC26D7">
        <w:rPr>
          <w:rFonts w:hint="eastAsia"/>
          <w:sz w:val="24"/>
        </w:rPr>
        <w:t>面临的问题</w:t>
      </w:r>
      <w:r w:rsidR="00C47D30" w:rsidRPr="00DC26D7">
        <w:rPr>
          <w:rFonts w:hint="eastAsia"/>
          <w:sz w:val="24"/>
        </w:rPr>
        <w:t>，并选择其中感兴趣的问题来设计解决</w:t>
      </w:r>
      <w:r w:rsidR="002313EF" w:rsidRPr="00DC26D7">
        <w:rPr>
          <w:rFonts w:hint="eastAsia"/>
          <w:sz w:val="24"/>
        </w:rPr>
        <w:t>方法。</w:t>
      </w:r>
    </w:p>
    <w:p w:rsidR="00C47D30" w:rsidRPr="00DC26D7" w:rsidRDefault="00C47D30" w:rsidP="00C237BC">
      <w:pPr>
        <w:adjustRightInd w:val="0"/>
        <w:snapToGrid w:val="0"/>
        <w:spacing w:line="300" w:lineRule="auto"/>
        <w:ind w:firstLineChars="200" w:firstLine="480"/>
        <w:rPr>
          <w:sz w:val="24"/>
        </w:rPr>
      </w:pPr>
      <w:r w:rsidRPr="00DC26D7">
        <w:rPr>
          <w:sz w:val="24"/>
        </w:rPr>
        <w:t>出于对无线局域网</w:t>
      </w:r>
      <w:r w:rsidRPr="00DC26D7">
        <w:rPr>
          <w:rFonts w:hint="eastAsia"/>
          <w:sz w:val="24"/>
        </w:rPr>
        <w:t>802.11ac</w:t>
      </w:r>
      <w:r w:rsidRPr="00DC26D7">
        <w:rPr>
          <w:rFonts w:hint="eastAsia"/>
          <w:sz w:val="24"/>
        </w:rPr>
        <w:t>标准知识上的不足，为了避免在相关文献阅读研究上的困难，首先通过书籍阅读的方式将</w:t>
      </w:r>
      <w:r w:rsidRPr="00DC26D7">
        <w:rPr>
          <w:rFonts w:hint="eastAsia"/>
          <w:sz w:val="24"/>
        </w:rPr>
        <w:t>802.11ac</w:t>
      </w:r>
      <w:r w:rsidRPr="00DC26D7">
        <w:rPr>
          <w:rFonts w:hint="eastAsia"/>
          <w:sz w:val="24"/>
        </w:rPr>
        <w:t>标准了解了一番。由于多用户</w:t>
      </w:r>
      <w:r w:rsidRPr="00DC26D7">
        <w:rPr>
          <w:rFonts w:hint="eastAsia"/>
          <w:sz w:val="24"/>
        </w:rPr>
        <w:t>MIMO</w:t>
      </w:r>
      <w:r w:rsidRPr="00DC26D7">
        <w:rPr>
          <w:rFonts w:hint="eastAsia"/>
          <w:sz w:val="24"/>
        </w:rPr>
        <w:t>过于依赖信道状态信息，而该方面的知识相对而言偏向于通信层面，知识储备上可能会对该阶段研究工作有一定的影响，</w:t>
      </w:r>
      <w:r w:rsidR="00DA5C21" w:rsidRPr="00DC26D7">
        <w:rPr>
          <w:rFonts w:hint="eastAsia"/>
          <w:sz w:val="24"/>
        </w:rPr>
        <w:t>有幸的是实验室师兄长期以来研</w:t>
      </w:r>
      <w:r w:rsidR="00DA5C21" w:rsidRPr="00DC26D7">
        <w:rPr>
          <w:rFonts w:hint="eastAsia"/>
          <w:sz w:val="24"/>
        </w:rPr>
        <w:lastRenderedPageBreak/>
        <w:t>究该方向，可以</w:t>
      </w:r>
      <w:r w:rsidR="0070786B" w:rsidRPr="00DC26D7">
        <w:rPr>
          <w:rFonts w:hint="eastAsia"/>
          <w:sz w:val="24"/>
        </w:rPr>
        <w:t>协助帮忙。</w:t>
      </w:r>
      <w:r w:rsidR="00B260A6" w:rsidRPr="00DC26D7">
        <w:rPr>
          <w:rFonts w:hint="eastAsia"/>
          <w:sz w:val="24"/>
        </w:rPr>
        <w:t>实验设施上的不足也使得本研究的实验需要基于</w:t>
      </w:r>
      <w:r w:rsidR="00B260A6" w:rsidRPr="00DC26D7">
        <w:rPr>
          <w:rFonts w:hint="eastAsia"/>
          <w:sz w:val="24"/>
        </w:rPr>
        <w:t>MATLAB</w:t>
      </w:r>
      <w:r w:rsidR="00B260A6" w:rsidRPr="00DC26D7">
        <w:rPr>
          <w:rFonts w:hint="eastAsia"/>
          <w:sz w:val="24"/>
        </w:rPr>
        <w:t>仿真完成。</w:t>
      </w:r>
    </w:p>
    <w:p w:rsidR="00C237BC" w:rsidRDefault="00C237BC" w:rsidP="00C237BC">
      <w:pPr>
        <w:pStyle w:val="2"/>
        <w:rPr>
          <w:rFonts w:ascii="黑体" w:eastAsia="黑体" w:hAnsi="黑体"/>
          <w:sz w:val="30"/>
          <w:szCs w:val="30"/>
        </w:rPr>
      </w:pPr>
      <w:r w:rsidRPr="00C237BC">
        <w:rPr>
          <w:rFonts w:ascii="黑体" w:eastAsia="黑体" w:hAnsi="黑体"/>
          <w:sz w:val="30"/>
          <w:szCs w:val="30"/>
        </w:rPr>
        <w:t>论文发表情况</w:t>
      </w:r>
    </w:p>
    <w:p w:rsidR="00C237BC" w:rsidRPr="00DD7A08" w:rsidRDefault="00C237BC" w:rsidP="00C237BC">
      <w:pPr>
        <w:pStyle w:val="a6"/>
        <w:widowControl/>
        <w:numPr>
          <w:ilvl w:val="0"/>
          <w:numId w:val="7"/>
        </w:numPr>
        <w:snapToGrid w:val="0"/>
        <w:spacing w:line="300" w:lineRule="auto"/>
        <w:ind w:firstLineChars="0"/>
        <w:contextualSpacing/>
        <w:jc w:val="left"/>
      </w:pPr>
      <w:r w:rsidRPr="00081633">
        <w:t>A novel link scheduling algorithm for wireless netwo</w:t>
      </w:r>
      <w:r>
        <w:t xml:space="preserve">rks using directional antenna, </w:t>
      </w:r>
      <w:r w:rsidRPr="002D018D">
        <w:rPr>
          <w:b/>
        </w:rPr>
        <w:t>Zhaoshu Tang</w:t>
      </w:r>
      <w:r>
        <w:t xml:space="preserve">, Ming Zhu, Lei Wang, </w:t>
      </w:r>
      <w:r w:rsidRPr="00081633">
        <w:t>Honglian Ma</w:t>
      </w:r>
      <w:r>
        <w:t xml:space="preserve">. </w:t>
      </w:r>
      <w:r w:rsidRPr="00DD7A08">
        <w:rPr>
          <w:i/>
        </w:rPr>
        <w:t>Wireless Communications and Networking Conference (WCNC)</w:t>
      </w:r>
      <w:r>
        <w:t>, 2016 IEEE</w:t>
      </w:r>
      <w:r w:rsidRPr="00081633">
        <w:t>,</w:t>
      </w:r>
      <w:r>
        <w:t xml:space="preserve"> 2016: 1-6. Doha, </w:t>
      </w:r>
      <w:r w:rsidRPr="00DD7A08">
        <w:t>Qatar</w:t>
      </w:r>
      <w:r>
        <w:t>. EI</w:t>
      </w:r>
      <w:r>
        <w:t>检索</w:t>
      </w:r>
      <w:r>
        <w:rPr>
          <w:rFonts w:hint="eastAsia"/>
        </w:rPr>
        <w:t>，</w:t>
      </w:r>
      <w:r>
        <w:t>EI</w:t>
      </w:r>
      <w:r>
        <w:t>检索号</w:t>
      </w:r>
      <w:r>
        <w:rPr>
          <w:rFonts w:hint="eastAsia"/>
        </w:rPr>
        <w:t>：</w:t>
      </w:r>
      <w:r w:rsidRPr="00DD7A08">
        <w:t>20164102892645</w:t>
      </w:r>
      <w:r>
        <w:rPr>
          <w:rFonts w:hint="eastAsia"/>
        </w:rPr>
        <w:t>，</w:t>
      </w:r>
      <w:r>
        <w:t>CCF C</w:t>
      </w:r>
      <w:r>
        <w:t>类会议</w:t>
      </w:r>
      <w:r>
        <w:rPr>
          <w:rFonts w:hint="eastAsia"/>
        </w:rPr>
        <w:t>。（本文第三章）</w:t>
      </w:r>
    </w:p>
    <w:p w:rsidR="004440DF" w:rsidRPr="0036460D" w:rsidRDefault="0036460D" w:rsidP="0036460D">
      <w:pPr>
        <w:pStyle w:val="2"/>
        <w:rPr>
          <w:rFonts w:ascii="黑体" w:eastAsia="黑体" w:hAnsi="黑体"/>
          <w:sz w:val="30"/>
          <w:szCs w:val="30"/>
        </w:rPr>
      </w:pPr>
      <w:r w:rsidRPr="0036460D">
        <w:rPr>
          <w:rFonts w:ascii="黑体" w:eastAsia="黑体" w:hAnsi="黑体" w:hint="eastAsia"/>
          <w:sz w:val="30"/>
          <w:szCs w:val="30"/>
        </w:rPr>
        <w:t>参考文献</w:t>
      </w:r>
    </w:p>
    <w:p w:rsidR="004440DF" w:rsidRPr="0063678E" w:rsidRDefault="004440DF"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Hale W K. Frequency assignment: Theory and applications[J]. Proceedings of the IEEE, 1980, 68(12): 1497-1514.</w:t>
      </w:r>
    </w:p>
    <w:p w:rsidR="004440DF" w:rsidRPr="0063678E" w:rsidRDefault="004440DF" w:rsidP="004440DF">
      <w:pPr>
        <w:pStyle w:val="a7"/>
        <w:numPr>
          <w:ilvl w:val="0"/>
          <w:numId w:val="6"/>
        </w:numPr>
        <w:ind w:firstLineChars="0"/>
        <w:jc w:val="both"/>
      </w:pPr>
      <w:r w:rsidRPr="0063678E">
        <w:t>Gupta P, Kumar P R.</w:t>
      </w:r>
      <w:bookmarkStart w:id="1" w:name="OLE_LINK29"/>
      <w:bookmarkStart w:id="2" w:name="OLE_LINK32"/>
      <w:r w:rsidRPr="0063678E">
        <w:t xml:space="preserve"> The capacity of wireless networks</w:t>
      </w:r>
      <w:bookmarkEnd w:id="1"/>
      <w:bookmarkEnd w:id="2"/>
      <w:r w:rsidRPr="0063678E">
        <w:t>[J]. IEEE</w:t>
      </w:r>
      <w:r w:rsidRPr="0063678E">
        <w:rPr>
          <w:rFonts w:hint="eastAsia"/>
        </w:rPr>
        <w:t xml:space="preserve"> </w:t>
      </w:r>
      <w:r w:rsidRPr="0063678E">
        <w:t>Transactions on Information Theory, 2000, 46(2): 388-404.</w:t>
      </w:r>
    </w:p>
    <w:p w:rsidR="004440DF" w:rsidRPr="0063678E" w:rsidRDefault="004440DF" w:rsidP="004440DF">
      <w:pPr>
        <w:pStyle w:val="a7"/>
        <w:numPr>
          <w:ilvl w:val="0"/>
          <w:numId w:val="6"/>
        </w:numPr>
        <w:ind w:firstLineChars="0"/>
        <w:jc w:val="both"/>
      </w:pPr>
      <w:r w:rsidRPr="0063678E">
        <w:t>Zhou Z A, Li C G. Approximation algorithms for maximum link scheduling under SINR-based interference model[J]. International Journal of Distributed Sensor Networks, 2015, 11(7): 120812.</w:t>
      </w:r>
    </w:p>
    <w:p w:rsidR="004440DF" w:rsidRPr="0063678E" w:rsidRDefault="004440DF"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 xml:space="preserve">Wan P J, Jia X, Dai G, et al. Fast and simple approximation algorithms for maximum weighted independent set of links[C]. </w:t>
      </w:r>
      <w:bookmarkStart w:id="3" w:name="OLE_LINK33"/>
      <w:bookmarkStart w:id="4" w:name="OLE_LINK34"/>
      <w:bookmarkStart w:id="5" w:name="OLE_LINK37"/>
      <w:bookmarkStart w:id="6" w:name="OLE_LINK56"/>
      <w:r w:rsidRPr="0063678E">
        <w:rPr>
          <w:rFonts w:ascii="宋体" w:hAnsi="宋体"/>
        </w:rPr>
        <w:t>Proceedings of the 33st IEEE</w:t>
      </w:r>
      <w:bookmarkEnd w:id="3"/>
      <w:r w:rsidRPr="0063678E">
        <w:rPr>
          <w:rFonts w:ascii="宋体" w:hAnsi="宋体"/>
        </w:rPr>
        <w:t xml:space="preserve"> International Conference on Computer Communications (INFOCOM 2014)</w:t>
      </w:r>
      <w:bookmarkEnd w:id="4"/>
      <w:bookmarkEnd w:id="5"/>
      <w:bookmarkEnd w:id="6"/>
      <w:r w:rsidRPr="0063678E">
        <w:rPr>
          <w:rFonts w:ascii="宋体" w:hAnsi="宋体"/>
        </w:rPr>
        <w:t>, 2014: 1653-1661.</w:t>
      </w:r>
    </w:p>
    <w:p w:rsidR="004440DF" w:rsidRPr="0063678E" w:rsidRDefault="004440DF"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Deng H, Yu J, Yu D, et al. Heuristic algorithms for one-slot link scheduling in wireless sensor networks under SINR[J]. International Journal of Distributed Sensor Networks, 2015, 11(3): 806520.</w:t>
      </w:r>
    </w:p>
    <w:p w:rsidR="004440DF" w:rsidRPr="0063678E" w:rsidRDefault="004440DF"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Goussevskaia O, Oswald Y A, Wattenhofer R. Complexity in geometric SINR[C]. Proceedings of the 8th ACM international symposium on Mobile ad hoc networking and computing. 2007: 100-109.</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Le L B, Modiano E, Joo C, et al. Longest-queue-first scheduling under SINR interference model[C]. Proceedings of the eleventh ACM international symposium on Mobile ad hoc networking and computing, 2010: 41-50.</w:t>
      </w:r>
    </w:p>
    <w:p w:rsidR="00C3421D" w:rsidRPr="0063678E" w:rsidRDefault="00C3421D" w:rsidP="00C3421D">
      <w:pPr>
        <w:pStyle w:val="a7"/>
        <w:numPr>
          <w:ilvl w:val="0"/>
          <w:numId w:val="6"/>
        </w:numPr>
        <w:ind w:firstLineChars="0"/>
        <w:jc w:val="both"/>
      </w:pPr>
      <w:r w:rsidRPr="0063678E">
        <w:t>Pei G, Vullikanti A K S. Distributed approximation algorithms for maximum link scheduling and local broadcasting in the physical interference model[C]. P</w:t>
      </w:r>
      <w:bookmarkStart w:id="7" w:name="OLE_LINK41"/>
      <w:bookmarkStart w:id="8" w:name="OLE_LINK42"/>
      <w:r w:rsidRPr="0063678E">
        <w:t>roceedings of the 32st IEEE International Conference on Computer Communications (INFOCOM 2013)</w:t>
      </w:r>
      <w:bookmarkEnd w:id="7"/>
      <w:bookmarkEnd w:id="8"/>
      <w:r w:rsidRPr="0063678E">
        <w:t>, 2013: 1339-1347.</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Charalambous T, Klerides E, Wiesemann W. On the transmission scheduling of wireless networks under SINR constraints[M]. University of Cambridge, Department of Engineering, 2010.</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 xml:space="preserve">Hua Q S, Lau F C M. Joint link scheduling and topology control for wireless </w:t>
      </w:r>
      <w:r w:rsidRPr="0063678E">
        <w:rPr>
          <w:rFonts w:ascii="宋体" w:hAnsi="宋体"/>
        </w:rPr>
        <w:lastRenderedPageBreak/>
        <w:t>sensor networks with SINR constraints[J]. Handbook of Research on Developments and Trends in Wireless Sensor Networks: From Principle to Practice, 2010: 184-208.</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Even G, Matsri Y, Medina M. Multi-hop routing and scheduling in wireless networks in the SINR model[C]. International Symposium on Algorithms and Experiments for Sensor Systems, Wireless Networks and Distributed Robotics. Springer Berlin Heidelberg, 2011: 202-214.</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Lee D. Performance analysis of ZF-precoded scheduling system for MU-MIMO with generalized selection criterion[J]. IEEE Transactions on Wireless Communications, 2013, 12(4): 1812-1818.</w:t>
      </w:r>
    </w:p>
    <w:p w:rsidR="00C3421D" w:rsidRPr="0063678E" w:rsidRDefault="00C3421D" w:rsidP="00C3421D">
      <w:pPr>
        <w:pStyle w:val="a7"/>
        <w:numPr>
          <w:ilvl w:val="0"/>
          <w:numId w:val="6"/>
        </w:numPr>
        <w:ind w:firstLineChars="0"/>
        <w:jc w:val="both"/>
      </w:pPr>
      <w:r w:rsidRPr="0063678E">
        <w:t>Aryafar E, Anand N, Salonidis T, et al. Design and experimental evaluation of multi-user beamforming in wireless LANs[C]. Proceedings of the 16th ACM international conference on Mobile computing and networking, 2010: 197-208.</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Liao R, Bellalta B, Oliver M, et al. MU-MIMO MAC protocols for wireless local area networks: A survey[J]. IEEE Communications Surveys and Tutorials, 2016, 18(1): 162-183.</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 xml:space="preserve">Xie X, Zhang X. Scalable user selection for MU-MIMO networks[C]. </w:t>
      </w:r>
      <w:bookmarkStart w:id="9" w:name="OLE_LINK43"/>
      <w:r w:rsidRPr="0063678E">
        <w:rPr>
          <w:rFonts w:ascii="宋体" w:hAnsi="宋体"/>
        </w:rPr>
        <w:t>Proceedings of the 33st IEEE International Conference on Computer Communications (INFOCOM 2014)</w:t>
      </w:r>
      <w:bookmarkEnd w:id="9"/>
      <w:r w:rsidRPr="0063678E">
        <w:rPr>
          <w:rFonts w:ascii="宋体" w:hAnsi="宋体"/>
        </w:rPr>
        <w:t>, 2014: 808-816.</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Miller R, Trappe W. On the vulnerabilities of CSI in MIMO wireless communication systems[J]. IEEE Transactions on Mobile Computing, 2012, 11(8): 1386-1398.</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Zhou A, Wei T, Zhang X, et al. Signpost: Scalable MU-MIMO signaling with zero CSI feedback[C]. Proceedings of the 16th ACM International Symposium on Mobile Ad Hoc Networking and Computing. ACM, 2015: 327-336.</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Esslaoui M, Riera-Palou F, Femenias G. A fair MU-MIMO scheme for IEEE 802.11 ac[C]. Proceedings of the IEEE International Symposium on Wireless Communication Systems (ISWCS), 2012: 1049-1053.</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Bejarano O, Hoefel R P F, Knightly E W. Resilient multi-user beamforming WLANs: Mobility, interference, and imperfect CSI[C]. Proceedings of the 35st IEEE International Conference on Computer Communications (INFOCOM 2016), 2016: 1-9.</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Shen W L, Lin K C J, Chen M S, et al. SIEVE: Scalable user grouping for large MU-MIMO systems[C]. Proceedings of the 34st IEEE International Conference on Computer Communications (INFOCOM 2015), 2015: 1975-1983.</w:t>
      </w:r>
    </w:p>
    <w:p w:rsidR="00C3421D" w:rsidRPr="0063678E" w:rsidRDefault="00C3421D" w:rsidP="004440DF">
      <w:pPr>
        <w:pStyle w:val="a6"/>
        <w:numPr>
          <w:ilvl w:val="0"/>
          <w:numId w:val="6"/>
        </w:numPr>
        <w:adjustRightInd w:val="0"/>
        <w:snapToGrid w:val="0"/>
        <w:spacing w:line="300" w:lineRule="auto"/>
        <w:ind w:firstLineChars="0"/>
        <w:rPr>
          <w:rFonts w:ascii="宋体" w:hAnsi="宋体"/>
        </w:rPr>
      </w:pPr>
      <w:r w:rsidRPr="0063678E">
        <w:rPr>
          <w:rFonts w:ascii="宋体" w:hAnsi="宋体"/>
        </w:rPr>
        <w:t>Zhang X, Sundaresan K, Khojastepour M A A, et al. NEMOx: Scalable network MIMO for wireless networks[C]. Proceedings of the 19th annual ACM international conference on Mobile computing and networking, 2013: 453-464.</w:t>
      </w:r>
    </w:p>
    <w:p w:rsidR="00B26725" w:rsidRPr="00C413B9" w:rsidRDefault="00B26725" w:rsidP="00B26725">
      <w:pPr>
        <w:snapToGrid w:val="0"/>
        <w:spacing w:beforeLines="50" w:before="156" w:line="276" w:lineRule="auto"/>
        <w:jc w:val="center"/>
        <w:rPr>
          <w:rFonts w:eastAsia="华文中宋" w:hAnsi="华文中宋"/>
          <w:b/>
          <w:color w:val="000000"/>
          <w:sz w:val="28"/>
        </w:rPr>
      </w:pPr>
      <w:r w:rsidRPr="0063678E">
        <w:rPr>
          <w:rFonts w:ascii="宋体" w:hAnsi="宋体"/>
          <w:color w:val="000000"/>
          <w:kern w:val="0"/>
          <w:sz w:val="24"/>
        </w:rPr>
        <w:br w:type="page"/>
      </w:r>
      <w:r w:rsidRPr="00C413B9">
        <w:rPr>
          <w:rFonts w:eastAsia="华文中宋" w:hAnsi="华文中宋" w:hint="eastAsia"/>
          <w:b/>
          <w:color w:val="000000"/>
          <w:sz w:val="28"/>
        </w:rPr>
        <w:lastRenderedPageBreak/>
        <w:t>大连理工大学学术学位硕士研究生学位论文中期</w:t>
      </w:r>
      <w:r w:rsidRPr="00C413B9">
        <w:rPr>
          <w:rFonts w:eastAsia="华文中宋" w:hAnsi="华文中宋"/>
          <w:b/>
          <w:color w:val="000000"/>
          <w:sz w:val="28"/>
        </w:rPr>
        <w:t>报告评审意见</w:t>
      </w:r>
      <w:r w:rsidRPr="00C413B9">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B26725" w:rsidRPr="00147C7B" w:rsidTr="00E6551F">
        <w:trPr>
          <w:trHeight w:val="465"/>
          <w:jc w:val="center"/>
        </w:trPr>
        <w:tc>
          <w:tcPr>
            <w:tcW w:w="1363" w:type="dxa"/>
            <w:gridSpan w:val="2"/>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B26725" w:rsidRPr="00147C7B" w:rsidRDefault="006C1536" w:rsidP="00E6551F">
            <w:pPr>
              <w:adjustRightInd w:val="0"/>
              <w:snapToGrid w:val="0"/>
              <w:jc w:val="center"/>
              <w:rPr>
                <w:rFonts w:ascii="宋体" w:hAnsi="宋体"/>
                <w:color w:val="000000"/>
                <w:szCs w:val="21"/>
              </w:rPr>
            </w:pPr>
            <w:r>
              <w:rPr>
                <w:rFonts w:ascii="宋体" w:hAnsi="宋体" w:hint="eastAsia"/>
                <w:color w:val="000000"/>
                <w:szCs w:val="21"/>
              </w:rPr>
              <w:t>2</w:t>
            </w:r>
            <w:r>
              <w:rPr>
                <w:rFonts w:ascii="宋体" w:hAnsi="宋体"/>
                <w:color w:val="000000"/>
                <w:szCs w:val="21"/>
              </w:rPr>
              <w:t>1417024</w:t>
            </w:r>
          </w:p>
        </w:tc>
        <w:tc>
          <w:tcPr>
            <w:tcW w:w="1437" w:type="dxa"/>
            <w:gridSpan w:val="2"/>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B26725" w:rsidRPr="00147C7B" w:rsidRDefault="006C1536" w:rsidP="00E6551F">
            <w:pPr>
              <w:adjustRightInd w:val="0"/>
              <w:snapToGrid w:val="0"/>
              <w:jc w:val="center"/>
              <w:rPr>
                <w:rFonts w:ascii="宋体" w:hAnsi="宋体"/>
                <w:color w:val="000000"/>
                <w:szCs w:val="21"/>
              </w:rPr>
            </w:pPr>
            <w:r>
              <w:rPr>
                <w:rFonts w:ascii="宋体" w:hAnsi="宋体" w:hint="eastAsia"/>
                <w:color w:val="000000"/>
                <w:szCs w:val="21"/>
              </w:rPr>
              <w:t>唐兆树</w:t>
            </w:r>
          </w:p>
        </w:tc>
        <w:tc>
          <w:tcPr>
            <w:tcW w:w="1316" w:type="dxa"/>
            <w:gridSpan w:val="2"/>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B26725" w:rsidRPr="00147C7B" w:rsidRDefault="006C1536" w:rsidP="00E6551F">
            <w:pPr>
              <w:adjustRightInd w:val="0"/>
              <w:snapToGrid w:val="0"/>
              <w:jc w:val="center"/>
              <w:rPr>
                <w:rFonts w:ascii="宋体" w:hAnsi="宋体"/>
                <w:color w:val="000000"/>
                <w:szCs w:val="21"/>
              </w:rPr>
            </w:pPr>
            <w:r>
              <w:rPr>
                <w:rFonts w:ascii="宋体" w:hAnsi="宋体"/>
                <w:color w:val="000000"/>
                <w:szCs w:val="21"/>
              </w:rPr>
              <w:t>马洪连</w:t>
            </w:r>
          </w:p>
        </w:tc>
      </w:tr>
      <w:tr w:rsidR="00B26725" w:rsidRPr="00147C7B" w:rsidTr="00E6551F">
        <w:trPr>
          <w:trHeight w:val="465"/>
          <w:jc w:val="center"/>
        </w:trPr>
        <w:tc>
          <w:tcPr>
            <w:tcW w:w="4525" w:type="dxa"/>
            <w:gridSpan w:val="6"/>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B26725" w:rsidRPr="00147C7B" w:rsidRDefault="00B26725" w:rsidP="00E6551F">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B26725" w:rsidRPr="00147C7B" w:rsidTr="00E6551F">
        <w:trPr>
          <w:trHeight w:val="274"/>
          <w:jc w:val="center"/>
        </w:trPr>
        <w:tc>
          <w:tcPr>
            <w:tcW w:w="9635" w:type="dxa"/>
            <w:gridSpan w:val="11"/>
          </w:tcPr>
          <w:p w:rsidR="00B26725" w:rsidRPr="00147C7B" w:rsidRDefault="00B26725" w:rsidP="00E6551F">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B26725" w:rsidRDefault="00B26725" w:rsidP="00B26725">
            <w:pPr>
              <w:numPr>
                <w:ilvl w:val="0"/>
                <w:numId w:val="2"/>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B26725" w:rsidRPr="00147C7B" w:rsidRDefault="00B26725" w:rsidP="00B26725">
            <w:pPr>
              <w:numPr>
                <w:ilvl w:val="0"/>
                <w:numId w:val="2"/>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B26725" w:rsidRPr="00D5712F" w:rsidRDefault="00B26725" w:rsidP="00B26725">
            <w:pPr>
              <w:numPr>
                <w:ilvl w:val="0"/>
                <w:numId w:val="2"/>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7839C3" w:rsidRDefault="007839C3" w:rsidP="00FF2480">
            <w:pPr>
              <w:tabs>
                <w:tab w:val="left" w:pos="3540"/>
              </w:tabs>
              <w:adjustRightInd w:val="0"/>
              <w:snapToGrid w:val="0"/>
              <w:spacing w:line="276" w:lineRule="auto"/>
              <w:rPr>
                <w:rFonts w:ascii="宋体" w:hAnsi="宋体"/>
                <w:color w:val="000000"/>
                <w:szCs w:val="21"/>
              </w:rPr>
            </w:pPr>
          </w:p>
          <w:p w:rsidR="00FF2480" w:rsidRDefault="00FF2480" w:rsidP="00FF2480">
            <w:pPr>
              <w:tabs>
                <w:tab w:val="left" w:pos="3540"/>
              </w:tabs>
              <w:adjustRightInd w:val="0"/>
              <w:snapToGrid w:val="0"/>
              <w:spacing w:line="276" w:lineRule="auto"/>
              <w:rPr>
                <w:rFonts w:ascii="宋体" w:hAnsi="宋体"/>
                <w:color w:val="000000"/>
                <w:szCs w:val="21"/>
              </w:rPr>
            </w:pPr>
            <w:r>
              <w:rPr>
                <w:rFonts w:ascii="宋体" w:hAnsi="宋体"/>
                <w:color w:val="000000"/>
                <w:szCs w:val="21"/>
              </w:rPr>
              <w:t>该生现阶段的研究进展情况基本满足论文进展计划要求</w:t>
            </w:r>
            <w:r>
              <w:rPr>
                <w:rFonts w:ascii="宋体" w:hAnsi="宋体" w:hint="eastAsia"/>
                <w:color w:val="000000"/>
                <w:szCs w:val="21"/>
              </w:rPr>
              <w:t>，</w:t>
            </w:r>
            <w:r>
              <w:rPr>
                <w:rFonts w:ascii="宋体" w:hAnsi="宋体"/>
                <w:color w:val="000000"/>
                <w:szCs w:val="21"/>
              </w:rPr>
              <w:t>按照当前的研究进度可以确定该生可以按时完成硕士论文</w:t>
            </w:r>
            <w:r>
              <w:rPr>
                <w:rFonts w:ascii="宋体" w:hAnsi="宋体" w:hint="eastAsia"/>
                <w:color w:val="000000"/>
                <w:szCs w:val="21"/>
              </w:rPr>
              <w:t>。在研究内容上，该生</w:t>
            </w:r>
            <w:r w:rsidR="007839C3">
              <w:rPr>
                <w:rFonts w:ascii="宋体" w:hAnsi="宋体" w:hint="eastAsia"/>
                <w:color w:val="000000"/>
                <w:szCs w:val="21"/>
              </w:rPr>
              <w:t>紧扣无线网络中信道资源利用率优化的主题，</w:t>
            </w:r>
            <w:r>
              <w:rPr>
                <w:rFonts w:ascii="宋体" w:hAnsi="宋体" w:hint="eastAsia"/>
                <w:color w:val="000000"/>
                <w:szCs w:val="21"/>
              </w:rPr>
              <w:t>完成了论文进展计划中的第一阶段工作，充分调研链路调度问题的相关研究工作，熟练掌握了现阶段对该问题的解决思路，</w:t>
            </w:r>
            <w:r w:rsidR="007839C3">
              <w:rPr>
                <w:rFonts w:ascii="宋体" w:hAnsi="宋体" w:hint="eastAsia"/>
                <w:color w:val="000000"/>
                <w:szCs w:val="21"/>
              </w:rPr>
              <w:t>并创新性的将问题扩展到定向天线环境中，提出适用的基础模型及近似算法并完成了实验分析。研究过程中，该生思路清晰，善于发现问题并提出想法，遇到问题勤于讨论以寻求帮助，</w:t>
            </w:r>
            <w:r w:rsidR="00C45E3A">
              <w:rPr>
                <w:rFonts w:ascii="宋体" w:hAnsi="宋体" w:hint="eastAsia"/>
                <w:color w:val="000000"/>
                <w:szCs w:val="21"/>
              </w:rPr>
              <w:t>目前已掌握学术研究的基本思路与技能。</w:t>
            </w:r>
          </w:p>
          <w:p w:rsidR="00550447" w:rsidRDefault="00550447" w:rsidP="00FF2480">
            <w:pPr>
              <w:tabs>
                <w:tab w:val="left" w:pos="3540"/>
              </w:tabs>
              <w:adjustRightInd w:val="0"/>
              <w:snapToGrid w:val="0"/>
              <w:spacing w:line="276" w:lineRule="auto"/>
              <w:rPr>
                <w:rFonts w:ascii="宋体" w:hAnsi="宋体"/>
                <w:color w:val="000000"/>
                <w:szCs w:val="21"/>
              </w:rPr>
            </w:pPr>
          </w:p>
          <w:p w:rsidR="00B26725" w:rsidRDefault="00AD1067" w:rsidP="00E6551F">
            <w:pPr>
              <w:tabs>
                <w:tab w:val="left" w:pos="3540"/>
              </w:tabs>
              <w:adjustRightInd w:val="0"/>
              <w:snapToGrid w:val="0"/>
              <w:spacing w:line="276" w:lineRule="auto"/>
              <w:rPr>
                <w:rFonts w:ascii="宋体" w:hAnsi="宋体"/>
                <w:color w:val="000000"/>
                <w:szCs w:val="21"/>
              </w:rPr>
            </w:pPr>
            <w:r>
              <w:rPr>
                <w:rFonts w:ascii="宋体" w:hAnsi="宋体" w:hint="eastAsia"/>
                <w:color w:val="000000"/>
                <w:szCs w:val="21"/>
              </w:rPr>
              <w:t>对于</w:t>
            </w:r>
            <w:r w:rsidR="00245731">
              <w:rPr>
                <w:rFonts w:ascii="宋体" w:hAnsi="宋体" w:hint="eastAsia"/>
                <w:color w:val="000000"/>
                <w:szCs w:val="21"/>
              </w:rPr>
              <w:t>尚未完成的第二阶段研究工作，</w:t>
            </w:r>
            <w:r>
              <w:rPr>
                <w:rFonts w:ascii="宋体" w:hAnsi="宋体" w:hint="eastAsia"/>
                <w:color w:val="000000"/>
                <w:szCs w:val="21"/>
              </w:rPr>
              <w:t>该生秉着由全局到局部的研究问题思路，以期待将研究工作向现实实践中靠拢，将研究背景局限到无线局域网中</w:t>
            </w:r>
            <w:r w:rsidR="00811D76">
              <w:rPr>
                <w:rFonts w:ascii="宋体" w:hAnsi="宋体" w:hint="eastAsia"/>
                <w:color w:val="000000"/>
                <w:szCs w:val="21"/>
              </w:rPr>
              <w:t>的多用户MIMO技术</w:t>
            </w:r>
            <w:r>
              <w:rPr>
                <w:rFonts w:ascii="宋体" w:hAnsi="宋体" w:hint="eastAsia"/>
                <w:color w:val="000000"/>
                <w:szCs w:val="21"/>
              </w:rPr>
              <w:t>，并对该方面的新技术进行了深入全面的调研</w:t>
            </w:r>
            <w:r w:rsidR="000B655F">
              <w:rPr>
                <w:rFonts w:ascii="宋体" w:hAnsi="宋体" w:hint="eastAsia"/>
                <w:color w:val="000000"/>
                <w:szCs w:val="21"/>
              </w:rPr>
              <w:t>，将整体问题分成两个部分：用户选择与编码策略</w:t>
            </w:r>
            <w:r>
              <w:rPr>
                <w:rFonts w:ascii="宋体" w:hAnsi="宋体" w:hint="eastAsia"/>
                <w:color w:val="000000"/>
                <w:szCs w:val="21"/>
              </w:rPr>
              <w:t>，</w:t>
            </w:r>
            <w:r w:rsidR="003731C7">
              <w:rPr>
                <w:rFonts w:ascii="宋体" w:hAnsi="宋体" w:hint="eastAsia"/>
                <w:color w:val="000000"/>
                <w:szCs w:val="21"/>
              </w:rPr>
              <w:t>对于将来需要完成的工作，该生也给出了详细的问题分析并对针对不</w:t>
            </w:r>
            <w:r w:rsidR="00AD2B31">
              <w:rPr>
                <w:rFonts w:ascii="宋体" w:hAnsi="宋体" w:hint="eastAsia"/>
                <w:color w:val="000000"/>
                <w:szCs w:val="21"/>
              </w:rPr>
              <w:t>同的</w:t>
            </w:r>
            <w:r w:rsidR="003731C7">
              <w:rPr>
                <w:rFonts w:ascii="宋体" w:hAnsi="宋体" w:hint="eastAsia"/>
                <w:color w:val="000000"/>
                <w:szCs w:val="21"/>
              </w:rPr>
              <w:t>问题提出了初步的解决思路</w:t>
            </w:r>
            <w:r w:rsidR="00DD1881">
              <w:rPr>
                <w:rFonts w:ascii="宋体" w:hAnsi="宋体" w:hint="eastAsia"/>
                <w:color w:val="000000"/>
                <w:szCs w:val="21"/>
              </w:rPr>
              <w:t>，例如可能遇到的信道状态信息相关知识不足等挑战</w:t>
            </w:r>
            <w:r w:rsidR="003731C7">
              <w:rPr>
                <w:rFonts w:ascii="宋体" w:hAnsi="宋体" w:hint="eastAsia"/>
                <w:color w:val="000000"/>
                <w:szCs w:val="21"/>
              </w:rPr>
              <w:t>。</w:t>
            </w:r>
            <w:r w:rsidR="00504A1E">
              <w:rPr>
                <w:rFonts w:ascii="宋体" w:hAnsi="宋体" w:hint="eastAsia"/>
                <w:color w:val="000000"/>
                <w:szCs w:val="21"/>
              </w:rPr>
              <w:t>该生对</w:t>
            </w:r>
            <w:r w:rsidR="006D477D">
              <w:rPr>
                <w:rFonts w:ascii="宋体" w:hAnsi="宋体" w:hint="eastAsia"/>
                <w:color w:val="000000"/>
                <w:szCs w:val="21"/>
              </w:rPr>
              <w:t>该阶段</w:t>
            </w:r>
            <w:r w:rsidR="00504A1E">
              <w:rPr>
                <w:rFonts w:ascii="宋体" w:hAnsi="宋体" w:hint="eastAsia"/>
                <w:color w:val="000000"/>
                <w:szCs w:val="21"/>
              </w:rPr>
              <w:t>研究工作的</w:t>
            </w:r>
            <w:r w:rsidR="006D477D">
              <w:rPr>
                <w:rFonts w:ascii="宋体" w:hAnsi="宋体" w:hint="eastAsia"/>
                <w:color w:val="000000"/>
                <w:szCs w:val="21"/>
              </w:rPr>
              <w:t>详细计划</w:t>
            </w:r>
            <w:r w:rsidR="009B0838">
              <w:rPr>
                <w:rFonts w:ascii="宋体" w:hAnsi="宋体" w:hint="eastAsia"/>
                <w:color w:val="000000"/>
                <w:szCs w:val="21"/>
              </w:rPr>
              <w:t>可以基本保证该部分研究工作的</w:t>
            </w:r>
            <w:r w:rsidR="00504A1E">
              <w:rPr>
                <w:rFonts w:ascii="宋体" w:hAnsi="宋体" w:hint="eastAsia"/>
                <w:color w:val="000000"/>
                <w:szCs w:val="21"/>
              </w:rPr>
              <w:t>顺利进行</w:t>
            </w:r>
            <w:r w:rsidR="006D477D">
              <w:rPr>
                <w:rFonts w:ascii="宋体" w:hAnsi="宋体" w:hint="eastAsia"/>
                <w:color w:val="000000"/>
                <w:szCs w:val="21"/>
              </w:rPr>
              <w:t>与完成</w:t>
            </w:r>
            <w:r w:rsidR="009B0838">
              <w:rPr>
                <w:rFonts w:ascii="宋体" w:hAnsi="宋体" w:hint="eastAsia"/>
                <w:color w:val="000000"/>
                <w:szCs w:val="21"/>
              </w:rPr>
              <w:t>。</w:t>
            </w:r>
          </w:p>
          <w:p w:rsidR="00550447" w:rsidRDefault="00550447" w:rsidP="00E6551F">
            <w:pPr>
              <w:tabs>
                <w:tab w:val="left" w:pos="3540"/>
              </w:tabs>
              <w:adjustRightInd w:val="0"/>
              <w:snapToGrid w:val="0"/>
              <w:spacing w:line="276" w:lineRule="auto"/>
              <w:rPr>
                <w:rFonts w:ascii="宋体" w:hAnsi="宋体"/>
                <w:color w:val="000000"/>
                <w:szCs w:val="21"/>
              </w:rPr>
            </w:pPr>
          </w:p>
          <w:p w:rsidR="006D477D" w:rsidRDefault="0064361C" w:rsidP="00E6551F">
            <w:pPr>
              <w:tabs>
                <w:tab w:val="left" w:pos="3540"/>
              </w:tabs>
              <w:adjustRightInd w:val="0"/>
              <w:snapToGrid w:val="0"/>
              <w:spacing w:line="276" w:lineRule="auto"/>
              <w:rPr>
                <w:rFonts w:ascii="宋体" w:hAnsi="宋体"/>
                <w:color w:val="000000"/>
                <w:szCs w:val="21"/>
              </w:rPr>
            </w:pPr>
            <w:r>
              <w:rPr>
                <w:rFonts w:ascii="宋体" w:hAnsi="宋体" w:hint="eastAsia"/>
                <w:color w:val="000000"/>
                <w:szCs w:val="21"/>
              </w:rPr>
              <w:t>同时，该生在论文撰写方面，结构清晰合理，内容丰富，符合</w:t>
            </w:r>
            <w:r w:rsidR="002559E8">
              <w:rPr>
                <w:rFonts w:ascii="宋体" w:hAnsi="宋体" w:hint="eastAsia"/>
                <w:color w:val="000000"/>
                <w:szCs w:val="21"/>
              </w:rPr>
              <w:t>学校论文质量</w:t>
            </w:r>
            <w:r>
              <w:rPr>
                <w:rFonts w:ascii="宋体" w:hAnsi="宋体" w:hint="eastAsia"/>
                <w:color w:val="000000"/>
                <w:szCs w:val="21"/>
              </w:rPr>
              <w:t>要求。</w:t>
            </w:r>
          </w:p>
          <w:p w:rsidR="0064361C" w:rsidRPr="00FF2480" w:rsidRDefault="0064361C" w:rsidP="00E6551F">
            <w:pPr>
              <w:tabs>
                <w:tab w:val="left" w:pos="3540"/>
              </w:tabs>
              <w:adjustRightInd w:val="0"/>
              <w:snapToGrid w:val="0"/>
              <w:spacing w:line="276" w:lineRule="auto"/>
              <w:rPr>
                <w:rFonts w:ascii="宋体" w:hAnsi="宋体"/>
                <w:color w:val="000000"/>
                <w:szCs w:val="21"/>
              </w:rPr>
            </w:pPr>
            <w:r>
              <w:rPr>
                <w:rFonts w:ascii="宋体" w:hAnsi="宋体"/>
                <w:color w:val="000000"/>
                <w:szCs w:val="21"/>
              </w:rPr>
              <w:t>综上所述</w:t>
            </w:r>
            <w:r>
              <w:rPr>
                <w:rFonts w:ascii="宋体" w:hAnsi="宋体" w:hint="eastAsia"/>
                <w:color w:val="000000"/>
                <w:szCs w:val="21"/>
              </w:rPr>
              <w:t>，</w:t>
            </w:r>
            <w:r w:rsidR="000143CB">
              <w:rPr>
                <w:rFonts w:ascii="宋体" w:hAnsi="宋体"/>
                <w:color w:val="000000"/>
                <w:szCs w:val="21"/>
              </w:rPr>
              <w:t>同意该生通</w:t>
            </w:r>
            <w:r>
              <w:rPr>
                <w:rFonts w:ascii="宋体" w:hAnsi="宋体"/>
                <w:color w:val="000000"/>
                <w:szCs w:val="21"/>
              </w:rPr>
              <w:t>过中期考核</w:t>
            </w:r>
            <w:r w:rsidR="00550447">
              <w:rPr>
                <w:rFonts w:ascii="宋体" w:hAnsi="宋体" w:hint="eastAsia"/>
                <w:color w:val="000000"/>
                <w:szCs w:val="21"/>
              </w:rPr>
              <w:t>。</w:t>
            </w:r>
          </w:p>
          <w:p w:rsidR="00B26725" w:rsidRPr="00AD1067"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FF2480" w:rsidRDefault="00FF2480"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Default="00B26725" w:rsidP="00E6551F">
            <w:pPr>
              <w:tabs>
                <w:tab w:val="left" w:pos="3540"/>
              </w:tabs>
              <w:adjustRightInd w:val="0"/>
              <w:snapToGrid w:val="0"/>
              <w:spacing w:line="276" w:lineRule="auto"/>
              <w:rPr>
                <w:rFonts w:ascii="宋体" w:hAnsi="宋体"/>
                <w:color w:val="000000"/>
                <w:szCs w:val="21"/>
              </w:rPr>
            </w:pPr>
          </w:p>
          <w:p w:rsidR="00B26725" w:rsidRPr="00147C7B" w:rsidRDefault="00B26725" w:rsidP="00E6551F">
            <w:pPr>
              <w:tabs>
                <w:tab w:val="left" w:pos="3540"/>
              </w:tabs>
              <w:adjustRightInd w:val="0"/>
              <w:snapToGrid w:val="0"/>
              <w:spacing w:line="276" w:lineRule="auto"/>
              <w:rPr>
                <w:rFonts w:ascii="宋体" w:hAnsi="宋体"/>
                <w:color w:val="000000"/>
                <w:szCs w:val="21"/>
              </w:rPr>
            </w:pPr>
          </w:p>
          <w:p w:rsidR="00B26725" w:rsidRPr="00147C7B" w:rsidRDefault="00B26725" w:rsidP="00E6551F">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B26725" w:rsidRDefault="00B26725" w:rsidP="00E6551F">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B26725" w:rsidRPr="00147C7B" w:rsidRDefault="00B26725" w:rsidP="00E6551F">
            <w:pPr>
              <w:adjustRightInd w:val="0"/>
              <w:snapToGrid w:val="0"/>
              <w:spacing w:line="276" w:lineRule="auto"/>
              <w:ind w:firstLineChars="1387" w:firstLine="2913"/>
              <w:rPr>
                <w:rFonts w:ascii="宋体" w:hAnsi="宋体"/>
                <w:color w:val="000000"/>
                <w:szCs w:val="21"/>
              </w:rPr>
            </w:pPr>
          </w:p>
        </w:tc>
      </w:tr>
      <w:tr w:rsidR="00B26725" w:rsidRPr="00147C7B" w:rsidTr="00E6551F">
        <w:trPr>
          <w:trHeight w:val="244"/>
          <w:jc w:val="center"/>
        </w:trPr>
        <w:tc>
          <w:tcPr>
            <w:tcW w:w="654" w:type="dxa"/>
            <w:vMerge w:val="restart"/>
            <w:vAlign w:val="center"/>
          </w:tcPr>
          <w:p w:rsidR="00B26725"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B26725"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B26725"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B26725"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B26725" w:rsidRPr="00147C7B" w:rsidRDefault="00B26725"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Align w:val="center"/>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val="restart"/>
            <w:vAlign w:val="center"/>
          </w:tcPr>
          <w:p w:rsidR="00B26725" w:rsidRPr="00147C7B" w:rsidRDefault="00B26725"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37"/>
          <w:jc w:val="center"/>
        </w:trPr>
        <w:tc>
          <w:tcPr>
            <w:tcW w:w="654"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709" w:type="dxa"/>
            <w:vMerge/>
          </w:tcPr>
          <w:p w:rsidR="00B26725" w:rsidRPr="00147C7B" w:rsidRDefault="00B26725" w:rsidP="00E6551F">
            <w:pPr>
              <w:adjustRightInd w:val="0"/>
              <w:snapToGrid w:val="0"/>
              <w:spacing w:line="276" w:lineRule="auto"/>
              <w:jc w:val="center"/>
              <w:rPr>
                <w:rFonts w:ascii="宋体" w:hAnsi="宋体"/>
                <w:color w:val="000000"/>
                <w:szCs w:val="21"/>
              </w:rPr>
            </w:pPr>
          </w:p>
        </w:tc>
        <w:tc>
          <w:tcPr>
            <w:tcW w:w="1701" w:type="dxa"/>
          </w:tcPr>
          <w:p w:rsidR="00B26725" w:rsidRPr="00147C7B" w:rsidRDefault="00B26725" w:rsidP="00E6551F">
            <w:pPr>
              <w:adjustRightInd w:val="0"/>
              <w:snapToGrid w:val="0"/>
              <w:spacing w:line="276" w:lineRule="auto"/>
              <w:jc w:val="center"/>
              <w:rPr>
                <w:rFonts w:ascii="宋体" w:hAnsi="宋体"/>
                <w:color w:val="000000"/>
                <w:szCs w:val="21"/>
              </w:rPr>
            </w:pPr>
          </w:p>
        </w:tc>
        <w:tc>
          <w:tcPr>
            <w:tcW w:w="1417"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2268" w:type="dxa"/>
            <w:gridSpan w:val="3"/>
          </w:tcPr>
          <w:p w:rsidR="00B26725" w:rsidRPr="00147C7B" w:rsidRDefault="00B26725" w:rsidP="00E6551F">
            <w:pPr>
              <w:adjustRightInd w:val="0"/>
              <w:snapToGrid w:val="0"/>
              <w:spacing w:line="276" w:lineRule="auto"/>
              <w:jc w:val="center"/>
              <w:rPr>
                <w:rFonts w:ascii="宋体" w:hAnsi="宋体"/>
                <w:color w:val="000000"/>
                <w:szCs w:val="21"/>
              </w:rPr>
            </w:pPr>
          </w:p>
        </w:tc>
        <w:tc>
          <w:tcPr>
            <w:tcW w:w="1509" w:type="dxa"/>
            <w:gridSpan w:val="2"/>
          </w:tcPr>
          <w:p w:rsidR="00B26725" w:rsidRPr="00147C7B" w:rsidRDefault="00B26725" w:rsidP="00E6551F">
            <w:pPr>
              <w:adjustRightInd w:val="0"/>
              <w:snapToGrid w:val="0"/>
              <w:spacing w:line="276" w:lineRule="auto"/>
              <w:jc w:val="center"/>
              <w:rPr>
                <w:rFonts w:ascii="宋体" w:hAnsi="宋体"/>
                <w:color w:val="000000"/>
                <w:szCs w:val="21"/>
              </w:rPr>
            </w:pPr>
          </w:p>
        </w:tc>
        <w:tc>
          <w:tcPr>
            <w:tcW w:w="1377" w:type="dxa"/>
          </w:tcPr>
          <w:p w:rsidR="00B26725" w:rsidRPr="00147C7B" w:rsidRDefault="00B26725" w:rsidP="00E6551F">
            <w:pPr>
              <w:adjustRightInd w:val="0"/>
              <w:snapToGrid w:val="0"/>
              <w:spacing w:line="276" w:lineRule="auto"/>
              <w:jc w:val="center"/>
              <w:rPr>
                <w:rFonts w:ascii="宋体" w:hAnsi="宋体"/>
                <w:color w:val="000000"/>
                <w:szCs w:val="21"/>
              </w:rPr>
            </w:pPr>
          </w:p>
        </w:tc>
      </w:tr>
      <w:tr w:rsidR="00B26725" w:rsidRPr="00147C7B" w:rsidTr="00E6551F">
        <w:trPr>
          <w:trHeight w:val="2284"/>
          <w:jc w:val="center"/>
        </w:trPr>
        <w:tc>
          <w:tcPr>
            <w:tcW w:w="9635" w:type="dxa"/>
            <w:gridSpan w:val="11"/>
          </w:tcPr>
          <w:p w:rsidR="00B26725" w:rsidRPr="008D7C25" w:rsidRDefault="00B26725" w:rsidP="00E6551F">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B26725" w:rsidRPr="00BB0E51" w:rsidRDefault="00B26725" w:rsidP="00B26725">
            <w:pPr>
              <w:numPr>
                <w:ilvl w:val="0"/>
                <w:numId w:val="3"/>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B26725" w:rsidRPr="008D7C25" w:rsidRDefault="00B26725" w:rsidP="00B26725">
            <w:pPr>
              <w:numPr>
                <w:ilvl w:val="0"/>
                <w:numId w:val="3"/>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B26725" w:rsidRPr="003B695D" w:rsidRDefault="00B26725" w:rsidP="00B26725">
            <w:pPr>
              <w:numPr>
                <w:ilvl w:val="0"/>
                <w:numId w:val="3"/>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B26725" w:rsidRDefault="00B26725" w:rsidP="00E6551F">
            <w:pPr>
              <w:spacing w:line="276" w:lineRule="auto"/>
              <w:rPr>
                <w:color w:val="000000"/>
              </w:rPr>
            </w:pPr>
          </w:p>
          <w:p w:rsidR="00B26725" w:rsidRDefault="002559E8" w:rsidP="00E6551F">
            <w:pPr>
              <w:spacing w:line="276" w:lineRule="auto"/>
              <w:rPr>
                <w:color w:val="000000"/>
              </w:rPr>
            </w:pPr>
            <w:r>
              <w:rPr>
                <w:color w:val="000000"/>
              </w:rPr>
              <w:t>该生学位论文研究方案具有较高的可行性</w:t>
            </w:r>
            <w:r>
              <w:rPr>
                <w:rFonts w:hint="eastAsia"/>
                <w:color w:val="000000"/>
              </w:rPr>
              <w:t>，</w:t>
            </w:r>
            <w:r>
              <w:rPr>
                <w:color w:val="000000"/>
              </w:rPr>
              <w:t>论文进度计划合理</w:t>
            </w:r>
            <w:r>
              <w:rPr>
                <w:rFonts w:hint="eastAsia"/>
                <w:color w:val="000000"/>
              </w:rPr>
              <w:t>，</w:t>
            </w:r>
            <w:r>
              <w:rPr>
                <w:color w:val="000000"/>
              </w:rPr>
              <w:t>对论文整体安排明确</w:t>
            </w:r>
            <w:r>
              <w:rPr>
                <w:rFonts w:hint="eastAsia"/>
                <w:color w:val="000000"/>
              </w:rPr>
              <w:t>，</w:t>
            </w:r>
            <w:r>
              <w:rPr>
                <w:color w:val="000000"/>
              </w:rPr>
              <w:t>思路清晰</w:t>
            </w:r>
            <w:r>
              <w:rPr>
                <w:rFonts w:hint="eastAsia"/>
                <w:color w:val="000000"/>
              </w:rPr>
              <w:t>，</w:t>
            </w:r>
            <w:r>
              <w:rPr>
                <w:color w:val="000000"/>
              </w:rPr>
              <w:t>课题目前进展过程较为顺利</w:t>
            </w:r>
            <w:r>
              <w:rPr>
                <w:rFonts w:hint="eastAsia"/>
                <w:color w:val="000000"/>
              </w:rPr>
              <w:t>。</w:t>
            </w:r>
            <w:r>
              <w:rPr>
                <w:color w:val="000000"/>
              </w:rPr>
              <w:t>现阶段论文紧扣无线网络信道资源优化的研究目的</w:t>
            </w:r>
            <w:r>
              <w:rPr>
                <w:rFonts w:hint="eastAsia"/>
                <w:color w:val="000000"/>
              </w:rPr>
              <w:t>，</w:t>
            </w:r>
            <w:r>
              <w:rPr>
                <w:color w:val="000000"/>
              </w:rPr>
              <w:t>从全局到局部的研究思虑使得整个研究更加贴近实际情况</w:t>
            </w:r>
            <w:r>
              <w:rPr>
                <w:rFonts w:hint="eastAsia"/>
                <w:color w:val="000000"/>
              </w:rPr>
              <w:t>，</w:t>
            </w:r>
            <w:r w:rsidR="000143CB">
              <w:rPr>
                <w:rFonts w:hint="eastAsia"/>
                <w:color w:val="000000"/>
              </w:rPr>
              <w:t>当前的研究成果也证实了研究工作的价值。该生对研究工作第二阶段内容有明确的研究计划与思路，对可能遇到的难题的充分整理与分析，保障了后续工作进度与目标，对无线局域网前沿技术的研究，将信道资源优化与技术发展结合，提高了课题研究价值。论文撰写思路明确，结构清晰合理，符合要求。</w:t>
            </w:r>
          </w:p>
          <w:p w:rsidR="00FB5694" w:rsidRDefault="00FB5694" w:rsidP="00E6551F">
            <w:pPr>
              <w:spacing w:line="276" w:lineRule="auto"/>
              <w:rPr>
                <w:color w:val="000000"/>
              </w:rPr>
            </w:pPr>
          </w:p>
          <w:p w:rsidR="00B26725" w:rsidRPr="000143CB" w:rsidRDefault="000143CB" w:rsidP="000143CB">
            <w:pPr>
              <w:tabs>
                <w:tab w:val="left" w:pos="3540"/>
              </w:tabs>
              <w:adjustRightInd w:val="0"/>
              <w:snapToGrid w:val="0"/>
              <w:spacing w:line="276" w:lineRule="auto"/>
              <w:rPr>
                <w:rFonts w:ascii="宋体" w:hAnsi="宋体"/>
                <w:color w:val="000000"/>
                <w:szCs w:val="21"/>
              </w:rPr>
            </w:pPr>
            <w:r>
              <w:rPr>
                <w:rFonts w:ascii="宋体" w:hAnsi="宋体"/>
                <w:color w:val="000000"/>
                <w:szCs w:val="21"/>
              </w:rPr>
              <w:t>综上所述</w:t>
            </w:r>
            <w:r>
              <w:rPr>
                <w:rFonts w:ascii="宋体" w:hAnsi="宋体" w:hint="eastAsia"/>
                <w:color w:val="000000"/>
                <w:szCs w:val="21"/>
              </w:rPr>
              <w:t>，</w:t>
            </w:r>
            <w:r>
              <w:rPr>
                <w:rFonts w:ascii="宋体" w:hAnsi="宋体"/>
                <w:color w:val="000000"/>
                <w:szCs w:val="21"/>
              </w:rPr>
              <w:t>同意该生通过中期考核</w:t>
            </w:r>
            <w:r>
              <w:rPr>
                <w:rFonts w:ascii="宋体" w:hAnsi="宋体" w:hint="eastAsia"/>
                <w:color w:val="000000"/>
                <w:szCs w:val="21"/>
              </w:rPr>
              <w:t>。</w:t>
            </w:r>
          </w:p>
          <w:p w:rsidR="000143CB" w:rsidRDefault="000143CB" w:rsidP="00E6551F">
            <w:pPr>
              <w:spacing w:line="276" w:lineRule="auto"/>
              <w:rPr>
                <w:color w:val="000000"/>
              </w:rPr>
            </w:pPr>
          </w:p>
          <w:p w:rsidR="00B26725" w:rsidRDefault="00B26725" w:rsidP="00E6551F">
            <w:pPr>
              <w:spacing w:line="276" w:lineRule="auto"/>
              <w:rPr>
                <w:color w:val="000000"/>
              </w:rPr>
            </w:pPr>
          </w:p>
          <w:p w:rsidR="00B26725" w:rsidRDefault="00B26725" w:rsidP="00E6551F">
            <w:pPr>
              <w:spacing w:line="276" w:lineRule="auto"/>
              <w:rPr>
                <w:color w:val="000000"/>
              </w:rPr>
            </w:pPr>
          </w:p>
          <w:p w:rsidR="00B26725" w:rsidRDefault="00B26725" w:rsidP="00E6551F">
            <w:pPr>
              <w:spacing w:line="276" w:lineRule="auto"/>
              <w:rPr>
                <w:color w:val="000000"/>
              </w:rPr>
            </w:pPr>
          </w:p>
          <w:p w:rsidR="00B26725" w:rsidRPr="00FB5694" w:rsidRDefault="00B26725" w:rsidP="00E6551F">
            <w:pPr>
              <w:spacing w:line="276" w:lineRule="auto"/>
              <w:rPr>
                <w:color w:val="000000"/>
              </w:rPr>
            </w:pPr>
          </w:p>
          <w:p w:rsidR="00B26725" w:rsidRPr="003B695D" w:rsidRDefault="00B26725" w:rsidP="00E6551F">
            <w:pPr>
              <w:spacing w:line="276" w:lineRule="auto"/>
              <w:rPr>
                <w:color w:val="000000"/>
              </w:rPr>
            </w:pPr>
          </w:p>
          <w:p w:rsidR="00B26725" w:rsidRPr="008D7C25" w:rsidRDefault="00B26725" w:rsidP="00E6551F">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B26725" w:rsidRPr="00147C7B" w:rsidRDefault="00B26725" w:rsidP="00E6551F">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B26725" w:rsidRPr="00147C7B" w:rsidTr="00E6551F">
        <w:trPr>
          <w:trHeight w:val="1072"/>
          <w:jc w:val="center"/>
        </w:trPr>
        <w:tc>
          <w:tcPr>
            <w:tcW w:w="9635" w:type="dxa"/>
            <w:gridSpan w:val="11"/>
          </w:tcPr>
          <w:p w:rsidR="00B26725" w:rsidRPr="00D5712F" w:rsidRDefault="00B26725" w:rsidP="00E6551F">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B26725" w:rsidRDefault="00B26725" w:rsidP="00E6551F">
            <w:pPr>
              <w:adjustRightInd w:val="0"/>
              <w:snapToGrid w:val="0"/>
              <w:ind w:firstLineChars="1387" w:firstLine="2913"/>
              <w:rPr>
                <w:rFonts w:ascii="宋体" w:hAnsi="宋体"/>
                <w:color w:val="000000"/>
                <w:szCs w:val="21"/>
              </w:rPr>
            </w:pPr>
          </w:p>
          <w:p w:rsidR="00B26725" w:rsidRDefault="00B26725" w:rsidP="00E6551F">
            <w:pPr>
              <w:adjustRightInd w:val="0"/>
              <w:snapToGrid w:val="0"/>
              <w:ind w:firstLineChars="1387" w:firstLine="2913"/>
              <w:rPr>
                <w:rFonts w:ascii="宋体" w:hAnsi="宋体"/>
                <w:color w:val="000000"/>
                <w:szCs w:val="21"/>
              </w:rPr>
            </w:pPr>
          </w:p>
          <w:p w:rsidR="00B26725" w:rsidRPr="00147C7B" w:rsidRDefault="00B26725" w:rsidP="00E6551F">
            <w:pPr>
              <w:adjustRightInd w:val="0"/>
              <w:snapToGrid w:val="0"/>
              <w:ind w:firstLineChars="1387" w:firstLine="2913"/>
              <w:rPr>
                <w:rFonts w:ascii="宋体" w:hAnsi="宋体"/>
                <w:color w:val="000000"/>
                <w:szCs w:val="21"/>
              </w:rPr>
            </w:pPr>
          </w:p>
          <w:p w:rsidR="00B26725" w:rsidRPr="00147C7B" w:rsidRDefault="00B26725" w:rsidP="00E6551F">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B26725" w:rsidRPr="00147C7B" w:rsidRDefault="00B26725" w:rsidP="00E6551F">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F63F72">
      <w:pPr>
        <w:spacing w:after="312"/>
      </w:pPr>
    </w:p>
    <w:sectPr w:rsidR="003A0391" w:rsidSect="003A03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898" w:rsidRDefault="006F2898" w:rsidP="00441630">
      <w:r>
        <w:separator/>
      </w:r>
    </w:p>
  </w:endnote>
  <w:endnote w:type="continuationSeparator" w:id="0">
    <w:p w:rsidR="006F2898" w:rsidRDefault="006F2898" w:rsidP="0044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898" w:rsidRDefault="006F2898" w:rsidP="00441630">
      <w:r>
        <w:separator/>
      </w:r>
    </w:p>
  </w:footnote>
  <w:footnote w:type="continuationSeparator" w:id="0">
    <w:p w:rsidR="006F2898" w:rsidRDefault="006F2898" w:rsidP="00441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630" w:rsidRDefault="0044163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18180B"/>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15:restartNumberingAfterBreak="0">
    <w:nsid w:val="4E1A092B"/>
    <w:multiLevelType w:val="hybridMultilevel"/>
    <w:tmpl w:val="BC0A40B8"/>
    <w:lvl w:ilvl="0" w:tplc="16680AA2">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F6D2BFC"/>
    <w:multiLevelType w:val="hybridMultilevel"/>
    <w:tmpl w:val="5DDAF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A40935"/>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725"/>
    <w:rsid w:val="00000034"/>
    <w:rsid w:val="000143CB"/>
    <w:rsid w:val="00020898"/>
    <w:rsid w:val="000507C2"/>
    <w:rsid w:val="00057047"/>
    <w:rsid w:val="00061BDB"/>
    <w:rsid w:val="000639C7"/>
    <w:rsid w:val="00081B6B"/>
    <w:rsid w:val="000B655F"/>
    <w:rsid w:val="00122963"/>
    <w:rsid w:val="00175D93"/>
    <w:rsid w:val="001E266D"/>
    <w:rsid w:val="001E5928"/>
    <w:rsid w:val="00210684"/>
    <w:rsid w:val="002313EF"/>
    <w:rsid w:val="00245731"/>
    <w:rsid w:val="002559E8"/>
    <w:rsid w:val="002640B8"/>
    <w:rsid w:val="002644B1"/>
    <w:rsid w:val="00335494"/>
    <w:rsid w:val="0036460D"/>
    <w:rsid w:val="003731C7"/>
    <w:rsid w:val="003A0391"/>
    <w:rsid w:val="003A3995"/>
    <w:rsid w:val="003E4870"/>
    <w:rsid w:val="00441630"/>
    <w:rsid w:val="004440DF"/>
    <w:rsid w:val="0046291C"/>
    <w:rsid w:val="00466DBB"/>
    <w:rsid w:val="00483417"/>
    <w:rsid w:val="0049397E"/>
    <w:rsid w:val="00504A1E"/>
    <w:rsid w:val="0053057B"/>
    <w:rsid w:val="0053605B"/>
    <w:rsid w:val="00542C34"/>
    <w:rsid w:val="00550447"/>
    <w:rsid w:val="0056685A"/>
    <w:rsid w:val="005A729E"/>
    <w:rsid w:val="005B21E1"/>
    <w:rsid w:val="005E6E7A"/>
    <w:rsid w:val="005F034E"/>
    <w:rsid w:val="00613B98"/>
    <w:rsid w:val="0063678E"/>
    <w:rsid w:val="0064361C"/>
    <w:rsid w:val="006809BB"/>
    <w:rsid w:val="0068628F"/>
    <w:rsid w:val="006A02C7"/>
    <w:rsid w:val="006C1536"/>
    <w:rsid w:val="006D477D"/>
    <w:rsid w:val="006E25E3"/>
    <w:rsid w:val="006E3676"/>
    <w:rsid w:val="006F2898"/>
    <w:rsid w:val="00704FF0"/>
    <w:rsid w:val="0070786B"/>
    <w:rsid w:val="00713DDC"/>
    <w:rsid w:val="00780E13"/>
    <w:rsid w:val="007839C3"/>
    <w:rsid w:val="007D3E6E"/>
    <w:rsid w:val="00811D76"/>
    <w:rsid w:val="008154AD"/>
    <w:rsid w:val="0084544B"/>
    <w:rsid w:val="008C30AF"/>
    <w:rsid w:val="00944A64"/>
    <w:rsid w:val="009B0838"/>
    <w:rsid w:val="009C4EB2"/>
    <w:rsid w:val="00A362D1"/>
    <w:rsid w:val="00A84A95"/>
    <w:rsid w:val="00AD1067"/>
    <w:rsid w:val="00AD2B31"/>
    <w:rsid w:val="00AF2299"/>
    <w:rsid w:val="00B05ECA"/>
    <w:rsid w:val="00B260A6"/>
    <w:rsid w:val="00B26725"/>
    <w:rsid w:val="00B573BE"/>
    <w:rsid w:val="00BA0293"/>
    <w:rsid w:val="00BF7596"/>
    <w:rsid w:val="00C21299"/>
    <w:rsid w:val="00C237BC"/>
    <w:rsid w:val="00C3421D"/>
    <w:rsid w:val="00C36EA3"/>
    <w:rsid w:val="00C45E3A"/>
    <w:rsid w:val="00C47D30"/>
    <w:rsid w:val="00C921DB"/>
    <w:rsid w:val="00CA1272"/>
    <w:rsid w:val="00D465F5"/>
    <w:rsid w:val="00D744D2"/>
    <w:rsid w:val="00DA5C21"/>
    <w:rsid w:val="00DC26D7"/>
    <w:rsid w:val="00DD1881"/>
    <w:rsid w:val="00DF7DEC"/>
    <w:rsid w:val="00E0356E"/>
    <w:rsid w:val="00E274B2"/>
    <w:rsid w:val="00E76878"/>
    <w:rsid w:val="00EB6AA7"/>
    <w:rsid w:val="00EF1045"/>
    <w:rsid w:val="00F267E1"/>
    <w:rsid w:val="00F33F84"/>
    <w:rsid w:val="00F35850"/>
    <w:rsid w:val="00F46047"/>
    <w:rsid w:val="00F63F72"/>
    <w:rsid w:val="00F75277"/>
    <w:rsid w:val="00F97689"/>
    <w:rsid w:val="00FB5694"/>
    <w:rsid w:val="00FC6965"/>
    <w:rsid w:val="00FC790C"/>
    <w:rsid w:val="00FD6DF3"/>
    <w:rsid w:val="00FF2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0DD10A-7C98-47D9-AD27-F402CEDA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725"/>
    <w:pPr>
      <w:widowControl w:val="0"/>
      <w:spacing w:afterLines="0" w:line="240" w:lineRule="auto"/>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6E3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6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630"/>
    <w:rPr>
      <w:rFonts w:ascii="Times New Roman" w:eastAsia="宋体" w:hAnsi="Times New Roman" w:cs="Times New Roman"/>
      <w:sz w:val="18"/>
      <w:szCs w:val="18"/>
    </w:rPr>
  </w:style>
  <w:style w:type="paragraph" w:styleId="a4">
    <w:name w:val="footer"/>
    <w:basedOn w:val="a"/>
    <w:link w:val="Char0"/>
    <w:uiPriority w:val="99"/>
    <w:unhideWhenUsed/>
    <w:rsid w:val="00441630"/>
    <w:pPr>
      <w:tabs>
        <w:tab w:val="center" w:pos="4153"/>
        <w:tab w:val="right" w:pos="8306"/>
      </w:tabs>
      <w:snapToGrid w:val="0"/>
      <w:jc w:val="left"/>
    </w:pPr>
    <w:rPr>
      <w:sz w:val="18"/>
      <w:szCs w:val="18"/>
    </w:rPr>
  </w:style>
  <w:style w:type="character" w:customStyle="1" w:styleId="Char0">
    <w:name w:val="页脚 Char"/>
    <w:basedOn w:val="a0"/>
    <w:link w:val="a4"/>
    <w:uiPriority w:val="99"/>
    <w:rsid w:val="00441630"/>
    <w:rPr>
      <w:rFonts w:ascii="Times New Roman" w:eastAsia="宋体" w:hAnsi="Times New Roman" w:cs="Times New Roman"/>
      <w:sz w:val="18"/>
      <w:szCs w:val="18"/>
    </w:rPr>
  </w:style>
  <w:style w:type="paragraph" w:styleId="a5">
    <w:name w:val="Balloon Text"/>
    <w:basedOn w:val="a"/>
    <w:link w:val="Char1"/>
    <w:uiPriority w:val="99"/>
    <w:semiHidden/>
    <w:unhideWhenUsed/>
    <w:rsid w:val="006A02C7"/>
    <w:rPr>
      <w:sz w:val="18"/>
      <w:szCs w:val="18"/>
    </w:rPr>
  </w:style>
  <w:style w:type="character" w:customStyle="1" w:styleId="Char1">
    <w:name w:val="批注框文本 Char"/>
    <w:basedOn w:val="a0"/>
    <w:link w:val="a5"/>
    <w:uiPriority w:val="99"/>
    <w:semiHidden/>
    <w:rsid w:val="006A02C7"/>
    <w:rPr>
      <w:rFonts w:ascii="Times New Roman" w:eastAsia="宋体" w:hAnsi="Times New Roman" w:cs="Times New Roman"/>
      <w:sz w:val="18"/>
      <w:szCs w:val="18"/>
    </w:rPr>
  </w:style>
  <w:style w:type="character" w:customStyle="1" w:styleId="2Char">
    <w:name w:val="标题 2 Char"/>
    <w:basedOn w:val="a0"/>
    <w:link w:val="2"/>
    <w:uiPriority w:val="9"/>
    <w:rsid w:val="006E3676"/>
    <w:rPr>
      <w:rFonts w:asciiTheme="majorHAnsi" w:eastAsiaTheme="majorEastAsia" w:hAnsiTheme="majorHAnsi" w:cstheme="majorBidi"/>
      <w:b/>
      <w:bCs/>
      <w:sz w:val="32"/>
      <w:szCs w:val="32"/>
    </w:rPr>
  </w:style>
  <w:style w:type="paragraph" w:styleId="a6">
    <w:name w:val="List Paragraph"/>
    <w:basedOn w:val="a"/>
    <w:uiPriority w:val="34"/>
    <w:qFormat/>
    <w:rsid w:val="004440DF"/>
    <w:pPr>
      <w:ind w:firstLineChars="200" w:firstLine="420"/>
    </w:pPr>
  </w:style>
  <w:style w:type="paragraph" w:customStyle="1" w:styleId="a7">
    <w:name w:val="参考文献正文"/>
    <w:basedOn w:val="a"/>
    <w:link w:val="Char2"/>
    <w:qFormat/>
    <w:rsid w:val="004440DF"/>
    <w:pPr>
      <w:widowControl/>
      <w:snapToGrid w:val="0"/>
      <w:spacing w:line="300" w:lineRule="auto"/>
      <w:ind w:firstLineChars="200" w:firstLine="480"/>
      <w:jc w:val="left"/>
    </w:pPr>
    <w:rPr>
      <w:rFonts w:ascii="宋体" w:hAnsi="宋体"/>
      <w:kern w:val="0"/>
      <w:szCs w:val="21"/>
      <w:lang w:bidi="en-US"/>
    </w:rPr>
  </w:style>
  <w:style w:type="character" w:customStyle="1" w:styleId="Char2">
    <w:name w:val="参考文献正文 Char"/>
    <w:link w:val="a7"/>
    <w:rsid w:val="004440DF"/>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8701">
      <w:bodyDiv w:val="1"/>
      <w:marLeft w:val="0"/>
      <w:marRight w:val="0"/>
      <w:marTop w:val="0"/>
      <w:marBottom w:val="0"/>
      <w:divBdr>
        <w:top w:val="none" w:sz="0" w:space="0" w:color="auto"/>
        <w:left w:val="none" w:sz="0" w:space="0" w:color="auto"/>
        <w:bottom w:val="none" w:sz="0" w:space="0" w:color="auto"/>
        <w:right w:val="none" w:sz="0" w:space="0" w:color="auto"/>
      </w:divBdr>
    </w:div>
    <w:div w:id="32008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1681</Words>
  <Characters>9588</Characters>
  <Application>Microsoft Office Word</Application>
  <DocSecurity>0</DocSecurity>
  <Lines>79</Lines>
  <Paragraphs>22</Paragraphs>
  <ScaleCrop>false</ScaleCrop>
  <Company>WwW.YlmF.CoM</Company>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唐兆树</cp:lastModifiedBy>
  <cp:revision>90</cp:revision>
  <cp:lastPrinted>2017-04-13T01:16:00Z</cp:lastPrinted>
  <dcterms:created xsi:type="dcterms:W3CDTF">2014-10-22T01:20:00Z</dcterms:created>
  <dcterms:modified xsi:type="dcterms:W3CDTF">2017-04-13T08:27:00Z</dcterms:modified>
</cp:coreProperties>
</file>