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4F12E1" w:rsidP="00695F61">
      <w:r>
        <w:rPr>
          <w:noProof/>
          <w:lang w:eastAsia="zh-CN" w:bidi="ar-SA"/>
        </w:rPr>
        <mc:AlternateContent>
          <mc:Choice Requires="wps">
            <w:drawing>
              <wp:anchor distT="0" distB="0" distL="114300" distR="114300" simplePos="0" relativeHeight="251658752"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1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53129" w:rsidRPr="004B1D99" w:rsidRDefault="00453129"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" adj="-23320,3588" filled="f" strokecolor="blue">
                <v:textbox>
                  <w:txbxContent>
                    <w:p w:rsidR="00453129" w:rsidRPr="004B1D99" w:rsidRDefault="00453129"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2608"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1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53129" w:rsidRDefault="00453129"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453129" w:rsidRDefault="00453129"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53129" w:rsidRPr="00146E61"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" adj="11895,29575" strokecolor="blue">
                <v:textbox>
                  <w:txbxContent>
                    <w:p w:rsidR="00453129" w:rsidRDefault="00453129"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453129" w:rsidRDefault="00453129"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53129" w:rsidRPr="00146E61"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p w:rsidR="00453129" w:rsidRPr="009A68DD" w:rsidRDefault="00453129"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0560"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1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453129" w:rsidRPr="000D1486" w:rsidRDefault="00453129"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453129" w:rsidRPr="009A68DD" w:rsidRDefault="00453129"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" adj="7408,35767" strokecolor="blue">
                <v:textbox>
                  <w:txbxContent>
                    <w:p w:rsidR="00453129" w:rsidRPr="000D1486" w:rsidRDefault="00453129"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453129" w:rsidRPr="009A68DD" w:rsidRDefault="00453129"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4F12E1" w:rsidP="00695F61">
      <w:r>
        <w:rPr>
          <w:noProof/>
          <w:lang w:eastAsia="zh-CN" w:bidi="ar-SA"/>
        </w:rPr>
        <mc:AlternateContent>
          <mc:Choice Requires="wps">
            <w:drawing>
              <wp:anchor distT="0" distB="0" distL="114300" distR="114300" simplePos="0" relativeHeight="251651584"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453129" w:rsidRPr="004356FB" w:rsidRDefault="00453129"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" adj="18151,44371" strokecolor="blue">
                <v:textbox>
                  <w:txbxContent>
                    <w:p w:rsidR="00453129" w:rsidRPr="004356FB" w:rsidRDefault="00453129"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4F12E1" w:rsidP="00C474D6">
      <w:pPr>
        <w:tabs>
          <w:tab w:val="left" w:pos="377"/>
        </w:tabs>
        <w:snapToGrid/>
        <w:ind w:firstLineChars="0" w:firstLine="0"/>
        <w:jc w:val="both"/>
        <w:rPr>
          <w:szCs w:val="24"/>
          <w:lang w:eastAsia="zh-CN" w:bidi="ar-SA"/>
        </w:rPr>
      </w:pPr>
      <w:r w:rsidRPr="00C474D6">
        <w:rPr>
          <w:rFonts w:hint="eastAsia"/>
          <w:noProof/>
          <w:szCs w:val="24"/>
          <w:lang w:eastAsia="zh-CN" w:bidi="ar-SA"/>
        </w:rPr>
        <mc:AlternateContent>
          <mc:Choice Requires="wps">
            <w:drawing>
              <wp:anchor distT="0" distB="0" distL="114300" distR="114300" simplePos="0" relativeHeight="251664896" behindDoc="0" locked="0" layoutInCell="1" allowOverlap="1">
                <wp:simplePos x="0" y="0"/>
                <wp:positionH relativeFrom="column">
                  <wp:posOffset>4401820</wp:posOffset>
                </wp:positionH>
                <wp:positionV relativeFrom="paragraph">
                  <wp:posOffset>-1758950</wp:posOffset>
                </wp:positionV>
                <wp:extent cx="1503680" cy="577850"/>
                <wp:effectExtent l="6350" t="11430" r="13970" b="229870"/>
                <wp:wrapNone/>
                <wp:docPr id="15"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453129" w:rsidRDefault="00453129"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453129" w:rsidRDefault="00453129"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53129" w:rsidRDefault="00453129" w:rsidP="00C474D6">
                            <w:pPr>
                              <w:ind w:firstLine="440"/>
                              <w:rPr>
                                <w:sz w:val="22"/>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0" type="#_x0000_t62" style="position:absolute;left:0;text-align:left;margin-left:346.6pt;margin-top:-138.5pt;width:118.4pt;height:4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" adj="13874,29931" strokecolor="blue">
                <v:textbox>
                  <w:txbxContent>
                    <w:p w:rsidR="00453129" w:rsidRDefault="00453129"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453129" w:rsidRDefault="00453129"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53129" w:rsidRDefault="00453129" w:rsidP="00C474D6">
                      <w:pPr>
                        <w:ind w:firstLine="440"/>
                        <w:rPr>
                          <w:sz w:val="22"/>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p w:rsidR="00453129" w:rsidRDefault="00453129" w:rsidP="00C474D6">
                      <w:pPr>
                        <w:rPr>
                          <w:lang w:eastAsia="zh-CN"/>
                        </w:rPr>
                      </w:pPr>
                    </w:p>
                  </w:txbxContent>
                </v:textbox>
              </v:shape>
            </w:pict>
          </mc:Fallback>
        </mc:AlternateContent>
      </w:r>
    </w:p>
    <w:p w:rsidR="00C474D6" w:rsidRPr="00C474D6" w:rsidRDefault="00C474D6" w:rsidP="00C474D6">
      <w:pPr>
        <w:tabs>
          <w:tab w:val="left" w:pos="377"/>
        </w:tabs>
        <w:snapToGrid/>
        <w:spacing w:beforeLines="100" w:before="240"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C474D6" w:rsidRPr="00C474D6" w:rsidRDefault="00C474D6" w:rsidP="00C474D6">
      <w:pPr>
        <w:tabs>
          <w:tab w:val="left" w:pos="377"/>
        </w:tabs>
        <w:snapToGrid/>
        <w:spacing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若有不实之处，本人愿意承担相关法律责任。</w:t>
      </w:r>
    </w:p>
    <w:p w:rsidR="00C474D6" w:rsidRPr="00C474D6" w:rsidRDefault="00C474D6" w:rsidP="00C474D6">
      <w:pPr>
        <w:tabs>
          <w:tab w:val="left" w:pos="377"/>
        </w:tabs>
        <w:snapToGrid/>
        <w:spacing w:line="360" w:lineRule="auto"/>
        <w:ind w:firstLineChars="0" w:firstLine="0"/>
        <w:rPr>
          <w:rFonts w:ascii="仿宋_GB2312" w:eastAsia="仿宋_GB2312"/>
          <w:sz w:val="28"/>
          <w:szCs w:val="28"/>
          <w:u w:val="single"/>
          <w:lang w:eastAsia="zh-CN" w:bidi="ar-SA"/>
        </w:rPr>
      </w:pPr>
      <w:r w:rsidRPr="00C474D6">
        <w:rPr>
          <w:rFonts w:ascii="仿宋_GB2312" w:eastAsia="仿宋_GB2312" w:hint="eastAsia"/>
          <w:sz w:val="28"/>
          <w:szCs w:val="28"/>
          <w:lang w:eastAsia="zh-CN" w:bidi="ar-SA"/>
        </w:rPr>
        <w:t>学位论文题目：</w:t>
      </w:r>
      <w:r w:rsidRPr="00C474D6">
        <w:rPr>
          <w:rFonts w:ascii="仿宋_GB2312" w:eastAsia="仿宋_GB2312" w:hint="eastAsia"/>
          <w:sz w:val="28"/>
          <w:szCs w:val="28"/>
          <w:u w:val="single"/>
          <w:lang w:eastAsia="zh-CN" w:bidi="ar-SA"/>
        </w:rPr>
        <w:t xml:space="preserve">                                                   </w:t>
      </w:r>
    </w:p>
    <w:p w:rsidR="00C474D6" w:rsidRPr="00C474D6" w:rsidRDefault="00C474D6" w:rsidP="00C474D6">
      <w:pPr>
        <w:tabs>
          <w:tab w:val="left" w:pos="377"/>
        </w:tabs>
        <w:snapToGrid/>
        <w:spacing w:line="360" w:lineRule="auto"/>
        <w:ind w:firstLineChars="0" w:firstLine="0"/>
        <w:jc w:val="both"/>
        <w:rPr>
          <w:b/>
          <w:sz w:val="28"/>
          <w:szCs w:val="28"/>
          <w:lang w:eastAsia="zh-CN" w:bidi="ar-SA"/>
        </w:rPr>
      </w:pPr>
      <w:r w:rsidRPr="00C474D6">
        <w:rPr>
          <w:rFonts w:ascii="仿宋_GB2312" w:eastAsia="仿宋_GB2312" w:hint="eastAsia"/>
          <w:sz w:val="28"/>
          <w:szCs w:val="28"/>
          <w:lang w:eastAsia="zh-CN" w:bidi="ar-SA"/>
        </w:rPr>
        <w:t>作</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者</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签</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名</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w:t>
      </w:r>
      <w:r w:rsidRPr="00C474D6">
        <w:rPr>
          <w:rFonts w:ascii="仿宋_GB2312" w:eastAsia="仿宋_GB2312" w:hint="eastAsia"/>
          <w:sz w:val="28"/>
          <w:szCs w:val="28"/>
          <w:u w:val="single"/>
          <w:lang w:eastAsia="zh-CN" w:bidi="ar-SA"/>
        </w:rPr>
        <w:t xml:space="preserve">                    </w:t>
      </w:r>
      <w:r w:rsidR="00823877">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u w:val="single"/>
          <w:lang w:eastAsia="zh-CN" w:bidi="ar-SA"/>
        </w:rPr>
        <w:t xml:space="preserve"> </w:t>
      </w:r>
      <w:r w:rsidR="002162CA">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 xml:space="preserve"> 日期：</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年</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月</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日</w:t>
      </w:r>
    </w:p>
    <w:p w:rsidR="00B138A1" w:rsidRPr="00C474D6" w:rsidRDefault="00B138A1" w:rsidP="00695F61">
      <w:pPr>
        <w:rPr>
          <w:lang w:eastAsia="zh-CN"/>
        </w:rPr>
      </w:pPr>
    </w:p>
    <w:p w:rsidR="00B138A1" w:rsidRPr="00D40C36" w:rsidRDefault="00B138A1"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49536" behindDoc="0" locked="0" layoutInCell="1" allowOverlap="1">
                <wp:simplePos x="0" y="0"/>
                <wp:positionH relativeFrom="column">
                  <wp:posOffset>110490</wp:posOffset>
                </wp:positionH>
                <wp:positionV relativeFrom="paragraph">
                  <wp:posOffset>162560</wp:posOffset>
                </wp:positionV>
                <wp:extent cx="2209800" cy="862330"/>
                <wp:effectExtent l="10795" t="816610" r="8255" b="6985"/>
                <wp:wrapNone/>
                <wp:docPr id="1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29944"/>
                            <a:gd name="adj2" fmla="val -142417"/>
                            <a:gd name="adj3" fmla="val 16667"/>
                          </a:avLst>
                        </a:prstGeom>
                        <a:solidFill>
                          <a:srgbClr val="FFFFFF"/>
                        </a:solidFill>
                        <a:ln w="9525">
                          <a:solidFill>
                            <a:srgbClr val="0000FF"/>
                          </a:solidFill>
                          <a:miter lim="800000"/>
                          <a:headEnd/>
                          <a:tailEnd/>
                        </a:ln>
                      </wps:spPr>
                      <wps:txbx>
                        <w:txbxContent>
                          <w:p w:rsidR="00453129" w:rsidRPr="004B1D99" w:rsidRDefault="00453129"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453129" w:rsidRPr="004B1D99" w:rsidRDefault="00453129"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453129" w:rsidRPr="004B1D99" w:rsidRDefault="00453129" w:rsidP="00B27C7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31" type="#_x0000_t62" style="position:absolute;left:0;text-align:left;margin-left:8.7pt;margin-top:12.8pt;width:174pt;height:67.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" adj="17268,-19962" strokecolor="blue">
                <v:textbox>
                  <w:txbxContent>
                    <w:p w:rsidR="00453129" w:rsidRPr="004B1D99" w:rsidRDefault="00453129"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453129" w:rsidRPr="004B1D99" w:rsidRDefault="00453129"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453129" w:rsidRPr="004B1D99" w:rsidRDefault="00453129" w:rsidP="00B27C71">
                      <w:pPr>
                        <w:ind w:firstLine="420"/>
                        <w:rPr>
                          <w:color w:val="000080"/>
                          <w:sz w:val="21"/>
                          <w:szCs w:val="21"/>
                        </w:rPr>
                      </w:pPr>
                    </w:p>
                  </w:txbxContent>
                </v:textbox>
              </v:shape>
            </w:pict>
          </mc:Fallback>
        </mc:AlternateContent>
      </w:r>
    </w:p>
    <w:p w:rsidR="00E53577" w:rsidRDefault="00E53577" w:rsidP="00695F61">
      <w:pPr>
        <w:rPr>
          <w:lang w:eastAsia="zh-CN"/>
        </w:rPr>
      </w:pPr>
    </w:p>
    <w:p w:rsidR="00E53577" w:rsidRPr="002162CA" w:rsidRDefault="00E53577" w:rsidP="00695F61">
      <w:pPr>
        <w:rPr>
          <w:lang w:eastAsia="zh-CN"/>
        </w:rPr>
      </w:pPr>
    </w:p>
    <w:p w:rsidR="00E53577" w:rsidRDefault="00E53577" w:rsidP="00695F61">
      <w:pPr>
        <w:rPr>
          <w:lang w:eastAsia="zh-CN"/>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4F12E1" w:rsidP="00404F23">
      <w:pPr>
        <w:pStyle w:val="14"/>
      </w:pPr>
      <w:bookmarkStart w:id="0" w:name="_Toc216894797"/>
      <w:r w:rsidRPr="009F0858">
        <w:rPr>
          <w:lang w:bidi="ar-SA"/>
        </w:rPr>
        <w:lastRenderedPageBreak/>
        <mc:AlternateContent>
          <mc:Choice Requires="wps">
            <w:drawing>
              <wp:anchor distT="0" distB="0" distL="114300" distR="114300" simplePos="0" relativeHeight="251656704" behindDoc="0" locked="0" layoutInCell="1" allowOverlap="1">
                <wp:simplePos x="0" y="0"/>
                <wp:positionH relativeFrom="column">
                  <wp:posOffset>-816610</wp:posOffset>
                </wp:positionH>
                <wp:positionV relativeFrom="paragraph">
                  <wp:posOffset>-1333500</wp:posOffset>
                </wp:positionV>
                <wp:extent cx="2593340" cy="1286510"/>
                <wp:effectExtent l="7620" t="9525" r="323215" b="8890"/>
                <wp:wrapNone/>
                <wp:docPr id="1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1286510"/>
                        </a:xfrm>
                        <a:prstGeom prst="wedgeRoundRectCallout">
                          <a:avLst>
                            <a:gd name="adj1" fmla="val 61583"/>
                            <a:gd name="adj2" fmla="val 9329"/>
                            <a:gd name="adj3" fmla="val 16667"/>
                          </a:avLst>
                        </a:prstGeom>
                        <a:solidFill>
                          <a:srgbClr val="FFFFFF"/>
                        </a:solidFill>
                        <a:ln w="9525">
                          <a:solidFill>
                            <a:srgbClr val="0000FF"/>
                          </a:solidFill>
                          <a:miter lim="800000"/>
                          <a:headEnd/>
                          <a:tailEnd/>
                        </a:ln>
                      </wps:spPr>
                      <wps:txbx>
                        <w:txbxContent>
                          <w:p w:rsidR="00453129" w:rsidRPr="004B1D99" w:rsidRDefault="00453129"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B27C71">
                            <w:pPr>
                              <w:ind w:firstLine="420"/>
                              <w:rPr>
                                <w:color w:val="000080"/>
                                <w:sz w:val="21"/>
                                <w:szCs w:val="21"/>
                                <w:lang w:eastAsia="zh-CN"/>
                              </w:rPr>
                            </w:pPr>
                          </w:p>
                          <w:p w:rsidR="00453129" w:rsidRPr="004B1D99" w:rsidRDefault="00453129" w:rsidP="00B27C71">
                            <w:pPr>
                              <w:ind w:firstLine="420"/>
                              <w:rPr>
                                <w:color w:val="000080"/>
                                <w:sz w:val="21"/>
                                <w:szCs w:val="21"/>
                                <w:lang w:eastAsia="zh-CN"/>
                              </w:rPr>
                            </w:pPr>
                          </w:p>
                          <w:p w:rsidR="00453129" w:rsidRPr="004B1D99" w:rsidRDefault="00453129" w:rsidP="00B27C71">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2" type="#_x0000_t62" style="position:absolute;left:0;text-align:left;margin-left:-64.3pt;margin-top:-105pt;width:204.2pt;height:10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" adj="24102,12815" strokecolor="blue">
                <v:textbox>
                  <w:txbxContent>
                    <w:p w:rsidR="00453129" w:rsidRPr="004B1D99" w:rsidRDefault="00453129"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B27C71">
                      <w:pPr>
                        <w:ind w:firstLine="420"/>
                        <w:rPr>
                          <w:color w:val="000080"/>
                          <w:sz w:val="21"/>
                          <w:szCs w:val="21"/>
                          <w:lang w:eastAsia="zh-CN"/>
                        </w:rPr>
                      </w:pPr>
                    </w:p>
                    <w:p w:rsidR="00453129" w:rsidRPr="004B1D99" w:rsidRDefault="00453129" w:rsidP="00B27C71">
                      <w:pPr>
                        <w:ind w:firstLine="420"/>
                        <w:rPr>
                          <w:color w:val="000080"/>
                          <w:sz w:val="21"/>
                          <w:szCs w:val="21"/>
                          <w:lang w:eastAsia="zh-CN"/>
                        </w:rPr>
                      </w:pPr>
                    </w:p>
                    <w:p w:rsidR="00453129" w:rsidRPr="004B1D99" w:rsidRDefault="00453129" w:rsidP="00B27C71">
                      <w:pPr>
                        <w:ind w:firstLine="420"/>
                        <w:rPr>
                          <w:color w:val="000080"/>
                          <w:sz w:val="21"/>
                          <w:szCs w:val="21"/>
                          <w:lang w:eastAsia="zh-CN"/>
                        </w:rPr>
                      </w:pPr>
                    </w:p>
                  </w:txbxContent>
                </v:textbox>
              </v:shape>
            </w:pict>
          </mc:Fallback>
        </mc:AlternateContent>
      </w:r>
      <w:r w:rsidR="00B138A1" w:rsidRPr="009F0858">
        <w:rPr>
          <w:rFonts w:hint="eastAsia"/>
        </w:rPr>
        <w:t>摘</w:t>
      </w:r>
      <w:r w:rsidR="00B138A1" w:rsidRPr="009F0858">
        <w:rPr>
          <w:rFonts w:hint="eastAsia"/>
        </w:rPr>
        <w:t xml:space="preserve">    </w:t>
      </w:r>
      <w:r w:rsidR="00B138A1" w:rsidRPr="009F0858">
        <w:rPr>
          <w:rFonts w:hint="eastAsia"/>
        </w:rPr>
        <w:t>要</w:t>
      </w:r>
      <w:bookmarkEnd w:id="0"/>
    </w:p>
    <w:p w:rsidR="00B138A1" w:rsidRPr="009C5A65" w:rsidRDefault="00B138A1" w:rsidP="00CA3E12">
      <w:pPr>
        <w:rPr>
          <w:lang w:eastAsia="zh-CN"/>
        </w:rPr>
      </w:pPr>
      <w:r w:rsidRPr="009C5A65">
        <w:rPr>
          <w:rFonts w:hint="eastAsia"/>
          <w:lang w:eastAsia="zh-CN"/>
        </w:rPr>
        <w:t>大连理工大学硕士</w:t>
      </w:r>
      <w:r w:rsidR="00E506A2" w:rsidRPr="009C5A65">
        <w:rPr>
          <w:rFonts w:hint="eastAsia"/>
          <w:lang w:eastAsia="zh-CN"/>
        </w:rPr>
        <w:t>研究生撰写</w:t>
      </w:r>
      <w:r w:rsidRPr="009C5A65">
        <w:rPr>
          <w:rFonts w:hint="eastAsia"/>
          <w:lang w:eastAsia="zh-CN"/>
        </w:rPr>
        <w:t>学位论文</w:t>
      </w:r>
      <w:r w:rsidR="00E506A2" w:rsidRPr="009C5A65">
        <w:rPr>
          <w:rFonts w:hint="eastAsia"/>
          <w:lang w:eastAsia="zh-CN"/>
        </w:rPr>
        <w:t>应当符合</w:t>
      </w:r>
      <w:r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Pr="009C5A65">
        <w:rPr>
          <w:rFonts w:hint="eastAsia"/>
          <w:lang w:eastAsia="zh-CN"/>
        </w:rPr>
        <w:t>格式</w:t>
      </w:r>
      <w:r w:rsidR="00E506A2" w:rsidRPr="009C5A65">
        <w:rPr>
          <w:rFonts w:hint="eastAsia"/>
          <w:lang w:eastAsia="zh-CN"/>
        </w:rPr>
        <w:t>为研究生院依据国家标准和行业规范所编制的硕士学位论文</w:t>
      </w:r>
      <w:r w:rsidRPr="009C5A65">
        <w:rPr>
          <w:rFonts w:hint="eastAsia"/>
          <w:lang w:eastAsia="zh-CN"/>
        </w:rPr>
        <w:t>模板，供</w:t>
      </w:r>
      <w:r w:rsidR="00E506A2" w:rsidRPr="009C5A65">
        <w:rPr>
          <w:rFonts w:hint="eastAsia"/>
          <w:lang w:eastAsia="zh-CN"/>
        </w:rPr>
        <w:t>硕士</w:t>
      </w:r>
      <w:r w:rsidRPr="009C5A65">
        <w:rPr>
          <w:rFonts w:hint="eastAsia"/>
          <w:lang w:eastAsia="zh-CN"/>
        </w:rPr>
        <w:t>研究生参</w:t>
      </w:r>
      <w:r w:rsidR="00E506A2" w:rsidRPr="009C5A65">
        <w:rPr>
          <w:rFonts w:hint="eastAsia"/>
          <w:lang w:eastAsia="zh-CN"/>
        </w:rPr>
        <w:t>照</w:t>
      </w:r>
      <w:r w:rsidRPr="009C5A65">
        <w:rPr>
          <w:rFonts w:hint="eastAsia"/>
          <w:lang w:eastAsia="zh-CN"/>
        </w:rPr>
        <w:t>使用。</w:t>
      </w:r>
      <w:r w:rsidR="004605DC" w:rsidRPr="009C5A65">
        <w:rPr>
          <w:rFonts w:hint="eastAsia"/>
          <w:lang w:eastAsia="zh-CN"/>
        </w:rPr>
        <w:t xml:space="preserve">  </w:t>
      </w:r>
    </w:p>
    <w:p w:rsidR="00B138A1" w:rsidRPr="009C5A65" w:rsidRDefault="00B138A1" w:rsidP="00CA3E12">
      <w:pPr>
        <w:rPr>
          <w:lang w:eastAsia="zh-CN"/>
        </w:rPr>
      </w:pPr>
      <w:r w:rsidRPr="009C5A65">
        <w:rPr>
          <w:rFonts w:hint="eastAsia"/>
          <w:lang w:eastAsia="zh-CN"/>
        </w:rPr>
        <w:t>摘要部分说明：</w:t>
      </w:r>
    </w:p>
    <w:p w:rsidR="00B138A1" w:rsidRPr="009C5A65" w:rsidRDefault="00B138A1" w:rsidP="00CA3E12">
      <w:pPr>
        <w:rPr>
          <w:lang w:eastAsia="zh-CN"/>
        </w:rPr>
      </w:pPr>
      <w:r w:rsidRPr="009C5A65">
        <w:rPr>
          <w:rFonts w:hint="eastAsia"/>
          <w:lang w:eastAsia="zh-CN"/>
        </w:rPr>
        <w:t>“摘要”是摘要部分的标题，不可省略。</w:t>
      </w:r>
    </w:p>
    <w:p w:rsidR="00B138A1" w:rsidRPr="00A95F65" w:rsidRDefault="00B138A1" w:rsidP="00CA3E12">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rsidR="00B138A1" w:rsidRPr="009C5A65" w:rsidRDefault="00B138A1" w:rsidP="00CA3E12">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rsidR="00B138A1" w:rsidRPr="000307FD" w:rsidRDefault="00B138A1" w:rsidP="00CA3E12">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rsidR="00BC4074" w:rsidRDefault="00B138A1" w:rsidP="00CA3E12">
      <w:pPr>
        <w:rPr>
          <w:lang w:eastAsia="zh-CN"/>
        </w:rPr>
      </w:pPr>
      <w:r w:rsidRPr="009C5A65">
        <w:rPr>
          <w:rFonts w:hint="eastAsia"/>
          <w:lang w:eastAsia="zh-CN"/>
        </w:rPr>
        <w:t>篇幅以一页为限，</w:t>
      </w:r>
      <w:r w:rsidR="00D20CEE">
        <w:rPr>
          <w:rFonts w:hint="eastAsia"/>
          <w:lang w:eastAsia="zh-CN"/>
        </w:rPr>
        <w:t>摘要正文后</w:t>
      </w:r>
      <w:r w:rsidRPr="009C5A65">
        <w:rPr>
          <w:rFonts w:hint="eastAsia"/>
          <w:lang w:eastAsia="zh-CN"/>
        </w:rPr>
        <w:t>列出</w:t>
      </w:r>
      <w:r w:rsidRPr="009C5A65">
        <w:rPr>
          <w:rFonts w:hint="eastAsia"/>
          <w:lang w:eastAsia="zh-CN"/>
        </w:rPr>
        <w:t>3</w:t>
      </w:r>
      <w:r w:rsidR="004605DC" w:rsidRPr="009C5A65">
        <w:rPr>
          <w:rFonts w:hint="eastAsia"/>
          <w:lang w:eastAsia="zh-CN"/>
        </w:rPr>
        <w:t>－</w:t>
      </w:r>
      <w:r w:rsidRPr="009C5A65">
        <w:rPr>
          <w:rFonts w:hint="eastAsia"/>
          <w:lang w:eastAsia="zh-CN"/>
        </w:rPr>
        <w:t>5</w:t>
      </w:r>
      <w:r w:rsidR="009B66D1">
        <w:rPr>
          <w:rFonts w:hint="eastAsia"/>
          <w:lang w:eastAsia="zh-CN"/>
        </w:rPr>
        <w:t>个关键词，</w:t>
      </w:r>
      <w:r w:rsidR="0084012F" w:rsidRPr="009C5A65">
        <w:rPr>
          <w:rFonts w:hint="eastAsia"/>
          <w:lang w:eastAsia="zh-CN"/>
        </w:rPr>
        <w:t>关键词与摘要之间空一行。</w:t>
      </w:r>
    </w:p>
    <w:p w:rsidR="00BC4074" w:rsidRDefault="00B138A1" w:rsidP="00CA3E12">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rsidR="00B138A1" w:rsidRPr="004A416C" w:rsidRDefault="00BC4074" w:rsidP="00CA3E12">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rsidR="00B138A1" w:rsidRDefault="00B138A1" w:rsidP="00CA3E12">
      <w:pPr>
        <w:rPr>
          <w:lang w:eastAsia="zh-CN"/>
        </w:rPr>
      </w:pPr>
    </w:p>
    <w:p w:rsidR="004605DC" w:rsidRDefault="00B138A1" w:rsidP="00CA3E12">
      <w:pPr>
        <w:rPr>
          <w:color w:val="FF0000"/>
          <w:lang w:eastAsia="zh-CN"/>
        </w:rPr>
      </w:pPr>
      <w:r w:rsidRPr="001B06BC">
        <w:rPr>
          <w:rStyle w:val="Chare"/>
          <w:rFonts w:hint="eastAsia"/>
          <w:lang w:eastAsia="zh-CN"/>
        </w:rPr>
        <w:t>关键词：</w:t>
      </w:r>
      <w:r w:rsidRPr="001B06BC">
        <w:rPr>
          <w:rStyle w:val="Chard"/>
          <w:rFonts w:hint="eastAsia"/>
          <w:lang w:eastAsia="zh-CN"/>
        </w:rPr>
        <w:t>写作规范；排版格式；硕士学位论文</w:t>
      </w:r>
    </w:p>
    <w:p w:rsidR="00056E90" w:rsidRPr="005620BF" w:rsidRDefault="00056E90" w:rsidP="00695F61">
      <w:pPr>
        <w:rPr>
          <w:lang w:eastAsia="zh-CN"/>
        </w:rPr>
      </w:pPr>
    </w:p>
    <w:p w:rsidR="00E53577" w:rsidRDefault="00E53577"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59776" behindDoc="0" locked="0" layoutInCell="1" allowOverlap="1">
                <wp:simplePos x="0" y="0"/>
                <wp:positionH relativeFrom="column">
                  <wp:posOffset>-377190</wp:posOffset>
                </wp:positionH>
                <wp:positionV relativeFrom="paragraph">
                  <wp:posOffset>229235</wp:posOffset>
                </wp:positionV>
                <wp:extent cx="2593340" cy="760730"/>
                <wp:effectExtent l="8890" t="722630" r="7620" b="12065"/>
                <wp:wrapNone/>
                <wp:docPr id="1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760730"/>
                        </a:xfrm>
                        <a:prstGeom prst="wedgeRoundRectCallout">
                          <a:avLst>
                            <a:gd name="adj1" fmla="val 38444"/>
                            <a:gd name="adj2" fmla="val -141486"/>
                            <a:gd name="adj3" fmla="val 16667"/>
                          </a:avLst>
                        </a:prstGeom>
                        <a:solidFill>
                          <a:srgbClr val="FFFFFF"/>
                        </a:solidFill>
                        <a:ln w="9525">
                          <a:solidFill>
                            <a:srgbClr val="0000FF"/>
                          </a:solidFill>
                          <a:miter lim="800000"/>
                          <a:headEnd/>
                          <a:tailEnd/>
                        </a:ln>
                      </wps:spPr>
                      <wps:txbx>
                        <w:txbxContent>
                          <w:p w:rsidR="00453129" w:rsidRPr="004B1D99" w:rsidRDefault="00453129"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33" type="#_x0000_t62" style="position:absolute;left:0;text-align:left;margin-left:-29.7pt;margin-top:18.05pt;width:204.2pt;height:5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" adj="19104,-19761" strokecolor="blue">
                <v:textbox>
                  <w:txbxContent>
                    <w:p w:rsidR="00453129" w:rsidRPr="004B1D99" w:rsidRDefault="00453129"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4F12E1" w:rsidP="006049B3">
      <w:pPr>
        <w:pStyle w:val="aff9"/>
      </w:pPr>
      <w:r w:rsidRPr="004B1D99">
        <w:rPr>
          <w:noProof/>
          <w:color w:val="000080"/>
          <w:lang w:eastAsia="zh-CN" w:bidi="ar-SA"/>
        </w:rPr>
        <w:lastRenderedPageBreak/>
        <mc:AlternateContent>
          <mc:Choice Requires="wps">
            <w:drawing>
              <wp:anchor distT="0" distB="0" distL="114300" distR="114300" simplePos="0" relativeHeight="251653632" behindDoc="0" locked="0" layoutInCell="1" allowOverlap="1">
                <wp:simplePos x="0" y="0"/>
                <wp:positionH relativeFrom="column">
                  <wp:posOffset>4333240</wp:posOffset>
                </wp:positionH>
                <wp:positionV relativeFrom="paragraph">
                  <wp:posOffset>-1200150</wp:posOffset>
                </wp:positionV>
                <wp:extent cx="1657350" cy="652780"/>
                <wp:effectExtent l="13970" t="9525" r="5080" b="537845"/>
                <wp:wrapNone/>
                <wp:docPr id="1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6167"/>
                            <a:gd name="adj2" fmla="val 12801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53129" w:rsidRPr="004B1D99" w:rsidRDefault="00453129"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453129" w:rsidRPr="004B1D99" w:rsidRDefault="00453129"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2F2BAB">
                            <w:pPr>
                              <w:ind w:firstLine="420"/>
                              <w:rPr>
                                <w:color w:val="000080"/>
                                <w:sz w:val="21"/>
                                <w:szCs w:val="21"/>
                                <w:lang w:eastAsia="zh-CN"/>
                              </w:rPr>
                            </w:pPr>
                          </w:p>
                          <w:p w:rsidR="00453129" w:rsidRPr="004B1D99" w:rsidRDefault="00453129" w:rsidP="002F2BAB">
                            <w:pPr>
                              <w:ind w:firstLine="420"/>
                              <w:rPr>
                                <w:color w:val="000080"/>
                                <w:sz w:val="21"/>
                                <w:szCs w:val="21"/>
                                <w:lang w:eastAsia="zh-CN"/>
                              </w:rPr>
                            </w:pPr>
                          </w:p>
                          <w:p w:rsidR="00453129" w:rsidRPr="004B1D99" w:rsidRDefault="00453129" w:rsidP="002F2BAB">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4" type="#_x0000_t62" style="position:absolute;left:0;text-align:left;margin-left:341.2pt;margin-top:-94.5pt;width:130.5pt;height:5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" adj="828,38451" filled="f" strokecolor="blue">
                <v:textbox>
                  <w:txbxContent>
                    <w:p w:rsidR="00453129" w:rsidRPr="004B1D99" w:rsidRDefault="00453129"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453129" w:rsidRPr="004B1D99" w:rsidRDefault="00453129"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2F2BAB">
                      <w:pPr>
                        <w:ind w:firstLine="420"/>
                        <w:rPr>
                          <w:color w:val="000080"/>
                          <w:sz w:val="21"/>
                          <w:szCs w:val="21"/>
                          <w:lang w:eastAsia="zh-CN"/>
                        </w:rPr>
                      </w:pPr>
                    </w:p>
                    <w:p w:rsidR="00453129" w:rsidRPr="004B1D99" w:rsidRDefault="00453129" w:rsidP="002F2BAB">
                      <w:pPr>
                        <w:ind w:firstLine="420"/>
                        <w:rPr>
                          <w:color w:val="000080"/>
                          <w:sz w:val="21"/>
                          <w:szCs w:val="21"/>
                          <w:lang w:eastAsia="zh-CN"/>
                        </w:rPr>
                      </w:pPr>
                    </w:p>
                    <w:p w:rsidR="00453129" w:rsidRPr="004B1D99" w:rsidRDefault="00453129" w:rsidP="002F2BAB">
                      <w:pPr>
                        <w:ind w:firstLine="420"/>
                        <w:rPr>
                          <w:color w:val="000080"/>
                          <w:sz w:val="21"/>
                          <w:szCs w:val="21"/>
                          <w:lang w:eastAsia="zh-CN"/>
                        </w:rPr>
                      </w:pPr>
                    </w:p>
                  </w:txbxContent>
                </v:textbox>
              </v:shape>
            </w:pict>
          </mc:Fallback>
        </mc:AlternateContent>
      </w:r>
      <w:r w:rsidRPr="004B1D99">
        <w:rPr>
          <w:noProof/>
          <w:color w:val="000080"/>
          <w:lang w:eastAsia="zh-CN" w:bidi="ar-SA"/>
        </w:rPr>
        <mc:AlternateContent>
          <mc:Choice Requires="wps">
            <w:drawing>
              <wp:anchor distT="0" distB="0" distL="114300" distR="114300" simplePos="0" relativeHeight="251654656" behindDoc="0" locked="0" layoutInCell="1" allowOverlap="1">
                <wp:simplePos x="0" y="0"/>
                <wp:positionH relativeFrom="column">
                  <wp:posOffset>-648970</wp:posOffset>
                </wp:positionH>
                <wp:positionV relativeFrom="paragraph">
                  <wp:posOffset>-1360170</wp:posOffset>
                </wp:positionV>
                <wp:extent cx="1954530" cy="894080"/>
                <wp:effectExtent l="13335" t="11430" r="546735" b="8890"/>
                <wp:wrapNone/>
                <wp:docPr id="1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894080"/>
                        </a:xfrm>
                        <a:prstGeom prst="wedgeRoundRectCallout">
                          <a:avLst>
                            <a:gd name="adj1" fmla="val 76250"/>
                            <a:gd name="adj2" fmla="val 4119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53129" w:rsidRPr="004B1D99" w:rsidRDefault="00453129"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453129" w:rsidRPr="004B1D99" w:rsidRDefault="00453129"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5" type="#_x0000_t62" style="position:absolute;left:0;text-align:left;margin-left:-51.1pt;margin-top:-107.1pt;width:153.9pt;height:70.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" adj="27270,19698" filled="f" strokecolor="blue">
                <v:textbox>
                  <w:txbxContent>
                    <w:p w:rsidR="00453129" w:rsidRPr="004B1D99" w:rsidRDefault="00453129"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453129" w:rsidRPr="004B1D99" w:rsidRDefault="00453129"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p w:rsidR="00453129" w:rsidRPr="004B1D99" w:rsidRDefault="00453129" w:rsidP="002F2BAB">
                      <w:pPr>
                        <w:ind w:firstLine="420"/>
                        <w:rPr>
                          <w:color w:val="000080"/>
                          <w:sz w:val="21"/>
                          <w:szCs w:val="21"/>
                        </w:rPr>
                      </w:pPr>
                    </w:p>
                  </w:txbxContent>
                </v:textbox>
              </v:shape>
            </w:pict>
          </mc:Fallback>
        </mc:AlternateContent>
      </w:r>
      <w:r w:rsidR="00B138A1">
        <w:t>T</w:t>
      </w:r>
      <w:r w:rsidR="00B138A1">
        <w:rPr>
          <w:rFonts w:hint="eastAsia"/>
        </w:rPr>
        <w:t>he Format Criterion</w:t>
      </w:r>
      <w:r w:rsidR="00B138A1">
        <w:t xml:space="preserve"> </w:t>
      </w:r>
      <w:r w:rsidR="00B138A1">
        <w:rPr>
          <w:rFonts w:hint="eastAsia"/>
        </w:rPr>
        <w:t>of Master</w:t>
      </w:r>
      <w:r w:rsidR="00B138A1">
        <w:t>’</w:t>
      </w:r>
      <w:r w:rsidR="00B138A1">
        <w:rPr>
          <w:rFonts w:hint="eastAsia"/>
        </w:rPr>
        <w:t>s Degree Paper of DUT</w:t>
      </w:r>
    </w:p>
    <w:p w:rsidR="00B138A1" w:rsidRDefault="00B138A1" w:rsidP="00695F61"/>
    <w:p w:rsidR="00B138A1" w:rsidRDefault="00B138A1" w:rsidP="007B493E">
      <w:pPr>
        <w:pStyle w:val="a8"/>
        <w:spacing w:after="240"/>
      </w:pPr>
      <w:bookmarkStart w:id="1" w:name="_Toc216894798"/>
      <w:r>
        <w:rPr>
          <w:rFonts w:hint="eastAsia"/>
        </w:rPr>
        <w:t>Abstract</w:t>
      </w:r>
      <w:bookmarkEnd w:id="1"/>
    </w:p>
    <w:p w:rsidR="001B06BC" w:rsidRPr="001B06BC" w:rsidRDefault="001B06BC" w:rsidP="00695F61">
      <w:pPr>
        <w:pStyle w:val="affa"/>
      </w:pPr>
      <w:r w:rsidRPr="001B06BC">
        <w:t xml:space="preserve">Contents of the abstract. Times New Roman. </w:t>
      </w:r>
    </w:p>
    <w:p w:rsidR="00B138A1" w:rsidRDefault="00B138A1" w:rsidP="00695F61"/>
    <w:p w:rsidR="005620BF" w:rsidRPr="00CB2904" w:rsidRDefault="00B138A1" w:rsidP="00695F61">
      <w:pPr>
        <w:ind w:firstLine="482"/>
        <w:rPr>
          <w:rStyle w:val="Charf1"/>
        </w:rPr>
      </w:pPr>
      <w:r w:rsidRPr="001B06BC">
        <w:rPr>
          <w:rStyle w:val="KeywordsChar"/>
        </w:rPr>
        <w:t>Key Words</w:t>
      </w:r>
      <w:r w:rsidR="00B2776B">
        <w:rPr>
          <w:rStyle w:val="Charf1"/>
          <w:rFonts w:hint="eastAsia"/>
          <w:lang w:eastAsia="zh-CN"/>
        </w:rPr>
        <w:t>：</w:t>
      </w:r>
      <w:r w:rsidRPr="00CB2904">
        <w:rPr>
          <w:rStyle w:val="Charf1"/>
          <w:rFonts w:hint="eastAsia"/>
        </w:rPr>
        <w:t>Write Criterion</w:t>
      </w:r>
      <w:r w:rsidR="001D6A96" w:rsidRPr="00CB2904">
        <w:rPr>
          <w:rStyle w:val="Charf1"/>
          <w:rFonts w:hint="eastAsia"/>
        </w:rPr>
        <w:t xml:space="preserve">; </w:t>
      </w:r>
      <w:r w:rsidRPr="00CB2904">
        <w:rPr>
          <w:rStyle w:val="Charf1"/>
          <w:rFonts w:hint="eastAsia"/>
        </w:rPr>
        <w:t>Typeset Format</w:t>
      </w:r>
      <w:r w:rsidR="001D6A96" w:rsidRPr="00CB2904">
        <w:rPr>
          <w:rStyle w:val="Charf1"/>
          <w:rFonts w:hint="eastAsia"/>
        </w:rPr>
        <w:t xml:space="preserve">; </w:t>
      </w:r>
      <w:r w:rsidRPr="00CB2904">
        <w:rPr>
          <w:rStyle w:val="Charf1"/>
          <w:rFonts w:hint="eastAsia"/>
        </w:rPr>
        <w:t>Master</w:t>
      </w:r>
      <w:r w:rsidRPr="00CB2904">
        <w:rPr>
          <w:rStyle w:val="Charf1"/>
        </w:rPr>
        <w:t>’</w:t>
      </w:r>
      <w:r w:rsidRPr="00CB2904">
        <w:rPr>
          <w:rStyle w:val="Charf1"/>
          <w:rFonts w:hint="eastAsia"/>
        </w:rPr>
        <w:t>s Degree Paper</w:t>
      </w: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4F12E1" w:rsidP="006049B3">
      <w:pPr>
        <w:pStyle w:val="affc"/>
      </w:pPr>
      <w:r>
        <w:rPr>
          <w:lang w:eastAsia="zh-CN" w:bidi="ar-SA"/>
        </w:rPr>
        <w:lastRenderedPageBreak/>
        <mc:AlternateContent>
          <mc:Choice Requires="wps">
            <w:drawing>
              <wp:anchor distT="0" distB="0" distL="114300" distR="114300" simplePos="0" relativeHeight="25165772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53129" w:rsidRPr="004B1D99" w:rsidRDefault="00453129"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36" type="#_x0000_t62" style="position:absolute;left:0;text-align:left;margin-left:-50.1pt;margin-top:-105.9pt;width:213.1pt;height:1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" adj="19872,32728" filled="f" strokecolor="blue">
                <v:textbox>
                  <w:txbxContent>
                    <w:p w:rsidR="00453129" w:rsidRPr="004B1D99" w:rsidRDefault="00453129"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v:textbox>
              </v:shape>
            </w:pict>
          </mc:Fallback>
        </mc:AlternateContent>
      </w:r>
      <w:r w:rsidR="00B138A1">
        <w:rPr>
          <w:rFonts w:hint="eastAsia"/>
        </w:rPr>
        <w:t>目    录</w:t>
      </w:r>
    </w:p>
    <w:p w:rsidR="00447245" w:rsidRDefault="00AA448A">
      <w:pPr>
        <w:pStyle w:val="10"/>
        <w:rPr>
          <w:noProof/>
          <w:kern w:val="2"/>
          <w:sz w:val="21"/>
          <w:szCs w:val="24"/>
          <w:lang w:eastAsia="zh-CN"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216894797" w:history="1">
        <w:r w:rsidR="00447245" w:rsidRPr="00BE1667">
          <w:rPr>
            <w:rStyle w:val="afc"/>
            <w:rFonts w:hint="eastAsia"/>
            <w:noProof/>
          </w:rPr>
          <w:t>摘</w:t>
        </w:r>
        <w:r w:rsidR="00447245" w:rsidRPr="00BE1667">
          <w:rPr>
            <w:rStyle w:val="afc"/>
            <w:noProof/>
          </w:rPr>
          <w:t xml:space="preserve">    </w:t>
        </w:r>
        <w:r w:rsidR="00447245" w:rsidRPr="00BE1667">
          <w:rPr>
            <w:rStyle w:val="afc"/>
            <w:rFonts w:hint="eastAsia"/>
            <w:noProof/>
          </w:rPr>
          <w:t>要</w:t>
        </w:r>
        <w:r w:rsidR="00447245">
          <w:rPr>
            <w:noProof/>
            <w:webHidden/>
          </w:rPr>
          <w:tab/>
        </w:r>
        <w:r w:rsidR="00447245">
          <w:rPr>
            <w:noProof/>
            <w:webHidden/>
          </w:rPr>
          <w:fldChar w:fldCharType="begin"/>
        </w:r>
        <w:r w:rsidR="00447245">
          <w:rPr>
            <w:noProof/>
            <w:webHidden/>
          </w:rPr>
          <w:instrText xml:space="preserve"> PAGEREF _Toc216894797 \h </w:instrText>
        </w:r>
        <w:r w:rsidR="00447245">
          <w:rPr>
            <w:noProof/>
            <w:webHidden/>
          </w:rPr>
        </w:r>
        <w:r w:rsidR="00447245">
          <w:rPr>
            <w:noProof/>
            <w:webHidden/>
          </w:rPr>
          <w:fldChar w:fldCharType="separate"/>
        </w:r>
        <w:r w:rsidR="0087769F">
          <w:rPr>
            <w:noProof/>
            <w:webHidden/>
          </w:rPr>
          <w:t>I</w:t>
        </w:r>
        <w:r w:rsidR="00447245">
          <w:rPr>
            <w:noProof/>
            <w:webHidden/>
          </w:rPr>
          <w:fldChar w:fldCharType="end"/>
        </w:r>
      </w:hyperlink>
    </w:p>
    <w:p w:rsidR="00447245" w:rsidRDefault="00453129">
      <w:pPr>
        <w:pStyle w:val="10"/>
        <w:rPr>
          <w:noProof/>
          <w:kern w:val="2"/>
          <w:sz w:val="21"/>
          <w:szCs w:val="24"/>
          <w:lang w:eastAsia="zh-CN" w:bidi="ar-SA"/>
        </w:rPr>
      </w:pPr>
      <w:hyperlink w:anchor="_Toc216894798" w:history="1">
        <w:r w:rsidR="00447245" w:rsidRPr="00BE1667">
          <w:rPr>
            <w:rStyle w:val="afc"/>
            <w:noProof/>
          </w:rPr>
          <w:t>Abstract</w:t>
        </w:r>
        <w:r w:rsidR="00447245">
          <w:rPr>
            <w:noProof/>
            <w:webHidden/>
          </w:rPr>
          <w:tab/>
        </w:r>
        <w:r w:rsidR="00447245">
          <w:rPr>
            <w:noProof/>
            <w:webHidden/>
          </w:rPr>
          <w:fldChar w:fldCharType="begin"/>
        </w:r>
        <w:r w:rsidR="00447245">
          <w:rPr>
            <w:noProof/>
            <w:webHidden/>
          </w:rPr>
          <w:instrText xml:space="preserve"> PAGEREF _Toc216894798 \h </w:instrText>
        </w:r>
        <w:r w:rsidR="00447245">
          <w:rPr>
            <w:noProof/>
            <w:webHidden/>
          </w:rPr>
        </w:r>
        <w:r w:rsidR="00447245">
          <w:rPr>
            <w:noProof/>
            <w:webHidden/>
          </w:rPr>
          <w:fldChar w:fldCharType="separate"/>
        </w:r>
        <w:r w:rsidR="0087769F">
          <w:rPr>
            <w:noProof/>
            <w:webHidden/>
          </w:rPr>
          <w:t>II</w:t>
        </w:r>
        <w:r w:rsidR="00447245">
          <w:rPr>
            <w:noProof/>
            <w:webHidden/>
          </w:rPr>
          <w:fldChar w:fldCharType="end"/>
        </w:r>
      </w:hyperlink>
    </w:p>
    <w:p w:rsidR="00447245" w:rsidRDefault="00453129">
      <w:pPr>
        <w:pStyle w:val="10"/>
        <w:rPr>
          <w:noProof/>
          <w:kern w:val="2"/>
          <w:sz w:val="21"/>
          <w:szCs w:val="24"/>
          <w:lang w:eastAsia="zh-CN" w:bidi="ar-SA"/>
        </w:rPr>
      </w:pPr>
      <w:hyperlink w:anchor="_Toc216894799" w:history="1">
        <w:r w:rsidR="00447245" w:rsidRPr="00BE1667">
          <w:rPr>
            <w:rStyle w:val="afc"/>
            <w:rFonts w:hint="eastAsia"/>
            <w:noProof/>
          </w:rPr>
          <w:t>引</w:t>
        </w:r>
        <w:r w:rsidR="00447245" w:rsidRPr="00BE1667">
          <w:rPr>
            <w:rStyle w:val="afc"/>
            <w:noProof/>
          </w:rPr>
          <w:t xml:space="preserve">    </w:t>
        </w:r>
        <w:r w:rsidR="00447245" w:rsidRPr="00BE1667">
          <w:rPr>
            <w:rStyle w:val="afc"/>
            <w:rFonts w:hint="eastAsia"/>
            <w:noProof/>
          </w:rPr>
          <w:t>言</w:t>
        </w:r>
        <w:r w:rsidR="00447245">
          <w:rPr>
            <w:noProof/>
            <w:webHidden/>
          </w:rPr>
          <w:tab/>
        </w:r>
        <w:r w:rsidR="00447245">
          <w:rPr>
            <w:noProof/>
            <w:webHidden/>
          </w:rPr>
          <w:fldChar w:fldCharType="begin"/>
        </w:r>
        <w:r w:rsidR="00447245">
          <w:rPr>
            <w:noProof/>
            <w:webHidden/>
          </w:rPr>
          <w:instrText xml:space="preserve"> PAGEREF _Toc216894799 \h </w:instrText>
        </w:r>
        <w:r w:rsidR="00447245">
          <w:rPr>
            <w:noProof/>
            <w:webHidden/>
          </w:rPr>
        </w:r>
        <w:r w:rsidR="00447245">
          <w:rPr>
            <w:noProof/>
            <w:webHidden/>
          </w:rPr>
          <w:fldChar w:fldCharType="separate"/>
        </w:r>
        <w:r w:rsidR="0087769F">
          <w:rPr>
            <w:noProof/>
            <w:webHidden/>
          </w:rPr>
          <w:t>1</w:t>
        </w:r>
        <w:r w:rsidR="00447245">
          <w:rPr>
            <w:noProof/>
            <w:webHidden/>
          </w:rPr>
          <w:fldChar w:fldCharType="end"/>
        </w:r>
      </w:hyperlink>
    </w:p>
    <w:p w:rsidR="00447245" w:rsidRDefault="00453129">
      <w:pPr>
        <w:pStyle w:val="10"/>
        <w:rPr>
          <w:noProof/>
          <w:kern w:val="2"/>
          <w:sz w:val="21"/>
          <w:szCs w:val="24"/>
          <w:lang w:eastAsia="zh-CN" w:bidi="ar-SA"/>
        </w:rPr>
      </w:pPr>
      <w:hyperlink w:anchor="_Toc216894800" w:history="1">
        <w:r w:rsidR="00447245" w:rsidRPr="00BE1667">
          <w:rPr>
            <w:rStyle w:val="afc"/>
            <w:noProof/>
          </w:rPr>
          <w:t xml:space="preserve">1  </w:t>
        </w:r>
        <w:r w:rsidR="00447245" w:rsidRPr="00BE1667">
          <w:rPr>
            <w:rStyle w:val="afc"/>
            <w:rFonts w:hint="eastAsia"/>
            <w:noProof/>
          </w:rPr>
          <w:t>正文格式说明</w:t>
        </w:r>
        <w:r w:rsidR="00447245">
          <w:rPr>
            <w:noProof/>
            <w:webHidden/>
          </w:rPr>
          <w:tab/>
        </w:r>
        <w:r w:rsidR="00447245">
          <w:rPr>
            <w:noProof/>
            <w:webHidden/>
          </w:rPr>
          <w:fldChar w:fldCharType="begin"/>
        </w:r>
        <w:r w:rsidR="00447245">
          <w:rPr>
            <w:noProof/>
            <w:webHidden/>
          </w:rPr>
          <w:instrText xml:space="preserve"> PAGEREF _Toc216894800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01" w:history="1">
        <w:r w:rsidR="00447245" w:rsidRPr="00BE1667">
          <w:rPr>
            <w:rStyle w:val="afc"/>
            <w:noProof/>
          </w:rPr>
          <w:t xml:space="preserve">1.1  </w:t>
        </w:r>
        <w:r w:rsidR="00447245" w:rsidRPr="00BE1667">
          <w:rPr>
            <w:rStyle w:val="afc"/>
            <w:rFonts w:hint="eastAsia"/>
            <w:noProof/>
          </w:rPr>
          <w:t>论文格式基本要求</w:t>
        </w:r>
        <w:r w:rsidR="00447245">
          <w:rPr>
            <w:noProof/>
            <w:webHidden/>
          </w:rPr>
          <w:tab/>
        </w:r>
        <w:r w:rsidR="00447245">
          <w:rPr>
            <w:noProof/>
            <w:webHidden/>
          </w:rPr>
          <w:fldChar w:fldCharType="begin"/>
        </w:r>
        <w:r w:rsidR="00447245">
          <w:rPr>
            <w:noProof/>
            <w:webHidden/>
          </w:rPr>
          <w:instrText xml:space="preserve"> PAGEREF _Toc216894801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02" w:history="1">
        <w:r w:rsidR="00447245" w:rsidRPr="00BE1667">
          <w:rPr>
            <w:rStyle w:val="afc"/>
            <w:noProof/>
          </w:rPr>
          <w:t xml:space="preserve">1.2  </w:t>
        </w:r>
        <w:r w:rsidR="00447245" w:rsidRPr="00BE1667">
          <w:rPr>
            <w:rStyle w:val="afc"/>
            <w:rFonts w:hint="eastAsia"/>
            <w:noProof/>
          </w:rPr>
          <w:t>论文页眉页脚的编排</w:t>
        </w:r>
        <w:r w:rsidR="00447245">
          <w:rPr>
            <w:noProof/>
            <w:webHidden/>
          </w:rPr>
          <w:tab/>
        </w:r>
        <w:r w:rsidR="00447245">
          <w:rPr>
            <w:noProof/>
            <w:webHidden/>
          </w:rPr>
          <w:fldChar w:fldCharType="begin"/>
        </w:r>
        <w:r w:rsidR="00447245">
          <w:rPr>
            <w:noProof/>
            <w:webHidden/>
          </w:rPr>
          <w:instrText xml:space="preserve"> PAGEREF _Toc216894802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03" w:history="1">
        <w:r w:rsidR="00447245" w:rsidRPr="00BE1667">
          <w:rPr>
            <w:rStyle w:val="afc"/>
            <w:noProof/>
          </w:rPr>
          <w:t xml:space="preserve">1.3  </w:t>
        </w:r>
        <w:r w:rsidR="00447245" w:rsidRPr="00BE1667">
          <w:rPr>
            <w:rStyle w:val="afc"/>
            <w:rFonts w:hint="eastAsia"/>
            <w:noProof/>
          </w:rPr>
          <w:t>论文正文格式</w:t>
        </w:r>
        <w:r w:rsidR="00447245">
          <w:rPr>
            <w:noProof/>
            <w:webHidden/>
          </w:rPr>
          <w:tab/>
        </w:r>
        <w:r w:rsidR="00447245">
          <w:rPr>
            <w:noProof/>
            <w:webHidden/>
          </w:rPr>
          <w:fldChar w:fldCharType="begin"/>
        </w:r>
        <w:r w:rsidR="00447245">
          <w:rPr>
            <w:noProof/>
            <w:webHidden/>
          </w:rPr>
          <w:instrText xml:space="preserve"> PAGEREF _Toc216894803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04" w:history="1">
        <w:r w:rsidR="00447245" w:rsidRPr="00BE1667">
          <w:rPr>
            <w:rStyle w:val="afc"/>
            <w:noProof/>
          </w:rPr>
          <w:t xml:space="preserve">1.4  </w:t>
        </w:r>
        <w:r w:rsidR="00447245" w:rsidRPr="00BE1667">
          <w:rPr>
            <w:rStyle w:val="afc"/>
            <w:rFonts w:hint="eastAsia"/>
            <w:noProof/>
          </w:rPr>
          <w:t>章节标题格式</w:t>
        </w:r>
        <w:r w:rsidR="00447245">
          <w:rPr>
            <w:noProof/>
            <w:webHidden/>
          </w:rPr>
          <w:tab/>
        </w:r>
        <w:r w:rsidR="00447245">
          <w:rPr>
            <w:noProof/>
            <w:webHidden/>
          </w:rPr>
          <w:fldChar w:fldCharType="begin"/>
        </w:r>
        <w:r w:rsidR="00447245">
          <w:rPr>
            <w:noProof/>
            <w:webHidden/>
          </w:rPr>
          <w:instrText xml:space="preserve"> PAGEREF _Toc216894804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05" w:history="1">
        <w:r w:rsidR="00447245" w:rsidRPr="00BE1667">
          <w:rPr>
            <w:rStyle w:val="afc"/>
            <w:noProof/>
          </w:rPr>
          <w:t xml:space="preserve">1.5  </w:t>
        </w:r>
        <w:r w:rsidR="00447245" w:rsidRPr="00BE1667">
          <w:rPr>
            <w:rStyle w:val="afc"/>
            <w:rFonts w:hint="eastAsia"/>
            <w:noProof/>
          </w:rPr>
          <w:t>各章之间的分隔符设置</w:t>
        </w:r>
        <w:r w:rsidR="00447245">
          <w:rPr>
            <w:noProof/>
            <w:webHidden/>
          </w:rPr>
          <w:tab/>
        </w:r>
        <w:r w:rsidR="00447245">
          <w:rPr>
            <w:noProof/>
            <w:webHidden/>
          </w:rPr>
          <w:fldChar w:fldCharType="begin"/>
        </w:r>
        <w:r w:rsidR="00447245">
          <w:rPr>
            <w:noProof/>
            <w:webHidden/>
          </w:rPr>
          <w:instrText xml:space="preserve"> PAGEREF _Toc216894805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06" w:history="1">
        <w:r w:rsidR="00447245" w:rsidRPr="00BE1667">
          <w:rPr>
            <w:rStyle w:val="afc"/>
            <w:noProof/>
          </w:rPr>
          <w:t xml:space="preserve">1.6  </w:t>
        </w:r>
        <w:r w:rsidR="00447245" w:rsidRPr="00BE1667">
          <w:rPr>
            <w:rStyle w:val="afc"/>
            <w:rFonts w:hint="eastAsia"/>
            <w:noProof/>
          </w:rPr>
          <w:t>正文中的编号</w:t>
        </w:r>
        <w:r w:rsidR="00447245">
          <w:rPr>
            <w:noProof/>
            <w:webHidden/>
          </w:rPr>
          <w:tab/>
        </w:r>
        <w:r w:rsidR="00447245">
          <w:rPr>
            <w:noProof/>
            <w:webHidden/>
          </w:rPr>
          <w:fldChar w:fldCharType="begin"/>
        </w:r>
        <w:r w:rsidR="00447245">
          <w:rPr>
            <w:noProof/>
            <w:webHidden/>
          </w:rPr>
          <w:instrText xml:space="preserve"> PAGEREF _Toc216894806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453129">
      <w:pPr>
        <w:pStyle w:val="10"/>
        <w:rPr>
          <w:noProof/>
          <w:kern w:val="2"/>
          <w:sz w:val="21"/>
          <w:szCs w:val="24"/>
          <w:lang w:eastAsia="zh-CN" w:bidi="ar-SA"/>
        </w:rPr>
      </w:pPr>
      <w:hyperlink w:anchor="_Toc216894807" w:history="1">
        <w:r w:rsidR="00447245" w:rsidRPr="00BE1667">
          <w:rPr>
            <w:rStyle w:val="afc"/>
            <w:noProof/>
          </w:rPr>
          <w:t xml:space="preserve">2  </w:t>
        </w:r>
        <w:r w:rsidR="00447245" w:rsidRPr="00BE1667">
          <w:rPr>
            <w:rStyle w:val="afc"/>
            <w:rFonts w:hint="eastAsia"/>
            <w:noProof/>
          </w:rPr>
          <w:t>图表及公式的格式说明</w:t>
        </w:r>
        <w:r w:rsidR="00447245">
          <w:rPr>
            <w:noProof/>
            <w:webHidden/>
          </w:rPr>
          <w:tab/>
        </w:r>
        <w:r w:rsidR="00447245">
          <w:rPr>
            <w:noProof/>
            <w:webHidden/>
          </w:rPr>
          <w:fldChar w:fldCharType="begin"/>
        </w:r>
        <w:r w:rsidR="00447245">
          <w:rPr>
            <w:noProof/>
            <w:webHidden/>
          </w:rPr>
          <w:instrText xml:space="preserve"> PAGEREF _Toc216894807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08" w:history="1">
        <w:r w:rsidR="00447245" w:rsidRPr="00BE1667">
          <w:rPr>
            <w:rStyle w:val="afc"/>
            <w:noProof/>
          </w:rPr>
          <w:t xml:space="preserve">2.1  </w:t>
        </w:r>
        <w:r w:rsidR="00447245" w:rsidRPr="00BE1667">
          <w:rPr>
            <w:rStyle w:val="afc"/>
            <w:rFonts w:hint="eastAsia"/>
            <w:noProof/>
          </w:rPr>
          <w:t>图的格式说明</w:t>
        </w:r>
        <w:r w:rsidR="00447245">
          <w:rPr>
            <w:noProof/>
            <w:webHidden/>
          </w:rPr>
          <w:tab/>
        </w:r>
        <w:r w:rsidR="00447245">
          <w:rPr>
            <w:noProof/>
            <w:webHidden/>
          </w:rPr>
          <w:fldChar w:fldCharType="begin"/>
        </w:r>
        <w:r w:rsidR="00447245">
          <w:rPr>
            <w:noProof/>
            <w:webHidden/>
          </w:rPr>
          <w:instrText xml:space="preserve"> PAGEREF _Toc216894808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09" w:history="1">
        <w:r w:rsidR="00447245" w:rsidRPr="00BE1667">
          <w:rPr>
            <w:rStyle w:val="afc"/>
            <w:noProof/>
          </w:rPr>
          <w:t xml:space="preserve">2.1.1  </w:t>
        </w:r>
        <w:r w:rsidR="00447245" w:rsidRPr="00BE1667">
          <w:rPr>
            <w:rStyle w:val="afc"/>
            <w:rFonts w:hint="eastAsia"/>
            <w:noProof/>
          </w:rPr>
          <w:t>图的格式示例</w:t>
        </w:r>
        <w:r w:rsidR="00447245">
          <w:rPr>
            <w:noProof/>
            <w:webHidden/>
          </w:rPr>
          <w:tab/>
        </w:r>
        <w:r w:rsidR="00447245">
          <w:rPr>
            <w:noProof/>
            <w:webHidden/>
          </w:rPr>
          <w:fldChar w:fldCharType="begin"/>
        </w:r>
        <w:r w:rsidR="00447245">
          <w:rPr>
            <w:noProof/>
            <w:webHidden/>
          </w:rPr>
          <w:instrText xml:space="preserve"> PAGEREF _Toc216894809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10" w:history="1">
        <w:r w:rsidR="00447245" w:rsidRPr="00BE1667">
          <w:rPr>
            <w:rStyle w:val="afc"/>
            <w:noProof/>
          </w:rPr>
          <w:t xml:space="preserve">2.1.2  </w:t>
        </w:r>
        <w:r w:rsidR="00447245" w:rsidRPr="00BE1667">
          <w:rPr>
            <w:rStyle w:val="afc"/>
            <w:rFonts w:hint="eastAsia"/>
            <w:noProof/>
          </w:rPr>
          <w:t>图的格式描述</w:t>
        </w:r>
        <w:r w:rsidR="00447245">
          <w:rPr>
            <w:noProof/>
            <w:webHidden/>
          </w:rPr>
          <w:tab/>
        </w:r>
        <w:r w:rsidR="00447245">
          <w:rPr>
            <w:noProof/>
            <w:webHidden/>
          </w:rPr>
          <w:fldChar w:fldCharType="begin"/>
        </w:r>
        <w:r w:rsidR="00447245">
          <w:rPr>
            <w:noProof/>
            <w:webHidden/>
          </w:rPr>
          <w:instrText xml:space="preserve"> PAGEREF _Toc216894810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11" w:history="1">
        <w:r w:rsidR="00447245" w:rsidRPr="00BE1667">
          <w:rPr>
            <w:rStyle w:val="afc"/>
            <w:noProof/>
          </w:rPr>
          <w:t xml:space="preserve">2.2  </w:t>
        </w:r>
        <w:r w:rsidR="00447245" w:rsidRPr="00BE1667">
          <w:rPr>
            <w:rStyle w:val="afc"/>
            <w:rFonts w:hint="eastAsia"/>
            <w:noProof/>
          </w:rPr>
          <w:t>表的格式说明</w:t>
        </w:r>
        <w:r w:rsidR="00447245">
          <w:rPr>
            <w:noProof/>
            <w:webHidden/>
          </w:rPr>
          <w:tab/>
        </w:r>
        <w:r w:rsidR="00447245">
          <w:rPr>
            <w:noProof/>
            <w:webHidden/>
          </w:rPr>
          <w:fldChar w:fldCharType="begin"/>
        </w:r>
        <w:r w:rsidR="00447245">
          <w:rPr>
            <w:noProof/>
            <w:webHidden/>
          </w:rPr>
          <w:instrText xml:space="preserve"> PAGEREF _Toc216894811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12" w:history="1">
        <w:r w:rsidR="00447245" w:rsidRPr="00BE1667">
          <w:rPr>
            <w:rStyle w:val="afc"/>
            <w:noProof/>
          </w:rPr>
          <w:t xml:space="preserve">2.2.1  </w:t>
        </w:r>
        <w:r w:rsidR="00447245" w:rsidRPr="00BE1667">
          <w:rPr>
            <w:rStyle w:val="afc"/>
            <w:rFonts w:hint="eastAsia"/>
            <w:noProof/>
          </w:rPr>
          <w:t>表的格式示例</w:t>
        </w:r>
        <w:r w:rsidR="00447245">
          <w:rPr>
            <w:noProof/>
            <w:webHidden/>
          </w:rPr>
          <w:tab/>
        </w:r>
        <w:r w:rsidR="00447245">
          <w:rPr>
            <w:noProof/>
            <w:webHidden/>
          </w:rPr>
          <w:fldChar w:fldCharType="begin"/>
        </w:r>
        <w:r w:rsidR="00447245">
          <w:rPr>
            <w:noProof/>
            <w:webHidden/>
          </w:rPr>
          <w:instrText xml:space="preserve"> PAGEREF _Toc216894812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13" w:history="1">
        <w:r w:rsidR="00447245" w:rsidRPr="00BE1667">
          <w:rPr>
            <w:rStyle w:val="afc"/>
            <w:noProof/>
          </w:rPr>
          <w:t xml:space="preserve">2.2.2  </w:t>
        </w:r>
        <w:r w:rsidR="00447245" w:rsidRPr="00BE1667">
          <w:rPr>
            <w:rStyle w:val="afc"/>
            <w:rFonts w:hint="eastAsia"/>
            <w:noProof/>
          </w:rPr>
          <w:t>表的格式描述</w:t>
        </w:r>
        <w:r w:rsidR="00447245">
          <w:rPr>
            <w:noProof/>
            <w:webHidden/>
          </w:rPr>
          <w:tab/>
        </w:r>
        <w:r w:rsidR="00447245">
          <w:rPr>
            <w:noProof/>
            <w:webHidden/>
          </w:rPr>
          <w:fldChar w:fldCharType="begin"/>
        </w:r>
        <w:r w:rsidR="00447245">
          <w:rPr>
            <w:noProof/>
            <w:webHidden/>
          </w:rPr>
          <w:instrText xml:space="preserve"> PAGEREF _Toc216894813 \h </w:instrText>
        </w:r>
        <w:r w:rsidR="00447245">
          <w:rPr>
            <w:noProof/>
            <w:webHidden/>
          </w:rPr>
        </w:r>
        <w:r w:rsidR="00447245">
          <w:rPr>
            <w:noProof/>
            <w:webHidden/>
          </w:rPr>
          <w:fldChar w:fldCharType="separate"/>
        </w:r>
        <w:r w:rsidR="0087769F">
          <w:rPr>
            <w:noProof/>
            <w:webHidden/>
          </w:rPr>
          <w:t>7</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14" w:history="1">
        <w:r w:rsidR="00447245" w:rsidRPr="00BE1667">
          <w:rPr>
            <w:rStyle w:val="afc"/>
            <w:noProof/>
          </w:rPr>
          <w:t xml:space="preserve">2.3  </w:t>
        </w:r>
        <w:r w:rsidR="00447245" w:rsidRPr="00BE1667">
          <w:rPr>
            <w:rStyle w:val="afc"/>
            <w:rFonts w:hint="eastAsia"/>
            <w:noProof/>
          </w:rPr>
          <w:t>公式的格式说明</w:t>
        </w:r>
        <w:r w:rsidR="00447245">
          <w:rPr>
            <w:noProof/>
            <w:webHidden/>
          </w:rPr>
          <w:tab/>
        </w:r>
        <w:r w:rsidR="00447245">
          <w:rPr>
            <w:noProof/>
            <w:webHidden/>
          </w:rPr>
          <w:fldChar w:fldCharType="begin"/>
        </w:r>
        <w:r w:rsidR="00447245">
          <w:rPr>
            <w:noProof/>
            <w:webHidden/>
          </w:rPr>
          <w:instrText xml:space="preserve"> PAGEREF _Toc216894814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15" w:history="1">
        <w:r w:rsidR="00447245" w:rsidRPr="00BE1667">
          <w:rPr>
            <w:rStyle w:val="afc"/>
            <w:noProof/>
          </w:rPr>
          <w:t xml:space="preserve">2.3.1  </w:t>
        </w:r>
        <w:r w:rsidR="00447245" w:rsidRPr="00BE1667">
          <w:rPr>
            <w:rStyle w:val="afc"/>
            <w:rFonts w:hint="eastAsia"/>
            <w:noProof/>
          </w:rPr>
          <w:t>公式的格式示例</w:t>
        </w:r>
        <w:r w:rsidR="00447245">
          <w:rPr>
            <w:noProof/>
            <w:webHidden/>
          </w:rPr>
          <w:tab/>
        </w:r>
        <w:r w:rsidR="00447245">
          <w:rPr>
            <w:noProof/>
            <w:webHidden/>
          </w:rPr>
          <w:fldChar w:fldCharType="begin"/>
        </w:r>
        <w:r w:rsidR="00447245">
          <w:rPr>
            <w:noProof/>
            <w:webHidden/>
          </w:rPr>
          <w:instrText xml:space="preserve"> PAGEREF _Toc216894815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16" w:history="1">
        <w:r w:rsidR="00447245" w:rsidRPr="00BE1667">
          <w:rPr>
            <w:rStyle w:val="afc"/>
            <w:noProof/>
          </w:rPr>
          <w:t xml:space="preserve">2.3.2  </w:t>
        </w:r>
        <w:r w:rsidR="00447245" w:rsidRPr="00BE1667">
          <w:rPr>
            <w:rStyle w:val="afc"/>
            <w:rFonts w:hint="eastAsia"/>
            <w:noProof/>
          </w:rPr>
          <w:t>公式的格式描述</w:t>
        </w:r>
        <w:r w:rsidR="00447245">
          <w:rPr>
            <w:noProof/>
            <w:webHidden/>
          </w:rPr>
          <w:tab/>
        </w:r>
        <w:r w:rsidR="00447245">
          <w:rPr>
            <w:noProof/>
            <w:webHidden/>
          </w:rPr>
          <w:fldChar w:fldCharType="begin"/>
        </w:r>
        <w:r w:rsidR="00447245">
          <w:rPr>
            <w:noProof/>
            <w:webHidden/>
          </w:rPr>
          <w:instrText xml:space="preserve"> PAGEREF _Toc216894816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17" w:history="1">
        <w:r w:rsidR="00447245" w:rsidRPr="00BE1667">
          <w:rPr>
            <w:rStyle w:val="afc"/>
            <w:noProof/>
          </w:rPr>
          <w:t xml:space="preserve">2.4  </w:t>
        </w:r>
        <w:r w:rsidR="00447245" w:rsidRPr="00BE1667">
          <w:rPr>
            <w:rStyle w:val="afc"/>
            <w:rFonts w:hint="eastAsia"/>
            <w:noProof/>
          </w:rPr>
          <w:t>参考文献的格式说明</w:t>
        </w:r>
        <w:r w:rsidR="00447245">
          <w:rPr>
            <w:noProof/>
            <w:webHidden/>
          </w:rPr>
          <w:tab/>
        </w:r>
        <w:r w:rsidR="00447245">
          <w:rPr>
            <w:noProof/>
            <w:webHidden/>
          </w:rPr>
          <w:fldChar w:fldCharType="begin"/>
        </w:r>
        <w:r w:rsidR="00447245">
          <w:rPr>
            <w:noProof/>
            <w:webHidden/>
          </w:rPr>
          <w:instrText xml:space="preserve"> PAGEREF _Toc216894817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18" w:history="1">
        <w:r w:rsidR="00447245" w:rsidRPr="00BE1667">
          <w:rPr>
            <w:rStyle w:val="afc"/>
            <w:noProof/>
          </w:rPr>
          <w:t xml:space="preserve">2.4.1  </w:t>
        </w:r>
        <w:r w:rsidR="00447245" w:rsidRPr="00BE1667">
          <w:rPr>
            <w:rStyle w:val="afc"/>
            <w:rFonts w:hint="eastAsia"/>
            <w:noProof/>
          </w:rPr>
          <w:t>参考文献在正文中引用的示例</w:t>
        </w:r>
        <w:r w:rsidR="00447245">
          <w:rPr>
            <w:noProof/>
            <w:webHidden/>
          </w:rPr>
          <w:tab/>
        </w:r>
        <w:r w:rsidR="00447245">
          <w:rPr>
            <w:noProof/>
            <w:webHidden/>
          </w:rPr>
          <w:fldChar w:fldCharType="begin"/>
        </w:r>
        <w:r w:rsidR="00447245">
          <w:rPr>
            <w:noProof/>
            <w:webHidden/>
          </w:rPr>
          <w:instrText xml:space="preserve"> PAGEREF _Toc216894818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19" w:history="1">
        <w:r w:rsidR="00447245" w:rsidRPr="00BE1667">
          <w:rPr>
            <w:rStyle w:val="afc"/>
            <w:noProof/>
          </w:rPr>
          <w:t xml:space="preserve">2.4.2  </w:t>
        </w:r>
        <w:r w:rsidR="00447245" w:rsidRPr="00BE1667">
          <w:rPr>
            <w:rStyle w:val="afc"/>
            <w:rFonts w:hint="eastAsia"/>
            <w:noProof/>
          </w:rPr>
          <w:t>参考文献在正文中引用的书写格式</w:t>
        </w:r>
        <w:r w:rsidR="00447245">
          <w:rPr>
            <w:noProof/>
            <w:webHidden/>
          </w:rPr>
          <w:tab/>
        </w:r>
        <w:r w:rsidR="00447245">
          <w:rPr>
            <w:noProof/>
            <w:webHidden/>
          </w:rPr>
          <w:fldChar w:fldCharType="begin"/>
        </w:r>
        <w:r w:rsidR="00447245">
          <w:rPr>
            <w:noProof/>
            <w:webHidden/>
          </w:rPr>
          <w:instrText xml:space="preserve"> PAGEREF _Toc216894819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0" w:history="1">
        <w:r w:rsidR="00447245" w:rsidRPr="00BE1667">
          <w:rPr>
            <w:rStyle w:val="afc"/>
            <w:noProof/>
          </w:rPr>
          <w:t xml:space="preserve">2.4.3  </w:t>
        </w:r>
        <w:r w:rsidR="00447245" w:rsidRPr="00BE1667">
          <w:rPr>
            <w:rStyle w:val="afc"/>
            <w:rFonts w:hint="eastAsia"/>
            <w:noProof/>
          </w:rPr>
          <w:t>参考文献的书写格式</w:t>
        </w:r>
        <w:r w:rsidR="00447245">
          <w:rPr>
            <w:noProof/>
            <w:webHidden/>
          </w:rPr>
          <w:tab/>
        </w:r>
        <w:r w:rsidR="00447245">
          <w:rPr>
            <w:noProof/>
            <w:webHidden/>
          </w:rPr>
          <w:fldChar w:fldCharType="begin"/>
        </w:r>
        <w:r w:rsidR="00447245">
          <w:rPr>
            <w:noProof/>
            <w:webHidden/>
          </w:rPr>
          <w:instrText xml:space="preserve"> PAGEREF _Toc216894820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1" w:history="1">
        <w:r w:rsidR="00447245" w:rsidRPr="00BE1667">
          <w:rPr>
            <w:rStyle w:val="afc"/>
            <w:noProof/>
          </w:rPr>
          <w:t xml:space="preserve">2.4.4  </w:t>
        </w:r>
        <w:r w:rsidR="00447245" w:rsidRPr="00BE1667">
          <w:rPr>
            <w:rStyle w:val="afc"/>
            <w:rFonts w:hint="eastAsia"/>
            <w:noProof/>
          </w:rPr>
          <w:t>参考文献的书写格式示例</w:t>
        </w:r>
        <w:r w:rsidR="00447245">
          <w:rPr>
            <w:noProof/>
            <w:webHidden/>
          </w:rPr>
          <w:tab/>
        </w:r>
        <w:r w:rsidR="00447245">
          <w:rPr>
            <w:noProof/>
            <w:webHidden/>
          </w:rPr>
          <w:fldChar w:fldCharType="begin"/>
        </w:r>
        <w:r w:rsidR="00447245">
          <w:rPr>
            <w:noProof/>
            <w:webHidden/>
          </w:rPr>
          <w:instrText xml:space="preserve"> PAGEREF _Toc216894821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22" w:history="1">
        <w:r w:rsidR="00447245" w:rsidRPr="00BE1667">
          <w:rPr>
            <w:rStyle w:val="afc"/>
            <w:noProof/>
          </w:rPr>
          <w:t xml:space="preserve">2.5  </w:t>
        </w:r>
        <w:r w:rsidR="00447245" w:rsidRPr="00BE1667">
          <w:rPr>
            <w:rStyle w:val="afc"/>
            <w:rFonts w:hint="eastAsia"/>
            <w:noProof/>
          </w:rPr>
          <w:t>量和单位的使用</w:t>
        </w:r>
        <w:r w:rsidR="00447245">
          <w:rPr>
            <w:noProof/>
            <w:webHidden/>
          </w:rPr>
          <w:tab/>
        </w:r>
        <w:r w:rsidR="00447245">
          <w:rPr>
            <w:noProof/>
            <w:webHidden/>
          </w:rPr>
          <w:fldChar w:fldCharType="begin"/>
        </w:r>
        <w:r w:rsidR="00447245">
          <w:rPr>
            <w:noProof/>
            <w:webHidden/>
          </w:rPr>
          <w:instrText xml:space="preserve"> PAGEREF _Toc216894822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3" w:history="1">
        <w:r w:rsidR="00447245" w:rsidRPr="00BE1667">
          <w:rPr>
            <w:rStyle w:val="afc"/>
            <w:noProof/>
          </w:rPr>
          <w:t xml:space="preserve">2.5.1  </w:t>
        </w:r>
        <w:r w:rsidR="00447245" w:rsidRPr="00BE1667">
          <w:rPr>
            <w:rStyle w:val="afc"/>
            <w:rFonts w:hint="eastAsia"/>
            <w:noProof/>
          </w:rPr>
          <w:t>使用方法</w:t>
        </w:r>
        <w:r w:rsidR="00447245">
          <w:rPr>
            <w:noProof/>
            <w:webHidden/>
          </w:rPr>
          <w:tab/>
        </w:r>
        <w:r w:rsidR="00447245">
          <w:rPr>
            <w:noProof/>
            <w:webHidden/>
          </w:rPr>
          <w:fldChar w:fldCharType="begin"/>
        </w:r>
        <w:r w:rsidR="00447245">
          <w:rPr>
            <w:noProof/>
            <w:webHidden/>
          </w:rPr>
          <w:instrText xml:space="preserve"> PAGEREF _Toc216894823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4" w:history="1">
        <w:r w:rsidR="00447245" w:rsidRPr="00BE1667">
          <w:rPr>
            <w:rStyle w:val="afc"/>
            <w:noProof/>
          </w:rPr>
          <w:t xml:space="preserve">2.5.2  </w:t>
        </w:r>
        <w:r w:rsidR="00447245" w:rsidRPr="00BE1667">
          <w:rPr>
            <w:rStyle w:val="afc"/>
            <w:rFonts w:hint="eastAsia"/>
            <w:noProof/>
          </w:rPr>
          <w:t>中华人民共和国法定计量单位</w:t>
        </w:r>
        <w:r w:rsidR="00447245">
          <w:rPr>
            <w:noProof/>
            <w:webHidden/>
          </w:rPr>
          <w:tab/>
        </w:r>
        <w:r w:rsidR="00447245">
          <w:rPr>
            <w:noProof/>
            <w:webHidden/>
          </w:rPr>
          <w:fldChar w:fldCharType="begin"/>
        </w:r>
        <w:r w:rsidR="00447245">
          <w:rPr>
            <w:noProof/>
            <w:webHidden/>
          </w:rPr>
          <w:instrText xml:space="preserve"> PAGEREF _Toc216894824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25" w:history="1">
        <w:r w:rsidR="00447245" w:rsidRPr="00BE1667">
          <w:rPr>
            <w:rStyle w:val="afc"/>
            <w:noProof/>
          </w:rPr>
          <w:t xml:space="preserve">2.6  </w:t>
        </w:r>
        <w:r w:rsidR="00447245" w:rsidRPr="00BE1667">
          <w:rPr>
            <w:rStyle w:val="afc"/>
            <w:rFonts w:hint="eastAsia"/>
            <w:noProof/>
          </w:rPr>
          <w:t>规范表达注意事项</w:t>
        </w:r>
        <w:r w:rsidR="00447245">
          <w:rPr>
            <w:noProof/>
            <w:webHidden/>
          </w:rPr>
          <w:tab/>
        </w:r>
        <w:r w:rsidR="00447245">
          <w:rPr>
            <w:noProof/>
            <w:webHidden/>
          </w:rPr>
          <w:fldChar w:fldCharType="begin"/>
        </w:r>
        <w:r w:rsidR="00447245">
          <w:rPr>
            <w:noProof/>
            <w:webHidden/>
          </w:rPr>
          <w:instrText xml:space="preserve"> PAGEREF _Toc216894825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6" w:history="1">
        <w:r w:rsidR="00447245" w:rsidRPr="00BE1667">
          <w:rPr>
            <w:rStyle w:val="afc"/>
            <w:noProof/>
          </w:rPr>
          <w:t xml:space="preserve">2.6.1  </w:t>
        </w:r>
        <w:r w:rsidR="00447245" w:rsidRPr="00BE1667">
          <w:rPr>
            <w:rStyle w:val="afc"/>
            <w:rFonts w:hint="eastAsia"/>
            <w:noProof/>
          </w:rPr>
          <w:t>名词术语</w:t>
        </w:r>
        <w:r w:rsidR="00447245">
          <w:rPr>
            <w:noProof/>
            <w:webHidden/>
          </w:rPr>
          <w:tab/>
        </w:r>
        <w:r w:rsidR="00447245">
          <w:rPr>
            <w:noProof/>
            <w:webHidden/>
          </w:rPr>
          <w:fldChar w:fldCharType="begin"/>
        </w:r>
        <w:r w:rsidR="00447245">
          <w:rPr>
            <w:noProof/>
            <w:webHidden/>
          </w:rPr>
          <w:instrText xml:space="preserve"> PAGEREF _Toc216894826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7" w:history="1">
        <w:r w:rsidR="00447245" w:rsidRPr="00BE1667">
          <w:rPr>
            <w:rStyle w:val="afc"/>
            <w:noProof/>
          </w:rPr>
          <w:t xml:space="preserve">2.6.2  </w:t>
        </w:r>
        <w:r w:rsidR="00447245" w:rsidRPr="00BE1667">
          <w:rPr>
            <w:rStyle w:val="afc"/>
            <w:rFonts w:hint="eastAsia"/>
            <w:noProof/>
          </w:rPr>
          <w:t>数字</w:t>
        </w:r>
        <w:r w:rsidR="00447245">
          <w:rPr>
            <w:noProof/>
            <w:webHidden/>
          </w:rPr>
          <w:tab/>
        </w:r>
        <w:r w:rsidR="00447245">
          <w:rPr>
            <w:noProof/>
            <w:webHidden/>
          </w:rPr>
          <w:fldChar w:fldCharType="begin"/>
        </w:r>
        <w:r w:rsidR="00447245">
          <w:rPr>
            <w:noProof/>
            <w:webHidden/>
          </w:rPr>
          <w:instrText xml:space="preserve"> PAGEREF _Toc216894827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8" w:history="1">
        <w:r w:rsidR="00447245" w:rsidRPr="00BE1667">
          <w:rPr>
            <w:rStyle w:val="afc"/>
            <w:noProof/>
          </w:rPr>
          <w:t xml:space="preserve">2.6.3  </w:t>
        </w:r>
        <w:r w:rsidR="00447245" w:rsidRPr="00BE1667">
          <w:rPr>
            <w:rStyle w:val="afc"/>
            <w:rFonts w:hint="eastAsia"/>
            <w:noProof/>
          </w:rPr>
          <w:t>外文字母</w:t>
        </w:r>
        <w:r w:rsidR="00447245">
          <w:rPr>
            <w:noProof/>
            <w:webHidden/>
          </w:rPr>
          <w:tab/>
        </w:r>
        <w:r w:rsidR="00447245">
          <w:rPr>
            <w:noProof/>
            <w:webHidden/>
          </w:rPr>
          <w:fldChar w:fldCharType="begin"/>
        </w:r>
        <w:r w:rsidR="00447245">
          <w:rPr>
            <w:noProof/>
            <w:webHidden/>
          </w:rPr>
          <w:instrText xml:space="preserve"> PAGEREF _Toc216894828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29" w:history="1">
        <w:r w:rsidR="00447245" w:rsidRPr="00BE1667">
          <w:rPr>
            <w:rStyle w:val="afc"/>
            <w:noProof/>
          </w:rPr>
          <w:t xml:space="preserve">2.6.4  </w:t>
        </w:r>
        <w:r w:rsidR="00447245" w:rsidRPr="00BE1667">
          <w:rPr>
            <w:rStyle w:val="afc"/>
            <w:rFonts w:hint="eastAsia"/>
            <w:noProof/>
          </w:rPr>
          <w:t>量和单位</w:t>
        </w:r>
        <w:r w:rsidR="00447245">
          <w:rPr>
            <w:noProof/>
            <w:webHidden/>
          </w:rPr>
          <w:tab/>
        </w:r>
        <w:r w:rsidR="00447245">
          <w:rPr>
            <w:noProof/>
            <w:webHidden/>
          </w:rPr>
          <w:fldChar w:fldCharType="begin"/>
        </w:r>
        <w:r w:rsidR="00447245">
          <w:rPr>
            <w:noProof/>
            <w:webHidden/>
          </w:rPr>
          <w:instrText xml:space="preserve"> PAGEREF _Toc216894829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30" w:history="1">
        <w:r w:rsidR="00447245" w:rsidRPr="00BE1667">
          <w:rPr>
            <w:rStyle w:val="afc"/>
            <w:noProof/>
          </w:rPr>
          <w:t xml:space="preserve">2.6.5  </w:t>
        </w:r>
        <w:r w:rsidR="00447245" w:rsidRPr="00BE1667">
          <w:rPr>
            <w:rStyle w:val="afc"/>
            <w:rFonts w:hint="eastAsia"/>
            <w:noProof/>
          </w:rPr>
          <w:t>标点符号</w:t>
        </w:r>
        <w:r w:rsidR="00447245">
          <w:rPr>
            <w:noProof/>
            <w:webHidden/>
          </w:rPr>
          <w:tab/>
        </w:r>
        <w:r w:rsidR="00447245">
          <w:rPr>
            <w:noProof/>
            <w:webHidden/>
          </w:rPr>
          <w:fldChar w:fldCharType="begin"/>
        </w:r>
        <w:r w:rsidR="00447245">
          <w:rPr>
            <w:noProof/>
            <w:webHidden/>
          </w:rPr>
          <w:instrText xml:space="preserve"> PAGEREF _Toc216894830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453129">
      <w:pPr>
        <w:pStyle w:val="10"/>
        <w:rPr>
          <w:noProof/>
          <w:kern w:val="2"/>
          <w:sz w:val="21"/>
          <w:szCs w:val="24"/>
          <w:lang w:eastAsia="zh-CN" w:bidi="ar-SA"/>
        </w:rPr>
      </w:pPr>
      <w:hyperlink w:anchor="_Toc216894831" w:history="1">
        <w:r w:rsidR="00447245" w:rsidRPr="00BE1667">
          <w:rPr>
            <w:rStyle w:val="afc"/>
            <w:noProof/>
          </w:rPr>
          <w:t xml:space="preserve">3  </w:t>
        </w:r>
        <w:r w:rsidR="00447245" w:rsidRPr="00BE1667">
          <w:rPr>
            <w:rStyle w:val="afc"/>
            <w:rFonts w:hint="eastAsia"/>
            <w:noProof/>
          </w:rPr>
          <w:t>打印说明</w:t>
        </w:r>
        <w:r w:rsidR="00447245">
          <w:rPr>
            <w:noProof/>
            <w:webHidden/>
          </w:rPr>
          <w:tab/>
        </w:r>
        <w:r w:rsidR="00447245">
          <w:rPr>
            <w:noProof/>
            <w:webHidden/>
          </w:rPr>
          <w:fldChar w:fldCharType="begin"/>
        </w:r>
        <w:r w:rsidR="00447245">
          <w:rPr>
            <w:noProof/>
            <w:webHidden/>
          </w:rPr>
          <w:instrText xml:space="preserve"> PAGEREF _Toc216894831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32" w:history="1">
        <w:r w:rsidR="00447245" w:rsidRPr="00BE1667">
          <w:rPr>
            <w:rStyle w:val="afc"/>
            <w:noProof/>
          </w:rPr>
          <w:t xml:space="preserve">3.1  </w:t>
        </w:r>
        <w:r w:rsidR="00447245" w:rsidRPr="00BE1667">
          <w:rPr>
            <w:rStyle w:val="afc"/>
            <w:rFonts w:hint="eastAsia"/>
            <w:noProof/>
          </w:rPr>
          <w:t>封页</w:t>
        </w:r>
        <w:r w:rsidR="00447245">
          <w:rPr>
            <w:noProof/>
            <w:webHidden/>
          </w:rPr>
          <w:tab/>
        </w:r>
        <w:r w:rsidR="00447245">
          <w:rPr>
            <w:noProof/>
            <w:webHidden/>
          </w:rPr>
          <w:fldChar w:fldCharType="begin"/>
        </w:r>
        <w:r w:rsidR="00447245">
          <w:rPr>
            <w:noProof/>
            <w:webHidden/>
          </w:rPr>
          <w:instrText xml:space="preserve"> PAGEREF _Toc216894832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33" w:history="1">
        <w:r w:rsidR="00447245" w:rsidRPr="00BE1667">
          <w:rPr>
            <w:rStyle w:val="afc"/>
            <w:noProof/>
          </w:rPr>
          <w:t xml:space="preserve">3.1.1  </w:t>
        </w:r>
        <w:r w:rsidR="00447245" w:rsidRPr="00BE1667">
          <w:rPr>
            <w:rStyle w:val="afc"/>
            <w:rFonts w:hint="eastAsia"/>
            <w:noProof/>
          </w:rPr>
          <w:t>封皮</w:t>
        </w:r>
        <w:r w:rsidR="00447245">
          <w:rPr>
            <w:noProof/>
            <w:webHidden/>
          </w:rPr>
          <w:tab/>
        </w:r>
        <w:r w:rsidR="00447245">
          <w:rPr>
            <w:noProof/>
            <w:webHidden/>
          </w:rPr>
          <w:fldChar w:fldCharType="begin"/>
        </w:r>
        <w:r w:rsidR="00447245">
          <w:rPr>
            <w:noProof/>
            <w:webHidden/>
          </w:rPr>
          <w:instrText xml:space="preserve"> PAGEREF _Toc216894833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34" w:history="1">
        <w:r w:rsidR="00447245" w:rsidRPr="00BE1667">
          <w:rPr>
            <w:rStyle w:val="afc"/>
            <w:noProof/>
          </w:rPr>
          <w:t xml:space="preserve">3.1.2  </w:t>
        </w:r>
        <w:r w:rsidR="00447245" w:rsidRPr="00BE1667">
          <w:rPr>
            <w:rStyle w:val="afc"/>
            <w:rFonts w:hint="eastAsia"/>
            <w:noProof/>
          </w:rPr>
          <w:t>封一</w:t>
        </w:r>
        <w:r w:rsidR="00447245">
          <w:rPr>
            <w:noProof/>
            <w:webHidden/>
          </w:rPr>
          <w:tab/>
        </w:r>
        <w:r w:rsidR="00447245">
          <w:rPr>
            <w:noProof/>
            <w:webHidden/>
          </w:rPr>
          <w:fldChar w:fldCharType="begin"/>
        </w:r>
        <w:r w:rsidR="00447245">
          <w:rPr>
            <w:noProof/>
            <w:webHidden/>
          </w:rPr>
          <w:instrText xml:space="preserve"> PAGEREF _Toc216894834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35" w:history="1">
        <w:r w:rsidR="00447245" w:rsidRPr="00BE1667">
          <w:rPr>
            <w:rStyle w:val="afc"/>
            <w:noProof/>
          </w:rPr>
          <w:t xml:space="preserve">3.1.3  </w:t>
        </w:r>
        <w:r w:rsidR="00447245" w:rsidRPr="00BE1667">
          <w:rPr>
            <w:rStyle w:val="afc"/>
            <w:rFonts w:hint="eastAsia"/>
            <w:noProof/>
          </w:rPr>
          <w:t>封二</w:t>
        </w:r>
        <w:r w:rsidR="00447245">
          <w:rPr>
            <w:noProof/>
            <w:webHidden/>
          </w:rPr>
          <w:tab/>
        </w:r>
        <w:r w:rsidR="00447245">
          <w:rPr>
            <w:noProof/>
            <w:webHidden/>
          </w:rPr>
          <w:fldChar w:fldCharType="begin"/>
        </w:r>
        <w:r w:rsidR="00447245">
          <w:rPr>
            <w:noProof/>
            <w:webHidden/>
          </w:rPr>
          <w:instrText xml:space="preserve"> PAGEREF _Toc216894835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36" w:history="1">
        <w:r w:rsidR="00447245" w:rsidRPr="00BE1667">
          <w:rPr>
            <w:rStyle w:val="afc"/>
            <w:noProof/>
          </w:rPr>
          <w:t xml:space="preserve">3.2  </w:t>
        </w:r>
        <w:r w:rsidR="00447245" w:rsidRPr="00BE1667">
          <w:rPr>
            <w:rStyle w:val="afc"/>
            <w:rFonts w:hint="eastAsia"/>
            <w:noProof/>
          </w:rPr>
          <w:t>中英文摘要</w:t>
        </w:r>
        <w:r w:rsidR="00447245">
          <w:rPr>
            <w:noProof/>
            <w:webHidden/>
          </w:rPr>
          <w:tab/>
        </w:r>
        <w:r w:rsidR="00447245">
          <w:rPr>
            <w:noProof/>
            <w:webHidden/>
          </w:rPr>
          <w:fldChar w:fldCharType="begin"/>
        </w:r>
        <w:r w:rsidR="00447245">
          <w:rPr>
            <w:noProof/>
            <w:webHidden/>
          </w:rPr>
          <w:instrText xml:space="preserve"> PAGEREF _Toc216894836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37" w:history="1">
        <w:r w:rsidR="00447245" w:rsidRPr="00BE1667">
          <w:rPr>
            <w:rStyle w:val="afc"/>
            <w:noProof/>
          </w:rPr>
          <w:t xml:space="preserve">3.2.1  </w:t>
        </w:r>
        <w:r w:rsidR="00447245" w:rsidRPr="00BE1667">
          <w:rPr>
            <w:rStyle w:val="afc"/>
            <w:rFonts w:hint="eastAsia"/>
            <w:noProof/>
          </w:rPr>
          <w:t>中文摘要</w:t>
        </w:r>
        <w:r w:rsidR="00447245">
          <w:rPr>
            <w:noProof/>
            <w:webHidden/>
          </w:rPr>
          <w:tab/>
        </w:r>
        <w:r w:rsidR="00447245">
          <w:rPr>
            <w:noProof/>
            <w:webHidden/>
          </w:rPr>
          <w:fldChar w:fldCharType="begin"/>
        </w:r>
        <w:r w:rsidR="00447245">
          <w:rPr>
            <w:noProof/>
            <w:webHidden/>
          </w:rPr>
          <w:instrText xml:space="preserve"> PAGEREF _Toc216894837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38" w:history="1">
        <w:r w:rsidR="00447245" w:rsidRPr="00BE1667">
          <w:rPr>
            <w:rStyle w:val="afc"/>
            <w:noProof/>
          </w:rPr>
          <w:t xml:space="preserve">3.2.2  </w:t>
        </w:r>
        <w:r w:rsidR="00447245" w:rsidRPr="00BE1667">
          <w:rPr>
            <w:rStyle w:val="afc"/>
            <w:rFonts w:hint="eastAsia"/>
            <w:noProof/>
          </w:rPr>
          <w:t>英文摘要</w:t>
        </w:r>
        <w:r w:rsidR="00447245">
          <w:rPr>
            <w:noProof/>
            <w:webHidden/>
          </w:rPr>
          <w:tab/>
        </w:r>
        <w:r w:rsidR="00447245">
          <w:rPr>
            <w:noProof/>
            <w:webHidden/>
          </w:rPr>
          <w:fldChar w:fldCharType="begin"/>
        </w:r>
        <w:r w:rsidR="00447245">
          <w:rPr>
            <w:noProof/>
            <w:webHidden/>
          </w:rPr>
          <w:instrText xml:space="preserve"> PAGEREF _Toc216894838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39" w:history="1">
        <w:r w:rsidR="00447245" w:rsidRPr="00BE1667">
          <w:rPr>
            <w:rStyle w:val="afc"/>
            <w:noProof/>
          </w:rPr>
          <w:t xml:space="preserve">3.3  </w:t>
        </w:r>
        <w:r w:rsidR="00447245" w:rsidRPr="00BE1667">
          <w:rPr>
            <w:rStyle w:val="afc"/>
            <w:rFonts w:hint="eastAsia"/>
            <w:noProof/>
          </w:rPr>
          <w:t>目录</w:t>
        </w:r>
        <w:r w:rsidR="00447245">
          <w:rPr>
            <w:noProof/>
            <w:webHidden/>
          </w:rPr>
          <w:tab/>
        </w:r>
        <w:r w:rsidR="00447245">
          <w:rPr>
            <w:noProof/>
            <w:webHidden/>
          </w:rPr>
          <w:fldChar w:fldCharType="begin"/>
        </w:r>
        <w:r w:rsidR="00447245">
          <w:rPr>
            <w:noProof/>
            <w:webHidden/>
          </w:rPr>
          <w:instrText xml:space="preserve"> PAGEREF _Toc216894839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40" w:history="1">
        <w:r w:rsidR="00447245" w:rsidRPr="00BE1667">
          <w:rPr>
            <w:rStyle w:val="afc"/>
            <w:noProof/>
          </w:rPr>
          <w:t xml:space="preserve">3.4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_Toc216894840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41" w:history="1">
        <w:r w:rsidR="00447245" w:rsidRPr="00BE1667">
          <w:rPr>
            <w:rStyle w:val="afc"/>
            <w:noProof/>
          </w:rPr>
          <w:t xml:space="preserve">3.4.1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42" w:history="1">
        <w:r w:rsidR="00447245" w:rsidRPr="00BE1667">
          <w:rPr>
            <w:rStyle w:val="afc"/>
            <w:noProof/>
          </w:rPr>
          <w:t xml:space="preserve">3.4.2  </w:t>
        </w:r>
        <w:r w:rsidR="00447245" w:rsidRPr="00BE1667">
          <w:rPr>
            <w:rStyle w:val="afc"/>
            <w:rFonts w:hint="eastAsia"/>
            <w:noProof/>
          </w:rPr>
          <w:t>授权书</w:t>
        </w:r>
        <w:r w:rsidR="00447245">
          <w:rPr>
            <w:noProof/>
            <w:webHidden/>
          </w:rPr>
          <w:tab/>
        </w:r>
        <w:r w:rsidR="00447245">
          <w:rPr>
            <w:noProof/>
            <w:webHidden/>
          </w:rPr>
          <w:fldChar w:fldCharType="begin"/>
        </w:r>
        <w:r w:rsidR="00447245">
          <w:rPr>
            <w:noProof/>
            <w:webHidden/>
          </w:rPr>
          <w:instrText xml:space="preserve"> PAGEREF _Toc216894842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453129">
      <w:pPr>
        <w:pStyle w:val="10"/>
        <w:rPr>
          <w:noProof/>
          <w:kern w:val="2"/>
          <w:sz w:val="21"/>
          <w:szCs w:val="24"/>
          <w:lang w:eastAsia="zh-CN" w:bidi="ar-SA"/>
        </w:rPr>
      </w:pPr>
      <w:hyperlink w:anchor="_Toc216894843" w:history="1">
        <w:r w:rsidR="00447245" w:rsidRPr="00BE1667">
          <w:rPr>
            <w:rStyle w:val="afc"/>
            <w:noProof/>
          </w:rPr>
          <w:t xml:space="preserve">4  </w:t>
        </w:r>
        <w:r w:rsidR="00447245" w:rsidRPr="00BE1667">
          <w:rPr>
            <w:rStyle w:val="afc"/>
            <w:rFonts w:hint="eastAsia"/>
            <w:noProof/>
          </w:rPr>
          <w:t>第四章题目（黑体，小三，</w:t>
        </w:r>
        <w:r w:rsidR="00447245" w:rsidRPr="00BE1667">
          <w:rPr>
            <w:rStyle w:val="afc"/>
            <w:noProof/>
          </w:rPr>
          <w:t>1.5</w:t>
        </w:r>
        <w:r w:rsidR="00447245" w:rsidRPr="00BE1667">
          <w:rPr>
            <w:rStyle w:val="afc"/>
            <w:rFonts w:hint="eastAsia"/>
            <w:noProof/>
          </w:rPr>
          <w:t>倍行距，段后</w:t>
        </w:r>
        <w:r w:rsidR="00447245" w:rsidRPr="00BE1667">
          <w:rPr>
            <w:rStyle w:val="afc"/>
            <w:noProof/>
          </w:rPr>
          <w:t>1</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_Toc216894843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44" w:history="1">
        <w:r w:rsidR="00447245" w:rsidRPr="00BE1667">
          <w:rPr>
            <w:rStyle w:val="afc"/>
            <w:noProof/>
          </w:rPr>
          <w:t xml:space="preserve">4.1  </w:t>
        </w:r>
        <w:r w:rsidR="00447245" w:rsidRPr="00BE1667">
          <w:rPr>
            <w:rStyle w:val="afc"/>
            <w:rFonts w:hint="eastAsia"/>
            <w:noProof/>
          </w:rPr>
          <w:t>第一节题目（黑体，四号，</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_Toc216894844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45" w:history="1">
        <w:r w:rsidR="00447245" w:rsidRPr="00BE1667">
          <w:rPr>
            <w:rStyle w:val="afc"/>
            <w:noProof/>
          </w:rPr>
          <w:t xml:space="preserve">4.1.1  </w:t>
        </w:r>
        <w:r w:rsidR="00447245" w:rsidRPr="00BE1667">
          <w:rPr>
            <w:rStyle w:val="afc"/>
            <w:rFonts w:hint="eastAsia"/>
            <w:noProof/>
          </w:rPr>
          <w:t>第一节一级题目（黑体，小四，</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_Toc216894845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453129" w:rsidP="00447245">
      <w:pPr>
        <w:pStyle w:val="20"/>
        <w:tabs>
          <w:tab w:val="right" w:leader="dot" w:pos="9060"/>
        </w:tabs>
        <w:ind w:left="480"/>
        <w:rPr>
          <w:noProof/>
          <w:kern w:val="2"/>
          <w:sz w:val="21"/>
          <w:szCs w:val="24"/>
          <w:lang w:eastAsia="zh-CN" w:bidi="ar-SA"/>
        </w:rPr>
      </w:pPr>
      <w:hyperlink w:anchor="_Toc216894846" w:history="1">
        <w:r w:rsidR="00447245" w:rsidRPr="00BE1667">
          <w:rPr>
            <w:rStyle w:val="afc"/>
            <w:noProof/>
          </w:rPr>
          <w:t xml:space="preserve">4.2  </w:t>
        </w:r>
        <w:r w:rsidR="00447245" w:rsidRPr="00BE1667">
          <w:rPr>
            <w:rStyle w:val="afc"/>
            <w:rFonts w:hint="eastAsia"/>
            <w:noProof/>
          </w:rPr>
          <w:t>第二节题目</w:t>
        </w:r>
        <w:r w:rsidR="00447245">
          <w:rPr>
            <w:noProof/>
            <w:webHidden/>
          </w:rPr>
          <w:tab/>
        </w:r>
        <w:r w:rsidR="00447245">
          <w:rPr>
            <w:noProof/>
            <w:webHidden/>
          </w:rPr>
          <w:fldChar w:fldCharType="begin"/>
        </w:r>
        <w:r w:rsidR="00447245">
          <w:rPr>
            <w:noProof/>
            <w:webHidden/>
          </w:rPr>
          <w:instrText xml:space="preserve"> PAGEREF _Toc216894846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453129" w:rsidP="00447245">
      <w:pPr>
        <w:pStyle w:val="30"/>
        <w:tabs>
          <w:tab w:val="right" w:leader="dot" w:pos="9060"/>
        </w:tabs>
        <w:ind w:left="960"/>
        <w:rPr>
          <w:noProof/>
          <w:kern w:val="2"/>
          <w:sz w:val="21"/>
          <w:szCs w:val="24"/>
          <w:lang w:eastAsia="zh-CN" w:bidi="ar-SA"/>
        </w:rPr>
      </w:pPr>
      <w:hyperlink w:anchor="_Toc216894847" w:history="1">
        <w:r w:rsidR="00447245" w:rsidRPr="00BE1667">
          <w:rPr>
            <w:rStyle w:val="afc"/>
            <w:noProof/>
          </w:rPr>
          <w:t xml:space="preserve">4.2.1  </w:t>
        </w:r>
        <w:r w:rsidR="00447245" w:rsidRPr="00BE1667">
          <w:rPr>
            <w:rStyle w:val="afc"/>
            <w:rFonts w:hint="eastAsia"/>
            <w:noProof/>
          </w:rPr>
          <w:t>第二节一级题目</w:t>
        </w:r>
        <w:r w:rsidR="00447245">
          <w:rPr>
            <w:noProof/>
            <w:webHidden/>
          </w:rPr>
          <w:tab/>
        </w:r>
        <w:r w:rsidR="00447245">
          <w:rPr>
            <w:noProof/>
            <w:webHidden/>
          </w:rPr>
          <w:fldChar w:fldCharType="begin"/>
        </w:r>
        <w:r w:rsidR="00447245">
          <w:rPr>
            <w:noProof/>
            <w:webHidden/>
          </w:rPr>
          <w:instrText xml:space="preserve"> PAGEREF _Toc216894847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453129">
      <w:pPr>
        <w:pStyle w:val="10"/>
        <w:rPr>
          <w:noProof/>
          <w:kern w:val="2"/>
          <w:sz w:val="21"/>
          <w:szCs w:val="24"/>
          <w:lang w:eastAsia="zh-CN" w:bidi="ar-SA"/>
        </w:rPr>
      </w:pPr>
      <w:hyperlink w:anchor="_Toc216894848" w:history="1">
        <w:r w:rsidR="00447245" w:rsidRPr="00BE1667">
          <w:rPr>
            <w:rStyle w:val="afc"/>
            <w:rFonts w:hint="eastAsia"/>
            <w:noProof/>
          </w:rPr>
          <w:t>结</w:t>
        </w:r>
        <w:r w:rsidR="00447245" w:rsidRPr="00BE1667">
          <w:rPr>
            <w:rStyle w:val="afc"/>
            <w:noProof/>
          </w:rPr>
          <w:t xml:space="preserve">    </w:t>
        </w:r>
        <w:r w:rsidR="00447245" w:rsidRPr="00BE1667">
          <w:rPr>
            <w:rStyle w:val="afc"/>
            <w:rFonts w:hint="eastAsia"/>
            <w:noProof/>
          </w:rPr>
          <w:t>论</w:t>
        </w:r>
        <w:r w:rsidR="00447245">
          <w:rPr>
            <w:noProof/>
            <w:webHidden/>
          </w:rPr>
          <w:tab/>
        </w:r>
        <w:r w:rsidR="00447245">
          <w:rPr>
            <w:noProof/>
            <w:webHidden/>
          </w:rPr>
          <w:fldChar w:fldCharType="begin"/>
        </w:r>
        <w:r w:rsidR="00447245">
          <w:rPr>
            <w:noProof/>
            <w:webHidden/>
          </w:rPr>
          <w:instrText xml:space="preserve"> PAGEREF _Toc216894848 \h </w:instrText>
        </w:r>
        <w:r w:rsidR="00447245">
          <w:rPr>
            <w:noProof/>
            <w:webHidden/>
          </w:rPr>
        </w:r>
        <w:r w:rsidR="00447245">
          <w:rPr>
            <w:noProof/>
            <w:webHidden/>
          </w:rPr>
          <w:fldChar w:fldCharType="separate"/>
        </w:r>
        <w:r w:rsidR="0087769F">
          <w:rPr>
            <w:noProof/>
            <w:webHidden/>
          </w:rPr>
          <w:t>17</w:t>
        </w:r>
        <w:r w:rsidR="00447245">
          <w:rPr>
            <w:noProof/>
            <w:webHidden/>
          </w:rPr>
          <w:fldChar w:fldCharType="end"/>
        </w:r>
      </w:hyperlink>
    </w:p>
    <w:p w:rsidR="00447245" w:rsidRDefault="00453129">
      <w:pPr>
        <w:pStyle w:val="10"/>
        <w:rPr>
          <w:noProof/>
          <w:kern w:val="2"/>
          <w:sz w:val="21"/>
          <w:szCs w:val="24"/>
          <w:lang w:eastAsia="zh-CN" w:bidi="ar-SA"/>
        </w:rPr>
      </w:pPr>
      <w:hyperlink w:anchor="_Toc216894849" w:history="1">
        <w:r w:rsidR="00447245" w:rsidRPr="00BE1667">
          <w:rPr>
            <w:rStyle w:val="afc"/>
            <w:rFonts w:hint="eastAsia"/>
            <w:noProof/>
          </w:rPr>
          <w:t>参</w:t>
        </w:r>
        <w:r w:rsidR="00447245" w:rsidRPr="00BE1667">
          <w:rPr>
            <w:rStyle w:val="afc"/>
            <w:noProof/>
          </w:rPr>
          <w:t xml:space="preserve"> </w:t>
        </w:r>
        <w:r w:rsidR="00447245" w:rsidRPr="00BE1667">
          <w:rPr>
            <w:rStyle w:val="afc"/>
            <w:rFonts w:hint="eastAsia"/>
            <w:noProof/>
          </w:rPr>
          <w:t>考</w:t>
        </w:r>
        <w:r w:rsidR="00447245" w:rsidRPr="00BE1667">
          <w:rPr>
            <w:rStyle w:val="afc"/>
            <w:noProof/>
          </w:rPr>
          <w:t xml:space="preserve"> </w:t>
        </w:r>
        <w:r w:rsidR="00447245" w:rsidRPr="00BE1667">
          <w:rPr>
            <w:rStyle w:val="afc"/>
            <w:rFonts w:hint="eastAsia"/>
            <w:noProof/>
          </w:rPr>
          <w:t>文</w:t>
        </w:r>
        <w:r w:rsidR="00447245" w:rsidRPr="00BE1667">
          <w:rPr>
            <w:rStyle w:val="afc"/>
            <w:noProof/>
          </w:rPr>
          <w:t xml:space="preserve"> </w:t>
        </w:r>
        <w:r w:rsidR="00447245" w:rsidRPr="00BE1667">
          <w:rPr>
            <w:rStyle w:val="afc"/>
            <w:rFonts w:hint="eastAsia"/>
            <w:noProof/>
          </w:rPr>
          <w:t>献</w:t>
        </w:r>
        <w:r w:rsidR="00447245">
          <w:rPr>
            <w:noProof/>
            <w:webHidden/>
          </w:rPr>
          <w:tab/>
        </w:r>
        <w:r w:rsidR="00447245">
          <w:rPr>
            <w:noProof/>
            <w:webHidden/>
          </w:rPr>
          <w:fldChar w:fldCharType="begin"/>
        </w:r>
        <w:r w:rsidR="00447245">
          <w:rPr>
            <w:noProof/>
            <w:webHidden/>
          </w:rPr>
          <w:instrText xml:space="preserve"> PAGEREF _Toc216894849 \h </w:instrText>
        </w:r>
        <w:r w:rsidR="00447245">
          <w:rPr>
            <w:noProof/>
            <w:webHidden/>
          </w:rPr>
        </w:r>
        <w:r w:rsidR="00447245">
          <w:rPr>
            <w:noProof/>
            <w:webHidden/>
          </w:rPr>
          <w:fldChar w:fldCharType="separate"/>
        </w:r>
        <w:r w:rsidR="0087769F">
          <w:rPr>
            <w:noProof/>
            <w:webHidden/>
          </w:rPr>
          <w:t>18</w:t>
        </w:r>
        <w:r w:rsidR="00447245">
          <w:rPr>
            <w:noProof/>
            <w:webHidden/>
          </w:rPr>
          <w:fldChar w:fldCharType="end"/>
        </w:r>
      </w:hyperlink>
    </w:p>
    <w:p w:rsidR="00447245" w:rsidRDefault="00453129">
      <w:pPr>
        <w:pStyle w:val="10"/>
        <w:rPr>
          <w:noProof/>
          <w:kern w:val="2"/>
          <w:sz w:val="21"/>
          <w:szCs w:val="24"/>
          <w:lang w:eastAsia="zh-CN" w:bidi="ar-SA"/>
        </w:rPr>
      </w:pPr>
      <w:hyperlink w:anchor="_Toc216894850" w:history="1">
        <w:r w:rsidR="00447245" w:rsidRPr="00BE1667">
          <w:rPr>
            <w:rStyle w:val="afc"/>
            <w:rFonts w:hint="eastAsia"/>
            <w:noProof/>
          </w:rPr>
          <w:t>附录</w:t>
        </w:r>
        <w:r w:rsidR="00447245" w:rsidRPr="00BE1667">
          <w:rPr>
            <w:rStyle w:val="afc"/>
            <w:noProof/>
          </w:rPr>
          <w:t xml:space="preserve">A  </w:t>
        </w:r>
        <w:r w:rsidR="00447245" w:rsidRPr="00BE1667">
          <w:rPr>
            <w:rStyle w:val="afc"/>
            <w:rFonts w:hint="eastAsia"/>
            <w:noProof/>
          </w:rPr>
          <w:t>附录内容名称</w:t>
        </w:r>
        <w:r w:rsidR="00447245">
          <w:rPr>
            <w:noProof/>
            <w:webHidden/>
          </w:rPr>
          <w:tab/>
        </w:r>
        <w:r w:rsidR="00447245">
          <w:rPr>
            <w:noProof/>
            <w:webHidden/>
          </w:rPr>
          <w:fldChar w:fldCharType="begin"/>
        </w:r>
        <w:r w:rsidR="00447245">
          <w:rPr>
            <w:noProof/>
            <w:webHidden/>
          </w:rPr>
          <w:instrText xml:space="preserve"> PAGEREF _Toc216894850 \h </w:instrText>
        </w:r>
        <w:r w:rsidR="00447245">
          <w:rPr>
            <w:noProof/>
            <w:webHidden/>
          </w:rPr>
        </w:r>
        <w:r w:rsidR="00447245">
          <w:rPr>
            <w:noProof/>
            <w:webHidden/>
          </w:rPr>
          <w:fldChar w:fldCharType="separate"/>
        </w:r>
        <w:r w:rsidR="0087769F">
          <w:rPr>
            <w:noProof/>
            <w:webHidden/>
          </w:rPr>
          <w:t>21</w:t>
        </w:r>
        <w:r w:rsidR="00447245">
          <w:rPr>
            <w:noProof/>
            <w:webHidden/>
          </w:rPr>
          <w:fldChar w:fldCharType="end"/>
        </w:r>
      </w:hyperlink>
    </w:p>
    <w:p w:rsidR="00447245" w:rsidRDefault="00453129">
      <w:pPr>
        <w:pStyle w:val="10"/>
        <w:rPr>
          <w:noProof/>
          <w:kern w:val="2"/>
          <w:sz w:val="21"/>
          <w:szCs w:val="24"/>
          <w:lang w:eastAsia="zh-CN" w:bidi="ar-SA"/>
        </w:rPr>
      </w:pPr>
      <w:hyperlink w:anchor="_Toc216894851" w:history="1">
        <w:r w:rsidR="00447245" w:rsidRPr="00BE1667">
          <w:rPr>
            <w:rStyle w:val="afc"/>
            <w:rFonts w:hint="eastAsia"/>
            <w:noProof/>
          </w:rPr>
          <w:t>攻读硕士学位期间发表学术论文情况</w:t>
        </w:r>
        <w:r w:rsidR="00447245">
          <w:rPr>
            <w:noProof/>
            <w:webHidden/>
          </w:rPr>
          <w:tab/>
        </w:r>
        <w:r w:rsidR="00447245">
          <w:rPr>
            <w:noProof/>
            <w:webHidden/>
          </w:rPr>
          <w:fldChar w:fldCharType="begin"/>
        </w:r>
        <w:r w:rsidR="00447245">
          <w:rPr>
            <w:noProof/>
            <w:webHidden/>
          </w:rPr>
          <w:instrText xml:space="preserve"> PAGEREF _Toc216894851 \h </w:instrText>
        </w:r>
        <w:r w:rsidR="00447245">
          <w:rPr>
            <w:noProof/>
            <w:webHidden/>
          </w:rPr>
        </w:r>
        <w:r w:rsidR="00447245">
          <w:rPr>
            <w:noProof/>
            <w:webHidden/>
          </w:rPr>
          <w:fldChar w:fldCharType="separate"/>
        </w:r>
        <w:r w:rsidR="0087769F">
          <w:rPr>
            <w:noProof/>
            <w:webHidden/>
          </w:rPr>
          <w:t>22</w:t>
        </w:r>
        <w:r w:rsidR="00447245">
          <w:rPr>
            <w:noProof/>
            <w:webHidden/>
          </w:rPr>
          <w:fldChar w:fldCharType="end"/>
        </w:r>
      </w:hyperlink>
    </w:p>
    <w:p w:rsidR="00447245" w:rsidRDefault="00453129">
      <w:pPr>
        <w:pStyle w:val="10"/>
        <w:rPr>
          <w:noProof/>
          <w:kern w:val="2"/>
          <w:sz w:val="21"/>
          <w:szCs w:val="24"/>
          <w:lang w:eastAsia="zh-CN" w:bidi="ar-SA"/>
        </w:rPr>
      </w:pPr>
      <w:hyperlink w:anchor="_Toc216894852" w:history="1">
        <w:r w:rsidR="00447245" w:rsidRPr="00BE1667">
          <w:rPr>
            <w:rStyle w:val="afc"/>
            <w:rFonts w:hint="eastAsia"/>
            <w:noProof/>
          </w:rPr>
          <w:t>致</w:t>
        </w:r>
        <w:r w:rsidR="00447245" w:rsidRPr="00BE1667">
          <w:rPr>
            <w:rStyle w:val="afc"/>
            <w:noProof/>
          </w:rPr>
          <w:t xml:space="preserve">    </w:t>
        </w:r>
        <w:r w:rsidR="00447245" w:rsidRPr="00BE1667">
          <w:rPr>
            <w:rStyle w:val="afc"/>
            <w:rFonts w:hint="eastAsia"/>
            <w:noProof/>
          </w:rPr>
          <w:t>谢</w:t>
        </w:r>
        <w:r w:rsidR="00447245">
          <w:rPr>
            <w:noProof/>
            <w:webHidden/>
          </w:rPr>
          <w:tab/>
        </w:r>
        <w:r w:rsidR="00447245">
          <w:rPr>
            <w:noProof/>
            <w:webHidden/>
          </w:rPr>
          <w:fldChar w:fldCharType="begin"/>
        </w:r>
        <w:r w:rsidR="00447245">
          <w:rPr>
            <w:noProof/>
            <w:webHidden/>
          </w:rPr>
          <w:instrText xml:space="preserve"> PAGEREF _Toc216894852 \h </w:instrText>
        </w:r>
        <w:r w:rsidR="00447245">
          <w:rPr>
            <w:noProof/>
            <w:webHidden/>
          </w:rPr>
        </w:r>
        <w:r w:rsidR="00447245">
          <w:rPr>
            <w:noProof/>
            <w:webHidden/>
          </w:rPr>
          <w:fldChar w:fldCharType="separate"/>
        </w:r>
        <w:r w:rsidR="0087769F">
          <w:rPr>
            <w:noProof/>
            <w:webHidden/>
          </w:rPr>
          <w:t>23</w:t>
        </w:r>
        <w:r w:rsidR="00447245">
          <w:rPr>
            <w:noProof/>
            <w:webHidden/>
          </w:rPr>
          <w:fldChar w:fldCharType="end"/>
        </w:r>
      </w:hyperlink>
    </w:p>
    <w:p w:rsidR="00447245" w:rsidRDefault="00453129">
      <w:pPr>
        <w:pStyle w:val="10"/>
        <w:rPr>
          <w:noProof/>
          <w:kern w:val="2"/>
          <w:sz w:val="21"/>
          <w:szCs w:val="24"/>
          <w:lang w:eastAsia="zh-CN" w:bidi="ar-SA"/>
        </w:rPr>
      </w:pPr>
      <w:hyperlink w:anchor="_Toc216894853" w:history="1">
        <w:r w:rsidR="00447245" w:rsidRPr="00BE1667">
          <w:rPr>
            <w:rStyle w:val="afc"/>
            <w:rFonts w:hint="eastAsia"/>
            <w:noProof/>
          </w:rPr>
          <w:t>大连理工大学学位论文版权使用授权书</w:t>
        </w:r>
        <w:r w:rsidR="00447245">
          <w:rPr>
            <w:noProof/>
            <w:webHidden/>
          </w:rPr>
          <w:tab/>
        </w:r>
        <w:r w:rsidR="00447245">
          <w:rPr>
            <w:noProof/>
            <w:webHidden/>
          </w:rPr>
          <w:fldChar w:fldCharType="begin"/>
        </w:r>
        <w:r w:rsidR="00447245">
          <w:rPr>
            <w:noProof/>
            <w:webHidden/>
          </w:rPr>
          <w:instrText xml:space="preserve"> PAGEREF _Toc216894853 \h </w:instrText>
        </w:r>
        <w:r w:rsidR="00447245">
          <w:rPr>
            <w:noProof/>
            <w:webHidden/>
          </w:rPr>
        </w:r>
        <w:r w:rsidR="00447245">
          <w:rPr>
            <w:noProof/>
            <w:webHidden/>
          </w:rPr>
          <w:fldChar w:fldCharType="separate"/>
        </w:r>
        <w:r w:rsidR="0087769F">
          <w:rPr>
            <w:noProof/>
            <w:webHidden/>
          </w:rPr>
          <w:t>24</w:t>
        </w:r>
        <w:r w:rsidR="00447245">
          <w:rPr>
            <w:noProof/>
            <w:webHidden/>
          </w:rPr>
          <w:fldChar w:fldCharType="end"/>
        </w:r>
      </w:hyperlink>
    </w:p>
    <w:p w:rsidR="00B138A1" w:rsidRDefault="00AA448A" w:rsidP="009F77E1">
      <w:pPr>
        <w:rPr>
          <w:lang w:eastAsia="zh-CN"/>
        </w:rPr>
        <w:sectPr w:rsidR="00B138A1">
          <w:pgSz w:w="11906" w:h="16838" w:code="9"/>
          <w:pgMar w:top="1985" w:right="1418" w:bottom="1418" w:left="1418" w:header="1418" w:footer="1134" w:gutter="0"/>
          <w:pgNumType w:fmt="upperRoman"/>
          <w:cols w:space="425"/>
          <w:docGrid w:linePitch="326" w:charSpace="-2048"/>
        </w:sectPr>
      </w:pPr>
      <w:r>
        <w:fldChar w:fldCharType="end"/>
      </w:r>
    </w:p>
    <w:p w:rsidR="00B138A1" w:rsidRPr="00B36D85" w:rsidRDefault="00B138A1" w:rsidP="00B27E0E">
      <w:pPr>
        <w:pStyle w:val="a9"/>
        <w:spacing w:after="240"/>
      </w:pPr>
      <w:bookmarkStart w:id="2" w:name="_Toc216894799"/>
      <w:r w:rsidRPr="00B36D85">
        <w:rPr>
          <w:rFonts w:hint="eastAsia"/>
        </w:rPr>
        <w:lastRenderedPageBreak/>
        <w:t>引</w:t>
      </w:r>
      <w:r w:rsidRPr="00B36D85">
        <w:rPr>
          <w:rFonts w:hint="eastAsia"/>
        </w:rPr>
        <w:t xml:space="preserve">    </w:t>
      </w:r>
      <w:r w:rsidRPr="00B36D85">
        <w:rPr>
          <w:rFonts w:hint="eastAsia"/>
        </w:rPr>
        <w:t>言</w:t>
      </w:r>
      <w:bookmarkEnd w:id="2"/>
    </w:p>
    <w:p w:rsidR="00B138A1" w:rsidRPr="00BC5B7D" w:rsidRDefault="00B138A1" w:rsidP="009F77E1">
      <w:pPr>
        <w:rPr>
          <w:lang w:eastAsia="zh-CN"/>
        </w:rPr>
      </w:pPr>
      <w:r>
        <w:rPr>
          <w:rFonts w:hint="eastAsia"/>
          <w:lang w:eastAsia="zh-CN"/>
        </w:rPr>
        <w:t>从引言开始，是正文的起始页，</w:t>
      </w:r>
      <w:r w:rsidRPr="00BC5B7D">
        <w:rPr>
          <w:rFonts w:hint="eastAsia"/>
          <w:lang w:eastAsia="zh-CN"/>
        </w:rPr>
        <w:t>页码从</w:t>
      </w:r>
      <w:r w:rsidRPr="00BC5B7D">
        <w:rPr>
          <w:rFonts w:hint="eastAsia"/>
          <w:lang w:eastAsia="zh-CN"/>
        </w:rPr>
        <w:t>1</w:t>
      </w:r>
      <w:r w:rsidRPr="00BC5B7D">
        <w:rPr>
          <w:rFonts w:hint="eastAsia"/>
          <w:lang w:eastAsia="zh-CN"/>
        </w:rPr>
        <w:t>开始编排。</w:t>
      </w:r>
    </w:p>
    <w:p w:rsidR="00B138A1" w:rsidRDefault="00B138A1" w:rsidP="009F77E1">
      <w:pPr>
        <w:rPr>
          <w:lang w:eastAsia="zh-CN"/>
        </w:rPr>
      </w:pPr>
      <w:r>
        <w:rPr>
          <w:rFonts w:hint="eastAsia"/>
          <w:lang w:eastAsia="zh-CN"/>
        </w:rPr>
        <w:t>引言包含的内容：说明论文的主题和选题的范围；对本论文研究主要范围内已有文献的评述；说明本论文所要解决的问题。</w:t>
      </w:r>
    </w:p>
    <w:p w:rsidR="00B138A1" w:rsidRDefault="00B138A1" w:rsidP="009F77E1">
      <w:pPr>
        <w:rPr>
          <w:lang w:eastAsia="zh-CN"/>
        </w:rPr>
      </w:pPr>
      <w:r>
        <w:rPr>
          <w:rFonts w:hint="eastAsia"/>
          <w:lang w:eastAsia="zh-CN"/>
        </w:rPr>
        <w:t>注意不要与摘要内容雷同。</w:t>
      </w:r>
    </w:p>
    <w:p w:rsidR="00B138A1" w:rsidRDefault="00B138A1" w:rsidP="009F77E1">
      <w:pPr>
        <w:rPr>
          <w:lang w:eastAsia="zh-CN"/>
        </w:rPr>
      </w:pPr>
      <w:r>
        <w:rPr>
          <w:rFonts w:hint="eastAsia"/>
          <w:lang w:eastAsia="zh-CN"/>
        </w:rPr>
        <w:t>建议与相关历史回顾、前人工作的文献评论、理论分析等相结合，如果引言部分省略，该部分内容在正文中单独成章，标题改为绪论，用足够的文字叙述。</w:t>
      </w:r>
    </w:p>
    <w:p w:rsidR="00B138A1" w:rsidRDefault="00B138A1" w:rsidP="009F77E1">
      <w:pPr>
        <w:rPr>
          <w:lang w:eastAsia="zh-CN"/>
        </w:rPr>
      </w:pPr>
      <w:r>
        <w:rPr>
          <w:rFonts w:hint="eastAsia"/>
          <w:lang w:eastAsia="zh-CN"/>
        </w:rPr>
        <w:t>注意：是否如实引用前人结果反映的是学术道德问题，应明确写出同行相近的和已取得的成果，避免抄袭之嫌。</w:t>
      </w:r>
    </w:p>
    <w:p w:rsidR="00B138A1" w:rsidRDefault="00B138A1" w:rsidP="009F77E1">
      <w:pPr>
        <w:rPr>
          <w:lang w:eastAsia="zh-CN"/>
        </w:rPr>
      </w:pPr>
      <w:r>
        <w:rPr>
          <w:rFonts w:hint="eastAsia"/>
          <w:lang w:eastAsia="zh-CN"/>
        </w:rPr>
        <w:t>书写格式说明：</w:t>
      </w:r>
    </w:p>
    <w:p w:rsidR="00B138A1" w:rsidRPr="00BC5B7D" w:rsidRDefault="00B138A1" w:rsidP="009F77E1">
      <w:pPr>
        <w:rPr>
          <w:lang w:eastAsia="zh-CN"/>
        </w:rPr>
      </w:pPr>
      <w:r w:rsidRPr="00BC5B7D">
        <w:rPr>
          <w:rFonts w:hint="eastAsia"/>
          <w:lang w:eastAsia="zh-CN"/>
        </w:rPr>
        <w:t>标题“引言”选用模板中的样式所定义的“</w:t>
      </w:r>
      <w:r w:rsidR="00731389" w:rsidRPr="00BC5B7D">
        <w:rPr>
          <w:rFonts w:hint="eastAsia"/>
          <w:lang w:eastAsia="zh-CN"/>
        </w:rPr>
        <w:t>引言</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rsidR="00B138A1" w:rsidRPr="009F4B68" w:rsidRDefault="00B138A1" w:rsidP="009F77E1">
      <w:pPr>
        <w:rPr>
          <w:lang w:eastAsia="zh-CN"/>
        </w:rPr>
      </w:pPr>
      <w:r w:rsidRPr="009F4B68">
        <w:rPr>
          <w:rFonts w:hint="eastAsia"/>
          <w:lang w:eastAsia="zh-CN"/>
        </w:rPr>
        <w:t>引言正文选用模板中的样式所定义的“正文”，每段落首行缩进</w:t>
      </w:r>
      <w:r w:rsidRPr="009F4B68">
        <w:rPr>
          <w:rFonts w:hint="eastAsia"/>
          <w:lang w:eastAsia="zh-CN"/>
        </w:rPr>
        <w:t>2</w:t>
      </w:r>
      <w:r w:rsidRPr="009F4B68">
        <w:rPr>
          <w:rFonts w:hint="eastAsia"/>
          <w:lang w:eastAsia="zh-CN"/>
        </w:rPr>
        <w:t>字；或者手动设置成每段落首行缩进</w:t>
      </w:r>
      <w:r w:rsidRPr="009F4B68">
        <w:rPr>
          <w:rFonts w:hint="eastAsia"/>
          <w:lang w:eastAsia="zh-CN"/>
        </w:rPr>
        <w:t>2</w:t>
      </w:r>
      <w:r w:rsidR="00841041" w:rsidRPr="009F4B68">
        <w:rPr>
          <w:rFonts w:hint="eastAsia"/>
          <w:lang w:eastAsia="zh-CN"/>
        </w:rPr>
        <w:t>字，</w:t>
      </w:r>
      <w:r w:rsidRPr="009F4B68">
        <w:rPr>
          <w:rFonts w:hint="eastAsia"/>
          <w:lang w:eastAsia="zh-CN"/>
        </w:rPr>
        <w:t>宋体，</w:t>
      </w:r>
      <w:r w:rsidR="00841041" w:rsidRPr="009F4B68">
        <w:rPr>
          <w:rFonts w:hint="eastAsia"/>
          <w:lang w:eastAsia="zh-CN"/>
        </w:rPr>
        <w:t>小四，</w:t>
      </w:r>
      <w:r w:rsidRPr="009F4B68">
        <w:rPr>
          <w:rFonts w:hint="eastAsia"/>
          <w:lang w:eastAsia="zh-CN"/>
        </w:rPr>
        <w:t>多倍行距</w:t>
      </w:r>
      <w:r w:rsidRPr="009F4B68">
        <w:rPr>
          <w:rFonts w:hint="eastAsia"/>
          <w:lang w:eastAsia="zh-CN"/>
        </w:rPr>
        <w:t xml:space="preserve"> 1.25</w:t>
      </w:r>
      <w:r w:rsidR="00841041" w:rsidRPr="009F4B68">
        <w:rPr>
          <w:rFonts w:hint="eastAsia"/>
          <w:lang w:eastAsia="zh-CN"/>
        </w:rPr>
        <w:t>，</w:t>
      </w:r>
      <w:r w:rsidRPr="009F4B68">
        <w:rPr>
          <w:rFonts w:hint="eastAsia"/>
          <w:lang w:eastAsia="zh-CN"/>
        </w:rPr>
        <w:t>段</w:t>
      </w:r>
      <w:r w:rsidR="00841041" w:rsidRPr="009F4B68">
        <w:rPr>
          <w:rFonts w:hint="eastAsia"/>
          <w:lang w:eastAsia="zh-CN"/>
        </w:rPr>
        <w:t>前</w:t>
      </w:r>
      <w:r w:rsidRPr="009F4B68">
        <w:rPr>
          <w:rFonts w:hint="eastAsia"/>
          <w:lang w:eastAsia="zh-CN"/>
        </w:rPr>
        <w:t>、段</w:t>
      </w:r>
      <w:r w:rsidR="00841041" w:rsidRPr="009F4B68">
        <w:rPr>
          <w:rFonts w:hint="eastAsia"/>
          <w:lang w:eastAsia="zh-CN"/>
        </w:rPr>
        <w:t>后</w:t>
      </w:r>
      <w:r w:rsidRPr="009F4B68">
        <w:rPr>
          <w:rFonts w:hint="eastAsia"/>
          <w:lang w:eastAsia="zh-CN"/>
        </w:rPr>
        <w:t>均为</w:t>
      </w:r>
      <w:r w:rsidRPr="009F4B68">
        <w:rPr>
          <w:rFonts w:hint="eastAsia"/>
          <w:lang w:eastAsia="zh-CN"/>
        </w:rPr>
        <w:t>0</w:t>
      </w:r>
      <w:r w:rsidRPr="009F4B68">
        <w:rPr>
          <w:rFonts w:hint="eastAsia"/>
          <w:lang w:eastAsia="zh-CN"/>
        </w:rPr>
        <w:t>行，取消网格对齐选项。</w:t>
      </w:r>
    </w:p>
    <w:p w:rsidR="00EE347B" w:rsidRPr="00C86678" w:rsidRDefault="004F12E1" w:rsidP="00695F61">
      <w:pPr>
        <w:rPr>
          <w:color w:val="FF0000"/>
          <w:lang w:eastAsia="zh-CN"/>
        </w:rPr>
      </w:pPr>
      <w:r w:rsidRPr="00C86678">
        <w:rPr>
          <w:noProof/>
          <w:color w:val="FF0000"/>
          <w:lang w:eastAsia="zh-CN" w:bidi="ar-SA"/>
        </w:rPr>
        <mc:AlternateContent>
          <mc:Choice Requires="wps">
            <w:drawing>
              <wp:anchor distT="0" distB="0" distL="114300" distR="114300" simplePos="0" relativeHeight="251655680" behindDoc="0" locked="0" layoutInCell="1" allowOverlap="1">
                <wp:simplePos x="0" y="0"/>
                <wp:positionH relativeFrom="column">
                  <wp:posOffset>69850</wp:posOffset>
                </wp:positionH>
                <wp:positionV relativeFrom="paragraph">
                  <wp:posOffset>3461385</wp:posOffset>
                </wp:positionV>
                <wp:extent cx="2087880" cy="840740"/>
                <wp:effectExtent l="8255" t="13970" r="361315" b="21590"/>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headEnd/>
                          <a:tailEnd/>
                        </a:ln>
                      </wps:spPr>
                      <wps:txbx>
                        <w:txbxContent>
                          <w:p w:rsidR="00453129" w:rsidRPr="004B1D99" w:rsidRDefault="00453129"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453129" w:rsidRPr="004B1D99" w:rsidRDefault="00453129"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7" type="#_x0000_t62" style="position:absolute;left:0;text-align:left;margin-left:5.5pt;margin-top:272.55pt;width:164.4pt;height:6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" adj="25062,21551" strokecolor="blue">
                <v:textbox>
                  <w:txbxContent>
                    <w:p w:rsidR="00453129" w:rsidRPr="004B1D99" w:rsidRDefault="00453129"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453129" w:rsidRPr="004B1D99" w:rsidRDefault="00453129"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p w:rsidR="00453129" w:rsidRPr="004B1D99" w:rsidRDefault="00453129" w:rsidP="00B71935">
                      <w:pPr>
                        <w:ind w:firstLine="420"/>
                        <w:rPr>
                          <w:color w:val="000080"/>
                          <w:sz w:val="21"/>
                          <w:szCs w:val="21"/>
                        </w:rPr>
                      </w:pPr>
                    </w:p>
                  </w:txbxContent>
                </v:textbox>
              </v:shape>
            </w:pict>
          </mc:Fallback>
        </mc:AlternateContent>
      </w:r>
    </w:p>
    <w:p w:rsidR="00EE347B" w:rsidRPr="004B1D99" w:rsidRDefault="00EE347B" w:rsidP="00695F61">
      <w:pPr>
        <w:rPr>
          <w:color w:val="00008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3" w:name="_Toc216894800"/>
      <w:r w:rsidRPr="008E5642">
        <w:rPr>
          <w:rFonts w:hint="eastAsia"/>
        </w:rPr>
        <w:lastRenderedPageBreak/>
        <w:t>1</w:t>
      </w:r>
      <w:r w:rsidR="00B43B85">
        <w:rPr>
          <w:rFonts w:hint="eastAsia"/>
        </w:rPr>
        <w:t xml:space="preserve">  </w:t>
      </w:r>
      <w:bookmarkEnd w:id="3"/>
      <w:r w:rsidR="00984304">
        <w:rPr>
          <w:rFonts w:hint="eastAsia"/>
        </w:rPr>
        <w:t>绪论</w:t>
      </w:r>
    </w:p>
    <w:p w:rsidR="00B138A1" w:rsidRPr="001B06BC" w:rsidRDefault="00B138A1" w:rsidP="007B493E">
      <w:pPr>
        <w:pStyle w:val="2"/>
        <w:spacing w:before="120"/>
      </w:pPr>
      <w:bookmarkStart w:id="4" w:name="_Toc105563300"/>
      <w:bookmarkStart w:id="5" w:name="_Toc216894801"/>
      <w:r w:rsidRPr="001B06BC">
        <w:rPr>
          <w:rFonts w:hint="eastAsia"/>
        </w:rPr>
        <w:t xml:space="preserve">1.1 </w:t>
      </w:r>
      <w:r w:rsidR="005620BF" w:rsidRPr="001B06BC">
        <w:rPr>
          <w:rFonts w:hint="eastAsia"/>
        </w:rPr>
        <w:t xml:space="preserve"> </w:t>
      </w:r>
      <w:bookmarkEnd w:id="4"/>
      <w:bookmarkEnd w:id="5"/>
      <w:r w:rsidR="00984304">
        <w:rPr>
          <w:rFonts w:hint="eastAsia"/>
        </w:rPr>
        <w:t>课题研究背景及意义</w:t>
      </w:r>
    </w:p>
    <w:p w:rsidR="00B138A1" w:rsidRDefault="00271145" w:rsidP="00E94C7D">
      <w:pPr>
        <w:rPr>
          <w:lang w:eastAsia="zh-CN"/>
        </w:rPr>
      </w:pPr>
      <w:r>
        <w:rPr>
          <w:rFonts w:hint="eastAsia"/>
          <w:lang w:eastAsia="zh-CN"/>
        </w:rPr>
        <w:t>自</w:t>
      </w:r>
      <w:r w:rsidR="004404E4">
        <w:rPr>
          <w:rFonts w:hint="eastAsia"/>
          <w:lang w:eastAsia="zh-CN"/>
        </w:rPr>
        <w:t>1897</w:t>
      </w:r>
      <w:r w:rsidR="004404E4">
        <w:rPr>
          <w:rFonts w:hint="eastAsia"/>
          <w:lang w:eastAsia="zh-CN"/>
        </w:rPr>
        <w:t>年无线电的神秘面纱被揭开以来，</w:t>
      </w:r>
      <w:r w:rsidR="004404E4">
        <w:rPr>
          <w:rFonts w:hint="eastAsia"/>
          <w:lang w:eastAsia="zh-CN"/>
        </w:rPr>
        <w:t>100</w:t>
      </w:r>
      <w:r w:rsidR="004404E4">
        <w:rPr>
          <w:rFonts w:hint="eastAsia"/>
          <w:lang w:eastAsia="zh-CN"/>
        </w:rPr>
        <w:t>多年的历史使得无线电已彻底的融入人们的生活之中。</w:t>
      </w:r>
      <w:r w:rsidR="00297E62">
        <w:rPr>
          <w:rFonts w:hint="eastAsia"/>
          <w:lang w:eastAsia="zh-CN"/>
        </w:rPr>
        <w:t>1</w:t>
      </w:r>
      <w:r w:rsidR="00297E62">
        <w:rPr>
          <w:lang w:eastAsia="zh-CN"/>
        </w:rPr>
        <w:t>971</w:t>
      </w:r>
      <w:r w:rsidR="00297E62">
        <w:rPr>
          <w:lang w:eastAsia="zh-CN"/>
        </w:rPr>
        <w:t>年</w:t>
      </w:r>
      <w:r w:rsidR="00297E62">
        <w:rPr>
          <w:rFonts w:hint="eastAsia"/>
          <w:lang w:eastAsia="zh-CN"/>
        </w:rPr>
        <w:t>，</w:t>
      </w:r>
      <w:r w:rsidR="00297E62">
        <w:rPr>
          <w:lang w:eastAsia="zh-CN"/>
        </w:rPr>
        <w:t>被称为</w:t>
      </w:r>
      <w:r w:rsidR="00297E62">
        <w:rPr>
          <w:lang w:eastAsia="zh-CN"/>
        </w:rPr>
        <w:t>ALOHNET</w:t>
      </w:r>
      <w:r w:rsidR="00297E62">
        <w:rPr>
          <w:lang w:eastAsia="zh-CN"/>
        </w:rPr>
        <w:t>的无线电通讯网络在夏威夷大学创造成功</w:t>
      </w:r>
      <w:r w:rsidR="00297E62">
        <w:rPr>
          <w:rFonts w:hint="eastAsia"/>
          <w:lang w:eastAsia="zh-CN"/>
        </w:rPr>
        <w:t>开启了无</w:t>
      </w:r>
      <w:proofErr w:type="gramStart"/>
      <w:r w:rsidR="00297E62">
        <w:rPr>
          <w:rFonts w:hint="eastAsia"/>
          <w:lang w:eastAsia="zh-CN"/>
        </w:rPr>
        <w:t>线网络</w:t>
      </w:r>
      <w:proofErr w:type="gramEnd"/>
      <w:r w:rsidR="00297E62">
        <w:rPr>
          <w:rFonts w:hint="eastAsia"/>
          <w:lang w:eastAsia="zh-CN"/>
        </w:rPr>
        <w:t>时代，随着</w:t>
      </w:r>
      <w:r>
        <w:rPr>
          <w:rFonts w:hint="eastAsia"/>
          <w:lang w:eastAsia="zh-CN"/>
        </w:rPr>
        <w:t>蜂窝移动网</w:t>
      </w:r>
      <w:r w:rsidR="005A4A14">
        <w:rPr>
          <w:rFonts w:hint="eastAsia"/>
          <w:lang w:eastAsia="zh-CN"/>
        </w:rPr>
        <w:t>络</w:t>
      </w:r>
      <w:r>
        <w:rPr>
          <w:rFonts w:hint="eastAsia"/>
          <w:lang w:eastAsia="zh-CN"/>
        </w:rPr>
        <w:t>概念的提出</w:t>
      </w:r>
      <w:r w:rsidR="00297E62">
        <w:rPr>
          <w:rFonts w:hint="eastAsia"/>
          <w:lang w:eastAsia="zh-CN"/>
        </w:rPr>
        <w:t>，</w:t>
      </w:r>
      <w:r>
        <w:rPr>
          <w:rFonts w:hint="eastAsia"/>
          <w:lang w:eastAsia="zh-CN"/>
        </w:rPr>
        <w:t>1982</w:t>
      </w:r>
      <w:r>
        <w:rPr>
          <w:rFonts w:hint="eastAsia"/>
          <w:lang w:eastAsia="zh-CN"/>
        </w:rPr>
        <w:t>年高级移动通话系统（</w:t>
      </w:r>
      <w:r>
        <w:rPr>
          <w:rFonts w:hint="eastAsia"/>
          <w:lang w:eastAsia="zh-CN"/>
        </w:rPr>
        <w:t>Advanced</w:t>
      </w:r>
      <w:r>
        <w:rPr>
          <w:lang w:eastAsia="zh-CN"/>
        </w:rPr>
        <w:t xml:space="preserve"> Mobile Phone System</w:t>
      </w:r>
      <w:r>
        <w:rPr>
          <w:rFonts w:hint="eastAsia"/>
          <w:lang w:eastAsia="zh-CN"/>
        </w:rPr>
        <w:t>，</w:t>
      </w:r>
      <w:r>
        <w:rPr>
          <w:lang w:eastAsia="zh-CN"/>
        </w:rPr>
        <w:t>AMPS</w:t>
      </w:r>
      <w:r>
        <w:rPr>
          <w:rFonts w:hint="eastAsia"/>
          <w:lang w:eastAsia="zh-CN"/>
        </w:rPr>
        <w:t>）的成功</w:t>
      </w:r>
      <w:r w:rsidR="00297E62">
        <w:rPr>
          <w:rFonts w:hint="eastAsia"/>
          <w:lang w:eastAsia="zh-CN"/>
        </w:rPr>
        <w:t>开发引领</w:t>
      </w:r>
      <w:r>
        <w:rPr>
          <w:rFonts w:hint="eastAsia"/>
          <w:lang w:eastAsia="zh-CN"/>
        </w:rPr>
        <w:t>移动通信</w:t>
      </w:r>
      <w:r w:rsidR="00297E62">
        <w:rPr>
          <w:rFonts w:hint="eastAsia"/>
          <w:lang w:eastAsia="zh-CN"/>
        </w:rPr>
        <w:t>进一步推动了无线通信的发展，</w:t>
      </w:r>
      <w:r w:rsidR="00487E43">
        <w:rPr>
          <w:rFonts w:hint="eastAsia"/>
          <w:lang w:eastAsia="zh-CN"/>
        </w:rPr>
        <w:t>自此</w:t>
      </w:r>
      <w:r>
        <w:rPr>
          <w:rFonts w:hint="eastAsia"/>
          <w:lang w:eastAsia="zh-CN"/>
        </w:rPr>
        <w:t>移动通信</w:t>
      </w:r>
      <w:r w:rsidR="00AA710C">
        <w:rPr>
          <w:rFonts w:hint="eastAsia"/>
          <w:lang w:eastAsia="zh-CN"/>
        </w:rPr>
        <w:t>经历了四代</w:t>
      </w:r>
      <w:r w:rsidR="002E40BE">
        <w:rPr>
          <w:rFonts w:hint="eastAsia"/>
          <w:lang w:eastAsia="zh-CN"/>
        </w:rPr>
        <w:t>技术</w:t>
      </w:r>
      <w:r w:rsidR="00AA710C">
        <w:rPr>
          <w:rFonts w:hint="eastAsia"/>
          <w:lang w:eastAsia="zh-CN"/>
        </w:rPr>
        <w:t>革新，乃至第五代技术的即将到来，从第一代的模拟技术、</w:t>
      </w:r>
      <w:r w:rsidR="00AA710C">
        <w:rPr>
          <w:rFonts w:hint="eastAsia"/>
          <w:lang w:eastAsia="zh-CN"/>
        </w:rPr>
        <w:t>2G</w:t>
      </w:r>
      <w:r w:rsidR="00AA710C">
        <w:rPr>
          <w:rFonts w:hint="eastAsia"/>
          <w:lang w:eastAsia="zh-CN"/>
        </w:rPr>
        <w:t>时代的数字化语言通信，到现在为人熟知的以多媒体通信为特征的</w:t>
      </w:r>
      <w:r w:rsidR="00AA710C">
        <w:rPr>
          <w:rFonts w:hint="eastAsia"/>
          <w:lang w:eastAsia="zh-CN"/>
        </w:rPr>
        <w:t>3g</w:t>
      </w:r>
      <w:r w:rsidR="00AA710C">
        <w:rPr>
          <w:rFonts w:hint="eastAsia"/>
          <w:lang w:eastAsia="zh-CN"/>
        </w:rPr>
        <w:t>技术和全力展开使用中的</w:t>
      </w:r>
      <w:r w:rsidR="00AA710C">
        <w:rPr>
          <w:rFonts w:hint="eastAsia"/>
          <w:lang w:eastAsia="zh-CN"/>
        </w:rPr>
        <w:t>4g</w:t>
      </w:r>
      <w:r w:rsidR="00AA710C">
        <w:rPr>
          <w:rFonts w:hint="eastAsia"/>
          <w:lang w:eastAsia="zh-CN"/>
        </w:rPr>
        <w:t>技术</w:t>
      </w:r>
      <w:r w:rsidR="005A4A14">
        <w:rPr>
          <w:rFonts w:hint="eastAsia"/>
          <w:lang w:eastAsia="zh-CN"/>
        </w:rPr>
        <w:t>。</w:t>
      </w:r>
      <w:r w:rsidR="002F4050">
        <w:rPr>
          <w:rFonts w:hint="eastAsia"/>
          <w:lang w:eastAsia="zh-CN"/>
        </w:rPr>
        <w:t>随着无线网络的进一步发展，如何克服在有限信道资源下尽可能的提高频谱资源利用率问题将成为最大的难题。</w:t>
      </w:r>
    </w:p>
    <w:p w:rsidR="006F47BD" w:rsidRDefault="00EE4DE4" w:rsidP="00E94C7D">
      <w:pPr>
        <w:rPr>
          <w:lang w:eastAsia="zh-CN"/>
        </w:rPr>
      </w:pPr>
      <w:r>
        <w:rPr>
          <w:rFonts w:hint="eastAsia"/>
          <w:lang w:eastAsia="zh-CN"/>
        </w:rPr>
        <w:t>无线网络的传输速率慢、信号易受干扰、体系复杂等</w:t>
      </w:r>
      <w:r w:rsidR="002F4050">
        <w:rPr>
          <w:rFonts w:hint="eastAsia"/>
          <w:lang w:eastAsia="zh-CN"/>
        </w:rPr>
        <w:t>特点</w:t>
      </w:r>
      <w:r>
        <w:rPr>
          <w:rFonts w:hint="eastAsia"/>
          <w:lang w:eastAsia="zh-CN"/>
        </w:rPr>
        <w:t>，使得</w:t>
      </w:r>
      <w:r w:rsidR="002F4050">
        <w:rPr>
          <w:rFonts w:hint="eastAsia"/>
          <w:lang w:eastAsia="zh-CN"/>
        </w:rPr>
        <w:t>如何提高</w:t>
      </w:r>
      <w:r>
        <w:rPr>
          <w:rFonts w:hint="eastAsia"/>
          <w:lang w:eastAsia="zh-CN"/>
        </w:rPr>
        <w:t>无线网络信道资源利用率</w:t>
      </w:r>
      <w:r w:rsidR="002F4050">
        <w:rPr>
          <w:rFonts w:hint="eastAsia"/>
          <w:lang w:eastAsia="zh-CN"/>
        </w:rPr>
        <w:t>成为一个经典问题</w:t>
      </w:r>
      <w:r>
        <w:rPr>
          <w:rFonts w:hint="eastAsia"/>
          <w:lang w:eastAsia="zh-CN"/>
        </w:rPr>
        <w:t>。</w:t>
      </w:r>
      <w:r w:rsidR="002F4050">
        <w:rPr>
          <w:rFonts w:hint="eastAsia"/>
          <w:lang w:eastAsia="zh-CN"/>
        </w:rPr>
        <w:t>无线通信中，干扰环境错综复杂，除了外界信号噪声干扰的情况，系统内部干扰</w:t>
      </w:r>
      <w:r w:rsidR="004353DE">
        <w:rPr>
          <w:rFonts w:hint="eastAsia"/>
          <w:lang w:eastAsia="zh-CN"/>
        </w:rPr>
        <w:t>（如：邻道干扰、互调干扰、远近效应等）也对系统性能有很大影响。</w:t>
      </w:r>
      <w:r>
        <w:rPr>
          <w:rFonts w:hint="eastAsia"/>
          <w:lang w:eastAsia="zh-CN"/>
        </w:rPr>
        <w:t>同时</w:t>
      </w:r>
      <w:r w:rsidR="004353DE">
        <w:rPr>
          <w:rFonts w:hint="eastAsia"/>
          <w:lang w:eastAsia="zh-CN"/>
        </w:rPr>
        <w:t>有别于</w:t>
      </w:r>
      <w:r>
        <w:rPr>
          <w:rFonts w:hint="eastAsia"/>
          <w:lang w:eastAsia="zh-CN"/>
        </w:rPr>
        <w:t>有线网络，无线网络的可用频谱资源带宽有限，</w:t>
      </w:r>
      <w:r w:rsidR="001510F7">
        <w:rPr>
          <w:rFonts w:hint="eastAsia"/>
          <w:lang w:eastAsia="zh-CN"/>
        </w:rPr>
        <w:t>爆炸式增长的信息数据量以及错综复杂的用户需求，导致了有限频谱资源与提高用户</w:t>
      </w:r>
      <w:proofErr w:type="spellStart"/>
      <w:r w:rsidR="001510F7">
        <w:rPr>
          <w:rFonts w:hint="eastAsia"/>
          <w:lang w:eastAsia="zh-CN"/>
        </w:rPr>
        <w:t>QoS</w:t>
      </w:r>
      <w:proofErr w:type="spellEnd"/>
      <w:r w:rsidR="001510F7">
        <w:rPr>
          <w:rFonts w:hint="eastAsia"/>
          <w:lang w:eastAsia="zh-CN"/>
        </w:rPr>
        <w:t>之间的矛盾，</w:t>
      </w:r>
      <w:r w:rsidR="006B10C4">
        <w:rPr>
          <w:rFonts w:hint="eastAsia"/>
          <w:lang w:eastAsia="zh-CN"/>
        </w:rPr>
        <w:t>有效的无线网络资源分配和调度策略成为了研究热点</w:t>
      </w:r>
      <w:r w:rsidR="001510F7">
        <w:rPr>
          <w:rFonts w:hint="eastAsia"/>
          <w:lang w:eastAsia="zh-CN"/>
        </w:rPr>
        <w:t>。</w:t>
      </w:r>
    </w:p>
    <w:p w:rsidR="00246A3D" w:rsidRDefault="00246A3D" w:rsidP="00E94C7D">
      <w:pPr>
        <w:rPr>
          <w:lang w:eastAsia="zh-CN"/>
        </w:rPr>
      </w:pPr>
      <w:r>
        <w:rPr>
          <w:lang w:eastAsia="zh-CN"/>
        </w:rPr>
        <w:t>随着无线通信技术的发展</w:t>
      </w:r>
      <w:r>
        <w:rPr>
          <w:rFonts w:hint="eastAsia"/>
          <w:lang w:eastAsia="zh-CN"/>
        </w:rPr>
        <w:t>，</w:t>
      </w:r>
      <w:r>
        <w:rPr>
          <w:rFonts w:hint="eastAsia"/>
          <w:lang w:eastAsia="zh-CN"/>
        </w:rPr>
        <w:t>5G</w:t>
      </w:r>
      <w:r>
        <w:rPr>
          <w:lang w:eastAsia="zh-CN"/>
        </w:rPr>
        <w:t>的演进</w:t>
      </w:r>
      <w:r>
        <w:rPr>
          <w:rFonts w:hint="eastAsia"/>
          <w:lang w:eastAsia="zh-CN"/>
        </w:rPr>
        <w:t>，采用毫米波、小基站、</w:t>
      </w:r>
      <w:r>
        <w:rPr>
          <w:rFonts w:hint="eastAsia"/>
          <w:lang w:eastAsia="zh-CN"/>
        </w:rPr>
        <w:t>Massive</w:t>
      </w:r>
      <w:r>
        <w:rPr>
          <w:lang w:eastAsia="zh-CN"/>
        </w:rPr>
        <w:t xml:space="preserve"> MIMO</w:t>
      </w:r>
      <w:r>
        <w:rPr>
          <w:rFonts w:hint="eastAsia"/>
          <w:lang w:eastAsia="zh-CN"/>
        </w:rPr>
        <w:t>、</w:t>
      </w:r>
      <w:r>
        <w:rPr>
          <w:lang w:eastAsia="zh-CN"/>
        </w:rPr>
        <w:t>全双工以及波束成形等多项新技术</w:t>
      </w:r>
      <w:r>
        <w:rPr>
          <w:rFonts w:hint="eastAsia"/>
          <w:lang w:eastAsia="zh-CN"/>
        </w:rPr>
        <w:t>使得相比于</w:t>
      </w:r>
      <w:r>
        <w:rPr>
          <w:rFonts w:hint="eastAsia"/>
          <w:lang w:eastAsia="zh-CN"/>
        </w:rPr>
        <w:t>4G</w:t>
      </w:r>
      <w:r>
        <w:rPr>
          <w:rFonts w:hint="eastAsia"/>
          <w:lang w:eastAsia="zh-CN"/>
        </w:rPr>
        <w:t>而言有了全发围的提升。另一方面作为</w:t>
      </w:r>
      <w:r>
        <w:rPr>
          <w:rFonts w:hint="eastAsia"/>
          <w:lang w:eastAsia="zh-CN"/>
        </w:rPr>
        <w:t>WLAN</w:t>
      </w:r>
      <w:r>
        <w:rPr>
          <w:rFonts w:hint="eastAsia"/>
          <w:lang w:eastAsia="zh-CN"/>
        </w:rPr>
        <w:t>的现在与未来</w:t>
      </w:r>
      <w:r>
        <w:rPr>
          <w:rFonts w:hint="eastAsia"/>
          <w:lang w:eastAsia="zh-CN"/>
        </w:rPr>
        <w:t>802.11n</w:t>
      </w:r>
      <w:r>
        <w:rPr>
          <w:rFonts w:hint="eastAsia"/>
          <w:lang w:eastAsia="zh-CN"/>
        </w:rPr>
        <w:t>开启了</w:t>
      </w:r>
      <w:r>
        <w:rPr>
          <w:rFonts w:hint="eastAsia"/>
          <w:lang w:eastAsia="zh-CN"/>
        </w:rPr>
        <w:t>MIMO</w:t>
      </w:r>
      <w:r>
        <w:rPr>
          <w:rFonts w:hint="eastAsia"/>
          <w:lang w:eastAsia="zh-CN"/>
        </w:rPr>
        <w:t>技术的</w:t>
      </w:r>
      <w:r w:rsidR="00F07DED">
        <w:rPr>
          <w:rFonts w:hint="eastAsia"/>
          <w:lang w:eastAsia="zh-CN"/>
        </w:rPr>
        <w:t>大门，随之到来的</w:t>
      </w:r>
      <w:r w:rsidR="00F07DED">
        <w:rPr>
          <w:rFonts w:hint="eastAsia"/>
          <w:lang w:eastAsia="zh-CN"/>
        </w:rPr>
        <w:t>802.11ac</w:t>
      </w:r>
      <w:r w:rsidR="00F07DED">
        <w:rPr>
          <w:rFonts w:hint="eastAsia"/>
          <w:lang w:eastAsia="zh-CN"/>
        </w:rPr>
        <w:t>等将更加有效的提高</w:t>
      </w:r>
      <w:r w:rsidR="00F07DED">
        <w:rPr>
          <w:rFonts w:hint="eastAsia"/>
          <w:lang w:eastAsia="zh-CN"/>
        </w:rPr>
        <w:t>WLAN</w:t>
      </w:r>
      <w:r w:rsidR="00F07DED">
        <w:rPr>
          <w:rFonts w:hint="eastAsia"/>
          <w:lang w:eastAsia="zh-CN"/>
        </w:rPr>
        <w:t>性能。通过这些新技术可以得出突破传统无线通信系统容量限制，提高无线网络信道容量的策略可以分为两类：（</w:t>
      </w:r>
      <w:r w:rsidR="00F07DED">
        <w:rPr>
          <w:rFonts w:hint="eastAsia"/>
          <w:lang w:eastAsia="zh-CN"/>
        </w:rPr>
        <w:t>1</w:t>
      </w:r>
      <w:r w:rsidR="00F07DED">
        <w:rPr>
          <w:rFonts w:hint="eastAsia"/>
          <w:lang w:eastAsia="zh-CN"/>
        </w:rPr>
        <w:t>）</w:t>
      </w:r>
      <w:r w:rsidR="00CD7E11">
        <w:rPr>
          <w:rFonts w:hint="eastAsia"/>
          <w:lang w:eastAsia="zh-CN"/>
        </w:rPr>
        <w:t>从全局考虑，</w:t>
      </w:r>
      <w:r w:rsidR="00F07DED">
        <w:rPr>
          <w:rFonts w:hint="eastAsia"/>
          <w:lang w:eastAsia="zh-CN"/>
        </w:rPr>
        <w:t>优化信道分配策略提高信道复用率，提高</w:t>
      </w:r>
      <w:r w:rsidR="00CD7E11">
        <w:rPr>
          <w:rFonts w:hint="eastAsia"/>
          <w:lang w:eastAsia="zh-CN"/>
        </w:rPr>
        <w:t>整体网络信道资源的利用率；（</w:t>
      </w:r>
      <w:r w:rsidR="00CD7E11">
        <w:rPr>
          <w:rFonts w:hint="eastAsia"/>
          <w:lang w:eastAsia="zh-CN"/>
        </w:rPr>
        <w:t>2</w:t>
      </w:r>
      <w:r w:rsidR="00CD7E11">
        <w:rPr>
          <w:rFonts w:hint="eastAsia"/>
          <w:lang w:eastAsia="zh-CN"/>
        </w:rPr>
        <w:t>）从局部考虑，</w:t>
      </w:r>
      <w:r w:rsidR="001E46F0">
        <w:rPr>
          <w:rFonts w:hint="eastAsia"/>
          <w:lang w:eastAsia="zh-CN"/>
        </w:rPr>
        <w:t>用户层面优化用户调度算法或者采用分集技术提高频谱使用效率。</w:t>
      </w:r>
    </w:p>
    <w:p w:rsidR="001E46F0" w:rsidRDefault="00F02BCA" w:rsidP="00E94C7D">
      <w:pPr>
        <w:rPr>
          <w:lang w:eastAsia="zh-CN"/>
        </w:rPr>
      </w:pPr>
      <w:r>
        <w:rPr>
          <w:rFonts w:hint="eastAsia"/>
          <w:lang w:eastAsia="zh-CN"/>
        </w:rPr>
        <w:t>信道分配策略主要是针对无线信道资源进行分配处理</w:t>
      </w:r>
      <w:r w:rsidR="00376D52">
        <w:rPr>
          <w:rFonts w:hint="eastAsia"/>
          <w:lang w:eastAsia="zh-CN"/>
        </w:rPr>
        <w:t>。对于</w:t>
      </w:r>
      <w:r>
        <w:rPr>
          <w:rFonts w:hint="eastAsia"/>
          <w:lang w:eastAsia="zh-CN"/>
        </w:rPr>
        <w:t>不同的网络接入方式</w:t>
      </w:r>
      <w:r w:rsidR="008556AA">
        <w:rPr>
          <w:rFonts w:hint="eastAsia"/>
          <w:lang w:eastAsia="zh-CN"/>
        </w:rPr>
        <w:t>进行不同的分配模式</w:t>
      </w:r>
      <w:r w:rsidR="00376D52">
        <w:rPr>
          <w:rFonts w:hint="eastAsia"/>
          <w:lang w:eastAsia="zh-CN"/>
        </w:rPr>
        <w:t>，因而对于</w:t>
      </w:r>
      <w:r w:rsidR="00376D52">
        <w:rPr>
          <w:rFonts w:hint="eastAsia"/>
          <w:lang w:eastAsia="zh-CN"/>
        </w:rPr>
        <w:t>FDMA</w:t>
      </w:r>
      <w:r w:rsidR="00376D52">
        <w:rPr>
          <w:rFonts w:hint="eastAsia"/>
          <w:lang w:eastAsia="zh-CN"/>
        </w:rPr>
        <w:t>、</w:t>
      </w:r>
      <w:r w:rsidR="00376D52">
        <w:rPr>
          <w:rFonts w:hint="eastAsia"/>
          <w:lang w:eastAsia="zh-CN"/>
        </w:rPr>
        <w:t>TDMA</w:t>
      </w:r>
      <w:r w:rsidR="00376D52">
        <w:rPr>
          <w:rFonts w:hint="eastAsia"/>
          <w:lang w:eastAsia="zh-CN"/>
        </w:rPr>
        <w:t>以及</w:t>
      </w:r>
      <w:r w:rsidR="00376D52">
        <w:rPr>
          <w:rFonts w:hint="eastAsia"/>
          <w:lang w:eastAsia="zh-CN"/>
        </w:rPr>
        <w:t>CDMA</w:t>
      </w:r>
      <w:r w:rsidR="00376D52">
        <w:rPr>
          <w:rFonts w:hint="eastAsia"/>
          <w:lang w:eastAsia="zh-CN"/>
        </w:rPr>
        <w:t>系统，需要分别从频率、时间、码字资源上进行合理资源分配处理。同时对于不同的应用场景</w:t>
      </w:r>
      <w:r w:rsidR="00CE2895">
        <w:rPr>
          <w:rFonts w:hint="eastAsia"/>
          <w:lang w:eastAsia="zh-CN"/>
        </w:rPr>
        <w:t>（如：异构网络共存环境、同网络多用户环境）</w:t>
      </w:r>
      <w:r w:rsidR="006111FA">
        <w:rPr>
          <w:rFonts w:hint="eastAsia"/>
          <w:lang w:eastAsia="zh-CN"/>
        </w:rPr>
        <w:t>合理的信道分配策略降低信道间干扰情况，提高整体性能。另一方面</w:t>
      </w:r>
      <w:r w:rsidR="00962196">
        <w:rPr>
          <w:rFonts w:hint="eastAsia"/>
          <w:lang w:eastAsia="zh-CN"/>
        </w:rPr>
        <w:t>长期以来无线频谱资源由政府部门统一管理分配，不同无线通信业务分配的通信频段不同，导致了无线频谱资源的整体利用率处于较低水平，不同地点地段频段上的使用状况都不均衡。</w:t>
      </w:r>
    </w:p>
    <w:p w:rsidR="00962196" w:rsidRPr="00962196" w:rsidRDefault="00962196" w:rsidP="00E94C7D">
      <w:pPr>
        <w:rPr>
          <w:lang w:eastAsia="zh-CN"/>
        </w:rPr>
      </w:pPr>
      <w:r>
        <w:rPr>
          <w:rFonts w:hint="eastAsia"/>
          <w:lang w:eastAsia="zh-CN"/>
        </w:rPr>
        <w:lastRenderedPageBreak/>
        <w:t>本文主要</w:t>
      </w:r>
      <w:r w:rsidR="00A213B6">
        <w:rPr>
          <w:rFonts w:hint="eastAsia"/>
          <w:lang w:eastAsia="zh-CN"/>
        </w:rPr>
        <w:t>采用第二种方式来提高频谱使用效率，从用户角度考虑，</w:t>
      </w:r>
      <w:r w:rsidR="00D11106">
        <w:rPr>
          <w:rFonts w:hint="eastAsia"/>
          <w:lang w:eastAsia="zh-CN"/>
        </w:rPr>
        <w:t>通过对用户的合理调度降低同信道下导致用户间干扰，</w:t>
      </w:r>
      <w:r w:rsidR="00C8248A">
        <w:rPr>
          <w:rFonts w:hint="eastAsia"/>
          <w:lang w:eastAsia="zh-CN"/>
        </w:rPr>
        <w:t>旨在判断在什么时间为哪些用户分配资源，针对具体业务数据进行调度。调度算法的根本目的是在保证用户</w:t>
      </w:r>
      <w:proofErr w:type="spellStart"/>
      <w:r w:rsidR="00C8248A">
        <w:rPr>
          <w:rFonts w:hint="eastAsia"/>
          <w:lang w:eastAsia="zh-CN"/>
        </w:rPr>
        <w:t>QoS</w:t>
      </w:r>
      <w:proofErr w:type="spellEnd"/>
      <w:r w:rsidR="00C8248A">
        <w:rPr>
          <w:rFonts w:hint="eastAsia"/>
          <w:lang w:eastAsia="zh-CN"/>
        </w:rPr>
        <w:t>的同时最大化网络频谱资源利用率以及最大化网络容量</w:t>
      </w:r>
      <w:r w:rsidR="00EC5C82">
        <w:rPr>
          <w:rFonts w:hint="eastAsia"/>
          <w:lang w:eastAsia="zh-CN"/>
        </w:rPr>
        <w:t>，除此之外调度算法还需要考虑调度机会的合理分配，在资源竞争公平性及网络容量最大化之间寻找权衡。在频谱资源调度基础上本文</w:t>
      </w:r>
      <w:r w:rsidR="008C61B1">
        <w:rPr>
          <w:rFonts w:hint="eastAsia"/>
          <w:lang w:eastAsia="zh-CN"/>
        </w:rPr>
        <w:t>采用分集技术以提高调度算法性能。接收分集中</w:t>
      </w:r>
      <w:proofErr w:type="gramStart"/>
      <w:r w:rsidR="008C61B1">
        <w:rPr>
          <w:rFonts w:hint="eastAsia"/>
          <w:lang w:eastAsia="zh-CN"/>
        </w:rPr>
        <w:t>发送端单天线</w:t>
      </w:r>
      <w:proofErr w:type="gramEnd"/>
      <w:r w:rsidR="008C61B1">
        <w:rPr>
          <w:rFonts w:hint="eastAsia"/>
          <w:lang w:eastAsia="zh-CN"/>
        </w:rPr>
        <w:t>，接收</w:t>
      </w:r>
      <w:proofErr w:type="gramStart"/>
      <w:r w:rsidR="008C61B1">
        <w:rPr>
          <w:rFonts w:hint="eastAsia"/>
          <w:lang w:eastAsia="zh-CN"/>
        </w:rPr>
        <w:t>端采用</w:t>
      </w:r>
      <w:proofErr w:type="gramEnd"/>
      <w:r w:rsidR="008C61B1">
        <w:rPr>
          <w:rFonts w:hint="eastAsia"/>
          <w:lang w:eastAsia="zh-CN"/>
        </w:rPr>
        <w:t>多天线的单输入多输出（</w:t>
      </w:r>
      <w:r w:rsidR="008C61B1">
        <w:rPr>
          <w:rFonts w:hint="eastAsia"/>
          <w:lang w:eastAsia="zh-CN"/>
        </w:rPr>
        <w:t>SIMO</w:t>
      </w:r>
      <w:r w:rsidR="008C61B1">
        <w:rPr>
          <w:rFonts w:hint="eastAsia"/>
          <w:lang w:eastAsia="zh-CN"/>
        </w:rPr>
        <w:t>）系统，通过改善接收端的</w:t>
      </w:r>
      <w:r w:rsidR="008C61B1">
        <w:rPr>
          <w:rFonts w:hint="eastAsia"/>
          <w:lang w:eastAsia="zh-CN"/>
        </w:rPr>
        <w:t>SNR</w:t>
      </w:r>
      <w:r w:rsidR="008C61B1">
        <w:rPr>
          <w:rFonts w:hint="eastAsia"/>
          <w:lang w:eastAsia="zh-CN"/>
        </w:rPr>
        <w:t>来提高信道容量；相对的发射分集的多输入单输出（</w:t>
      </w:r>
      <w:r w:rsidR="008C61B1">
        <w:rPr>
          <w:rFonts w:hint="eastAsia"/>
          <w:lang w:eastAsia="zh-CN"/>
        </w:rPr>
        <w:t>MISO</w:t>
      </w:r>
      <w:r w:rsidR="008C61B1">
        <w:rPr>
          <w:rFonts w:hint="eastAsia"/>
          <w:lang w:eastAsia="zh-CN"/>
        </w:rPr>
        <w:t>）系统利用信道状态信息采用波束成形来达到相应效果。随着技术的发展与演变，目前</w:t>
      </w:r>
      <w:r w:rsidR="008C61B1">
        <w:rPr>
          <w:rFonts w:hint="eastAsia"/>
          <w:lang w:eastAsia="zh-CN"/>
        </w:rPr>
        <w:t>MIMO</w:t>
      </w:r>
      <w:r w:rsidR="008C61B1">
        <w:rPr>
          <w:rFonts w:hint="eastAsia"/>
          <w:lang w:eastAsia="zh-CN"/>
        </w:rPr>
        <w:t>技术</w:t>
      </w:r>
      <w:r w:rsidR="003E3D2A">
        <w:rPr>
          <w:rFonts w:hint="eastAsia"/>
          <w:lang w:eastAsia="zh-CN"/>
        </w:rPr>
        <w:t>已广阔应用于无线通信多个应用领域，通过创建多个并行的正交子信道，综合使用发射分集和接收分集技术，较大的增加了天线的增益，从而提高信道容量。</w:t>
      </w:r>
    </w:p>
    <w:p w:rsidR="00B138A1" w:rsidRPr="007A7179" w:rsidRDefault="00B138A1" w:rsidP="007B493E">
      <w:pPr>
        <w:pStyle w:val="2"/>
        <w:spacing w:before="120"/>
      </w:pPr>
      <w:bookmarkStart w:id="6" w:name="_Toc105563301"/>
      <w:bookmarkStart w:id="7" w:name="_Toc216894802"/>
      <w:r w:rsidRPr="007A7179">
        <w:rPr>
          <w:rFonts w:hint="eastAsia"/>
        </w:rPr>
        <w:t>1.2</w:t>
      </w:r>
      <w:r w:rsidR="00EE347B" w:rsidRPr="007A7179">
        <w:rPr>
          <w:rFonts w:hint="eastAsia"/>
        </w:rPr>
        <w:t xml:space="preserve">  </w:t>
      </w:r>
      <w:bookmarkEnd w:id="6"/>
      <w:bookmarkEnd w:id="7"/>
      <w:r w:rsidR="00601C3B">
        <w:rPr>
          <w:rFonts w:hint="eastAsia"/>
        </w:rPr>
        <w:t>国内外研究现状</w:t>
      </w:r>
    </w:p>
    <w:p w:rsidR="00446E22" w:rsidRPr="001B06BC" w:rsidRDefault="00A174ED" w:rsidP="009F77E1">
      <w:pPr>
        <w:rPr>
          <w:lang w:eastAsia="zh-CN"/>
        </w:rPr>
      </w:pPr>
      <w:r>
        <w:rPr>
          <w:rFonts w:hint="eastAsia"/>
          <w:lang w:eastAsia="zh-CN"/>
        </w:rPr>
        <w:t>本文从用户角度来提高无线频谱资源使用率，无线信道作为共享媒介，对于用户竞争该资源的过程中，以公平有效的方式去共享并使用信道资源是极为必要的。</w:t>
      </w:r>
    </w:p>
    <w:p w:rsidR="00B138A1" w:rsidRPr="00F225D6" w:rsidRDefault="00B138A1" w:rsidP="009F77E1">
      <w:pPr>
        <w:rPr>
          <w:lang w:eastAsia="zh-CN"/>
        </w:rPr>
      </w:pPr>
      <w:r w:rsidRPr="004E6BD4">
        <w:rPr>
          <w:rFonts w:hint="eastAsia"/>
          <w:color w:val="FF0000"/>
          <w:lang w:eastAsia="zh-CN"/>
        </w:rPr>
        <w:t>奇数页页眉</w:t>
      </w:r>
      <w:r w:rsidRPr="00F225D6">
        <w:rPr>
          <w:rFonts w:hint="eastAsia"/>
          <w:lang w:eastAsia="zh-CN"/>
        </w:rPr>
        <w:t>，宋体，五号，居中。</w:t>
      </w:r>
      <w:r w:rsidRPr="004E6BD4">
        <w:rPr>
          <w:rFonts w:hint="eastAsia"/>
          <w:lang w:eastAsia="zh-CN"/>
        </w:rPr>
        <w:t>统招、单考硕士、高校教师在职申请硕士学位、同等学历硕士填写内容为“大连理工大学硕士学位论文”；工程硕士填写内容为“大连理工大学专业学位硕士学位论文”。</w:t>
      </w:r>
    </w:p>
    <w:p w:rsidR="00B138A1" w:rsidRPr="00C86678" w:rsidRDefault="00B138A1" w:rsidP="009F77E1">
      <w:pPr>
        <w:rPr>
          <w:color w:val="FF0000"/>
          <w:lang w:eastAsia="zh-CN"/>
        </w:rPr>
      </w:pPr>
      <w:r w:rsidRPr="004E6BD4">
        <w:rPr>
          <w:rFonts w:hint="eastAsia"/>
          <w:color w:val="FF0000"/>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color w:val="FF0000"/>
          <w:lang w:eastAsia="zh-CN"/>
        </w:rPr>
        <w:t xml:space="preserve">                                                                     </w:t>
      </w:r>
      <w:r w:rsidR="00780DBC">
        <w:rPr>
          <w:rFonts w:hint="eastAsia"/>
          <w:color w:val="FF0000"/>
          <w:lang w:eastAsia="zh-CN"/>
        </w:rPr>
        <w:t xml:space="preserve">                  </w:t>
      </w:r>
    </w:p>
    <w:p w:rsidR="00B138A1" w:rsidRPr="001B06BC" w:rsidRDefault="00B138A1" w:rsidP="009F77E1">
      <w:pPr>
        <w:rPr>
          <w:lang w:eastAsia="zh-CN"/>
        </w:rPr>
      </w:pPr>
      <w:r w:rsidRPr="001B06BC">
        <w:rPr>
          <w:rFonts w:hint="eastAsia"/>
          <w:lang w:eastAsia="zh-CN"/>
        </w:rPr>
        <w:t>模板中已经将字体和字号要求自动设置为缺省值，只需双击页面中页眉位置，按要求将填写内容替换即可。</w:t>
      </w:r>
    </w:p>
    <w:p w:rsidR="00B138A1" w:rsidRDefault="00B138A1" w:rsidP="007B493E">
      <w:pPr>
        <w:pStyle w:val="2"/>
        <w:spacing w:before="120"/>
      </w:pPr>
      <w:bookmarkStart w:id="8" w:name="_Toc105563302"/>
      <w:bookmarkStart w:id="9" w:name="_Toc216894803"/>
      <w:r>
        <w:rPr>
          <w:rFonts w:hint="eastAsia"/>
        </w:rPr>
        <w:t>1.3</w:t>
      </w:r>
      <w:r w:rsidR="007032A8">
        <w:rPr>
          <w:rFonts w:hint="eastAsia"/>
        </w:rPr>
        <w:t xml:space="preserve">  </w:t>
      </w:r>
      <w:bookmarkEnd w:id="8"/>
      <w:bookmarkEnd w:id="9"/>
      <w:r w:rsidR="00A174ED">
        <w:rPr>
          <w:rFonts w:hint="eastAsia"/>
        </w:rPr>
        <w:t>本文研究内容</w:t>
      </w:r>
    </w:p>
    <w:p w:rsidR="00B138A1" w:rsidRDefault="00E14359" w:rsidP="009F77E1">
      <w:pPr>
        <w:rPr>
          <w:lang w:eastAsia="zh-CN"/>
        </w:rPr>
      </w:pPr>
      <w:r>
        <w:rPr>
          <w:rFonts w:hint="eastAsia"/>
          <w:lang w:eastAsia="zh-CN"/>
        </w:rPr>
        <w:t>本文主要从用户角度实现对无线信道资源的调度分配。无线信道作为共享媒介，在用户进行合理资源竞争中，需要提供公平有效的竞争策略，保证用户</w:t>
      </w:r>
      <w:proofErr w:type="spellStart"/>
      <w:r>
        <w:rPr>
          <w:rFonts w:hint="eastAsia"/>
          <w:lang w:eastAsia="zh-CN"/>
        </w:rPr>
        <w:t>QoS</w:t>
      </w:r>
      <w:proofErr w:type="spellEnd"/>
      <w:r>
        <w:rPr>
          <w:rFonts w:hint="eastAsia"/>
          <w:lang w:eastAsia="zh-CN"/>
        </w:rPr>
        <w:t>需求，同时频谱资源</w:t>
      </w:r>
      <w:proofErr w:type="gramStart"/>
      <w:r>
        <w:rPr>
          <w:rFonts w:hint="eastAsia"/>
          <w:lang w:eastAsia="zh-CN"/>
        </w:rPr>
        <w:t>最为有限</w:t>
      </w:r>
      <w:proofErr w:type="gramEnd"/>
      <w:r>
        <w:rPr>
          <w:rFonts w:hint="eastAsia"/>
          <w:lang w:eastAsia="zh-CN"/>
        </w:rPr>
        <w:t>资源，提高信道资源利用率同样不可忽略。然而无线信道的固有特性</w:t>
      </w:r>
      <w:r w:rsidR="00303EB2">
        <w:rPr>
          <w:rFonts w:hint="eastAsia"/>
          <w:lang w:eastAsia="zh-CN"/>
        </w:rPr>
        <w:t>、</w:t>
      </w:r>
      <w:r>
        <w:rPr>
          <w:rFonts w:hint="eastAsia"/>
          <w:lang w:eastAsia="zh-CN"/>
        </w:rPr>
        <w:t>外界及内部环境干扰</w:t>
      </w:r>
      <w:r w:rsidR="00303EB2">
        <w:rPr>
          <w:rFonts w:hint="eastAsia"/>
          <w:lang w:eastAsia="zh-CN"/>
        </w:rPr>
        <w:t>、实时性数据的高开销将该问题复杂化。本文主要从两个方面进行研究：首先</w:t>
      </w:r>
      <w:r w:rsidR="00655102">
        <w:rPr>
          <w:rFonts w:hint="eastAsia"/>
          <w:lang w:eastAsia="zh-CN"/>
        </w:rPr>
        <w:t>从链路调度问题这一</w:t>
      </w:r>
      <w:r w:rsidR="00303EB2">
        <w:rPr>
          <w:rFonts w:hint="eastAsia"/>
          <w:lang w:eastAsia="zh-CN"/>
        </w:rPr>
        <w:t>无线网络基础问题进行出发，</w:t>
      </w:r>
      <w:r w:rsidR="00655102">
        <w:rPr>
          <w:lang w:eastAsia="zh-CN"/>
        </w:rPr>
        <w:t>通过适用于不同应用场景的链路调度算法来提高网络性能</w:t>
      </w:r>
      <w:r w:rsidR="00655102">
        <w:rPr>
          <w:rFonts w:hint="eastAsia"/>
          <w:lang w:eastAsia="zh-CN"/>
        </w:rPr>
        <w:t>；然后将频谱资源调度研究细节化，研究无限局域网中多用户调度策略，为了进一步提高频谱利用率，本文采用了</w:t>
      </w:r>
      <w:r w:rsidR="00655102">
        <w:rPr>
          <w:rFonts w:hint="eastAsia"/>
          <w:lang w:eastAsia="zh-CN"/>
        </w:rPr>
        <w:t>802.11ac</w:t>
      </w:r>
      <w:r w:rsidR="00655102">
        <w:rPr>
          <w:rFonts w:hint="eastAsia"/>
          <w:lang w:eastAsia="zh-CN"/>
        </w:rPr>
        <w:t>标准中的多用户</w:t>
      </w:r>
      <w:r w:rsidR="00655102">
        <w:rPr>
          <w:rFonts w:hint="eastAsia"/>
          <w:lang w:eastAsia="zh-CN"/>
        </w:rPr>
        <w:t>MIMO</w:t>
      </w:r>
      <w:r w:rsidR="00655102">
        <w:rPr>
          <w:rFonts w:hint="eastAsia"/>
          <w:lang w:eastAsia="zh-CN"/>
        </w:rPr>
        <w:t>，从用户公平性以及网络性能两个方面来设计。</w:t>
      </w:r>
    </w:p>
    <w:p w:rsidR="00655102" w:rsidRDefault="00056EB3" w:rsidP="0020722F">
      <w:pPr>
        <w:jc w:val="both"/>
        <w:rPr>
          <w:lang w:eastAsia="zh-CN"/>
        </w:rPr>
      </w:pPr>
      <w:r>
        <w:rPr>
          <w:rFonts w:hint="eastAsia"/>
          <w:lang w:eastAsia="zh-CN"/>
        </w:rPr>
        <w:lastRenderedPageBreak/>
        <w:t>对于</w:t>
      </w:r>
      <w:r>
        <w:rPr>
          <w:lang w:eastAsia="zh-CN"/>
        </w:rPr>
        <w:t>无线网络信道资源利用率优化的目标</w:t>
      </w:r>
      <w:r>
        <w:rPr>
          <w:rFonts w:hint="eastAsia"/>
          <w:lang w:eastAsia="zh-CN"/>
        </w:rPr>
        <w:t>，</w:t>
      </w:r>
      <w:r>
        <w:rPr>
          <w:lang w:eastAsia="zh-CN"/>
        </w:rPr>
        <w:t>本文基于频谱资源调度的策略</w:t>
      </w:r>
      <w:r>
        <w:rPr>
          <w:rFonts w:hint="eastAsia"/>
          <w:lang w:eastAsia="zh-CN"/>
        </w:rPr>
        <w:t>，</w:t>
      </w:r>
      <w:r w:rsidR="00F83190">
        <w:rPr>
          <w:lang w:eastAsia="zh-CN"/>
        </w:rPr>
        <w:t>在</w:t>
      </w:r>
      <w:r>
        <w:rPr>
          <w:lang w:eastAsia="zh-CN"/>
        </w:rPr>
        <w:t>用户层面</w:t>
      </w:r>
      <w:r w:rsidR="00A7110E">
        <w:rPr>
          <w:lang w:eastAsia="zh-CN"/>
        </w:rPr>
        <w:t>由全局到具体的应用场景</w:t>
      </w:r>
      <w:proofErr w:type="gramStart"/>
      <w:r w:rsidR="00A7110E">
        <w:rPr>
          <w:lang w:eastAsia="zh-CN"/>
        </w:rPr>
        <w:t>一</w:t>
      </w:r>
      <w:proofErr w:type="gramEnd"/>
      <w:r w:rsidR="00A7110E">
        <w:rPr>
          <w:lang w:eastAsia="zh-CN"/>
        </w:rPr>
        <w:t>层层深入研究</w:t>
      </w:r>
      <w:r w:rsidR="00A7110E">
        <w:rPr>
          <w:rFonts w:hint="eastAsia"/>
          <w:lang w:eastAsia="zh-CN"/>
        </w:rPr>
        <w:t>。</w:t>
      </w:r>
      <w:r w:rsidR="00A7110E">
        <w:rPr>
          <w:lang w:eastAsia="zh-CN"/>
        </w:rPr>
        <w:t>本文分别从两个应用背景考虑</w:t>
      </w:r>
      <w:r w:rsidR="00A7110E">
        <w:rPr>
          <w:rFonts w:hint="eastAsia"/>
          <w:lang w:eastAsia="zh-CN"/>
        </w:rPr>
        <w:t>，</w:t>
      </w:r>
      <w:r w:rsidR="00A7110E">
        <w:rPr>
          <w:lang w:eastAsia="zh-CN"/>
        </w:rPr>
        <w:t>主要分为两部分工作</w:t>
      </w:r>
      <w:r w:rsidR="00A7110E">
        <w:rPr>
          <w:rFonts w:hint="eastAsia"/>
          <w:lang w:eastAsia="zh-CN"/>
        </w:rPr>
        <w:t>，</w:t>
      </w:r>
      <w:r w:rsidR="00A7110E">
        <w:rPr>
          <w:lang w:eastAsia="zh-CN"/>
        </w:rPr>
        <w:t>下面我们分别给出对应研究工作与内容</w:t>
      </w:r>
      <w:r w:rsidR="00A7110E">
        <w:rPr>
          <w:rFonts w:hint="eastAsia"/>
          <w:lang w:eastAsia="zh-CN"/>
        </w:rPr>
        <w:t>。</w:t>
      </w:r>
    </w:p>
    <w:p w:rsidR="00A7110E" w:rsidRDefault="00A7110E" w:rsidP="0020722F">
      <w:pPr>
        <w:jc w:val="both"/>
        <w:rPr>
          <w:lang w:eastAsia="zh-CN"/>
        </w:rPr>
      </w:pPr>
      <w:r>
        <w:rPr>
          <w:rFonts w:hint="eastAsia"/>
          <w:lang w:eastAsia="zh-CN"/>
        </w:rPr>
        <w:t>作为无线网络中的基础问题之一，链路调度问题可以分为</w:t>
      </w:r>
      <w:r w:rsidR="00DC7994">
        <w:rPr>
          <w:rFonts w:hint="eastAsia"/>
          <w:lang w:eastAsia="zh-CN"/>
        </w:rPr>
        <w:t>多个相关子问题进行考虑，本文主要研究最大链路调度问题（</w:t>
      </w:r>
      <w:r w:rsidR="00DC7994">
        <w:rPr>
          <w:rFonts w:hint="eastAsia"/>
          <w:lang w:eastAsia="zh-CN"/>
        </w:rPr>
        <w:t>MLS</w:t>
      </w:r>
      <w:r w:rsidR="00DC7994">
        <w:rPr>
          <w:rFonts w:hint="eastAsia"/>
          <w:lang w:eastAsia="zh-CN"/>
        </w:rPr>
        <w:t>问题），目标是寻找当前信道中可以在同一时隙进行传输的最大链路集合，提高当前传输时隙的网络吞吐量。该部分主要工作如下：</w:t>
      </w:r>
    </w:p>
    <w:p w:rsidR="00DC7994" w:rsidRDefault="00DC7994" w:rsidP="0020722F">
      <w:pPr>
        <w:jc w:val="both"/>
        <w:rPr>
          <w:lang w:eastAsia="zh-CN"/>
        </w:rPr>
      </w:pPr>
      <w:r>
        <w:rPr>
          <w:rFonts w:hint="eastAsia"/>
          <w:lang w:eastAsia="zh-CN"/>
        </w:rPr>
        <w:t>（</w:t>
      </w:r>
      <w:r>
        <w:rPr>
          <w:rFonts w:hint="eastAsia"/>
          <w:lang w:eastAsia="zh-CN"/>
        </w:rPr>
        <w:t>1</w:t>
      </w:r>
      <w:r>
        <w:rPr>
          <w:rFonts w:hint="eastAsia"/>
          <w:lang w:eastAsia="zh-CN"/>
        </w:rPr>
        <w:t>）本文创新式的在定向天线的应用场景下解决</w:t>
      </w:r>
      <w:r>
        <w:rPr>
          <w:rFonts w:hint="eastAsia"/>
          <w:lang w:eastAsia="zh-CN"/>
        </w:rPr>
        <w:t>MLS</w:t>
      </w:r>
      <w:r>
        <w:rPr>
          <w:rFonts w:hint="eastAsia"/>
          <w:lang w:eastAsia="zh-CN"/>
        </w:rPr>
        <w:t>问题，采用定向天线</w:t>
      </w:r>
      <w:r w:rsidR="00510C70">
        <w:rPr>
          <w:rFonts w:hint="eastAsia"/>
          <w:lang w:eastAsia="zh-CN"/>
        </w:rPr>
        <w:t>信号发射范围可控的特性，以期可以降低链路间干扰，提高频谱资源利用率。本文基于更加贴近实际情况的物理干扰模型，结合定向天线的特性，设计了可以适用于定向环境下的定向干扰模型。</w:t>
      </w:r>
    </w:p>
    <w:p w:rsidR="00510C70" w:rsidRDefault="00510C70" w:rsidP="0020722F">
      <w:pPr>
        <w:jc w:val="both"/>
        <w:rPr>
          <w:lang w:eastAsia="zh-CN"/>
        </w:rPr>
      </w:pPr>
      <w:r>
        <w:rPr>
          <w:rFonts w:hint="eastAsia"/>
          <w:lang w:eastAsia="zh-CN"/>
        </w:rPr>
        <w:t>（</w:t>
      </w:r>
      <w:r>
        <w:rPr>
          <w:rFonts w:hint="eastAsia"/>
          <w:lang w:eastAsia="zh-CN"/>
        </w:rPr>
        <w:t>2</w:t>
      </w:r>
      <w:r>
        <w:rPr>
          <w:rFonts w:hint="eastAsia"/>
          <w:lang w:eastAsia="zh-CN"/>
        </w:rPr>
        <w:t>）</w:t>
      </w:r>
      <w:r w:rsidR="00ED3A7D">
        <w:rPr>
          <w:rFonts w:hint="eastAsia"/>
          <w:lang w:eastAsia="zh-CN"/>
        </w:rPr>
        <w:t>本文主要以提高网络吞吐量，优化频谱利用率为目标。</w:t>
      </w:r>
      <w:r>
        <w:rPr>
          <w:rFonts w:hint="eastAsia"/>
          <w:lang w:eastAsia="zh-CN"/>
        </w:rPr>
        <w:t>在定向干扰模型下，本文将定向天线干扰角度以及天线增益等情况加入</w:t>
      </w:r>
      <w:r>
        <w:rPr>
          <w:rFonts w:hint="eastAsia"/>
          <w:lang w:eastAsia="zh-CN"/>
        </w:rPr>
        <w:t>MLS</w:t>
      </w:r>
      <w:r>
        <w:rPr>
          <w:rFonts w:hint="eastAsia"/>
          <w:lang w:eastAsia="zh-CN"/>
        </w:rPr>
        <w:t>问题考虑中，在相同功率分配策略下</w:t>
      </w:r>
      <w:r w:rsidR="00ED3A7D">
        <w:rPr>
          <w:rFonts w:hint="eastAsia"/>
          <w:lang w:eastAsia="zh-CN"/>
        </w:rPr>
        <w:t>基于图论思想提出</w:t>
      </w:r>
      <w:r>
        <w:rPr>
          <w:rFonts w:hint="eastAsia"/>
          <w:lang w:eastAsia="zh-CN"/>
        </w:rPr>
        <w:t>解决</w:t>
      </w:r>
      <w:r>
        <w:rPr>
          <w:rFonts w:hint="eastAsia"/>
          <w:lang w:eastAsia="zh-CN"/>
        </w:rPr>
        <w:t>MLS</w:t>
      </w:r>
      <w:r>
        <w:rPr>
          <w:rFonts w:hint="eastAsia"/>
          <w:lang w:eastAsia="zh-CN"/>
        </w:rPr>
        <w:t>问题的近似算法，同时采用数学分析以及仿真实验的方式对算法进行性能分析</w:t>
      </w:r>
      <w:r w:rsidR="00B063DC">
        <w:rPr>
          <w:rFonts w:hint="eastAsia"/>
          <w:lang w:eastAsia="zh-CN"/>
        </w:rPr>
        <w:t>，并</w:t>
      </w:r>
      <w:r w:rsidR="00735F06">
        <w:rPr>
          <w:rFonts w:hint="eastAsia"/>
          <w:lang w:eastAsia="zh-CN"/>
        </w:rPr>
        <w:t>与目前最新算法进行效果对比</w:t>
      </w:r>
      <w:r>
        <w:rPr>
          <w:rFonts w:hint="eastAsia"/>
          <w:lang w:eastAsia="zh-CN"/>
        </w:rPr>
        <w:t>。</w:t>
      </w:r>
      <w:r w:rsidR="00ED3A7D">
        <w:rPr>
          <w:rFonts w:hint="eastAsia"/>
          <w:lang w:eastAsia="zh-CN"/>
        </w:rPr>
        <w:t>通过对</w:t>
      </w:r>
      <w:r w:rsidR="00ED3A7D">
        <w:rPr>
          <w:rFonts w:hint="eastAsia"/>
          <w:lang w:eastAsia="zh-CN"/>
        </w:rPr>
        <w:t>MLS</w:t>
      </w:r>
      <w:r w:rsidR="00ED3A7D">
        <w:rPr>
          <w:rFonts w:hint="eastAsia"/>
          <w:lang w:eastAsia="zh-CN"/>
        </w:rPr>
        <w:t>问题的研究并给出解决方法，</w:t>
      </w:r>
      <w:r w:rsidR="001B49EC">
        <w:rPr>
          <w:rFonts w:hint="eastAsia"/>
          <w:lang w:eastAsia="zh-CN"/>
        </w:rPr>
        <w:t>利用定向天线的特性提高单时隙传输链路总数量从而提高网络资源利用率。</w:t>
      </w:r>
    </w:p>
    <w:p w:rsidR="00ED3A7D" w:rsidRDefault="001B49EC" w:rsidP="0020722F">
      <w:pPr>
        <w:jc w:val="both"/>
        <w:rPr>
          <w:lang w:eastAsia="zh-CN"/>
        </w:rPr>
      </w:pPr>
      <w:r>
        <w:rPr>
          <w:rFonts w:hint="eastAsia"/>
          <w:lang w:eastAsia="zh-CN"/>
        </w:rPr>
        <w:t>MLS</w:t>
      </w:r>
      <w:r>
        <w:rPr>
          <w:rFonts w:hint="eastAsia"/>
          <w:lang w:eastAsia="zh-CN"/>
        </w:rPr>
        <w:t>问题主要以网络吞吐量为度量标准，彻底忽略用户</w:t>
      </w:r>
      <w:proofErr w:type="spellStart"/>
      <w:r>
        <w:rPr>
          <w:rFonts w:hint="eastAsia"/>
          <w:lang w:eastAsia="zh-CN"/>
        </w:rPr>
        <w:t>QoS</w:t>
      </w:r>
      <w:proofErr w:type="spellEnd"/>
      <w:r>
        <w:rPr>
          <w:rFonts w:hint="eastAsia"/>
          <w:lang w:eastAsia="zh-CN"/>
        </w:rPr>
        <w:t>方面的需求，并且是在无线网络这一普遍意义上的解决方式，对于某些应用场景可能发生与现实情况完全不符合的问题。接下来本文将针对</w:t>
      </w:r>
      <w:r>
        <w:rPr>
          <w:rFonts w:hint="eastAsia"/>
          <w:lang w:eastAsia="zh-CN"/>
        </w:rPr>
        <w:t>WLAN</w:t>
      </w:r>
      <w:r>
        <w:rPr>
          <w:rFonts w:hint="eastAsia"/>
          <w:lang w:eastAsia="zh-CN"/>
        </w:rPr>
        <w:t>进行单独研究，采用了</w:t>
      </w:r>
      <w:r w:rsidR="00C46023">
        <w:rPr>
          <w:rFonts w:hint="eastAsia"/>
          <w:lang w:eastAsia="zh-CN"/>
        </w:rPr>
        <w:t>分集技术</w:t>
      </w:r>
      <w:r w:rsidR="00192F8A">
        <w:rPr>
          <w:rFonts w:hint="eastAsia"/>
          <w:lang w:eastAsia="zh-CN"/>
        </w:rPr>
        <w:t>MU-MIMO</w:t>
      </w:r>
      <w:r w:rsidR="00C46023">
        <w:rPr>
          <w:rFonts w:hint="eastAsia"/>
          <w:lang w:eastAsia="zh-CN"/>
        </w:rPr>
        <w:t>提高网络整体性能，综合考虑网络吞吐量与用户公平性两个方面</w:t>
      </w:r>
      <w:r w:rsidR="00192F8A">
        <w:rPr>
          <w:rFonts w:hint="eastAsia"/>
          <w:lang w:eastAsia="zh-CN"/>
        </w:rPr>
        <w:t>，目标是对于下行</w:t>
      </w:r>
      <w:r w:rsidR="00192F8A">
        <w:rPr>
          <w:rFonts w:hint="eastAsia"/>
          <w:lang w:eastAsia="zh-CN"/>
        </w:rPr>
        <w:t>MU-MIMO</w:t>
      </w:r>
      <w:r w:rsidR="00192F8A">
        <w:rPr>
          <w:rFonts w:hint="eastAsia"/>
          <w:lang w:eastAsia="zh-CN"/>
        </w:rPr>
        <w:t>系统，调度竞争</w:t>
      </w:r>
      <w:r w:rsidR="00192F8A">
        <w:rPr>
          <w:rFonts w:hint="eastAsia"/>
          <w:lang w:eastAsia="zh-CN"/>
        </w:rPr>
        <w:t>AP</w:t>
      </w:r>
      <w:r w:rsidR="00192F8A">
        <w:rPr>
          <w:rFonts w:hint="eastAsia"/>
          <w:lang w:eastAsia="zh-CN"/>
        </w:rPr>
        <w:t>（</w:t>
      </w:r>
      <w:r w:rsidR="00192F8A">
        <w:rPr>
          <w:rFonts w:hint="eastAsia"/>
          <w:lang w:eastAsia="zh-CN"/>
        </w:rPr>
        <w:t>Access</w:t>
      </w:r>
      <w:r w:rsidR="00192F8A">
        <w:rPr>
          <w:lang w:eastAsia="zh-CN"/>
        </w:rPr>
        <w:t xml:space="preserve"> Point</w:t>
      </w:r>
      <w:r w:rsidR="00192F8A">
        <w:rPr>
          <w:rFonts w:hint="eastAsia"/>
          <w:lang w:eastAsia="zh-CN"/>
        </w:rPr>
        <w:t>）传输时隙资源的用户，选择同时隙最佳下行传输组合用户，提高</w:t>
      </w:r>
      <w:r w:rsidR="00192F8A">
        <w:rPr>
          <w:rFonts w:hint="eastAsia"/>
          <w:lang w:eastAsia="zh-CN"/>
        </w:rPr>
        <w:t>AP</w:t>
      </w:r>
      <w:r w:rsidR="00192F8A">
        <w:rPr>
          <w:rFonts w:hint="eastAsia"/>
          <w:lang w:eastAsia="zh-CN"/>
        </w:rPr>
        <w:t>下行整体网络性能</w:t>
      </w:r>
      <w:r w:rsidR="00C46023">
        <w:rPr>
          <w:rFonts w:hint="eastAsia"/>
          <w:lang w:eastAsia="zh-CN"/>
        </w:rPr>
        <w:t>。该部分主要工作如下：</w:t>
      </w:r>
    </w:p>
    <w:p w:rsidR="00C46023" w:rsidRDefault="00C46023" w:rsidP="0020722F">
      <w:pPr>
        <w:jc w:val="both"/>
        <w:rPr>
          <w:lang w:eastAsia="zh-CN"/>
        </w:rPr>
      </w:pPr>
      <w:r>
        <w:rPr>
          <w:rFonts w:hint="eastAsia"/>
          <w:lang w:eastAsia="zh-CN"/>
        </w:rPr>
        <w:t>（</w:t>
      </w:r>
      <w:r>
        <w:rPr>
          <w:rFonts w:hint="eastAsia"/>
          <w:lang w:eastAsia="zh-CN"/>
        </w:rPr>
        <w:t>1</w:t>
      </w:r>
      <w:r>
        <w:rPr>
          <w:rFonts w:hint="eastAsia"/>
          <w:lang w:eastAsia="zh-CN"/>
        </w:rPr>
        <w:t>）</w:t>
      </w:r>
      <w:r w:rsidR="00192F8A">
        <w:rPr>
          <w:rFonts w:hint="eastAsia"/>
          <w:lang w:eastAsia="zh-CN"/>
        </w:rPr>
        <w:t>本文采用</w:t>
      </w:r>
      <w:r w:rsidR="00192F8A">
        <w:rPr>
          <w:rFonts w:hint="eastAsia"/>
          <w:lang w:eastAsia="zh-CN"/>
        </w:rPr>
        <w:t>MU-MIMO</w:t>
      </w:r>
      <w:r w:rsidR="00192F8A">
        <w:rPr>
          <w:rFonts w:hint="eastAsia"/>
          <w:lang w:eastAsia="zh-CN"/>
        </w:rPr>
        <w:t>技术提高网络增益，并避开使用高开销的</w:t>
      </w:r>
      <w:r w:rsidR="00192F8A">
        <w:rPr>
          <w:rFonts w:hint="eastAsia"/>
          <w:lang w:eastAsia="zh-CN"/>
        </w:rPr>
        <w:t>CSI</w:t>
      </w:r>
      <w:r w:rsidR="00192F8A">
        <w:rPr>
          <w:rFonts w:hint="eastAsia"/>
          <w:lang w:eastAsia="zh-CN"/>
        </w:rPr>
        <w:t>反馈机制，采用有效信噪比（</w:t>
      </w:r>
      <w:r w:rsidR="00192F8A">
        <w:rPr>
          <w:rFonts w:hint="eastAsia"/>
          <w:lang w:eastAsia="zh-CN"/>
        </w:rPr>
        <w:t>ESNR</w:t>
      </w:r>
      <w:r w:rsidR="00192F8A">
        <w:rPr>
          <w:rFonts w:hint="eastAsia"/>
          <w:lang w:eastAsia="zh-CN"/>
        </w:rPr>
        <w:t>）【】中的</w:t>
      </w:r>
      <w:r w:rsidR="0020722F">
        <w:rPr>
          <w:rFonts w:hint="eastAsia"/>
          <w:lang w:eastAsia="zh-CN"/>
        </w:rPr>
        <w:t>信道</w:t>
      </w:r>
      <w:r w:rsidR="00192F8A">
        <w:rPr>
          <w:rFonts w:hint="eastAsia"/>
          <w:lang w:eastAsia="zh-CN"/>
        </w:rPr>
        <w:t>可用信息以及</w:t>
      </w:r>
      <w:r w:rsidR="0020722F">
        <w:rPr>
          <w:rFonts w:hint="eastAsia"/>
          <w:lang w:eastAsia="zh-CN"/>
        </w:rPr>
        <w:t>当前</w:t>
      </w:r>
      <w:r w:rsidR="0020722F">
        <w:rPr>
          <w:rFonts w:hint="eastAsia"/>
          <w:lang w:eastAsia="zh-CN"/>
        </w:rPr>
        <w:t>MU-MIMO</w:t>
      </w:r>
      <w:r w:rsidR="0020722F">
        <w:rPr>
          <w:rFonts w:hint="eastAsia"/>
          <w:lang w:eastAsia="zh-CN"/>
        </w:rPr>
        <w:t>系统信息，预测每个用户的信号噪声干扰比，通过该</w:t>
      </w:r>
      <w:r w:rsidR="0020722F">
        <w:rPr>
          <w:rFonts w:hint="eastAsia"/>
          <w:lang w:eastAsia="zh-CN"/>
        </w:rPr>
        <w:t>SINR</w:t>
      </w:r>
      <w:r w:rsidR="0020722F">
        <w:rPr>
          <w:rFonts w:hint="eastAsia"/>
          <w:lang w:eastAsia="zh-CN"/>
        </w:rPr>
        <w:t>值预测</w:t>
      </w:r>
      <w:r w:rsidR="0020722F">
        <w:rPr>
          <w:rFonts w:hint="eastAsia"/>
          <w:lang w:eastAsia="zh-CN"/>
        </w:rPr>
        <w:t>AP</w:t>
      </w:r>
      <w:r w:rsidR="0020722F">
        <w:rPr>
          <w:rFonts w:hint="eastAsia"/>
          <w:lang w:eastAsia="zh-CN"/>
        </w:rPr>
        <w:t>下行数据传输速率信息，为用户调度机制提供可用信息。</w:t>
      </w:r>
    </w:p>
    <w:p w:rsidR="00A16CF2" w:rsidRDefault="00A16CF2" w:rsidP="0020722F">
      <w:pPr>
        <w:jc w:val="both"/>
        <w:rPr>
          <w:lang w:eastAsia="zh-CN"/>
        </w:rPr>
      </w:pPr>
      <w:r>
        <w:rPr>
          <w:rFonts w:hint="eastAsia"/>
          <w:lang w:eastAsia="zh-CN"/>
        </w:rPr>
        <w:t>（</w:t>
      </w:r>
      <w:r>
        <w:rPr>
          <w:rFonts w:hint="eastAsia"/>
          <w:lang w:eastAsia="zh-CN"/>
        </w:rPr>
        <w:t>2</w:t>
      </w:r>
      <w:r>
        <w:rPr>
          <w:rFonts w:hint="eastAsia"/>
          <w:lang w:eastAsia="zh-CN"/>
        </w:rPr>
        <w:t>）基于时间动态规划的思想，本文设计了吞吐量约束和时间近似约束两个限制条件来保证网络吞吐量性能，并提出</w:t>
      </w:r>
      <w:r w:rsidR="00C629B6">
        <w:rPr>
          <w:rFonts w:hint="eastAsia"/>
          <w:lang w:eastAsia="zh-CN"/>
        </w:rPr>
        <w:t>满足公平性策略的用户选择迭代算法。</w:t>
      </w:r>
      <w:r w:rsidR="00C629B6">
        <w:rPr>
          <w:lang w:eastAsia="zh-CN"/>
        </w:rPr>
        <w:t>该算法为</w:t>
      </w:r>
      <w:r w:rsidR="00C629B6">
        <w:rPr>
          <w:lang w:eastAsia="zh-CN"/>
        </w:rPr>
        <w:t>AP</w:t>
      </w:r>
      <w:r w:rsidR="00C629B6">
        <w:rPr>
          <w:lang w:eastAsia="zh-CN"/>
        </w:rPr>
        <w:t>选择每个传输时隙的并行传输用户</w:t>
      </w:r>
      <w:r w:rsidR="00C629B6">
        <w:rPr>
          <w:rFonts w:hint="eastAsia"/>
          <w:lang w:eastAsia="zh-CN"/>
        </w:rPr>
        <w:t>，</w:t>
      </w:r>
      <w:r w:rsidR="00C629B6">
        <w:rPr>
          <w:lang w:eastAsia="zh-CN"/>
        </w:rPr>
        <w:t>从全局进行考虑</w:t>
      </w:r>
      <w:r w:rsidR="00C629B6">
        <w:rPr>
          <w:rFonts w:hint="eastAsia"/>
          <w:lang w:eastAsia="zh-CN"/>
        </w:rPr>
        <w:t>算法吞吐量性能，一定程度满足单时隙用户调度中公平性竞争原则，在吞吐量与公平性两个方面得到一个权衡点。</w:t>
      </w:r>
    </w:p>
    <w:p w:rsidR="00C629B6" w:rsidRDefault="00C629B6" w:rsidP="0020722F">
      <w:pPr>
        <w:jc w:val="both"/>
        <w:rPr>
          <w:lang w:eastAsia="zh-CN"/>
        </w:rPr>
      </w:pPr>
      <w:r>
        <w:rPr>
          <w:rFonts w:hint="eastAsia"/>
          <w:lang w:eastAsia="zh-CN"/>
        </w:rPr>
        <w:lastRenderedPageBreak/>
        <w:t>（</w:t>
      </w:r>
      <w:r>
        <w:rPr>
          <w:rFonts w:hint="eastAsia"/>
          <w:lang w:eastAsia="zh-CN"/>
        </w:rPr>
        <w:t>3</w:t>
      </w:r>
      <w:r>
        <w:rPr>
          <w:rFonts w:hint="eastAsia"/>
          <w:lang w:eastAsia="zh-CN"/>
        </w:rPr>
        <w:t>）</w:t>
      </w:r>
      <w:r w:rsidR="005C1A87">
        <w:rPr>
          <w:rFonts w:hint="eastAsia"/>
          <w:lang w:eastAsia="zh-CN"/>
        </w:rPr>
        <w:t>本文提出的用户调度机制采用实时数据作为用户选择算法的数据基础，并且用户选择在信道侦听之后发生，该算法可以适用于任意无线信道质量的环境以及动态网络环境中。最后</w:t>
      </w:r>
      <w:r w:rsidR="00BC44DE">
        <w:rPr>
          <w:rFonts w:hint="eastAsia"/>
          <w:lang w:eastAsia="zh-CN"/>
        </w:rPr>
        <w:t>本文利用仿真实验来评估调度算法的性能表现</w:t>
      </w:r>
      <w:r w:rsidR="00393D99">
        <w:rPr>
          <w:rFonts w:hint="eastAsia"/>
          <w:lang w:eastAsia="zh-CN"/>
        </w:rPr>
        <w:t>，并与目前最新算法以及经典算法进行性能比较，从公平性和吞吐量两个性能指标上进行比较分析，同时也分析了算法可能存在的影响因素。</w:t>
      </w:r>
    </w:p>
    <w:p w:rsidR="00E7287F" w:rsidRPr="001B49EC" w:rsidRDefault="00E7287F" w:rsidP="0020722F">
      <w:pPr>
        <w:jc w:val="both"/>
        <w:rPr>
          <w:lang w:eastAsia="zh-CN"/>
        </w:rPr>
      </w:pPr>
      <w:r>
        <w:rPr>
          <w:rFonts w:hint="eastAsia"/>
          <w:lang w:eastAsia="zh-CN"/>
        </w:rPr>
        <w:t>本文的两部分工作</w:t>
      </w:r>
      <w:r w:rsidR="00E27818">
        <w:rPr>
          <w:rFonts w:hint="eastAsia"/>
          <w:lang w:eastAsia="zh-CN"/>
        </w:rPr>
        <w:t>由理论到实际、由一般到特殊，都是从用户层面</w:t>
      </w:r>
      <w:r w:rsidR="00465E2A">
        <w:rPr>
          <w:rFonts w:hint="eastAsia"/>
          <w:lang w:eastAsia="zh-CN"/>
        </w:rPr>
        <w:t>进行</w:t>
      </w:r>
      <w:r w:rsidR="005A6886">
        <w:rPr>
          <w:rFonts w:hint="eastAsia"/>
          <w:lang w:eastAsia="zh-CN"/>
        </w:rPr>
        <w:t>频谱资源</w:t>
      </w:r>
      <w:r w:rsidR="00465E2A">
        <w:rPr>
          <w:rFonts w:hint="eastAsia"/>
          <w:lang w:eastAsia="zh-CN"/>
        </w:rPr>
        <w:t>调度策略优化</w:t>
      </w:r>
      <w:r w:rsidR="00E27818">
        <w:rPr>
          <w:rFonts w:hint="eastAsia"/>
          <w:lang w:eastAsia="zh-CN"/>
        </w:rPr>
        <w:t>实现无线频谱资源利用率优化，提高</w:t>
      </w:r>
      <w:r w:rsidR="00465E2A">
        <w:rPr>
          <w:rFonts w:hint="eastAsia"/>
          <w:lang w:eastAsia="zh-CN"/>
        </w:rPr>
        <w:t>单时隙或者全局网络容量。</w:t>
      </w:r>
      <w:r w:rsidR="005A6886">
        <w:rPr>
          <w:rFonts w:hint="eastAsia"/>
          <w:lang w:eastAsia="zh-CN"/>
        </w:rPr>
        <w:t>本文用频谱资源调度策略贯穿两部分工作，并且都</w:t>
      </w:r>
      <w:r w:rsidR="00465E2A">
        <w:rPr>
          <w:rFonts w:hint="eastAsia"/>
          <w:lang w:eastAsia="zh-CN"/>
        </w:rPr>
        <w:t>合理的采用定向天线</w:t>
      </w:r>
      <w:r w:rsidR="005A6886">
        <w:rPr>
          <w:rFonts w:hint="eastAsia"/>
          <w:lang w:eastAsia="zh-CN"/>
        </w:rPr>
        <w:t>或</w:t>
      </w:r>
      <w:r w:rsidR="00465E2A">
        <w:rPr>
          <w:rFonts w:hint="eastAsia"/>
          <w:lang w:eastAsia="zh-CN"/>
        </w:rPr>
        <w:t>多天线技术降低干扰</w:t>
      </w:r>
      <w:r w:rsidR="005A6886">
        <w:rPr>
          <w:rFonts w:hint="eastAsia"/>
          <w:lang w:eastAsia="zh-CN"/>
        </w:rPr>
        <w:t>和</w:t>
      </w:r>
      <w:r w:rsidR="00465E2A">
        <w:rPr>
          <w:rFonts w:hint="eastAsia"/>
          <w:lang w:eastAsia="zh-CN"/>
        </w:rPr>
        <w:t>提高容量增益</w:t>
      </w:r>
      <w:r w:rsidR="005A6886">
        <w:rPr>
          <w:rFonts w:hint="eastAsia"/>
          <w:lang w:eastAsia="zh-CN"/>
        </w:rPr>
        <w:t>，从调度层面为频谱资源稀缺问题提供了一定的解决思路。</w:t>
      </w:r>
    </w:p>
    <w:p w:rsidR="00B138A1" w:rsidRDefault="00B138A1" w:rsidP="007B493E">
      <w:pPr>
        <w:pStyle w:val="2"/>
        <w:spacing w:before="120"/>
      </w:pPr>
      <w:bookmarkStart w:id="10" w:name="_Toc105563303"/>
      <w:bookmarkStart w:id="11" w:name="_Toc216894804"/>
      <w:r>
        <w:rPr>
          <w:rFonts w:hint="eastAsia"/>
        </w:rPr>
        <w:t>1.4</w:t>
      </w:r>
      <w:r w:rsidR="007032A8">
        <w:rPr>
          <w:rFonts w:hint="eastAsia"/>
        </w:rPr>
        <w:t xml:space="preserve">  </w:t>
      </w:r>
      <w:bookmarkEnd w:id="10"/>
      <w:bookmarkEnd w:id="11"/>
      <w:r w:rsidR="007902FC">
        <w:rPr>
          <w:rFonts w:hint="eastAsia"/>
        </w:rPr>
        <w:t>本文章节安排</w:t>
      </w:r>
    </w:p>
    <w:p w:rsidR="00B138A1" w:rsidRDefault="00C73FA0" w:rsidP="009F77E1">
      <w:pPr>
        <w:rPr>
          <w:lang w:eastAsia="zh-CN"/>
        </w:rPr>
      </w:pPr>
      <w:r>
        <w:rPr>
          <w:rFonts w:hint="eastAsia"/>
          <w:lang w:eastAsia="zh-CN"/>
        </w:rPr>
        <w:t>根据当前已有的研究背景以及国内外研究现状，利用现有</w:t>
      </w:r>
      <w:r w:rsidR="00B3148B">
        <w:rPr>
          <w:rFonts w:hint="eastAsia"/>
          <w:lang w:eastAsia="zh-CN"/>
        </w:rPr>
        <w:t>频谱调度策略及相关技术，设计了本文的研究策略和思路，并将本文研究的章节组织如下：</w:t>
      </w:r>
    </w:p>
    <w:p w:rsidR="00B3148B" w:rsidRDefault="00B3148B" w:rsidP="009F77E1">
      <w:pPr>
        <w:rPr>
          <w:lang w:eastAsia="zh-CN"/>
        </w:rPr>
      </w:pPr>
      <w:r>
        <w:rPr>
          <w:lang w:eastAsia="zh-CN"/>
        </w:rPr>
        <w:t>第一章</w:t>
      </w:r>
      <w:r>
        <w:rPr>
          <w:rFonts w:hint="eastAsia"/>
          <w:lang w:eastAsia="zh-CN"/>
        </w:rPr>
        <w:t>，</w:t>
      </w:r>
      <w:r>
        <w:rPr>
          <w:lang w:eastAsia="zh-CN"/>
        </w:rPr>
        <w:t>绪论部分</w:t>
      </w:r>
      <w:r>
        <w:rPr>
          <w:rFonts w:hint="eastAsia"/>
          <w:lang w:eastAsia="zh-CN"/>
        </w:rPr>
        <w:t>。本文主要介绍无线网络</w:t>
      </w:r>
      <w:r w:rsidR="002C4FD7">
        <w:rPr>
          <w:rFonts w:hint="eastAsia"/>
          <w:lang w:eastAsia="zh-CN"/>
        </w:rPr>
        <w:t>飞速发展中所面临的关键问题及解决策略，并揭示了本文研</w:t>
      </w:r>
      <w:r w:rsidR="001F30F5">
        <w:rPr>
          <w:rFonts w:hint="eastAsia"/>
          <w:lang w:eastAsia="zh-CN"/>
        </w:rPr>
        <w:t>究的问题领域。通过对研究背景的展开描述，本部分简要概括了</w:t>
      </w:r>
      <w:r w:rsidR="005420C6">
        <w:rPr>
          <w:rFonts w:hint="eastAsia"/>
          <w:lang w:eastAsia="zh-CN"/>
        </w:rPr>
        <w:t>无</w:t>
      </w:r>
      <w:proofErr w:type="gramStart"/>
      <w:r w:rsidR="005420C6">
        <w:rPr>
          <w:rFonts w:hint="eastAsia"/>
          <w:lang w:eastAsia="zh-CN"/>
        </w:rPr>
        <w:t>线网络</w:t>
      </w:r>
      <w:proofErr w:type="gramEnd"/>
      <w:r w:rsidR="001F30F5">
        <w:rPr>
          <w:rFonts w:hint="eastAsia"/>
          <w:lang w:eastAsia="zh-CN"/>
        </w:rPr>
        <w:t>信道资源分配及调度问题的重要性及</w:t>
      </w:r>
      <w:r w:rsidR="005420C6">
        <w:rPr>
          <w:rFonts w:hint="eastAsia"/>
          <w:lang w:eastAsia="zh-CN"/>
        </w:rPr>
        <w:t>解决思路，并</w:t>
      </w:r>
      <w:r w:rsidR="00CC1ED1">
        <w:rPr>
          <w:rFonts w:hint="eastAsia"/>
          <w:lang w:eastAsia="zh-CN"/>
        </w:rPr>
        <w:t>给出国内外</w:t>
      </w:r>
      <w:r w:rsidR="00CC31A1">
        <w:rPr>
          <w:rFonts w:hint="eastAsia"/>
          <w:lang w:eastAsia="zh-CN"/>
        </w:rPr>
        <w:t>资源调度策略的研究现状。之后给出了本文的主要研究问题及内容，并附上了本文的章节组织安排。</w:t>
      </w:r>
    </w:p>
    <w:p w:rsidR="00094AD0" w:rsidRDefault="00094AD0" w:rsidP="009F77E1">
      <w:pPr>
        <w:rPr>
          <w:lang w:eastAsia="zh-CN"/>
        </w:rPr>
      </w:pPr>
      <w:r>
        <w:rPr>
          <w:rFonts w:hint="eastAsia"/>
          <w:lang w:eastAsia="zh-CN"/>
        </w:rPr>
        <w:t>第二章，介绍本文研究所需要的理论基础。</w:t>
      </w:r>
      <w:r w:rsidR="008601E8">
        <w:rPr>
          <w:rFonts w:hint="eastAsia"/>
          <w:lang w:eastAsia="zh-CN"/>
        </w:rPr>
        <w:t>本部分从两个方面分别阐述本文工作的主要理论背景，首先</w:t>
      </w:r>
      <w:r w:rsidR="00AB1BBF">
        <w:rPr>
          <w:rFonts w:hint="eastAsia"/>
          <w:lang w:eastAsia="zh-CN"/>
        </w:rPr>
        <w:t>给出链路调度问题所需的网络模型及相关定义，为第三章节的定向模型设计提供基础。随后介绍</w:t>
      </w:r>
      <w:r w:rsidR="00AB1BBF">
        <w:rPr>
          <w:rFonts w:hint="eastAsia"/>
          <w:lang w:eastAsia="zh-CN"/>
        </w:rPr>
        <w:t>MU-MIMO</w:t>
      </w:r>
      <w:r w:rsidR="00AB1BBF">
        <w:rPr>
          <w:rFonts w:hint="eastAsia"/>
          <w:lang w:eastAsia="zh-CN"/>
        </w:rPr>
        <w:t>技术的信道模型及编码技术</w:t>
      </w:r>
      <w:r w:rsidR="00E67C1A">
        <w:rPr>
          <w:rFonts w:hint="eastAsia"/>
          <w:lang w:eastAsia="zh-CN"/>
        </w:rPr>
        <w:t>。</w:t>
      </w:r>
    </w:p>
    <w:p w:rsidR="00B102A8" w:rsidRDefault="00B102A8" w:rsidP="009F77E1">
      <w:pPr>
        <w:rPr>
          <w:lang w:eastAsia="zh-CN"/>
        </w:rPr>
      </w:pPr>
      <w:r>
        <w:rPr>
          <w:lang w:eastAsia="zh-CN"/>
        </w:rPr>
        <w:t>第三章</w:t>
      </w:r>
      <w:r>
        <w:rPr>
          <w:rFonts w:hint="eastAsia"/>
          <w:lang w:eastAsia="zh-CN"/>
        </w:rPr>
        <w:t>，</w:t>
      </w:r>
      <w:r>
        <w:rPr>
          <w:lang w:eastAsia="zh-CN"/>
        </w:rPr>
        <w:t>详细描述基于用户角度的频谱利用率优化策略的具体原理与算法细节</w:t>
      </w:r>
      <w:r>
        <w:rPr>
          <w:rFonts w:hint="eastAsia"/>
          <w:lang w:eastAsia="zh-CN"/>
        </w:rPr>
        <w:t>。</w:t>
      </w:r>
      <w:r>
        <w:rPr>
          <w:lang w:eastAsia="zh-CN"/>
        </w:rPr>
        <w:t>本章着重阐述适用于定向天线的干扰模型设计</w:t>
      </w:r>
      <w:r>
        <w:rPr>
          <w:rFonts w:hint="eastAsia"/>
          <w:lang w:eastAsia="zh-CN"/>
        </w:rPr>
        <w:t>及在定向环境下针对链路调度问题的算法设计。最后利用数学分析和仿真实验对算法进行性能分析及验证</w:t>
      </w:r>
      <w:r w:rsidR="008A2577">
        <w:rPr>
          <w:rFonts w:hint="eastAsia"/>
          <w:lang w:eastAsia="zh-CN"/>
        </w:rPr>
        <w:t>，从网络吞吐量方面进行</w:t>
      </w:r>
      <w:r w:rsidR="00764298">
        <w:rPr>
          <w:rFonts w:hint="eastAsia"/>
          <w:lang w:eastAsia="zh-CN"/>
        </w:rPr>
        <w:t>优化。</w:t>
      </w:r>
    </w:p>
    <w:p w:rsidR="00877FC0" w:rsidRDefault="00877FC0" w:rsidP="009F77E1">
      <w:pPr>
        <w:rPr>
          <w:lang w:eastAsia="zh-CN"/>
        </w:rPr>
      </w:pPr>
      <w:r>
        <w:rPr>
          <w:lang w:eastAsia="zh-CN"/>
        </w:rPr>
        <w:t>第四章</w:t>
      </w:r>
      <w:r>
        <w:rPr>
          <w:rFonts w:hint="eastAsia"/>
          <w:lang w:eastAsia="zh-CN"/>
        </w:rPr>
        <w:t>，</w:t>
      </w:r>
      <w:r>
        <w:rPr>
          <w:lang w:eastAsia="zh-CN"/>
        </w:rPr>
        <w:t>详细描述</w:t>
      </w:r>
    </w:p>
    <w:p w:rsidR="006F7FEE" w:rsidRDefault="006F7FEE" w:rsidP="009F77E1">
      <w:pPr>
        <w:rPr>
          <w:lang w:eastAsia="zh-CN"/>
        </w:rPr>
      </w:pPr>
      <w:r>
        <w:rPr>
          <w:lang w:eastAsia="zh-CN"/>
        </w:rPr>
        <w:t>结论</w:t>
      </w:r>
      <w:r>
        <w:rPr>
          <w:rFonts w:hint="eastAsia"/>
          <w:lang w:eastAsia="zh-CN"/>
        </w:rPr>
        <w:t>，</w:t>
      </w:r>
      <w:r>
        <w:rPr>
          <w:lang w:eastAsia="zh-CN"/>
        </w:rPr>
        <w:t>总结本文理论及实际工作</w:t>
      </w:r>
      <w:r>
        <w:rPr>
          <w:rFonts w:hint="eastAsia"/>
          <w:lang w:eastAsia="zh-CN"/>
        </w:rPr>
        <w:t>，</w:t>
      </w:r>
      <w:r>
        <w:rPr>
          <w:lang w:eastAsia="zh-CN"/>
        </w:rPr>
        <w:t>归纳本文研究成果</w:t>
      </w:r>
      <w:r>
        <w:rPr>
          <w:rFonts w:hint="eastAsia"/>
          <w:lang w:eastAsia="zh-CN"/>
        </w:rPr>
        <w:t>，</w:t>
      </w:r>
      <w:r>
        <w:rPr>
          <w:lang w:eastAsia="zh-CN"/>
        </w:rPr>
        <w:t>并反思本文研究的不足之处及未来的继续开展工作</w:t>
      </w:r>
      <w:r>
        <w:rPr>
          <w:rFonts w:hint="eastAsia"/>
          <w:lang w:eastAsia="zh-CN"/>
        </w:rPr>
        <w:t>。</w:t>
      </w:r>
    </w:p>
    <w:p w:rsidR="00B138A1" w:rsidRDefault="00B138A1" w:rsidP="00695F61">
      <w:pPr>
        <w:rPr>
          <w:lang w:eastAsia="zh-CN"/>
        </w:rPr>
      </w:pPr>
    </w:p>
    <w:p w:rsidR="00B138A1" w:rsidRPr="008D6588" w:rsidRDefault="00B138A1" w:rsidP="008C40C4">
      <w:pPr>
        <w:pStyle w:val="110"/>
      </w:pPr>
      <w:bookmarkStart w:id="12" w:name="_Toc216894807"/>
      <w:r w:rsidRPr="008D6588">
        <w:rPr>
          <w:rFonts w:hint="eastAsia"/>
        </w:rPr>
        <w:lastRenderedPageBreak/>
        <w:t>2</w:t>
      </w:r>
      <w:r w:rsidR="007032A8" w:rsidRPr="008D6588">
        <w:rPr>
          <w:rFonts w:hint="eastAsia"/>
        </w:rPr>
        <w:t xml:space="preserve">  </w:t>
      </w:r>
      <w:bookmarkEnd w:id="12"/>
      <w:r w:rsidR="008601E8">
        <w:rPr>
          <w:rFonts w:hint="eastAsia"/>
        </w:rPr>
        <w:t>相关理论综述</w:t>
      </w:r>
    </w:p>
    <w:p w:rsidR="00B138A1" w:rsidRDefault="00B138A1" w:rsidP="007B493E">
      <w:pPr>
        <w:pStyle w:val="2"/>
        <w:spacing w:before="120"/>
      </w:pPr>
      <w:bookmarkStart w:id="13" w:name="_Toc216894808"/>
      <w:r>
        <w:rPr>
          <w:rFonts w:hint="eastAsia"/>
        </w:rPr>
        <w:t>2.1</w:t>
      </w:r>
      <w:r w:rsidR="007032A8">
        <w:rPr>
          <w:rFonts w:hint="eastAsia"/>
        </w:rPr>
        <w:t xml:space="preserve">  </w:t>
      </w:r>
      <w:bookmarkEnd w:id="13"/>
      <w:r w:rsidR="00B96AB3">
        <w:rPr>
          <w:rFonts w:hint="eastAsia"/>
        </w:rPr>
        <w:t>物理层信息</w:t>
      </w:r>
    </w:p>
    <w:p w:rsidR="00B138A1" w:rsidRDefault="00B138A1" w:rsidP="007B493E">
      <w:pPr>
        <w:pStyle w:val="3"/>
        <w:spacing w:before="120"/>
      </w:pPr>
      <w:bookmarkStart w:id="14"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4"/>
      <w:r w:rsidR="000C6460">
        <w:rPr>
          <w:rFonts w:hint="eastAsia"/>
        </w:rPr>
        <w:t>天线特性</w:t>
      </w:r>
    </w:p>
    <w:p w:rsidR="00B138A1" w:rsidRDefault="000C6460" w:rsidP="009F77E1">
      <w:pPr>
        <w:rPr>
          <w:lang w:eastAsia="zh-CN"/>
        </w:rPr>
      </w:pPr>
      <w:r>
        <w:rPr>
          <w:rFonts w:hint="eastAsia"/>
          <w:lang w:eastAsia="zh-CN"/>
        </w:rPr>
        <w:t>一般来说，天线作为发射或者收集无线电信号的设备，可以</w:t>
      </w:r>
      <w:r w:rsidR="002B508E">
        <w:rPr>
          <w:rFonts w:hint="eastAsia"/>
          <w:lang w:eastAsia="zh-CN"/>
        </w:rPr>
        <w:t>划分成多个种类，整体上来看分为全向天线和定向天线两大类。对于全向天线而言，在无线网络中应用比较广泛，可以将全向天线假想为等向性理想模型，从空间中一个点到任意方向的发生功率相同。定向天线是一个有向天线或者一个天线系统（比如天线组），可以在某些特定方向上有更强</w:t>
      </w:r>
      <w:r w:rsidR="007A0129">
        <w:rPr>
          <w:rFonts w:hint="eastAsia"/>
          <w:lang w:eastAsia="zh-CN"/>
        </w:rPr>
        <w:t>更</w:t>
      </w:r>
      <w:r w:rsidR="002B508E">
        <w:rPr>
          <w:rFonts w:hint="eastAsia"/>
          <w:lang w:eastAsia="zh-CN"/>
        </w:rPr>
        <w:t>有效的信号接收发射能力。</w:t>
      </w:r>
      <w:r w:rsidR="007A0129">
        <w:rPr>
          <w:rFonts w:hint="eastAsia"/>
          <w:lang w:eastAsia="zh-CN"/>
        </w:rPr>
        <w:t>定向天线可以分为以下两类：</w:t>
      </w:r>
    </w:p>
    <w:p w:rsidR="007A0129" w:rsidRDefault="007A0129" w:rsidP="009F77E1">
      <w:pPr>
        <w:rPr>
          <w:lang w:eastAsia="zh-CN"/>
        </w:rPr>
      </w:pPr>
      <w:r>
        <w:rPr>
          <w:rFonts w:hint="eastAsia"/>
          <w:lang w:eastAsia="zh-CN"/>
        </w:rPr>
        <w:t>（</w:t>
      </w:r>
      <w:r>
        <w:rPr>
          <w:rFonts w:hint="eastAsia"/>
          <w:lang w:eastAsia="zh-CN"/>
        </w:rPr>
        <w:t>1</w:t>
      </w:r>
      <w:r>
        <w:rPr>
          <w:rFonts w:hint="eastAsia"/>
          <w:lang w:eastAsia="zh-CN"/>
        </w:rPr>
        <w:t>）传统有向天线。这类定向天线使得天线的传播波束方向固定或者通过机械操作的方式进行手动可调。</w:t>
      </w:r>
    </w:p>
    <w:p w:rsidR="007A0129" w:rsidRDefault="007A0129" w:rsidP="009F77E1">
      <w:pPr>
        <w:rPr>
          <w:lang w:eastAsia="zh-CN"/>
        </w:rPr>
      </w:pPr>
      <w:r>
        <w:rPr>
          <w:rFonts w:hint="eastAsia"/>
          <w:lang w:eastAsia="zh-CN"/>
        </w:rPr>
        <w:t>（</w:t>
      </w:r>
      <w:r>
        <w:rPr>
          <w:rFonts w:hint="eastAsia"/>
          <w:lang w:eastAsia="zh-CN"/>
        </w:rPr>
        <w:t>2</w:t>
      </w:r>
      <w:r>
        <w:rPr>
          <w:rFonts w:hint="eastAsia"/>
          <w:lang w:eastAsia="zh-CN"/>
        </w:rPr>
        <w:t>）智能天线。这类天线由</w:t>
      </w:r>
      <w:r w:rsidR="00DD5A35">
        <w:rPr>
          <w:rFonts w:hint="eastAsia"/>
          <w:lang w:eastAsia="zh-CN"/>
        </w:rPr>
        <w:t>一组特定组成原则的天线单元构成，拥有适应于不同信号发送与接收的情况的数字信号处理能力。相比于传统定向天线，智能天线可以实现定向波束成形、多样化处理以及适应性空间复用等能力。</w:t>
      </w:r>
    </w:p>
    <w:p w:rsidR="0030308F" w:rsidRDefault="0030308F" w:rsidP="0030308F">
      <w:pPr>
        <w:jc w:val="center"/>
        <w:rPr>
          <w:rFonts w:hint="eastAsia"/>
          <w:lang w:eastAsia="zh-CN"/>
        </w:rPr>
      </w:pPr>
      <w:r w:rsidRPr="0030308F">
        <w:rPr>
          <w:noProof/>
          <w:lang w:eastAsia="zh-CN" w:bidi="ar-SA"/>
        </w:rPr>
        <w:drawing>
          <wp:inline distT="0" distB="0" distL="0" distR="0">
            <wp:extent cx="3518667" cy="3411109"/>
            <wp:effectExtent l="0" t="0" r="5715" b="0"/>
            <wp:docPr id="1" name="图片 1" descr="C:\Users\OurEDA\Desktop\Github\playground\ResearchWork\pic\ant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urEDA\Desktop\Github\playground\ResearchWork\pic\antenn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5856" cy="3427773"/>
                    </a:xfrm>
                    <a:prstGeom prst="rect">
                      <a:avLst/>
                    </a:prstGeom>
                    <a:noFill/>
                    <a:ln>
                      <a:noFill/>
                    </a:ln>
                  </pic:spPr>
                </pic:pic>
              </a:graphicData>
            </a:graphic>
          </wp:inline>
        </w:drawing>
      </w:r>
    </w:p>
    <w:p w:rsidR="00DD5A35" w:rsidRDefault="00AE3D60" w:rsidP="009F77E1">
      <w:pPr>
        <w:rPr>
          <w:lang w:eastAsia="zh-CN"/>
        </w:rPr>
      </w:pPr>
      <w:r>
        <w:rPr>
          <w:rFonts w:hint="eastAsia"/>
          <w:lang w:eastAsia="zh-CN"/>
        </w:rPr>
        <w:t>为了将定向天线应用于理论分析中，</w:t>
      </w:r>
      <w:r w:rsidR="0066298C">
        <w:rPr>
          <w:rFonts w:hint="eastAsia"/>
          <w:lang w:eastAsia="zh-CN"/>
        </w:rPr>
        <w:t>需要将定向天线进行模型化。天线信号放射图是天线增益在</w:t>
      </w:r>
      <w:r w:rsidR="0066298C">
        <w:rPr>
          <w:rFonts w:hint="eastAsia"/>
          <w:lang w:eastAsia="zh-CN"/>
        </w:rPr>
        <w:t>2D</w:t>
      </w:r>
      <w:r w:rsidR="0066298C">
        <w:rPr>
          <w:rFonts w:hint="eastAsia"/>
          <w:lang w:eastAsia="zh-CN"/>
        </w:rPr>
        <w:t>或者</w:t>
      </w:r>
      <w:r w:rsidR="0066298C">
        <w:rPr>
          <w:rFonts w:hint="eastAsia"/>
          <w:lang w:eastAsia="zh-CN"/>
        </w:rPr>
        <w:t>3D</w:t>
      </w:r>
      <w:r w:rsidR="0066298C">
        <w:rPr>
          <w:rFonts w:hint="eastAsia"/>
          <w:lang w:eastAsia="zh-CN"/>
        </w:rPr>
        <w:t>下的空间分布，该增益值围绕观察者位置的一条路径或者</w:t>
      </w:r>
      <w:r w:rsidR="0066298C">
        <w:rPr>
          <w:rFonts w:hint="eastAsia"/>
          <w:lang w:eastAsia="zh-CN"/>
        </w:rPr>
        <w:lastRenderedPageBreak/>
        <w:t>常数半径的曲面表面呈现函数关系。对于</w:t>
      </w:r>
      <w:r w:rsidR="00051C53">
        <w:rPr>
          <w:rFonts w:hint="eastAsia"/>
          <w:lang w:eastAsia="zh-CN"/>
        </w:rPr>
        <w:t>3D</w:t>
      </w:r>
      <w:r w:rsidR="00051C53">
        <w:rPr>
          <w:rFonts w:hint="eastAsia"/>
          <w:lang w:eastAsia="zh-CN"/>
        </w:rPr>
        <w:t>空间的经典天线信号放射情况如图</w:t>
      </w:r>
      <w:r w:rsidR="00051C53">
        <w:rPr>
          <w:rFonts w:hint="eastAsia"/>
          <w:lang w:eastAsia="zh-CN"/>
        </w:rPr>
        <w:t>2.1</w:t>
      </w:r>
      <w:r w:rsidR="00051C53">
        <w:rPr>
          <w:rFonts w:hint="eastAsia"/>
          <w:lang w:eastAsia="zh-CN"/>
        </w:rPr>
        <w:t>所示</w:t>
      </w:r>
      <w:r w:rsidR="007152E8">
        <w:rPr>
          <w:rFonts w:hint="eastAsia"/>
          <w:lang w:eastAsia="zh-CN"/>
        </w:rPr>
        <w:t>，并给出定向天线增益的定义如下：</w:t>
      </w:r>
    </w:p>
    <w:p w:rsidR="007152E8" w:rsidRDefault="007152E8" w:rsidP="007152E8">
      <w:pPr>
        <w:jc w:val="center"/>
        <w:rPr>
          <w:lang w:eastAsia="zh-CN"/>
        </w:rPr>
      </w:pPr>
      <w:r w:rsidRPr="007152E8">
        <w:rPr>
          <w:position w:val="-30"/>
          <w:lang w:eastAsia="zh-CN"/>
        </w:rPr>
        <w:object w:dxaOrig="1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33.8pt" o:ole="">
            <v:imagedata r:id="rId19" o:title=""/>
          </v:shape>
          <o:OLEObject Type="Embed" ProgID="Equation.DSMT4" ShapeID="_x0000_i1025" DrawAspect="Content" ObjectID="_1551554279" r:id="rId20"/>
        </w:object>
      </w:r>
    </w:p>
    <w:p w:rsidR="00EB3635" w:rsidRDefault="007152E8" w:rsidP="007152E8">
      <w:pPr>
        <w:ind w:firstLineChars="0" w:firstLine="0"/>
        <w:rPr>
          <w:lang w:eastAsia="zh-CN"/>
        </w:rPr>
      </w:pPr>
      <w:r>
        <w:rPr>
          <w:rFonts w:hint="eastAsia"/>
          <w:lang w:eastAsia="zh-CN"/>
        </w:rPr>
        <w:t>其中</w:t>
      </w:r>
      <w:r w:rsidRPr="007152E8">
        <w:rPr>
          <w:position w:val="-6"/>
          <w:lang w:eastAsia="zh-CN"/>
        </w:rPr>
        <w:object w:dxaOrig="200" w:dyaOrig="279">
          <v:shape id="_x0000_i1026" type="#_x0000_t75" style="width:10pt;height:13.75pt" o:ole="">
            <v:imagedata r:id="rId21" o:title=""/>
          </v:shape>
          <o:OLEObject Type="Embed" ProgID="Equation.DSMT4" ShapeID="_x0000_i1026" DrawAspect="Content" ObjectID="_1551554280" r:id="rId22"/>
        </w:object>
      </w:r>
      <w:r>
        <w:rPr>
          <w:lang w:eastAsia="zh-CN"/>
        </w:rPr>
        <w:t>表示坐标轴</w:t>
      </w:r>
      <w:r>
        <w:rPr>
          <w:lang w:eastAsia="zh-CN"/>
        </w:rPr>
        <w:t>z</w:t>
      </w:r>
      <w:r>
        <w:rPr>
          <w:lang w:eastAsia="zh-CN"/>
        </w:rPr>
        <w:t>与向量</w:t>
      </w:r>
      <w:bookmarkStart w:id="15" w:name="OLE_LINK3"/>
      <m:oMath>
        <m:r>
          <m:rPr>
            <m:sty m:val="b"/>
          </m:rPr>
          <w:rPr>
            <w:rFonts w:ascii="Cambria Math" w:hAnsi="Cambria Math"/>
            <w:lang w:eastAsia="zh-CN"/>
          </w:rPr>
          <m:t>r</m:t>
        </m:r>
      </m:oMath>
      <w:bookmarkEnd w:id="15"/>
      <w:r w:rsidRPr="007152E8">
        <w:rPr>
          <w:lang w:eastAsia="zh-CN"/>
        </w:rPr>
        <w:t>之间的角度</w:t>
      </w:r>
      <w:r>
        <w:rPr>
          <w:rFonts w:hint="eastAsia"/>
          <w:lang w:eastAsia="zh-CN"/>
        </w:rPr>
        <w:t>，</w:t>
      </w:r>
      <w:r w:rsidRPr="007152E8">
        <w:rPr>
          <w:position w:val="-10"/>
          <w:lang w:eastAsia="zh-CN"/>
        </w:rPr>
        <w:object w:dxaOrig="200" w:dyaOrig="320">
          <v:shape id="_x0000_i1027" type="#_x0000_t75" style="width:10pt;height:16.3pt" o:ole="">
            <v:imagedata r:id="rId23" o:title=""/>
          </v:shape>
          <o:OLEObject Type="Embed" ProgID="Equation.DSMT4" ShapeID="_x0000_i1027" DrawAspect="Content" ObjectID="_1551554281" r:id="rId24"/>
        </w:object>
      </w:r>
      <w:r>
        <w:rPr>
          <w:lang w:eastAsia="zh-CN"/>
        </w:rPr>
        <w:t>是坐标轴</w:t>
      </w:r>
      <w:r>
        <w:rPr>
          <w:lang w:eastAsia="zh-CN"/>
        </w:rPr>
        <w:t>x</w:t>
      </w:r>
      <w:r>
        <w:rPr>
          <w:lang w:eastAsia="zh-CN"/>
        </w:rPr>
        <w:t>与向量</w:t>
      </w:r>
      <m:oMath>
        <m:r>
          <m:rPr>
            <m:sty m:val="b"/>
          </m:rPr>
          <w:rPr>
            <w:rFonts w:ascii="Cambria Math" w:hAnsi="Cambria Math"/>
            <w:lang w:eastAsia="zh-CN"/>
          </w:rPr>
          <m:t>r</m:t>
        </m:r>
      </m:oMath>
      <w:r w:rsidRPr="007152E8">
        <w:rPr>
          <w:lang w:eastAsia="zh-CN"/>
        </w:rPr>
        <w:t>在</w:t>
      </w:r>
      <w:r>
        <w:rPr>
          <w:lang w:eastAsia="zh-CN"/>
        </w:rPr>
        <w:t>x-y</w:t>
      </w:r>
      <w:r>
        <w:rPr>
          <w:lang w:eastAsia="zh-CN"/>
        </w:rPr>
        <w:t>坐标面投影的角度</w:t>
      </w:r>
      <w:r w:rsidR="00E05FF0">
        <w:rPr>
          <w:rFonts w:hint="eastAsia"/>
          <w:lang w:eastAsia="zh-CN"/>
        </w:rPr>
        <w:t>，向量</w:t>
      </w:r>
      <m:oMath>
        <m:r>
          <m:rPr>
            <m:sty m:val="b"/>
          </m:rPr>
          <w:rPr>
            <w:rFonts w:ascii="Cambria Math" w:hAnsi="Cambria Math"/>
            <w:lang w:eastAsia="zh-CN"/>
          </w:rPr>
          <m:t>r</m:t>
        </m:r>
      </m:oMath>
      <w:r w:rsidR="00E05FF0">
        <w:rPr>
          <w:lang w:eastAsia="zh-CN"/>
        </w:rPr>
        <w:t>表示天线辐射波瓣</w:t>
      </w:r>
      <w:r w:rsidR="00E05FF0">
        <w:rPr>
          <w:rFonts w:hint="eastAsia"/>
          <w:lang w:eastAsia="zh-CN"/>
        </w:rPr>
        <w:t>，</w:t>
      </w:r>
      <w:r w:rsidR="00E05FF0">
        <w:rPr>
          <w:lang w:eastAsia="zh-CN"/>
        </w:rPr>
        <w:t>是由辐射强度相对较弱的区域为界限的天线辐射图的一部分</w:t>
      </w:r>
      <w:r w:rsidR="00E05FF0">
        <w:rPr>
          <w:rFonts w:hint="eastAsia"/>
          <w:lang w:eastAsia="zh-CN"/>
        </w:rPr>
        <w:t>。</w:t>
      </w:r>
      <w:r w:rsidR="00453129" w:rsidRPr="005238CC">
        <w:rPr>
          <w:position w:val="-10"/>
          <w:lang w:eastAsia="zh-CN"/>
        </w:rPr>
        <w:object w:dxaOrig="780" w:dyaOrig="320">
          <v:shape id="_x0000_i1037" type="#_x0000_t75" style="width:38.8pt;height:16.3pt" o:ole="">
            <v:imagedata r:id="rId25" o:title=""/>
          </v:shape>
          <o:OLEObject Type="Embed" ProgID="Equation.DSMT4" ShapeID="_x0000_i1037" DrawAspect="Content" ObjectID="_1551554282" r:id="rId26"/>
        </w:object>
      </w:r>
      <w:r w:rsidR="00453129">
        <w:rPr>
          <w:lang w:eastAsia="zh-CN"/>
        </w:rPr>
        <w:t>是在</w:t>
      </w:r>
      <w:r w:rsidR="00453129" w:rsidRPr="005238CC">
        <w:rPr>
          <w:position w:val="-10"/>
          <w:lang w:eastAsia="zh-CN"/>
        </w:rPr>
        <w:object w:dxaOrig="580" w:dyaOrig="320">
          <v:shape id="_x0000_i1038" type="#_x0000_t75" style="width:28.8pt;height:16.3pt" o:ole="">
            <v:imagedata r:id="rId27" o:title=""/>
          </v:shape>
          <o:OLEObject Type="Embed" ProgID="Equation.DSMT4" ShapeID="_x0000_i1038" DrawAspect="Content" ObjectID="_1551554283" r:id="rId28"/>
        </w:object>
      </w:r>
      <w:r w:rsidR="00453129">
        <w:rPr>
          <w:lang w:eastAsia="zh-CN"/>
        </w:rPr>
        <w:t>方向上的功率密度</w:t>
      </w:r>
      <w:r w:rsidR="00453129">
        <w:rPr>
          <w:rFonts w:hint="eastAsia"/>
          <w:lang w:eastAsia="zh-CN"/>
        </w:rPr>
        <w:t>，</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lang w:eastAsia="zh-CN"/>
              </w:rPr>
              <m:t>ave</m:t>
            </m:r>
          </m:sub>
        </m:sSub>
      </m:oMath>
      <w:r w:rsidR="00453129">
        <w:rPr>
          <w:lang w:eastAsia="zh-CN"/>
        </w:rPr>
        <w:t>是在天线所有方向上的功率平均值</w:t>
      </w:r>
      <w:r w:rsidR="00453129">
        <w:rPr>
          <w:rFonts w:hint="eastAsia"/>
          <w:lang w:eastAsia="zh-CN"/>
        </w:rPr>
        <w:t>，</w:t>
      </w:r>
      <m:oMath>
        <m:r>
          <w:rPr>
            <w:rFonts w:ascii="Cambria Math" w:hAnsi="Cambria Math"/>
            <w:lang w:eastAsia="zh-CN"/>
          </w:rPr>
          <m:t>η</m:t>
        </m:r>
      </m:oMath>
      <w:r w:rsidR="00453129">
        <w:rPr>
          <w:lang w:eastAsia="zh-CN"/>
        </w:rPr>
        <w:t>表示天线的功效性</w:t>
      </w:r>
      <w:r w:rsidR="00453129">
        <w:rPr>
          <w:rFonts w:hint="eastAsia"/>
          <w:lang w:eastAsia="zh-CN"/>
        </w:rPr>
        <w:t>。</w:t>
      </w:r>
      <w:r w:rsidR="00453129">
        <w:rPr>
          <w:lang w:eastAsia="zh-CN"/>
        </w:rPr>
        <w:t>当天线的辐射功率在所有方向都一致相同</w:t>
      </w:r>
      <w:r w:rsidR="00453129">
        <w:rPr>
          <w:rFonts w:hint="eastAsia"/>
          <w:lang w:eastAsia="zh-CN"/>
        </w:rPr>
        <w:t>，</w:t>
      </w:r>
      <w:r w:rsidR="00453129">
        <w:rPr>
          <w:lang w:eastAsia="zh-CN"/>
        </w:rPr>
        <w:t>则有</w:t>
      </w:r>
      <m:oMath>
        <m:r>
          <w:rPr>
            <w:rFonts w:ascii="Cambria Math" w:hAnsi="Cambria Math"/>
            <w:lang w:eastAsia="zh-CN"/>
          </w:rPr>
          <m:t>U(θ,ϕ)</m:t>
        </m:r>
      </m:oMath>
      <w:r w:rsidR="00453129">
        <w:rPr>
          <w:lang w:eastAsia="zh-CN"/>
        </w:rPr>
        <w:t>与</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lang w:eastAsia="zh-CN"/>
              </w:rPr>
              <m:t>ave</m:t>
            </m:r>
          </m:sub>
        </m:sSub>
      </m:oMath>
      <w:r w:rsidR="00453129">
        <w:rPr>
          <w:lang w:eastAsia="zh-CN"/>
        </w:rPr>
        <w:t>值相同</w:t>
      </w:r>
      <w:r w:rsidR="00453129">
        <w:rPr>
          <w:rFonts w:hint="eastAsia"/>
          <w:lang w:eastAsia="zh-CN"/>
        </w:rPr>
        <w:t>，</w:t>
      </w:r>
      <w:r w:rsidR="00453129">
        <w:rPr>
          <w:lang w:eastAsia="zh-CN"/>
        </w:rPr>
        <w:t>可以得到该天线为全向天线</w:t>
      </w:r>
      <w:r w:rsidR="00453129">
        <w:rPr>
          <w:rFonts w:hint="eastAsia"/>
          <w:lang w:eastAsia="zh-CN"/>
        </w:rPr>
        <w:t>（等方向性天线）。在公示中对于</w:t>
      </w:r>
      <m:oMath>
        <m:r>
          <w:rPr>
            <w:rFonts w:ascii="Cambria Math" w:hAnsi="Cambria Math"/>
            <w:lang w:eastAsia="zh-CN"/>
          </w:rPr>
          <m:t>(θ,</m:t>
        </m:r>
        <w:bookmarkStart w:id="16" w:name="OLE_LINK4"/>
        <w:bookmarkStart w:id="17" w:name="OLE_LINK5"/>
        <m:r>
          <w:rPr>
            <w:rFonts w:ascii="Cambria Math" w:hAnsi="Cambria Math"/>
            <w:lang w:eastAsia="zh-CN"/>
          </w:rPr>
          <m:t>ϕ</m:t>
        </m:r>
        <w:bookmarkEnd w:id="16"/>
        <w:bookmarkEnd w:id="17"/>
        <m:r>
          <w:rPr>
            <w:rFonts w:ascii="Cambria Math" w:hAnsi="Cambria Math"/>
            <w:lang w:eastAsia="zh-CN"/>
          </w:rPr>
          <m:t>)</m:t>
        </m:r>
      </m:oMath>
      <w:r w:rsidR="00453129">
        <w:rPr>
          <w:lang w:eastAsia="zh-CN"/>
        </w:rPr>
        <w:t>角度对称之为波束到达方向</w:t>
      </w:r>
      <w:r w:rsidR="00453129">
        <w:rPr>
          <w:rFonts w:hint="eastAsia"/>
          <w:lang w:eastAsia="zh-CN"/>
        </w:rPr>
        <w:t>（</w:t>
      </w:r>
      <w:r w:rsidR="00453129">
        <w:rPr>
          <w:rFonts w:hint="eastAsia"/>
          <w:lang w:eastAsia="zh-CN"/>
        </w:rPr>
        <w:t>DOA</w:t>
      </w:r>
      <w:r w:rsidR="00453129">
        <w:rPr>
          <w:rFonts w:hint="eastAsia"/>
          <w:lang w:eastAsia="zh-CN"/>
        </w:rPr>
        <w:t>），单独角度</w:t>
      </w:r>
      <m:oMath>
        <m:r>
          <w:rPr>
            <w:rFonts w:ascii="Cambria Math" w:hAnsi="Cambria Math"/>
            <w:lang w:eastAsia="zh-CN"/>
          </w:rPr>
          <m:t>θ</m:t>
        </m:r>
      </m:oMath>
      <w:r w:rsidR="00453129">
        <w:rPr>
          <w:lang w:eastAsia="zh-CN"/>
        </w:rPr>
        <w:t>或者</w:t>
      </w:r>
      <m:oMath>
        <m:r>
          <w:rPr>
            <w:rFonts w:ascii="Cambria Math" w:hAnsi="Cambria Math"/>
            <w:lang w:eastAsia="zh-CN"/>
          </w:rPr>
          <m:t>ϕ</m:t>
        </m:r>
      </m:oMath>
      <w:r w:rsidR="00453129">
        <w:rPr>
          <w:lang w:eastAsia="zh-CN"/>
        </w:rPr>
        <w:t>称之为到达角度</w:t>
      </w:r>
      <w:r w:rsidR="00453129">
        <w:rPr>
          <w:rFonts w:hint="eastAsia"/>
          <w:lang w:eastAsia="zh-CN"/>
        </w:rPr>
        <w:t>（</w:t>
      </w:r>
      <w:proofErr w:type="spellStart"/>
      <w:r w:rsidR="00453129">
        <w:rPr>
          <w:rFonts w:hint="eastAsia"/>
          <w:lang w:eastAsia="zh-CN"/>
        </w:rPr>
        <w:t>A</w:t>
      </w:r>
      <w:r w:rsidR="00453129">
        <w:rPr>
          <w:lang w:eastAsia="zh-CN"/>
        </w:rPr>
        <w:t>oA</w:t>
      </w:r>
      <w:proofErr w:type="spellEnd"/>
      <w:r w:rsidR="00453129">
        <w:rPr>
          <w:rFonts w:hint="eastAsia"/>
          <w:lang w:eastAsia="zh-CN"/>
        </w:rPr>
        <w:t>），表示接收信号的方向。</w:t>
      </w:r>
      <w:r w:rsidR="00EB3635">
        <w:rPr>
          <w:rFonts w:hint="eastAsia"/>
          <w:lang w:eastAsia="zh-CN"/>
        </w:rPr>
        <w:t>天线的</w:t>
      </w:r>
      <w:r w:rsidR="00453129">
        <w:rPr>
          <w:rFonts w:hint="eastAsia"/>
          <w:lang w:eastAsia="zh-CN"/>
        </w:rPr>
        <w:t>功率增益</w:t>
      </w:r>
      <m:oMath>
        <m:r>
          <w:rPr>
            <w:rFonts w:ascii="Cambria Math" w:hAnsi="Cambria Math"/>
            <w:lang w:eastAsia="zh-CN"/>
          </w:rPr>
          <m:t>G(θ,ϕ)</m:t>
        </m:r>
      </m:oMath>
      <w:r w:rsidR="00EB3635">
        <w:rPr>
          <w:lang w:eastAsia="zh-CN"/>
        </w:rPr>
        <w:t>是辐射强度与所有方向上的平均强度的比值</w:t>
      </w:r>
      <w:r w:rsidR="00EB3635">
        <w:rPr>
          <w:rFonts w:hint="eastAsia"/>
          <w:lang w:eastAsia="zh-CN"/>
        </w:rPr>
        <w:t>。</w:t>
      </w:r>
      <w:r w:rsidR="00EB3635">
        <w:rPr>
          <w:lang w:eastAsia="zh-CN"/>
        </w:rPr>
        <w:t>一般情况来说</w:t>
      </w:r>
      <w:r w:rsidR="00EB3635">
        <w:rPr>
          <w:rFonts w:hint="eastAsia"/>
          <w:lang w:eastAsia="zh-CN"/>
        </w:rPr>
        <w:t>，</w:t>
      </w:r>
      <w:r w:rsidR="00EB3635">
        <w:rPr>
          <w:lang w:eastAsia="zh-CN"/>
        </w:rPr>
        <w:t>定向天线拥有峰值增益的主波瓣以及较小增益的侧波瓣或后波瓣</w:t>
      </w:r>
      <w:r w:rsidR="00EB3635">
        <w:rPr>
          <w:rFonts w:hint="eastAsia"/>
          <w:lang w:eastAsia="zh-CN"/>
        </w:rPr>
        <w:t>，</w:t>
      </w:r>
      <w:r w:rsidR="00EB3635">
        <w:rPr>
          <w:lang w:eastAsia="zh-CN"/>
        </w:rPr>
        <w:t>这些侧波瓣和后波瓣对信号传输上能提供的增益异常有限</w:t>
      </w:r>
      <w:r w:rsidR="00EB3635">
        <w:rPr>
          <w:rFonts w:hint="eastAsia"/>
          <w:lang w:eastAsia="zh-CN"/>
        </w:rPr>
        <w:t>，</w:t>
      </w:r>
      <w:r w:rsidR="00EB3635">
        <w:rPr>
          <w:lang w:eastAsia="zh-CN"/>
        </w:rPr>
        <w:t>相反而言还对其他节点造成了不可避免的信号干扰</w:t>
      </w:r>
      <w:r w:rsidR="00EB3635">
        <w:rPr>
          <w:rFonts w:hint="eastAsia"/>
          <w:lang w:eastAsia="zh-CN"/>
        </w:rPr>
        <w:t>，</w:t>
      </w:r>
      <w:r w:rsidR="00EB3635">
        <w:rPr>
          <w:lang w:eastAsia="zh-CN"/>
        </w:rPr>
        <w:t>并且增加了理论研究</w:t>
      </w:r>
      <w:r w:rsidR="00EB3635">
        <w:rPr>
          <w:rFonts w:hint="eastAsia"/>
          <w:lang w:eastAsia="zh-CN"/>
        </w:rPr>
        <w:t>的</w:t>
      </w:r>
      <w:r w:rsidR="00EB3635">
        <w:rPr>
          <w:lang w:eastAsia="zh-CN"/>
        </w:rPr>
        <w:t>操作复杂度</w:t>
      </w:r>
      <w:r w:rsidR="00EB3635">
        <w:rPr>
          <w:rFonts w:hint="eastAsia"/>
          <w:lang w:eastAsia="zh-CN"/>
        </w:rPr>
        <w:t>。</w:t>
      </w:r>
      <w:r w:rsidR="00EB3635">
        <w:rPr>
          <w:lang w:eastAsia="zh-CN"/>
        </w:rPr>
        <w:t>由于定向天线</w:t>
      </w:r>
      <w:r w:rsidR="00EB3635">
        <w:rPr>
          <w:rFonts w:hint="eastAsia"/>
          <w:lang w:eastAsia="zh-CN"/>
        </w:rPr>
        <w:t>辐射模式的不可预测性拔高了理论分析的复杂度，为了更方便的研究定向天线，这里给出了两种对定向天线的简化模型：</w:t>
      </w:r>
    </w:p>
    <w:p w:rsidR="00EB3635" w:rsidRDefault="00EB3635" w:rsidP="00EB3635">
      <w:pPr>
        <w:rPr>
          <w:lang w:eastAsia="zh-CN"/>
        </w:rPr>
      </w:pPr>
      <w:r>
        <w:rPr>
          <w:rFonts w:hint="eastAsia"/>
          <w:lang w:eastAsia="zh-CN"/>
        </w:rPr>
        <w:t>（</w:t>
      </w:r>
      <w:r>
        <w:rPr>
          <w:rFonts w:hint="eastAsia"/>
          <w:lang w:eastAsia="zh-CN"/>
        </w:rPr>
        <w:t>1</w:t>
      </w:r>
      <w:r>
        <w:rPr>
          <w:rFonts w:hint="eastAsia"/>
          <w:lang w:eastAsia="zh-CN"/>
        </w:rPr>
        <w:t>）平坦化</w:t>
      </w:r>
      <w:r w:rsidR="000D2A96">
        <w:rPr>
          <w:rFonts w:hint="eastAsia"/>
          <w:lang w:eastAsia="zh-CN"/>
        </w:rPr>
        <w:t>辐射模型</w:t>
      </w:r>
      <w:r>
        <w:rPr>
          <w:rFonts w:hint="eastAsia"/>
          <w:lang w:eastAsia="zh-CN"/>
        </w:rPr>
        <w:t>：该模型假设</w:t>
      </w:r>
      <w:r w:rsidR="000D2A96">
        <w:rPr>
          <w:rFonts w:hint="eastAsia"/>
          <w:lang w:eastAsia="zh-CN"/>
        </w:rPr>
        <w:t>在天线辐射主</w:t>
      </w:r>
      <w:proofErr w:type="gramStart"/>
      <w:r w:rsidR="000D2A96">
        <w:rPr>
          <w:rFonts w:hint="eastAsia"/>
          <w:lang w:eastAsia="zh-CN"/>
        </w:rPr>
        <w:t>波瓣波瓣</w:t>
      </w:r>
      <w:proofErr w:type="gramEnd"/>
      <w:r w:rsidR="000D2A96">
        <w:rPr>
          <w:rFonts w:hint="eastAsia"/>
          <w:lang w:eastAsia="zh-CN"/>
        </w:rPr>
        <w:t>宽度</w:t>
      </w:r>
      <m:oMath>
        <m:r>
          <w:rPr>
            <w:rFonts w:ascii="Cambria Math" w:hAnsi="Cambria Math"/>
            <w:lang w:eastAsia="zh-CN"/>
          </w:rPr>
          <m:t>θ</m:t>
        </m:r>
      </m:oMath>
      <w:r w:rsidR="000D2A96">
        <w:rPr>
          <w:lang w:eastAsia="zh-CN"/>
        </w:rPr>
        <w:t>以内的区域天线</w:t>
      </w:r>
      <w:proofErr w:type="gramStart"/>
      <w:r w:rsidR="000D2A96">
        <w:rPr>
          <w:lang w:eastAsia="zh-CN"/>
        </w:rPr>
        <w:t>增益问</w:t>
      </w:r>
      <w:proofErr w:type="gramEnd"/>
      <w:r w:rsidR="000D2A96">
        <w:rPr>
          <w:lang w:eastAsia="zh-CN"/>
        </w:rPr>
        <w:t>恒定常数</w:t>
      </w:r>
      <w:r w:rsidR="000D2A96">
        <w:rPr>
          <w:rFonts w:hint="eastAsia"/>
          <w:lang w:eastAsia="zh-CN"/>
        </w:rPr>
        <w:t>，</w:t>
      </w:r>
      <w:r w:rsidR="000D2A96">
        <w:rPr>
          <w:lang w:eastAsia="zh-CN"/>
        </w:rPr>
        <w:t>并且完全忽略侧波瓣和后波瓣</w:t>
      </w:r>
      <w:r w:rsidR="000D2A96">
        <w:rPr>
          <w:rFonts w:hint="eastAsia"/>
          <w:lang w:eastAsia="zh-CN"/>
        </w:rPr>
        <w:t>（例如任意在主波瓣</w:t>
      </w:r>
      <w:proofErr w:type="gramStart"/>
      <w:r w:rsidR="000D2A96">
        <w:rPr>
          <w:rFonts w:hint="eastAsia"/>
          <w:lang w:eastAsia="zh-CN"/>
        </w:rPr>
        <w:t>瓣</w:t>
      </w:r>
      <w:proofErr w:type="gramEnd"/>
      <w:r w:rsidR="000D2A96">
        <w:rPr>
          <w:rFonts w:hint="eastAsia"/>
          <w:lang w:eastAsia="zh-CN"/>
        </w:rPr>
        <w:t>宽以外的区域天线增益为</w:t>
      </w:r>
      <w:r w:rsidR="000D2A96">
        <w:rPr>
          <w:rFonts w:hint="eastAsia"/>
          <w:lang w:eastAsia="zh-CN"/>
        </w:rPr>
        <w:t>0</w:t>
      </w:r>
      <w:r w:rsidR="000D2A96">
        <w:rPr>
          <w:rFonts w:hint="eastAsia"/>
          <w:lang w:eastAsia="zh-CN"/>
        </w:rPr>
        <w:t>）。如图</w:t>
      </w:r>
      <w:r w:rsidR="000D2A96">
        <w:rPr>
          <w:rFonts w:hint="eastAsia"/>
          <w:lang w:eastAsia="zh-CN"/>
        </w:rPr>
        <w:t>2.2</w:t>
      </w:r>
      <w:r w:rsidR="000D2A96">
        <w:rPr>
          <w:rFonts w:hint="eastAsia"/>
          <w:lang w:eastAsia="zh-CN"/>
        </w:rPr>
        <w:t>（</w:t>
      </w:r>
      <w:r w:rsidR="000D2A96">
        <w:rPr>
          <w:rFonts w:hint="eastAsia"/>
          <w:lang w:eastAsia="zh-CN"/>
        </w:rPr>
        <w:t>a</w:t>
      </w:r>
      <w:r w:rsidR="000D2A96">
        <w:rPr>
          <w:rFonts w:hint="eastAsia"/>
          <w:lang w:eastAsia="zh-CN"/>
        </w:rPr>
        <w:t>）所示，在主瓣宽</w:t>
      </w:r>
      <m:oMath>
        <m:r>
          <w:rPr>
            <w:rFonts w:ascii="Cambria Math" w:hAnsi="Cambria Math"/>
            <w:lang w:eastAsia="zh-CN"/>
          </w:rPr>
          <m:t>θ</m:t>
        </m:r>
      </m:oMath>
      <w:r w:rsidR="000D2A96">
        <w:rPr>
          <w:rFonts w:hint="eastAsia"/>
          <w:lang w:eastAsia="zh-CN"/>
        </w:rPr>
        <w:t>以内区域天线增益定义如下：</w:t>
      </w:r>
    </w:p>
    <w:p w:rsidR="000D2A96" w:rsidRDefault="000D2A96" w:rsidP="000D2A96">
      <w:pPr>
        <w:jc w:val="center"/>
        <w:rPr>
          <w:lang w:eastAsia="zh-CN"/>
        </w:rPr>
      </w:pPr>
      <w:r w:rsidRPr="000D2A96">
        <w:rPr>
          <w:position w:val="-24"/>
          <w:lang w:eastAsia="zh-CN"/>
        </w:rPr>
        <w:object w:dxaOrig="800" w:dyaOrig="620">
          <v:shape id="_x0000_i1039" type="#_x0000_t75" style="width:40.05pt;height:31.3pt" o:ole="">
            <v:imagedata r:id="rId29" o:title=""/>
          </v:shape>
          <o:OLEObject Type="Embed" ProgID="Equation.DSMT4" ShapeID="_x0000_i1039" DrawAspect="Content" ObjectID="_1551554284" r:id="rId30"/>
        </w:object>
      </w:r>
    </w:p>
    <w:p w:rsidR="000D2A96" w:rsidRDefault="000D2A96" w:rsidP="0030308F">
      <w:pPr>
        <w:rPr>
          <w:lang w:eastAsia="zh-CN"/>
        </w:rPr>
      </w:pPr>
      <w:r>
        <w:rPr>
          <w:rFonts w:hint="eastAsia"/>
          <w:lang w:eastAsia="zh-CN"/>
        </w:rPr>
        <w:t>（</w:t>
      </w:r>
      <w:r>
        <w:rPr>
          <w:rFonts w:hint="eastAsia"/>
          <w:lang w:eastAsia="zh-CN"/>
        </w:rPr>
        <w:t>2</w:t>
      </w:r>
      <w:r>
        <w:rPr>
          <w:rFonts w:hint="eastAsia"/>
          <w:lang w:eastAsia="zh-CN"/>
        </w:rPr>
        <w:t>）圆锥球面辐射模型：该模型于</w:t>
      </w:r>
      <w:r>
        <w:rPr>
          <w:rFonts w:hint="eastAsia"/>
          <w:lang w:eastAsia="zh-CN"/>
        </w:rPr>
        <w:t>2001</w:t>
      </w:r>
      <w:r>
        <w:rPr>
          <w:rFonts w:hint="eastAsia"/>
          <w:lang w:eastAsia="zh-CN"/>
        </w:rPr>
        <w:t>年【</w:t>
      </w:r>
      <w:r>
        <w:rPr>
          <w:rFonts w:ascii="Times-Roman" w:hAnsi="Times-Roman" w:cs="Times-Roman"/>
          <w:sz w:val="17"/>
          <w:szCs w:val="17"/>
          <w:lang w:eastAsia="zh-CN" w:bidi="ar-SA"/>
        </w:rPr>
        <w:t xml:space="preserve">On the performance of ad hoc networks with beamforming antennas. </w:t>
      </w:r>
      <w:r>
        <w:rPr>
          <w:rFonts w:ascii="Times-Italic" w:hAnsi="Times-Italic" w:cs="Times-Italic"/>
          <w:i/>
          <w:iCs/>
          <w:sz w:val="17"/>
          <w:szCs w:val="17"/>
          <w:lang w:eastAsia="zh-CN" w:bidi="ar-SA"/>
        </w:rPr>
        <w:t>Proceedings of ACM MobiHoc</w:t>
      </w:r>
      <w:r>
        <w:rPr>
          <w:rFonts w:ascii="Times-Roman" w:hAnsi="Times-Roman" w:cs="Times-Roman"/>
          <w:sz w:val="17"/>
          <w:szCs w:val="17"/>
          <w:lang w:eastAsia="zh-CN" w:bidi="ar-SA"/>
        </w:rPr>
        <w:t>,2001.</w:t>
      </w:r>
      <w:r>
        <w:rPr>
          <w:rFonts w:hint="eastAsia"/>
          <w:lang w:eastAsia="zh-CN"/>
        </w:rPr>
        <w:t>】被首次提出。如图</w:t>
      </w:r>
      <w:r>
        <w:rPr>
          <w:rFonts w:hint="eastAsia"/>
          <w:lang w:eastAsia="zh-CN"/>
        </w:rPr>
        <w:t>2.2</w:t>
      </w:r>
      <w:r>
        <w:rPr>
          <w:rFonts w:hint="eastAsia"/>
          <w:lang w:eastAsia="zh-CN"/>
        </w:rPr>
        <w:t>（</w:t>
      </w:r>
      <w:r>
        <w:rPr>
          <w:rFonts w:hint="eastAsia"/>
          <w:lang w:eastAsia="zh-CN"/>
        </w:rPr>
        <w:t>b</w:t>
      </w:r>
      <w:r>
        <w:rPr>
          <w:rFonts w:hint="eastAsia"/>
          <w:lang w:eastAsia="zh-CN"/>
        </w:rPr>
        <w:t>）所示，该模型</w:t>
      </w:r>
      <w:r w:rsidR="005120B4">
        <w:rPr>
          <w:rFonts w:hint="eastAsia"/>
          <w:lang w:eastAsia="zh-CN"/>
        </w:rPr>
        <w:t>由一个波瓣宽度为</w:t>
      </w:r>
      <m:oMath>
        <m:r>
          <w:rPr>
            <w:rFonts w:ascii="Cambria Math" w:hAnsi="Cambria Math"/>
            <w:lang w:eastAsia="zh-CN"/>
          </w:rPr>
          <m:t>θ</m:t>
        </m:r>
      </m:oMath>
      <w:r w:rsidR="005120B4">
        <w:rPr>
          <w:lang w:eastAsia="zh-CN"/>
        </w:rPr>
        <w:t>的主波瓣和</w:t>
      </w:r>
      <w:proofErr w:type="gramStart"/>
      <w:r w:rsidR="005120B4">
        <w:rPr>
          <w:lang w:eastAsia="zh-CN"/>
        </w:rPr>
        <w:t>一个瓣宽为</w:t>
      </w:r>
      <w:proofErr w:type="gramEnd"/>
      <m:oMath>
        <m:r>
          <w:rPr>
            <w:rFonts w:ascii="Cambria Math" w:hAnsi="Cambria Math"/>
            <w:lang w:eastAsia="zh-CN"/>
          </w:rPr>
          <m:t>2π</m:t>
        </m:r>
        <m:r>
          <w:rPr>
            <w:rFonts w:ascii="Cambria Math" w:hAnsi="Cambria Math"/>
            <w:lang w:eastAsia="zh-CN"/>
          </w:rPr>
          <m:t>-θ</m:t>
        </m:r>
      </m:oMath>
      <w:r w:rsidR="005120B4">
        <w:rPr>
          <w:lang w:eastAsia="zh-CN"/>
        </w:rPr>
        <w:t>的侧瓣组成</w:t>
      </w:r>
      <w:r w:rsidR="005120B4">
        <w:rPr>
          <w:rFonts w:hint="eastAsia"/>
          <w:lang w:eastAsia="zh-CN"/>
        </w:rPr>
        <w:t>，其中主波瓣被模型化为一个圆锥区域，并且在该区域中的天线增益值相同，而</w:t>
      </w:r>
      <w:proofErr w:type="gramStart"/>
      <w:r w:rsidR="005120B4">
        <w:rPr>
          <w:rFonts w:hint="eastAsia"/>
          <w:lang w:eastAsia="zh-CN"/>
        </w:rPr>
        <w:t>侧瓣被聚合</w:t>
      </w:r>
      <w:proofErr w:type="gramEnd"/>
      <w:r w:rsidR="005120B4">
        <w:rPr>
          <w:rFonts w:hint="eastAsia"/>
          <w:lang w:eastAsia="zh-CN"/>
        </w:rPr>
        <w:t>成一个在圆</w:t>
      </w:r>
      <w:proofErr w:type="gramStart"/>
      <w:r w:rsidR="005120B4">
        <w:rPr>
          <w:rFonts w:hint="eastAsia"/>
          <w:lang w:eastAsia="zh-CN"/>
        </w:rPr>
        <w:t>锥尖</w:t>
      </w:r>
      <w:proofErr w:type="gramEnd"/>
      <w:r w:rsidR="005120B4">
        <w:rPr>
          <w:rFonts w:hint="eastAsia"/>
          <w:lang w:eastAsia="zh-CN"/>
        </w:rPr>
        <w:t>部的球形区域。</w:t>
      </w:r>
    </w:p>
    <w:p w:rsidR="0030308F" w:rsidRDefault="0030308F" w:rsidP="0030308F">
      <w:pPr>
        <w:rPr>
          <w:rFonts w:hint="eastAsia"/>
          <w:lang w:eastAsia="zh-CN"/>
        </w:rPr>
      </w:pPr>
      <w:bookmarkStart w:id="18" w:name="_GoBack"/>
      <w:bookmarkEnd w:id="18"/>
    </w:p>
    <w:p w:rsidR="0030308F" w:rsidRDefault="0030308F" w:rsidP="0030308F">
      <w:pPr>
        <w:jc w:val="center"/>
        <w:rPr>
          <w:rFonts w:hint="eastAsia"/>
          <w:lang w:eastAsia="zh-CN"/>
        </w:rPr>
      </w:pPr>
      <w:r w:rsidRPr="0030308F">
        <w:rPr>
          <w:noProof/>
          <w:lang w:eastAsia="zh-CN" w:bidi="ar-SA"/>
        </w:rPr>
        <w:lastRenderedPageBreak/>
        <w:drawing>
          <wp:inline distT="0" distB="0" distL="0" distR="0" wp14:anchorId="6FF139F2" wp14:editId="1448EC62">
            <wp:extent cx="3995802" cy="2011680"/>
            <wp:effectExtent l="0" t="0" r="5080" b="7620"/>
            <wp:docPr id="7" name="图片 7" descr="C:\Users\OurEDA\Desktop\Github\playground\ResearchWork\pic\antenna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urEDA\Desktop\Github\playground\ResearchWork\pic\antennas-model.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3141" cy="2030478"/>
                    </a:xfrm>
                    <a:prstGeom prst="rect">
                      <a:avLst/>
                    </a:prstGeom>
                    <a:noFill/>
                    <a:ln>
                      <a:noFill/>
                    </a:ln>
                  </pic:spPr>
                </pic:pic>
              </a:graphicData>
            </a:graphic>
          </wp:inline>
        </w:drawing>
      </w:r>
    </w:p>
    <w:p w:rsidR="005120B4" w:rsidRDefault="005120B4" w:rsidP="000D2A96">
      <w:pPr>
        <w:widowControl w:val="0"/>
        <w:autoSpaceDE w:val="0"/>
        <w:autoSpaceDN w:val="0"/>
        <w:adjustRightInd w:val="0"/>
        <w:snapToGrid/>
        <w:spacing w:line="240" w:lineRule="auto"/>
        <w:ind w:firstLineChars="0" w:firstLine="0"/>
        <w:rPr>
          <w:lang w:eastAsia="zh-CN"/>
        </w:rPr>
      </w:pPr>
    </w:p>
    <w:p w:rsidR="005120B4" w:rsidRDefault="005120B4" w:rsidP="000D2A96">
      <w:pPr>
        <w:widowControl w:val="0"/>
        <w:autoSpaceDE w:val="0"/>
        <w:autoSpaceDN w:val="0"/>
        <w:adjustRightInd w:val="0"/>
        <w:snapToGrid/>
        <w:spacing w:line="240" w:lineRule="auto"/>
        <w:ind w:firstLineChars="0" w:firstLine="0"/>
        <w:rPr>
          <w:lang w:eastAsia="zh-CN"/>
        </w:rPr>
      </w:pPr>
    </w:p>
    <w:p w:rsidR="005120B4" w:rsidRDefault="005120B4" w:rsidP="000D2A96">
      <w:pPr>
        <w:widowControl w:val="0"/>
        <w:autoSpaceDE w:val="0"/>
        <w:autoSpaceDN w:val="0"/>
        <w:adjustRightInd w:val="0"/>
        <w:snapToGrid/>
        <w:spacing w:line="240" w:lineRule="auto"/>
        <w:ind w:firstLineChars="0" w:firstLine="0"/>
        <w:rPr>
          <w:lang w:eastAsia="zh-CN"/>
        </w:rPr>
      </w:pPr>
    </w:p>
    <w:p w:rsidR="005120B4" w:rsidRPr="000D2A96" w:rsidRDefault="005120B4" w:rsidP="000D2A96">
      <w:pPr>
        <w:widowControl w:val="0"/>
        <w:autoSpaceDE w:val="0"/>
        <w:autoSpaceDN w:val="0"/>
        <w:adjustRightInd w:val="0"/>
        <w:snapToGrid/>
        <w:spacing w:line="240" w:lineRule="auto"/>
        <w:ind w:firstLineChars="0" w:firstLine="0"/>
        <w:rPr>
          <w:rFonts w:ascii="Times-Roman" w:hAnsi="Times-Roman" w:cs="Times-Roman" w:hint="eastAsia"/>
          <w:sz w:val="17"/>
          <w:szCs w:val="17"/>
          <w:lang w:eastAsia="zh-CN" w:bidi="ar-SA"/>
        </w:rPr>
      </w:pPr>
    </w:p>
    <w:p w:rsidR="00B138A1" w:rsidRDefault="004F12E1" w:rsidP="009F77E1">
      <w:pPr>
        <w:jc w:val="center"/>
        <w:rPr>
          <w:rFonts w:ascii="宋体" w:hAnsi="宋体"/>
          <w:sz w:val="21"/>
          <w:szCs w:val="21"/>
        </w:rPr>
      </w:pPr>
      <w:r>
        <w:rPr>
          <w:noProof/>
          <w:lang w:eastAsia="zh-CN" w:bidi="ar-SA"/>
        </w:rPr>
        <w:drawing>
          <wp:inline distT="0" distB="0" distL="0" distR="0">
            <wp:extent cx="2242820" cy="2872740"/>
            <wp:effectExtent l="0" t="0" r="5080" b="3810"/>
            <wp:docPr id="2" name="图片 2"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G01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2820" cy="2872740"/>
                    </a:xfrm>
                    <a:prstGeom prst="rect">
                      <a:avLst/>
                    </a:prstGeom>
                    <a:noFill/>
                    <a:ln>
                      <a:noFill/>
                    </a:ln>
                  </pic:spPr>
                </pic:pic>
              </a:graphicData>
            </a:graphic>
          </wp:inline>
        </w:drawing>
      </w:r>
    </w:p>
    <w:p w:rsidR="00B138A1" w:rsidRPr="007032A8" w:rsidRDefault="00B138A1" w:rsidP="00695F61">
      <w:pPr>
        <w:pStyle w:val="affd"/>
        <w:ind w:firstLine="420"/>
        <w:rPr>
          <w:lang w:eastAsia="zh-CN"/>
        </w:rPr>
      </w:pPr>
      <w:r w:rsidRPr="007032A8">
        <w:rPr>
          <w:rFonts w:hint="eastAsia"/>
          <w:lang w:eastAsia="zh-CN"/>
        </w:rPr>
        <w:t xml:space="preserve">图2.1 </w:t>
      </w:r>
      <w:r w:rsidR="000958C7" w:rsidRPr="007032A8">
        <w:rPr>
          <w:rFonts w:hint="eastAsia"/>
          <w:lang w:eastAsia="zh-CN"/>
        </w:rPr>
        <w:t xml:space="preserve"> </w:t>
      </w:r>
      <w:r w:rsidRPr="007032A8">
        <w:rPr>
          <w:rFonts w:hint="eastAsia"/>
          <w:lang w:eastAsia="zh-CN"/>
        </w:rPr>
        <w:t>样式</w:t>
      </w:r>
    </w:p>
    <w:p w:rsidR="00B138A1" w:rsidRPr="009155F3" w:rsidRDefault="00B138A1" w:rsidP="00695F61">
      <w:pPr>
        <w:pStyle w:val="affe"/>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2.1</w:t>
      </w:r>
      <w:r w:rsidR="000958C7" w:rsidRPr="007032A8">
        <w:rPr>
          <w:rFonts w:hint="eastAsia"/>
          <w:lang w:eastAsia="zh-CN"/>
        </w:rPr>
        <w:t xml:space="preserve"> </w:t>
      </w:r>
      <w:r w:rsidRPr="007032A8">
        <w:rPr>
          <w:rFonts w:hint="eastAsia"/>
          <w:lang w:eastAsia="zh-CN"/>
        </w:rPr>
        <w:t xml:space="preserve"> </w:t>
      </w:r>
      <w:r w:rsidRPr="009155F3">
        <w:rPr>
          <w:rFonts w:hint="eastAsia"/>
          <w:lang w:eastAsia="zh-CN"/>
        </w:rPr>
        <w:t>Manner</w:t>
      </w:r>
    </w:p>
    <w:p w:rsidR="007032A8" w:rsidRPr="009155F3" w:rsidRDefault="007032A8" w:rsidP="00695F61">
      <w:pPr>
        <w:pStyle w:val="affe"/>
        <w:ind w:firstLine="420"/>
        <w:rPr>
          <w:lang w:eastAsia="zh-CN"/>
        </w:rPr>
      </w:pPr>
    </w:p>
    <w:p w:rsidR="00B138A1" w:rsidRPr="007032A8" w:rsidRDefault="00B025DE" w:rsidP="009F77E1">
      <w:pPr>
        <w:rPr>
          <w:lang w:eastAsia="zh-CN"/>
        </w:rPr>
      </w:pPr>
      <w:r w:rsidRPr="007032A8">
        <w:rPr>
          <w:rFonts w:hint="eastAsia"/>
          <w:lang w:eastAsia="zh-CN"/>
        </w:rPr>
        <w:t>表、图</w:t>
      </w:r>
      <w:r w:rsidR="00455788">
        <w:rPr>
          <w:rFonts w:hint="eastAsia"/>
          <w:lang w:eastAsia="zh-CN"/>
        </w:rPr>
        <w:t>序号后面，同样适当留空</w:t>
      </w:r>
      <w:r w:rsidR="000958C7" w:rsidRPr="007032A8">
        <w:rPr>
          <w:rFonts w:hint="eastAsia"/>
          <w:lang w:eastAsia="zh-CN"/>
        </w:rPr>
        <w:t>（汉字状态敲两次空格键）。</w:t>
      </w:r>
    </w:p>
    <w:p w:rsidR="00B138A1" w:rsidRDefault="00B138A1" w:rsidP="009F77E1">
      <w:pPr>
        <w:rPr>
          <w:lang w:eastAsia="zh-CN"/>
        </w:rPr>
      </w:pPr>
      <w:r>
        <w:rPr>
          <w:rFonts w:hint="eastAsia"/>
          <w:lang w:eastAsia="zh-CN"/>
        </w:rPr>
        <w:t>图</w:t>
      </w:r>
      <w:r>
        <w:rPr>
          <w:rFonts w:hint="eastAsia"/>
          <w:lang w:eastAsia="zh-CN"/>
        </w:rPr>
        <w:t>2.1</w:t>
      </w:r>
      <w:r>
        <w:rPr>
          <w:rFonts w:hint="eastAsia"/>
          <w:lang w:eastAsia="zh-CN"/>
        </w:rPr>
        <w:t>显示了论文模板中所定义的样式选择方法。使用鼠标选择相应的样式，对应的文字格式就发生相应改变。</w:t>
      </w:r>
    </w:p>
    <w:p w:rsidR="00B138A1" w:rsidRDefault="00B138A1" w:rsidP="007B493E">
      <w:pPr>
        <w:pStyle w:val="3"/>
        <w:spacing w:before="120"/>
      </w:pPr>
      <w:bookmarkStart w:id="19" w:name="_Toc216894810"/>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sidR="00B05EF4">
        <w:rPr>
          <w:rFonts w:hint="eastAsia"/>
        </w:rPr>
        <w:t xml:space="preserve">  </w:t>
      </w:r>
      <w:r>
        <w:rPr>
          <w:rFonts w:hint="eastAsia"/>
        </w:rPr>
        <w:t>图的格式描述</w:t>
      </w:r>
      <w:bookmarkEnd w:id="19"/>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rsidR="00B138A1" w:rsidRDefault="00B138A1" w:rsidP="009F77E1">
      <w:pPr>
        <w:rPr>
          <w:lang w:eastAsia="zh-CN"/>
        </w:rPr>
      </w:pPr>
      <w:r>
        <w:rPr>
          <w:rFonts w:ascii="宋体" w:hAnsi="宋体" w:hint="eastAsia"/>
          <w:lang w:eastAsia="zh-CN"/>
        </w:rPr>
        <w:lastRenderedPageBreak/>
        <w:t xml:space="preserve">① </w:t>
      </w:r>
      <w:r>
        <w:rPr>
          <w:rFonts w:hint="eastAsia"/>
          <w:lang w:eastAsia="zh-CN"/>
        </w:rPr>
        <w:t>插图、照片应尽量通过扫描粘贴进本文。</w:t>
      </w:r>
    </w:p>
    <w:p w:rsidR="00B138A1" w:rsidRDefault="00B138A1" w:rsidP="009F77E1">
      <w:pPr>
        <w:rPr>
          <w:lang w:eastAsia="zh-CN"/>
        </w:rPr>
      </w:pPr>
      <w:r>
        <w:rPr>
          <w:rFonts w:ascii="宋体" w:hAnsi="宋体" w:hint="eastAsia"/>
          <w:lang w:eastAsia="zh-CN"/>
        </w:rPr>
        <w:t xml:space="preserve">② </w:t>
      </w:r>
      <w:r>
        <w:rPr>
          <w:rFonts w:hint="eastAsia"/>
          <w:lang w:eastAsia="zh-CN"/>
        </w:rPr>
        <w:t>简单文字图可用</w:t>
      </w:r>
      <w:r>
        <w:rPr>
          <w:rFonts w:hint="eastAsia"/>
          <w:lang w:eastAsia="zh-CN"/>
        </w:rPr>
        <w:t>WORD</w:t>
      </w:r>
      <w:r>
        <w:rPr>
          <w:rFonts w:hint="eastAsia"/>
          <w:lang w:eastAsia="zh-CN"/>
        </w:rPr>
        <w:t>直接绘制。</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图的位置</w:t>
      </w:r>
    </w:p>
    <w:p w:rsidR="00B138A1" w:rsidRPr="00DF05AA" w:rsidRDefault="00B138A1" w:rsidP="009F77E1">
      <w:pPr>
        <w:rPr>
          <w:lang w:eastAsia="zh-CN"/>
        </w:rPr>
      </w:pPr>
      <w:r>
        <w:rPr>
          <w:rFonts w:ascii="宋体" w:hAnsi="宋体" w:hint="eastAsia"/>
          <w:lang w:eastAsia="zh-CN"/>
        </w:rPr>
        <w:t xml:space="preserve">① </w:t>
      </w:r>
      <w:r w:rsidRPr="00DF05AA">
        <w:rPr>
          <w:rFonts w:hint="eastAsia"/>
          <w:lang w:eastAsia="zh-CN"/>
        </w:rPr>
        <w:t>图居中排列。</w:t>
      </w:r>
    </w:p>
    <w:p w:rsidR="00B138A1" w:rsidRPr="00DF05AA" w:rsidRDefault="00B138A1" w:rsidP="009F77E1">
      <w:pPr>
        <w:rPr>
          <w:lang w:eastAsia="zh-CN"/>
        </w:rPr>
      </w:pPr>
      <w:r w:rsidRPr="00DF05AA">
        <w:rPr>
          <w:rFonts w:hint="eastAsia"/>
          <w:lang w:eastAsia="zh-CN"/>
        </w:rPr>
        <w:t>②</w:t>
      </w:r>
      <w:r w:rsidRPr="00DF05AA">
        <w:rPr>
          <w:rFonts w:hint="eastAsia"/>
          <w:lang w:eastAsia="zh-CN"/>
        </w:rPr>
        <w:t xml:space="preserve"> </w:t>
      </w:r>
      <w:r w:rsidRPr="00DF05AA">
        <w:rPr>
          <w:rFonts w:hint="eastAsia"/>
          <w:lang w:eastAsia="zh-CN"/>
        </w:rPr>
        <w:t>图与上文</w:t>
      </w:r>
      <w:r w:rsidR="007113D0" w:rsidRPr="00DF05AA">
        <w:rPr>
          <w:rFonts w:hint="eastAsia"/>
          <w:lang w:eastAsia="zh-CN"/>
        </w:rPr>
        <w:t>之间</w:t>
      </w:r>
      <w:r w:rsidRPr="00DF05AA">
        <w:rPr>
          <w:rFonts w:hint="eastAsia"/>
          <w:lang w:eastAsia="zh-CN"/>
        </w:rPr>
        <w:t>应</w:t>
      </w:r>
      <w:r w:rsidR="009072EE">
        <w:rPr>
          <w:rFonts w:hint="eastAsia"/>
          <w:lang w:eastAsia="zh-CN"/>
        </w:rPr>
        <w:t>留一空行</w:t>
      </w:r>
      <w:r w:rsidRPr="00DF05AA">
        <w:rPr>
          <w:rFonts w:hint="eastAsia"/>
          <w:lang w:eastAsia="zh-CN"/>
        </w:rPr>
        <w:t>。</w:t>
      </w:r>
    </w:p>
    <w:p w:rsidR="00B138A1" w:rsidRDefault="00B138A1" w:rsidP="009F77E1">
      <w:pPr>
        <w:rPr>
          <w:lang w:eastAsia="zh-CN"/>
        </w:rPr>
      </w:pPr>
      <w:r w:rsidRPr="0056263D">
        <w:rPr>
          <w:rFonts w:hint="eastAsia"/>
          <w:lang w:eastAsia="zh-CN"/>
        </w:rPr>
        <w:t>③</w:t>
      </w:r>
      <w:r w:rsidRPr="0056263D">
        <w:rPr>
          <w:rFonts w:hint="eastAsia"/>
          <w:lang w:eastAsia="zh-CN"/>
        </w:rPr>
        <w:t xml:space="preserve"> </w:t>
      </w:r>
      <w:r w:rsidRPr="0056263D">
        <w:rPr>
          <w:rFonts w:hint="eastAsia"/>
          <w:lang w:eastAsia="zh-CN"/>
        </w:rPr>
        <w:t>图中若有附注，一律用阿拉伯数字和右半圆括号按顺序编排，如注</w:t>
      </w:r>
      <w:r w:rsidRPr="0056263D">
        <w:rPr>
          <w:rFonts w:hint="eastAsia"/>
          <w:lang w:eastAsia="zh-CN"/>
        </w:rPr>
        <w:t>1</w:t>
      </w:r>
      <w:r w:rsidRPr="0056263D">
        <w:rPr>
          <w:rFonts w:hint="eastAsia"/>
          <w:lang w:eastAsia="zh-CN"/>
        </w:rPr>
        <w:t>），附注写在图的下方。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rsidR="00B138A1" w:rsidRPr="00C23C6A" w:rsidRDefault="00B138A1" w:rsidP="009F77E1">
      <w:pPr>
        <w:rPr>
          <w:lang w:eastAsia="zh-CN"/>
        </w:rPr>
      </w:pPr>
      <w:r w:rsidRPr="00C23C6A">
        <w:rPr>
          <w:rFonts w:hint="eastAsia"/>
          <w:lang w:eastAsia="zh-CN"/>
        </w:rPr>
        <w:t>①</w:t>
      </w:r>
      <w:r>
        <w:rPr>
          <w:rFonts w:hint="eastAsia"/>
          <w:lang w:eastAsia="zh-CN"/>
        </w:rPr>
        <w:t xml:space="preserve"> </w:t>
      </w:r>
      <w:r w:rsidRPr="00C23C6A">
        <w:rPr>
          <w:rFonts w:hint="eastAsia"/>
          <w:lang w:eastAsia="zh-CN"/>
        </w:rPr>
        <w:t>“设置图片格式”的“版式”为“上下型”或“嵌入型”，不得“浮于文字之上”。</w:t>
      </w:r>
    </w:p>
    <w:p w:rsidR="00B138A1" w:rsidRDefault="00B138A1" w:rsidP="009F77E1">
      <w:pPr>
        <w:rPr>
          <w:lang w:eastAsia="zh-CN"/>
        </w:rPr>
      </w:pPr>
      <w:r>
        <w:rPr>
          <w:rFonts w:ascii="宋体" w:hAnsi="宋体" w:hint="eastAsia"/>
          <w:lang w:eastAsia="zh-CN"/>
        </w:rPr>
        <w:t>②</w:t>
      </w:r>
      <w:r>
        <w:rPr>
          <w:rFonts w:hint="eastAsia"/>
          <w:lang w:eastAsia="zh-CN"/>
        </w:rPr>
        <w:t xml:space="preserve"> </w:t>
      </w:r>
      <w:r>
        <w:rPr>
          <w:rFonts w:hint="eastAsia"/>
          <w:lang w:eastAsia="zh-CN"/>
        </w:rPr>
        <w:t>图的大小尽量以一页的页面为限，不要超限，一旦超限要加续图。</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rsidR="00B138A1" w:rsidRPr="000775B6" w:rsidRDefault="00B138A1" w:rsidP="009F77E1">
      <w:pPr>
        <w:rPr>
          <w:lang w:eastAsia="zh-CN"/>
        </w:rPr>
      </w:pPr>
      <w:r>
        <w:rPr>
          <w:rFonts w:ascii="宋体" w:hAnsi="宋体" w:hint="eastAsia"/>
          <w:lang w:eastAsia="zh-CN"/>
        </w:rPr>
        <w:t>①</w:t>
      </w:r>
      <w:r w:rsidRPr="000775B6">
        <w:rPr>
          <w:rFonts w:hint="eastAsia"/>
          <w:lang w:eastAsia="zh-CN"/>
        </w:rPr>
        <w:t xml:space="preserve"> </w:t>
      </w:r>
      <w:r w:rsidRPr="000775B6">
        <w:rPr>
          <w:rFonts w:hint="eastAsia"/>
          <w:lang w:eastAsia="zh-CN"/>
        </w:rPr>
        <w:t>图名居中并位于图下，编号应分章编号，如图</w:t>
      </w:r>
      <w:r w:rsidRPr="000775B6">
        <w:rPr>
          <w:rFonts w:hint="eastAsia"/>
          <w:lang w:eastAsia="zh-CN"/>
        </w:rPr>
        <w:t>2.1</w:t>
      </w:r>
      <w:r w:rsidRPr="000775B6">
        <w:rPr>
          <w:rFonts w:hint="eastAsia"/>
          <w:lang w:eastAsia="zh-CN"/>
        </w:rPr>
        <w:t>。</w:t>
      </w:r>
    </w:p>
    <w:p w:rsidR="00B138A1" w:rsidRDefault="00B138A1" w:rsidP="009F77E1">
      <w:pPr>
        <w:rPr>
          <w:lang w:eastAsia="zh-CN"/>
        </w:rPr>
      </w:pPr>
      <w:r w:rsidRPr="000775B6">
        <w:rPr>
          <w:rFonts w:hint="eastAsia"/>
          <w:lang w:eastAsia="zh-CN"/>
        </w:rPr>
        <w:t>②</w:t>
      </w:r>
      <w:r w:rsidRPr="000775B6">
        <w:rPr>
          <w:rFonts w:hint="eastAsia"/>
          <w:lang w:eastAsia="zh-CN"/>
        </w:rPr>
        <w:t xml:space="preserve"> </w:t>
      </w:r>
      <w:r w:rsidRPr="000775B6">
        <w:rPr>
          <w:rFonts w:hint="eastAsia"/>
          <w:lang w:eastAsia="zh-CN"/>
        </w:rPr>
        <w:t>图名与下文留一空行</w:t>
      </w:r>
      <w:r>
        <w:rPr>
          <w:rFonts w:hint="eastAsia"/>
          <w:lang w:eastAsia="zh-CN"/>
        </w:rPr>
        <w:t>。</w:t>
      </w:r>
    </w:p>
    <w:p w:rsidR="00B138A1" w:rsidRDefault="00B138A1" w:rsidP="009F77E1">
      <w:pPr>
        <w:rPr>
          <w:lang w:eastAsia="zh-CN"/>
        </w:rPr>
      </w:pPr>
      <w:r>
        <w:rPr>
          <w:rFonts w:ascii="宋体" w:hAnsi="宋体" w:hint="eastAsia"/>
          <w:lang w:eastAsia="zh-CN"/>
        </w:rPr>
        <w:t xml:space="preserve">③ </w:t>
      </w:r>
      <w:r>
        <w:rPr>
          <w:rFonts w:hint="eastAsia"/>
          <w:lang w:eastAsia="zh-CN"/>
        </w:rPr>
        <w:t>图及其名称要放在同一页中，不能跨接两页。</w:t>
      </w:r>
    </w:p>
    <w:p w:rsidR="00B138A1" w:rsidRDefault="00B138A1" w:rsidP="009F77E1">
      <w:pPr>
        <w:rPr>
          <w:lang w:eastAsia="zh-CN"/>
        </w:rPr>
      </w:pPr>
      <w:r w:rsidRPr="0033204B">
        <w:rPr>
          <w:rFonts w:hint="eastAsia"/>
          <w:lang w:eastAsia="zh-CN"/>
        </w:rPr>
        <w:t>④</w:t>
      </w:r>
      <w:r w:rsidRPr="0033204B">
        <w:rPr>
          <w:rFonts w:hint="eastAsia"/>
          <w:lang w:eastAsia="zh-CN"/>
        </w:rPr>
        <w:t xml:space="preserve"> </w:t>
      </w:r>
      <w:r>
        <w:rPr>
          <w:rFonts w:hint="eastAsia"/>
          <w:lang w:eastAsia="zh-CN"/>
        </w:rPr>
        <w:t>图内文字清晰、美观。</w:t>
      </w:r>
    </w:p>
    <w:p w:rsidR="00B138A1" w:rsidRDefault="00B138A1" w:rsidP="009F77E1">
      <w:pPr>
        <w:rPr>
          <w:lang w:eastAsia="zh-CN"/>
        </w:rPr>
      </w:pPr>
      <w:r w:rsidRPr="0033204B">
        <w:rPr>
          <w:rFonts w:hint="eastAsia"/>
          <w:lang w:eastAsia="zh-CN"/>
        </w:rPr>
        <w:t>⑤</w:t>
      </w:r>
      <w:r w:rsidRPr="0033204B">
        <w:rPr>
          <w:rFonts w:hint="eastAsia"/>
          <w:lang w:eastAsia="zh-CN"/>
        </w:rPr>
        <w:t xml:space="preserve"> </w:t>
      </w:r>
      <w:r w:rsidRPr="0033204B">
        <w:rPr>
          <w:rFonts w:hint="eastAsia"/>
          <w:lang w:eastAsia="zh-CN"/>
        </w:rPr>
        <w:t>中文图名设置为宋体，五号，居中。英文名称设置为</w:t>
      </w:r>
      <w:r w:rsidRPr="0033204B">
        <w:rPr>
          <w:rFonts w:hint="eastAsia"/>
          <w:lang w:eastAsia="zh-CN"/>
        </w:rPr>
        <w:t>Times New Roman</w:t>
      </w:r>
      <w:r w:rsidRPr="0033204B">
        <w:rPr>
          <w:rFonts w:hint="eastAsia"/>
          <w:lang w:eastAsia="zh-CN"/>
        </w:rPr>
        <w:t>，五号，居中。</w:t>
      </w:r>
    </w:p>
    <w:p w:rsidR="00B138A1" w:rsidRDefault="00B138A1" w:rsidP="007B493E">
      <w:pPr>
        <w:pStyle w:val="2"/>
        <w:spacing w:before="120"/>
      </w:pPr>
      <w:bookmarkStart w:id="20" w:name="_Toc216894811"/>
      <w:r>
        <w:rPr>
          <w:rFonts w:hint="eastAsia"/>
        </w:rPr>
        <w:t>2.2</w:t>
      </w:r>
      <w:r w:rsidR="00FD2BC8">
        <w:rPr>
          <w:rFonts w:hint="eastAsia"/>
        </w:rPr>
        <w:t xml:space="preserve">  </w:t>
      </w:r>
      <w:r>
        <w:rPr>
          <w:rFonts w:hint="eastAsia"/>
        </w:rPr>
        <w:t>表的格式说明</w:t>
      </w:r>
      <w:bookmarkEnd w:id="20"/>
    </w:p>
    <w:p w:rsidR="00B138A1" w:rsidRDefault="00B138A1" w:rsidP="007B493E">
      <w:pPr>
        <w:pStyle w:val="3"/>
        <w:spacing w:before="120"/>
      </w:pPr>
      <w:bookmarkStart w:id="21" w:name="_Toc216894812"/>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sidR="00FD2BC8">
        <w:rPr>
          <w:rFonts w:hint="eastAsia"/>
        </w:rPr>
        <w:t xml:space="preserve">  </w:t>
      </w:r>
      <w:r>
        <w:rPr>
          <w:rFonts w:hint="eastAsia"/>
        </w:rPr>
        <w:t>表的格式示例</w:t>
      </w:r>
      <w:bookmarkEnd w:id="21"/>
    </w:p>
    <w:p w:rsidR="00B138A1" w:rsidRDefault="00B138A1" w:rsidP="009F77E1">
      <w:pPr>
        <w:rPr>
          <w:lang w:eastAsia="zh-CN"/>
        </w:rPr>
      </w:pPr>
      <w:r>
        <w:rPr>
          <w:rFonts w:hint="eastAsia"/>
          <w:lang w:eastAsia="zh-CN"/>
        </w:rPr>
        <w:t>表在正文中的常用格式如表</w:t>
      </w:r>
      <w:r>
        <w:rPr>
          <w:rFonts w:hint="eastAsia"/>
          <w:lang w:eastAsia="zh-CN"/>
        </w:rPr>
        <w:t>2.1</w:t>
      </w:r>
      <w:r>
        <w:rPr>
          <w:rFonts w:hint="eastAsia"/>
          <w:lang w:eastAsia="zh-CN"/>
        </w:rPr>
        <w:t>至表</w:t>
      </w:r>
      <w:r>
        <w:rPr>
          <w:rFonts w:hint="eastAsia"/>
          <w:lang w:eastAsia="zh-CN"/>
        </w:rPr>
        <w:t>2.3</w:t>
      </w:r>
      <w:r>
        <w:rPr>
          <w:rFonts w:hint="eastAsia"/>
          <w:lang w:eastAsia="zh-CN"/>
        </w:rPr>
        <w:t>所示，请参考使用。</w:t>
      </w:r>
    </w:p>
    <w:p w:rsidR="00B138A1" w:rsidRDefault="00B138A1" w:rsidP="009F77E1">
      <w:pPr>
        <w:rPr>
          <w:lang w:eastAsia="zh-CN"/>
        </w:rPr>
      </w:pPr>
      <w:r>
        <w:rPr>
          <w:rFonts w:hint="eastAsia"/>
          <w:lang w:eastAsia="zh-CN"/>
        </w:rPr>
        <w:t>物流的概念和范围如表</w:t>
      </w:r>
      <w:r>
        <w:rPr>
          <w:rFonts w:hint="eastAsia"/>
          <w:lang w:eastAsia="zh-CN"/>
        </w:rPr>
        <w:t>2.1</w:t>
      </w:r>
      <w:r>
        <w:rPr>
          <w:rFonts w:hint="eastAsia"/>
          <w:lang w:eastAsia="zh-CN"/>
        </w:rPr>
        <w:t>表述。</w:t>
      </w:r>
    </w:p>
    <w:p w:rsidR="00B025DE" w:rsidRDefault="000958C7" w:rsidP="009F77E1">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Pr="007032A8">
        <w:rPr>
          <w:rFonts w:hint="eastAsia"/>
          <w:lang w:eastAsia="zh-CN"/>
        </w:rPr>
        <w:t>（两次空格键）。</w:t>
      </w:r>
    </w:p>
    <w:p w:rsidR="00414DAB" w:rsidRDefault="00414DAB" w:rsidP="00695F61">
      <w:pPr>
        <w:rPr>
          <w:lang w:eastAsia="zh-CN"/>
        </w:rPr>
      </w:pPr>
    </w:p>
    <w:p w:rsidR="00B138A1" w:rsidRPr="006C6BE7" w:rsidRDefault="00B138A1" w:rsidP="00695F61">
      <w:pPr>
        <w:pStyle w:val="affd"/>
        <w:ind w:firstLine="420"/>
      </w:pPr>
      <w:r w:rsidRPr="006C6BE7">
        <w:rPr>
          <w:rFonts w:hint="eastAsia"/>
        </w:rPr>
        <w:t xml:space="preserve">表2.1 </w:t>
      </w:r>
      <w:r w:rsidR="000958C7" w:rsidRPr="006C6BE7">
        <w:rPr>
          <w:rFonts w:hint="eastAsia"/>
        </w:rPr>
        <w:t xml:space="preserve"> </w:t>
      </w:r>
      <w:proofErr w:type="spellStart"/>
      <w:r w:rsidRPr="006C6BE7">
        <w:rPr>
          <w:rFonts w:hint="eastAsia"/>
        </w:rPr>
        <w:t>物流的概念和范围</w:t>
      </w:r>
      <w:proofErr w:type="spellEnd"/>
    </w:p>
    <w:p w:rsidR="00B138A1" w:rsidRPr="006C6BE7" w:rsidRDefault="00B138A1" w:rsidP="00695F61">
      <w:pPr>
        <w:pStyle w:val="affe"/>
        <w:ind w:firstLine="420"/>
      </w:pPr>
      <w:r w:rsidRPr="006C6BE7">
        <w:rPr>
          <w:rFonts w:hint="eastAsia"/>
        </w:rPr>
        <w:t xml:space="preserve">Tab. 2.1 </w:t>
      </w:r>
      <w:r w:rsidR="000958C7" w:rsidRPr="006C6BE7">
        <w:rPr>
          <w:rFonts w:hint="eastAsia"/>
        </w:rPr>
        <w:t xml:space="preserve"> </w:t>
      </w:r>
      <w:r w:rsidRPr="006C6BE7">
        <w:rPr>
          <w:rFonts w:hint="eastAsia"/>
        </w:rPr>
        <w:t>Conception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B138A1" w:rsidRPr="003B33CF">
        <w:trPr>
          <w:trHeight w:val="375"/>
          <w:jc w:val="center"/>
        </w:trPr>
        <w:tc>
          <w:tcPr>
            <w:tcW w:w="1396" w:type="dxa"/>
            <w:tcBorders>
              <w:bottom w:val="single" w:sz="4" w:space="0" w:color="auto"/>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本质</w:t>
            </w:r>
          </w:p>
        </w:tc>
        <w:tc>
          <w:tcPr>
            <w:tcW w:w="5596" w:type="dxa"/>
            <w:tcBorders>
              <w:left w:val="nil"/>
              <w:bottom w:val="single" w:sz="4" w:space="0" w:color="auto"/>
            </w:tcBorders>
            <w:vAlign w:val="center"/>
          </w:tcPr>
          <w:p w:rsidR="00B138A1" w:rsidRPr="00F4717D" w:rsidRDefault="00B138A1" w:rsidP="00B35E29">
            <w:pPr>
              <w:ind w:leftChars="-1" w:left="-2" w:firstLineChars="0" w:firstLine="0"/>
              <w:jc w:val="center"/>
              <w:rPr>
                <w:sz w:val="21"/>
                <w:szCs w:val="21"/>
                <w:lang w:eastAsia="zh-CN" w:bidi="ar-SA"/>
              </w:rPr>
            </w:pPr>
            <w:r w:rsidRPr="00F4717D">
              <w:rPr>
                <w:rFonts w:hint="eastAsia"/>
                <w:sz w:val="21"/>
                <w:szCs w:val="21"/>
                <w:lang w:eastAsia="zh-CN" w:bidi="ar-SA"/>
              </w:rPr>
              <w:t>过程</w:t>
            </w:r>
          </w:p>
        </w:tc>
      </w:tr>
      <w:tr w:rsidR="00B138A1" w:rsidRPr="003B33CF">
        <w:trPr>
          <w:trHeight w:val="375"/>
          <w:jc w:val="center"/>
        </w:trPr>
        <w:tc>
          <w:tcPr>
            <w:tcW w:w="1396" w:type="dxa"/>
            <w:tcBorders>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途径或方法</w:t>
            </w:r>
          </w:p>
        </w:tc>
        <w:tc>
          <w:tcPr>
            <w:tcW w:w="5596" w:type="dxa"/>
            <w:tcBorders>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规划、实施、控制</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目标</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效率、成本效益</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活动或作业</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流动与储存</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处理对象</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原材料、在制品、产成品、相关信息</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lastRenderedPageBreak/>
              <w:t>范围</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从原点（供应商）到终点（最终顾客）</w:t>
            </w:r>
          </w:p>
        </w:tc>
      </w:tr>
      <w:tr w:rsidR="00B138A1" w:rsidRPr="003B33CF">
        <w:trPr>
          <w:trHeight w:val="375"/>
          <w:jc w:val="center"/>
        </w:trPr>
        <w:tc>
          <w:tcPr>
            <w:tcW w:w="1396" w:type="dxa"/>
            <w:tcBorders>
              <w:top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目的或目标</w:t>
            </w:r>
          </w:p>
        </w:tc>
        <w:tc>
          <w:tcPr>
            <w:tcW w:w="5596" w:type="dxa"/>
            <w:tcBorders>
              <w:top w:val="nil"/>
              <w:lef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适应顾客的需求（产品、功能、数量、质量、时间、价格）</w:t>
            </w:r>
          </w:p>
        </w:tc>
      </w:tr>
    </w:tbl>
    <w:p w:rsidR="00B138A1" w:rsidRDefault="00B138A1" w:rsidP="00695F61">
      <w:pPr>
        <w:rPr>
          <w:lang w:eastAsia="zh-CN"/>
        </w:rPr>
      </w:pPr>
    </w:p>
    <w:p w:rsidR="00B138A1" w:rsidRDefault="00B138A1" w:rsidP="00353391">
      <w:pPr>
        <w:pStyle w:val="11"/>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555E04" w:rsidRDefault="00555E04" w:rsidP="00353391">
      <w:pPr>
        <w:pStyle w:val="11"/>
        <w:rPr>
          <w:lang w:eastAsia="zh-CN"/>
        </w:rPr>
      </w:pPr>
    </w:p>
    <w:p w:rsidR="00B138A1" w:rsidRDefault="00B138A1" w:rsidP="00695F61">
      <w:pPr>
        <w:pStyle w:val="affd"/>
        <w:ind w:firstLine="420"/>
      </w:pPr>
      <w:r>
        <w:rPr>
          <w:rFonts w:hint="eastAsia"/>
        </w:rPr>
        <w:t>表2.2</w:t>
      </w:r>
      <w:r w:rsidR="007032A8">
        <w:rPr>
          <w:rFonts w:hint="eastAsia"/>
        </w:rPr>
        <w:t xml:space="preserve">  </w:t>
      </w:r>
      <w:proofErr w:type="spellStart"/>
      <w:r>
        <w:rPr>
          <w:rFonts w:hint="eastAsia"/>
        </w:rPr>
        <w:t>统计表</w:t>
      </w:r>
      <w:proofErr w:type="spellEnd"/>
    </w:p>
    <w:p w:rsidR="00B138A1" w:rsidRDefault="00B138A1" w:rsidP="00695F61">
      <w:pPr>
        <w:pStyle w:val="affe"/>
        <w:ind w:firstLine="420"/>
      </w:pPr>
      <w:r>
        <w:rPr>
          <w:rFonts w:hint="eastAsia"/>
        </w:rPr>
        <w:t>Tab. 2.2</w:t>
      </w:r>
      <w:r w:rsidR="007032A8">
        <w:rPr>
          <w:rFonts w:hint="eastAsia"/>
        </w:rPr>
        <w:t xml:space="preserve">  </w:t>
      </w:r>
      <w:r>
        <w:rPr>
          <w:rFonts w:hint="eastAsia"/>
        </w:rPr>
        <w:t>Statistics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3B33CF">
        <w:trPr>
          <w:trHeight w:val="374"/>
          <w:jc w:val="center"/>
        </w:trPr>
        <w:tc>
          <w:tcPr>
            <w:tcW w:w="1383" w:type="dxa"/>
            <w:tcBorders>
              <w:top w:val="single" w:sz="4" w:space="0" w:color="auto"/>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产品</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销量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产值</w:t>
            </w:r>
          </w:p>
        </w:tc>
        <w:tc>
          <w:tcPr>
            <w:tcW w:w="1383" w:type="dxa"/>
            <w:tcBorders>
              <w:top w:val="single" w:sz="4" w:space="0" w:color="auto"/>
              <w:left w:val="nil"/>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比重</w:t>
            </w:r>
          </w:p>
        </w:tc>
      </w:tr>
      <w:tr w:rsidR="00B138A1" w:rsidRPr="003B33CF">
        <w:trPr>
          <w:trHeight w:val="374"/>
          <w:jc w:val="center"/>
        </w:trPr>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手机</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电视机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5500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计算机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w:t>
            </w:r>
          </w:p>
        </w:tc>
      </w:tr>
      <w:tr w:rsidR="00B138A1" w:rsidRPr="003B33CF">
        <w:trPr>
          <w:trHeight w:val="374"/>
          <w:jc w:val="center"/>
        </w:trPr>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合计</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17600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16000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w:t>
            </w:r>
          </w:p>
        </w:tc>
      </w:tr>
    </w:tbl>
    <w:p w:rsidR="00B138A1" w:rsidRDefault="00B138A1" w:rsidP="00695F61">
      <w:pPr>
        <w:rPr>
          <w:lang w:eastAsia="zh-CN"/>
        </w:rPr>
      </w:pPr>
    </w:p>
    <w:p w:rsidR="00B138A1" w:rsidRDefault="00B138A1" w:rsidP="00695F61">
      <w:pPr>
        <w:pStyle w:val="affd"/>
        <w:ind w:firstLine="420"/>
      </w:pPr>
      <w:r>
        <w:rPr>
          <w:rFonts w:hint="eastAsia"/>
        </w:rPr>
        <w:t xml:space="preserve">表2.3 </w:t>
      </w:r>
      <w:r w:rsidR="007032A8">
        <w:rPr>
          <w:rFonts w:hint="eastAsia"/>
        </w:rPr>
        <w:t xml:space="preserve"> </w:t>
      </w:r>
      <w:proofErr w:type="spellStart"/>
      <w:r>
        <w:rPr>
          <w:rFonts w:hint="eastAsia"/>
        </w:rPr>
        <w:t>分栏表</w:t>
      </w:r>
      <w:proofErr w:type="spellEnd"/>
    </w:p>
    <w:p w:rsidR="00B138A1" w:rsidRDefault="00B138A1" w:rsidP="00695F61">
      <w:pPr>
        <w:pStyle w:val="affe"/>
        <w:ind w:firstLine="420"/>
      </w:pPr>
      <w:r>
        <w:rPr>
          <w:rFonts w:hint="eastAsia"/>
        </w:rPr>
        <w:t xml:space="preserve">Tab. 2.3 </w:t>
      </w:r>
      <w:r w:rsidR="007032A8">
        <w:rPr>
          <w:rFonts w:hint="eastAsia"/>
        </w:rPr>
        <w:t xml:space="preserve"> </w:t>
      </w:r>
      <w:r>
        <w:rPr>
          <w:rFonts w:hint="eastAsia"/>
        </w:rPr>
        <w: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3B33CF">
        <w:trPr>
          <w:trHeight w:val="374"/>
          <w:jc w:val="center"/>
        </w:trPr>
        <w:tc>
          <w:tcPr>
            <w:tcW w:w="1386" w:type="dxa"/>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年度</w:t>
            </w:r>
          </w:p>
        </w:tc>
        <w:tc>
          <w:tcPr>
            <w:tcW w:w="1386" w:type="dxa"/>
            <w:tcBorders>
              <w:top w:val="single" w:sz="4" w:space="0" w:color="auto"/>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产品</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销量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产值</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2004</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500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280</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2005</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16000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13000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550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1500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320</w:t>
            </w:r>
          </w:p>
        </w:tc>
      </w:tr>
    </w:tbl>
    <w:p w:rsidR="00B138A1" w:rsidRDefault="00B138A1" w:rsidP="00695F61"/>
    <w:p w:rsidR="00B138A1" w:rsidRDefault="00B138A1" w:rsidP="00695F61">
      <w:pPr>
        <w:rPr>
          <w:lang w:eastAsia="zh-CN"/>
        </w:rPr>
      </w:pPr>
      <w:r>
        <w:rPr>
          <w:rFonts w:hint="eastAsia"/>
          <w:lang w:eastAsia="zh-CN"/>
        </w:rPr>
        <w:t xml:space="preserve">    </w:t>
      </w:r>
      <w:r>
        <w:rPr>
          <w:rFonts w:hint="eastAsia"/>
          <w:lang w:eastAsia="zh-CN"/>
        </w:rPr>
        <w:t>从表</w:t>
      </w:r>
      <w:r>
        <w:rPr>
          <w:rFonts w:hint="eastAsia"/>
          <w:lang w:eastAsia="zh-CN"/>
        </w:rPr>
        <w:t>2.2</w:t>
      </w:r>
      <w:r>
        <w:rPr>
          <w:rFonts w:hint="eastAsia"/>
          <w:lang w:eastAsia="zh-CN"/>
        </w:rPr>
        <w:t>和表</w:t>
      </w:r>
      <w:r>
        <w:rPr>
          <w:rFonts w:hint="eastAsia"/>
          <w:lang w:eastAsia="zh-CN"/>
        </w:rPr>
        <w:t>2.3</w:t>
      </w:r>
      <w:r>
        <w:rPr>
          <w:rFonts w:hint="eastAsia"/>
          <w:lang w:eastAsia="zh-CN"/>
        </w:rPr>
        <w:t>可以看出，公司销售情况……。</w:t>
      </w:r>
    </w:p>
    <w:p w:rsidR="00B138A1" w:rsidRDefault="00B138A1" w:rsidP="007B493E">
      <w:pPr>
        <w:pStyle w:val="3"/>
        <w:spacing w:before="120"/>
      </w:pPr>
      <w:bookmarkStart w:id="22" w:name="_Toc216894813"/>
      <w:smartTag w:uri="urn:schemas-microsoft-com:office:smarttags" w:element="chsdate">
        <w:smartTagPr>
          <w:attr w:name="IsROCDate" w:val="False"/>
          <w:attr w:name="IsLunarDate" w:val="False"/>
          <w:attr w:name="Day" w:val="30"/>
          <w:attr w:name="Month" w:val="12"/>
          <w:attr w:name="Year" w:val="1899"/>
        </w:smartTagPr>
        <w:r>
          <w:rPr>
            <w:rFonts w:hint="eastAsia"/>
          </w:rPr>
          <w:t>2.2.2</w:t>
        </w:r>
      </w:smartTag>
      <w:r w:rsidR="00B05EF4">
        <w:rPr>
          <w:rFonts w:hint="eastAsia"/>
        </w:rPr>
        <w:t xml:space="preserve">  </w:t>
      </w:r>
      <w:r>
        <w:rPr>
          <w:rFonts w:hint="eastAsia"/>
        </w:rPr>
        <w:t>表的格式描述</w:t>
      </w:r>
      <w:bookmarkEnd w:id="22"/>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rsidR="00B138A1" w:rsidRDefault="00B138A1" w:rsidP="009F77E1">
      <w:pPr>
        <w:rPr>
          <w:lang w:eastAsia="zh-CN"/>
        </w:rPr>
      </w:pPr>
      <w:r>
        <w:rPr>
          <w:rFonts w:hint="eastAsia"/>
          <w:lang w:eastAsia="zh-CN"/>
        </w:rPr>
        <w:t>表要用</w:t>
      </w:r>
      <w:r>
        <w:rPr>
          <w:rFonts w:hint="eastAsia"/>
          <w:lang w:eastAsia="zh-CN"/>
        </w:rPr>
        <w:t>WORD</w:t>
      </w:r>
      <w:r>
        <w:rPr>
          <w:rFonts w:hint="eastAsia"/>
          <w:lang w:eastAsia="zh-CN"/>
        </w:rPr>
        <w:t>绘制，不要粘贴。</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rsidR="00B138A1" w:rsidRPr="005A3BA9" w:rsidRDefault="00B138A1" w:rsidP="009F77E1">
      <w:pPr>
        <w:rPr>
          <w:lang w:eastAsia="zh-CN"/>
        </w:rPr>
      </w:pPr>
      <w:r w:rsidRPr="005A3BA9">
        <w:rPr>
          <w:rFonts w:hint="eastAsia"/>
          <w:lang w:eastAsia="zh-CN"/>
        </w:rPr>
        <w:t>①</w:t>
      </w:r>
      <w:r w:rsidRPr="005A3BA9">
        <w:rPr>
          <w:rFonts w:hint="eastAsia"/>
          <w:lang w:eastAsia="zh-CN"/>
        </w:rPr>
        <w:t xml:space="preserve"> </w:t>
      </w:r>
      <w:r w:rsidRPr="005A3BA9">
        <w:rPr>
          <w:rFonts w:hint="eastAsia"/>
          <w:lang w:eastAsia="zh-CN"/>
        </w:rPr>
        <w:t>表格居中排列。</w:t>
      </w:r>
    </w:p>
    <w:p w:rsidR="00B138A1" w:rsidRDefault="00B138A1" w:rsidP="009F77E1">
      <w:pPr>
        <w:rPr>
          <w:lang w:eastAsia="zh-CN"/>
        </w:rPr>
      </w:pPr>
      <w:r w:rsidRPr="005A3BA9">
        <w:rPr>
          <w:rFonts w:hint="eastAsia"/>
          <w:lang w:eastAsia="zh-CN"/>
        </w:rPr>
        <w:t>②</w:t>
      </w:r>
      <w:r w:rsidRPr="005A3BA9">
        <w:rPr>
          <w:rFonts w:hint="eastAsia"/>
          <w:lang w:eastAsia="zh-CN"/>
        </w:rPr>
        <w:t xml:space="preserve"> </w:t>
      </w:r>
      <w:r w:rsidRPr="005A3BA9">
        <w:rPr>
          <w:rFonts w:hint="eastAsia"/>
          <w:lang w:eastAsia="zh-CN"/>
        </w:rPr>
        <w:t>表格与下文应留一行空格。</w:t>
      </w:r>
    </w:p>
    <w:p w:rsidR="00B138A1" w:rsidRDefault="00B138A1" w:rsidP="009F77E1">
      <w:pPr>
        <w:rPr>
          <w:lang w:eastAsia="zh-CN"/>
        </w:rPr>
      </w:pPr>
      <w:r w:rsidRPr="005A3BA9">
        <w:rPr>
          <w:rFonts w:hint="eastAsia"/>
          <w:lang w:eastAsia="zh-CN"/>
        </w:rPr>
        <w:lastRenderedPageBreak/>
        <w:t>③</w:t>
      </w:r>
      <w:r w:rsidRPr="005A3BA9">
        <w:rPr>
          <w:rFonts w:hint="eastAsia"/>
          <w:lang w:eastAsia="zh-CN"/>
        </w:rPr>
        <w:t xml:space="preserve"> </w:t>
      </w:r>
      <w:r w:rsidRPr="005A3BA9">
        <w:rPr>
          <w:rFonts w:hint="eastAsia"/>
          <w:lang w:eastAsia="zh-CN"/>
        </w:rPr>
        <w:t>表中若有附注，一律用阿拉伯数字和右半圆括号按顺序编排，如注</w:t>
      </w:r>
      <w:r w:rsidRPr="005A3BA9">
        <w:rPr>
          <w:rFonts w:hint="eastAsia"/>
          <w:lang w:eastAsia="zh-CN"/>
        </w:rPr>
        <w:t>1</w:t>
      </w:r>
      <w:r w:rsidRPr="005A3BA9">
        <w:rPr>
          <w:rFonts w:hint="eastAsia"/>
          <w:lang w:eastAsia="zh-CN"/>
        </w:rPr>
        <w:t>），附注写在表的下方。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rsidR="00B138A1" w:rsidRDefault="00B138A1" w:rsidP="009F77E1">
      <w:pPr>
        <w:rPr>
          <w:lang w:eastAsia="zh-CN"/>
        </w:rPr>
      </w:pPr>
      <w:r>
        <w:rPr>
          <w:rFonts w:ascii="宋体" w:hAnsi="宋体" w:hint="eastAsia"/>
          <w:lang w:eastAsia="zh-CN"/>
        </w:rPr>
        <w:t>①</w:t>
      </w:r>
      <w:r>
        <w:rPr>
          <w:rFonts w:hint="eastAsia"/>
          <w:lang w:eastAsia="zh-CN"/>
        </w:rPr>
        <w:t xml:space="preserve"> </w:t>
      </w:r>
      <w:r>
        <w:rPr>
          <w:rFonts w:hint="eastAsia"/>
          <w:lang w:eastAsia="zh-CN"/>
        </w:rPr>
        <w:t>表的大小尽量以一页的页面为限，不要超限，一旦超限要加续表。</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rsidR="00B138A1" w:rsidRPr="001F5699" w:rsidRDefault="00B138A1" w:rsidP="009F77E1">
      <w:pPr>
        <w:rPr>
          <w:lang w:eastAsia="zh-CN"/>
        </w:rPr>
      </w:pPr>
      <w:r w:rsidRPr="001F5699">
        <w:rPr>
          <w:rFonts w:hint="eastAsia"/>
          <w:lang w:eastAsia="zh-CN"/>
        </w:rPr>
        <w:t>①</w:t>
      </w:r>
      <w:r w:rsidRPr="001F5699">
        <w:rPr>
          <w:rFonts w:hint="eastAsia"/>
          <w:lang w:eastAsia="zh-CN"/>
        </w:rPr>
        <w:t xml:space="preserve"> </w:t>
      </w:r>
      <w:r w:rsidRPr="001F5699">
        <w:rPr>
          <w:rFonts w:hint="eastAsia"/>
          <w:lang w:eastAsia="zh-CN"/>
        </w:rPr>
        <w:t>表名应当在表的上方并且居中。编号应分章编号，如表</w:t>
      </w:r>
      <w:r w:rsidRPr="001F5699">
        <w:rPr>
          <w:rFonts w:hint="eastAsia"/>
          <w:lang w:eastAsia="zh-CN"/>
        </w:rPr>
        <w:t>2.1</w:t>
      </w:r>
      <w:r w:rsidRPr="001F5699">
        <w:rPr>
          <w:rFonts w:hint="eastAsia"/>
          <w:lang w:eastAsia="zh-CN"/>
        </w:rPr>
        <w:t>、表</w:t>
      </w:r>
      <w:r w:rsidRPr="001F5699">
        <w:rPr>
          <w:rFonts w:hint="eastAsia"/>
          <w:lang w:eastAsia="zh-CN"/>
        </w:rPr>
        <w:t>2.2</w:t>
      </w:r>
      <w:r w:rsidRPr="001F5699">
        <w:rPr>
          <w:rFonts w:hint="eastAsia"/>
          <w:lang w:eastAsia="zh-CN"/>
        </w:rPr>
        <w:t>。</w:t>
      </w:r>
    </w:p>
    <w:p w:rsidR="00B138A1" w:rsidRDefault="00B138A1" w:rsidP="009F77E1">
      <w:pPr>
        <w:rPr>
          <w:lang w:eastAsia="zh-CN"/>
        </w:rPr>
      </w:pPr>
      <w:r w:rsidRPr="00555E04">
        <w:rPr>
          <w:rFonts w:hint="eastAsia"/>
          <w:lang w:eastAsia="zh-CN"/>
        </w:rPr>
        <w:t>②</w:t>
      </w:r>
      <w:r w:rsidRPr="00555E04">
        <w:rPr>
          <w:rFonts w:hint="eastAsia"/>
          <w:lang w:eastAsia="zh-CN"/>
        </w:rPr>
        <w:t xml:space="preserve"> </w:t>
      </w:r>
      <w:r w:rsidRPr="00555E04">
        <w:rPr>
          <w:rFonts w:hint="eastAsia"/>
          <w:lang w:eastAsia="zh-CN"/>
        </w:rPr>
        <w:t>表名与上文留一空行。</w:t>
      </w:r>
    </w:p>
    <w:p w:rsidR="00B138A1" w:rsidRPr="00555E04" w:rsidRDefault="00B138A1" w:rsidP="009F77E1">
      <w:pPr>
        <w:rPr>
          <w:lang w:eastAsia="zh-CN"/>
        </w:rPr>
      </w:pPr>
      <w:r w:rsidRPr="00555E04">
        <w:rPr>
          <w:rFonts w:hint="eastAsia"/>
          <w:lang w:eastAsia="zh-CN"/>
        </w:rPr>
        <w:t>③</w:t>
      </w:r>
      <w:r w:rsidRPr="00555E04">
        <w:rPr>
          <w:rFonts w:hint="eastAsia"/>
          <w:lang w:eastAsia="zh-CN"/>
        </w:rPr>
        <w:t xml:space="preserve"> </w:t>
      </w:r>
      <w:r w:rsidRPr="00555E04">
        <w:rPr>
          <w:rFonts w:hint="eastAsia"/>
          <w:lang w:eastAsia="zh-CN"/>
        </w:rPr>
        <w:t>表及其名称要放在同一页中，不能跨接两页。</w:t>
      </w:r>
    </w:p>
    <w:p w:rsidR="00B138A1" w:rsidRDefault="00B138A1" w:rsidP="009F77E1">
      <w:pPr>
        <w:rPr>
          <w:lang w:eastAsia="zh-CN"/>
        </w:rPr>
      </w:pPr>
      <w:r w:rsidRPr="00721C99">
        <w:rPr>
          <w:rFonts w:hint="eastAsia"/>
          <w:lang w:eastAsia="zh-CN"/>
        </w:rPr>
        <w:t>④</w:t>
      </w:r>
      <w:r w:rsidRPr="00721C99">
        <w:rPr>
          <w:rFonts w:hint="eastAsia"/>
          <w:lang w:eastAsia="zh-CN"/>
        </w:rPr>
        <w:t xml:space="preserve"> </w:t>
      </w:r>
      <w:r w:rsidRPr="00721C99">
        <w:rPr>
          <w:rFonts w:hint="eastAsia"/>
          <w:lang w:eastAsia="zh-CN"/>
        </w:rPr>
        <w:t>表内文字全文统一，设置为宋体，五号。</w:t>
      </w:r>
    </w:p>
    <w:p w:rsidR="00B138A1" w:rsidRDefault="00B138A1" w:rsidP="009F77E1">
      <w:pPr>
        <w:rPr>
          <w:lang w:eastAsia="zh-CN"/>
        </w:rPr>
      </w:pPr>
      <w:r w:rsidRPr="00684C2E">
        <w:rPr>
          <w:rFonts w:hint="eastAsia"/>
          <w:lang w:eastAsia="zh-CN"/>
        </w:rPr>
        <w:t>⑤</w:t>
      </w:r>
      <w:r w:rsidRPr="00684C2E">
        <w:rPr>
          <w:rFonts w:hint="eastAsia"/>
          <w:lang w:eastAsia="zh-CN"/>
        </w:rPr>
        <w:t xml:space="preserve"> </w:t>
      </w:r>
      <w:r w:rsidRPr="00684C2E">
        <w:rPr>
          <w:rFonts w:hint="eastAsia"/>
          <w:lang w:eastAsia="zh-CN"/>
        </w:rPr>
        <w:t>中文表名设置为宋体，五号，且居中。英文名称设置为</w:t>
      </w:r>
      <w:r w:rsidRPr="00684C2E">
        <w:rPr>
          <w:rFonts w:hint="eastAsia"/>
          <w:lang w:eastAsia="zh-CN"/>
        </w:rPr>
        <w:t>Times New Roman</w:t>
      </w:r>
      <w:r w:rsidRPr="00684C2E">
        <w:rPr>
          <w:rFonts w:hint="eastAsia"/>
          <w:lang w:eastAsia="zh-CN"/>
        </w:rPr>
        <w:t>，五号，且居中。</w:t>
      </w:r>
    </w:p>
    <w:p w:rsidR="00B138A1" w:rsidRDefault="00B138A1" w:rsidP="007B493E">
      <w:pPr>
        <w:pStyle w:val="2"/>
        <w:spacing w:before="120"/>
      </w:pPr>
      <w:bookmarkStart w:id="23" w:name="_Toc216894814"/>
      <w:r>
        <w:rPr>
          <w:rFonts w:hint="eastAsia"/>
        </w:rPr>
        <w:t>2.3</w:t>
      </w:r>
      <w:r w:rsidR="007032A8">
        <w:rPr>
          <w:rFonts w:hint="eastAsia"/>
        </w:rPr>
        <w:t xml:space="preserve">  </w:t>
      </w:r>
      <w:r>
        <w:rPr>
          <w:rFonts w:hint="eastAsia"/>
        </w:rPr>
        <w:t>公式的格式说明</w:t>
      </w:r>
      <w:bookmarkEnd w:id="23"/>
    </w:p>
    <w:p w:rsidR="00B138A1" w:rsidRDefault="00B138A1" w:rsidP="007B493E">
      <w:pPr>
        <w:pStyle w:val="3"/>
        <w:spacing w:before="120"/>
      </w:pPr>
      <w:bookmarkStart w:id="24" w:name="_Toc216894815"/>
      <w:smartTag w:uri="urn:schemas-microsoft-com:office:smarttags" w:element="chsdate">
        <w:smartTagPr>
          <w:attr w:name="IsROCDate" w:val="False"/>
          <w:attr w:name="IsLunarDate" w:val="False"/>
          <w:attr w:name="Day" w:val="30"/>
          <w:attr w:name="Month" w:val="12"/>
          <w:attr w:name="Year" w:val="1899"/>
        </w:smartTagPr>
        <w:r>
          <w:rPr>
            <w:rFonts w:hint="eastAsia"/>
          </w:rPr>
          <w:t>2.3.1</w:t>
        </w:r>
      </w:smartTag>
      <w:r w:rsidR="007032A8">
        <w:rPr>
          <w:rFonts w:hint="eastAsia"/>
        </w:rPr>
        <w:t xml:space="preserve">  </w:t>
      </w:r>
      <w:r>
        <w:rPr>
          <w:rFonts w:hint="eastAsia"/>
        </w:rPr>
        <w:t>公式的格式示例</w:t>
      </w:r>
      <w:bookmarkEnd w:id="24"/>
    </w:p>
    <w:p w:rsidR="00B138A1" w:rsidRDefault="00B138A1" w:rsidP="009F77E1">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rsidR="00B138A1" w:rsidRDefault="00B138A1" w:rsidP="0037390F">
      <w:pPr>
        <w:jc w:val="right"/>
        <w:rPr>
          <w:rFonts w:ascii="宋体" w:hAnsi="宋体"/>
          <w:lang w:eastAsia="zh-CN"/>
        </w:rPr>
      </w:pPr>
      <w:r w:rsidRPr="006975E1">
        <w:rPr>
          <w:position w:val="-34"/>
        </w:rPr>
        <w:object w:dxaOrig="2780" w:dyaOrig="880">
          <v:shape id="_x0000_i1028" type="#_x0000_t75" style="width:137.75pt;height:44.45pt" o:ole="">
            <v:imagedata r:id="rId33" o:title=""/>
          </v:shape>
          <o:OLEObject Type="Embed" ProgID="Equation.3" ShapeID="_x0000_i1028" DrawAspect="Content" ObjectID="_1551554285" r:id="rId34"/>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460AB7">
        <w:rPr>
          <w:rFonts w:ascii="宋体" w:hAnsi="宋体" w:hint="eastAsia"/>
          <w:lang w:eastAsia="zh-CN"/>
        </w:rPr>
        <w:t>（</w:t>
      </w:r>
      <w:r>
        <w:rPr>
          <w:rFonts w:ascii="宋体" w:hAnsi="宋体" w:hint="eastAsia"/>
          <w:lang w:eastAsia="zh-CN"/>
        </w:rPr>
        <w:t>2.1</w:t>
      </w:r>
      <w:r w:rsidR="00460AB7">
        <w:rPr>
          <w:rFonts w:ascii="宋体" w:hAnsi="宋体" w:hint="eastAsia"/>
          <w:lang w:eastAsia="zh-CN"/>
        </w:rPr>
        <w:t>）</w:t>
      </w:r>
    </w:p>
    <w:p w:rsidR="00B138A1" w:rsidRDefault="00B138A1" w:rsidP="009F77E1">
      <w:pPr>
        <w:rPr>
          <w:lang w:eastAsia="zh-CN"/>
        </w:rPr>
      </w:pPr>
      <w:r>
        <w:rPr>
          <w:rFonts w:hint="eastAsia"/>
          <w:lang w:eastAsia="zh-CN"/>
        </w:rPr>
        <w:t>其中，</w:t>
      </w:r>
      <w:r>
        <w:rPr>
          <w:rFonts w:hint="eastAsia"/>
          <w:i/>
          <w:iCs/>
        </w:rPr>
        <w:t>μ</w:t>
      </w:r>
      <w:r>
        <w:rPr>
          <w:vertAlign w:val="subscript"/>
          <w:lang w:eastAsia="zh-CN"/>
        </w:rPr>
        <w:t>R</w:t>
      </w:r>
      <w:r>
        <w:rPr>
          <w:rFonts w:hint="eastAsia"/>
          <w:lang w:eastAsia="zh-CN"/>
        </w:rPr>
        <w:t>，</w:t>
      </w:r>
      <w:r>
        <w:rPr>
          <w:rFonts w:hint="eastAsia"/>
          <w:i/>
          <w:iCs/>
        </w:rPr>
        <w:t>μ</w:t>
      </w:r>
      <w:r>
        <w:rPr>
          <w:vertAlign w:val="subscript"/>
          <w:lang w:eastAsia="zh-CN"/>
        </w:rPr>
        <w:t>S</w:t>
      </w:r>
      <w:r w:rsidR="00063590">
        <w:rPr>
          <w:rFonts w:hint="eastAsia"/>
          <w:lang w:eastAsia="zh-CN"/>
        </w:rPr>
        <w:t>分别为抗力和载荷效应的均值</w:t>
      </w:r>
      <w:r>
        <w:rPr>
          <w:rFonts w:hint="eastAsia"/>
          <w:lang w:eastAsia="zh-CN"/>
        </w:rPr>
        <w:t>……。</w:t>
      </w:r>
    </w:p>
    <w:p w:rsidR="00B138A1" w:rsidRDefault="00B138A1" w:rsidP="007B493E">
      <w:pPr>
        <w:pStyle w:val="3"/>
        <w:spacing w:before="120"/>
      </w:pPr>
      <w:bookmarkStart w:id="25" w:name="_Toc216894816"/>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sidR="007032A8">
        <w:rPr>
          <w:rFonts w:hint="eastAsia"/>
        </w:rPr>
        <w:t xml:space="preserve">  </w:t>
      </w:r>
      <w:r>
        <w:rPr>
          <w:rFonts w:hint="eastAsia"/>
        </w:rPr>
        <w:t>公式的格式描述</w:t>
      </w:r>
      <w:bookmarkEnd w:id="25"/>
    </w:p>
    <w:p w:rsidR="00E0457D" w:rsidRDefault="00460AB7" w:rsidP="00E0457D">
      <w:pPr>
        <w:rPr>
          <w:lang w:eastAsia="zh-CN"/>
        </w:rPr>
      </w:pPr>
      <w:r>
        <w:rPr>
          <w:rFonts w:hint="eastAsia"/>
          <w:lang w:eastAsia="zh-CN"/>
        </w:rPr>
        <w:t>（</w:t>
      </w:r>
      <w:r w:rsidR="00B138A1">
        <w:rPr>
          <w:rFonts w:hint="eastAsia"/>
          <w:lang w:eastAsia="zh-CN"/>
        </w:rPr>
        <w:t>1</w:t>
      </w:r>
      <w:r w:rsidR="000A0A72">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sidRPr="000A0A72">
        <w:rPr>
          <w:rFonts w:hint="eastAsia"/>
          <w:lang w:eastAsia="zh-CN"/>
        </w:rPr>
        <w:t>（</w:t>
      </w:r>
      <w:r w:rsidR="00B138A1" w:rsidRPr="000A0A72">
        <w:rPr>
          <w:rFonts w:hint="eastAsia"/>
          <w:lang w:eastAsia="zh-CN"/>
        </w:rPr>
        <w:t>2.1</w:t>
      </w:r>
      <w:r w:rsidRPr="000A0A72">
        <w:rPr>
          <w:rFonts w:hint="eastAsia"/>
          <w:lang w:eastAsia="zh-CN"/>
        </w:rPr>
        <w:t>）</w:t>
      </w:r>
      <w:r w:rsidR="00B138A1" w:rsidRPr="000A0A72">
        <w:rPr>
          <w:rFonts w:hint="eastAsia"/>
          <w:lang w:eastAsia="zh-CN"/>
        </w:rPr>
        <w:t>、</w:t>
      </w:r>
      <w:r w:rsidRPr="000A0A72">
        <w:rPr>
          <w:rFonts w:hint="eastAsia"/>
          <w:lang w:eastAsia="zh-CN"/>
        </w:rPr>
        <w:t>（</w:t>
      </w:r>
      <w:r w:rsidR="00B138A1" w:rsidRPr="000A0A72">
        <w:rPr>
          <w:rFonts w:hint="eastAsia"/>
          <w:lang w:eastAsia="zh-CN"/>
        </w:rPr>
        <w:t>2.2</w:t>
      </w:r>
      <w:r w:rsidRPr="000A0A72">
        <w:rPr>
          <w:rFonts w:hint="eastAsia"/>
          <w:lang w:eastAsia="zh-CN"/>
        </w:rPr>
        <w:t>）</w:t>
      </w:r>
      <w:r w:rsidR="00B138A1">
        <w:rPr>
          <w:rFonts w:hint="eastAsia"/>
          <w:lang w:eastAsia="zh-CN"/>
        </w:rPr>
        <w:t>。</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smartTag w:uri="urn:schemas-microsoft-com:office:smarttags" w:element="chmetcnv">
        <w:smartTagPr>
          <w:attr w:name="TCSC" w:val="0"/>
          <w:attr w:name="NumberType" w:val="1"/>
          <w:attr w:name="Negative" w:val="False"/>
          <w:attr w:name="HasSpace" w:val="False"/>
          <w:attr w:name="SourceValue" w:val="6"/>
          <w:attr w:name="UnitName" w:val="磅"/>
        </w:smartTagPr>
        <w:r w:rsidR="00B138A1" w:rsidRPr="000A0A72">
          <w:rPr>
            <w:rFonts w:hint="eastAsia"/>
            <w:lang w:eastAsia="zh-CN"/>
          </w:rPr>
          <w:t>6</w:t>
        </w:r>
        <w:r w:rsidR="00B138A1" w:rsidRPr="000A0A72">
          <w:rPr>
            <w:rFonts w:hint="eastAsia"/>
            <w:lang w:eastAsia="zh-CN"/>
          </w:rPr>
          <w:t>磅</w:t>
        </w:r>
      </w:smartTag>
      <w:r w:rsidR="00B138A1" w:rsidRPr="000A0A72">
        <w:rPr>
          <w:rFonts w:hint="eastAsia"/>
          <w:lang w:eastAsia="zh-CN"/>
        </w:rPr>
        <w:t>，</w:t>
      </w:r>
      <w:r w:rsidR="00B138A1">
        <w:rPr>
          <w:rFonts w:hint="eastAsia"/>
          <w:lang w:eastAsia="zh-CN"/>
        </w:rPr>
        <w:t>作者可根据情况适当调整，以保证格式协调和美观。</w:t>
      </w:r>
    </w:p>
    <w:p w:rsidR="00B138A1" w:rsidRPr="00B65630" w:rsidRDefault="00B138A1" w:rsidP="007B493E">
      <w:pPr>
        <w:pStyle w:val="2"/>
        <w:spacing w:before="120"/>
      </w:pPr>
      <w:bookmarkStart w:id="26" w:name="_Toc216894817"/>
      <w:r w:rsidRPr="00B65630">
        <w:rPr>
          <w:rFonts w:hint="eastAsia"/>
        </w:rPr>
        <w:t>2.4</w:t>
      </w:r>
      <w:r w:rsidR="007032A8" w:rsidRPr="00B65630">
        <w:rPr>
          <w:rFonts w:hint="eastAsia"/>
        </w:rPr>
        <w:t xml:space="preserve">  </w:t>
      </w:r>
      <w:bookmarkStart w:id="27" w:name="参考文献格式说明"/>
      <w:r w:rsidRPr="00B65630">
        <w:rPr>
          <w:rFonts w:hint="eastAsia"/>
        </w:rPr>
        <w:t>参考文献</w:t>
      </w:r>
      <w:bookmarkEnd w:id="27"/>
      <w:r w:rsidRPr="00B65630">
        <w:rPr>
          <w:rFonts w:hint="eastAsia"/>
        </w:rPr>
        <w:t>的格式说明</w:t>
      </w:r>
      <w:bookmarkEnd w:id="26"/>
    </w:p>
    <w:p w:rsidR="00B138A1" w:rsidRPr="00B65630" w:rsidRDefault="00B138A1" w:rsidP="007B493E">
      <w:pPr>
        <w:pStyle w:val="3"/>
        <w:spacing w:before="120"/>
      </w:pPr>
      <w:bookmarkStart w:id="28" w:name="_Toc216894818"/>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t>2.4.1</w:t>
        </w:r>
      </w:smartTag>
      <w:r w:rsidR="007032A8" w:rsidRPr="00B65630">
        <w:rPr>
          <w:rFonts w:hint="eastAsia"/>
        </w:rPr>
        <w:t xml:space="preserve">  </w:t>
      </w:r>
      <w:r w:rsidRPr="00B65630">
        <w:rPr>
          <w:rFonts w:hint="eastAsia"/>
        </w:rPr>
        <w:t>参考文献在正文中引用的示例</w:t>
      </w:r>
      <w:bookmarkEnd w:id="28"/>
    </w:p>
    <w:p w:rsidR="00B138A1" w:rsidRPr="00B65630" w:rsidRDefault="00B138A1" w:rsidP="009F77E1">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60AB7" w:rsidRPr="00B65630">
        <w:rPr>
          <w:rFonts w:hint="eastAsia"/>
          <w:lang w:eastAsia="zh-CN"/>
        </w:rPr>
        <w:t>（</w:t>
      </w:r>
      <w:r w:rsidRPr="00B65630">
        <w:rPr>
          <w:rFonts w:hint="eastAsia"/>
          <w:lang w:eastAsia="zh-CN"/>
        </w:rPr>
        <w:t>C</w:t>
      </w:r>
      <w:r w:rsidRPr="00B65630">
        <w:rPr>
          <w:lang w:eastAsia="zh-CN"/>
        </w:rPr>
        <w:t>restadoro</w:t>
      </w:r>
      <w:r w:rsidR="00460AB7" w:rsidRPr="00B65630">
        <w:rPr>
          <w:rFonts w:hint="eastAsia"/>
          <w:lang w:eastAsia="zh-CN"/>
        </w:rPr>
        <w:t>）</w:t>
      </w:r>
      <w:r w:rsidRPr="00B65630">
        <w:rPr>
          <w:rFonts w:hint="eastAsia"/>
          <w:lang w:eastAsia="zh-CN"/>
        </w:rPr>
        <w:t>的《图书馆编制目录技术》一书”，“国</w:t>
      </w:r>
      <w:r w:rsidRPr="00B65630">
        <w:rPr>
          <w:rFonts w:hint="eastAsia"/>
          <w:lang w:eastAsia="zh-CN"/>
        </w:rPr>
        <w:lastRenderedPageBreak/>
        <w:t>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rsidR="00B138A1" w:rsidRPr="00B65630" w:rsidRDefault="00B138A1" w:rsidP="007B493E">
      <w:pPr>
        <w:pStyle w:val="3"/>
        <w:spacing w:before="120"/>
      </w:pPr>
      <w:bookmarkStart w:id="29" w:name="_Toc216894819"/>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t>2.4.2</w:t>
        </w:r>
      </w:smartTag>
      <w:r w:rsidR="007032A8" w:rsidRPr="00B65630">
        <w:rPr>
          <w:rFonts w:hint="eastAsia"/>
        </w:rPr>
        <w:t xml:space="preserve">  </w:t>
      </w:r>
      <w:r w:rsidRPr="00B65630">
        <w:rPr>
          <w:rFonts w:hint="eastAsia"/>
        </w:rPr>
        <w:t>参考文献在正文中引用的书写格式</w:t>
      </w:r>
      <w:bookmarkEnd w:id="29"/>
    </w:p>
    <w:p w:rsidR="00B138A1" w:rsidRPr="00B65630" w:rsidRDefault="00B138A1" w:rsidP="009F77E1">
      <w:pPr>
        <w:rPr>
          <w:lang w:eastAsia="zh-CN"/>
        </w:rPr>
      </w:pPr>
      <w:r w:rsidRPr="00B65630">
        <w:rPr>
          <w:rFonts w:hint="eastAsia"/>
          <w:lang w:eastAsia="zh-CN"/>
        </w:rPr>
        <w:t>引用的文献在正文中用方括号和阿拉伯数字按顺序以右上角标形式标注在引用处。</w:t>
      </w:r>
    </w:p>
    <w:p w:rsidR="00B138A1" w:rsidRPr="00B65630" w:rsidRDefault="00B138A1" w:rsidP="007B493E">
      <w:pPr>
        <w:pStyle w:val="3"/>
        <w:spacing w:before="120"/>
      </w:pPr>
      <w:bookmarkStart w:id="30" w:name="_Toc216894820"/>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t>2.4.3</w:t>
        </w:r>
      </w:smartTag>
      <w:r w:rsidR="007A2D70" w:rsidRPr="00B65630">
        <w:rPr>
          <w:rFonts w:hint="eastAsia"/>
        </w:rPr>
        <w:t xml:space="preserve">  </w:t>
      </w:r>
      <w:r w:rsidRPr="00B65630">
        <w:rPr>
          <w:rFonts w:hint="eastAsia"/>
        </w:rPr>
        <w:t>参考文献的书写格式</w:t>
      </w:r>
      <w:bookmarkEnd w:id="30"/>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1</w:t>
      </w:r>
      <w:r w:rsidRPr="00B65630">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rsidR="00B138A1" w:rsidRPr="00381CFF" w:rsidRDefault="00460AB7" w:rsidP="009F77E1">
      <w:pPr>
        <w:rPr>
          <w:lang w:eastAsia="zh-CN"/>
        </w:rPr>
      </w:pPr>
      <w:r w:rsidRPr="00B65630">
        <w:rPr>
          <w:rFonts w:hint="eastAsia"/>
          <w:lang w:eastAsia="zh-CN"/>
        </w:rPr>
        <w:t>（</w:t>
      </w:r>
      <w:r w:rsidR="00B138A1" w:rsidRPr="00B65630">
        <w:rPr>
          <w:rFonts w:hint="eastAsia"/>
          <w:lang w:eastAsia="zh-CN"/>
        </w:rPr>
        <w:t>2</w:t>
      </w:r>
      <w:r w:rsidRPr="00B65630">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sidRPr="00381CFF">
        <w:rPr>
          <w:rFonts w:hint="eastAsia"/>
          <w:lang w:eastAsia="zh-CN"/>
        </w:rPr>
        <w:t>（</w:t>
      </w:r>
      <w:r w:rsidR="00B138A1" w:rsidRPr="00381CFF">
        <w:rPr>
          <w:rFonts w:hint="eastAsia"/>
          <w:lang w:eastAsia="zh-CN"/>
        </w:rPr>
        <w:t>外文作者名应缩写</w:t>
      </w:r>
      <w:r w:rsidRPr="00381CFF">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3</w:t>
      </w:r>
      <w:r w:rsidRPr="00B65630">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4</w:t>
      </w:r>
      <w:r w:rsidRPr="00B65630">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5</w:t>
      </w:r>
      <w:r w:rsidRPr="00B65630">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rsidR="00B138A1" w:rsidRPr="00B65630" w:rsidRDefault="00B138A1" w:rsidP="009F77E1">
      <w:pPr>
        <w:rPr>
          <w:lang w:eastAsia="zh-CN"/>
        </w:rPr>
      </w:pPr>
      <w:r w:rsidRPr="00B65630">
        <w:rPr>
          <w:rFonts w:hint="eastAsia"/>
          <w:lang w:eastAsia="zh-CN"/>
        </w:rPr>
        <w:t>①</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注意应标明出版地及所参阅内容在原文献中的位置</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rsidR="00B138A1" w:rsidRPr="00B65630" w:rsidRDefault="00B138A1" w:rsidP="009F77E1">
      <w:pPr>
        <w:rPr>
          <w:lang w:eastAsia="zh-CN"/>
        </w:rPr>
      </w:pPr>
      <w:r w:rsidRPr="00B65630">
        <w:rPr>
          <w:rFonts w:hint="eastAsia"/>
          <w:lang w:eastAsia="zh-CN"/>
        </w:rPr>
        <w:t>②</w:t>
      </w:r>
      <w:r w:rsidRPr="00B65630">
        <w:rPr>
          <w:rFonts w:hint="eastAsia"/>
          <w:lang w:eastAsia="zh-CN"/>
        </w:rPr>
        <w:t xml:space="preserve"> </w:t>
      </w:r>
      <w:r w:rsidRPr="00B65630">
        <w:rPr>
          <w:rFonts w:hint="eastAsia"/>
          <w:lang w:eastAsia="zh-CN"/>
        </w:rPr>
        <w:t>期刊中析出的文献</w:t>
      </w:r>
      <w:r w:rsidR="00460AB7" w:rsidRPr="00B65630">
        <w:rPr>
          <w:rFonts w:hint="eastAsia"/>
          <w:lang w:eastAsia="zh-CN"/>
        </w:rPr>
        <w:t>（</w:t>
      </w:r>
      <w:r w:rsidRPr="00B65630">
        <w:rPr>
          <w:rFonts w:hint="eastAsia"/>
          <w:lang w:eastAsia="zh-CN"/>
        </w:rPr>
        <w:t>注明应标明年、卷、期，尤其注意区分卷和期</w:t>
      </w:r>
      <w:r w:rsidR="005A223D">
        <w:rPr>
          <w:rFonts w:hint="eastAsia"/>
          <w:lang w:eastAsia="zh-CN"/>
        </w:rPr>
        <w:t>号</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60AB7" w:rsidRPr="00B65630">
        <w:rPr>
          <w:rFonts w:hint="eastAsia"/>
          <w:lang w:eastAsia="zh-CN"/>
        </w:rPr>
        <w:t>（</w:t>
      </w:r>
      <w:r w:rsidRPr="00B65630">
        <w:rPr>
          <w:rFonts w:hint="eastAsia"/>
          <w:lang w:eastAsia="zh-CN"/>
        </w:rPr>
        <w:t>期号</w:t>
      </w:r>
      <w:r w:rsidR="00460AB7" w:rsidRPr="00B6563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③</w:t>
      </w:r>
      <w:r w:rsidRPr="00B65630">
        <w:rPr>
          <w:rFonts w:hint="eastAsia"/>
          <w:lang w:eastAsia="zh-CN"/>
        </w:rPr>
        <w:t xml:space="preserve"> </w:t>
      </w:r>
      <w:r w:rsidRPr="00B65630">
        <w:rPr>
          <w:rFonts w:hint="eastAsia"/>
          <w:lang w:eastAsia="zh-CN"/>
        </w:rPr>
        <w:t>会议论文，表示方法为：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④</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文集</w:t>
      </w:r>
      <w:r w:rsidR="00460AB7" w:rsidRPr="00B65630">
        <w:rPr>
          <w:rFonts w:hint="eastAsia"/>
          <w:lang w:eastAsia="zh-CN"/>
        </w:rPr>
        <w:t>）</w:t>
      </w:r>
      <w:r w:rsidRPr="00B65630">
        <w:rPr>
          <w:rFonts w:hint="eastAsia"/>
          <w:lang w:eastAsia="zh-CN"/>
        </w:rPr>
        <w:t>中析出的文献，表示方法为：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60AB7" w:rsidRPr="00B65630">
        <w:rPr>
          <w:rFonts w:hint="eastAsia"/>
          <w:lang w:eastAsia="zh-CN"/>
        </w:rPr>
        <w:t>（</w:t>
      </w:r>
      <w:r w:rsidRPr="00B65630">
        <w:rPr>
          <w:rFonts w:hint="eastAsia"/>
          <w:lang w:eastAsia="zh-CN"/>
        </w:rPr>
        <w:t>In</w:t>
      </w:r>
      <w:r w:rsidR="00460AB7" w:rsidRPr="00B65630">
        <w:rPr>
          <w:rFonts w:hint="eastAsia"/>
          <w:lang w:eastAsia="zh-CN"/>
        </w:rPr>
        <w:t>）</w:t>
      </w:r>
      <w:r w:rsidRPr="00B65630">
        <w:rPr>
          <w:rFonts w:hint="eastAsia"/>
          <w:lang w:eastAsia="zh-CN"/>
        </w:rPr>
        <w:t>:</w:t>
      </w:r>
      <w:r w:rsidRPr="00B65630">
        <w:rPr>
          <w:rFonts w:hint="eastAsia"/>
          <w:lang w:eastAsia="zh-CN"/>
        </w:rPr>
        <w:t>文集的编</w:t>
      </w:r>
      <w:r w:rsidR="00460AB7" w:rsidRPr="00B65630">
        <w:rPr>
          <w:rFonts w:hint="eastAsia"/>
          <w:lang w:eastAsia="zh-CN"/>
        </w:rPr>
        <w:t>（</w:t>
      </w:r>
      <w:r w:rsidRPr="00B65630">
        <w:rPr>
          <w:rFonts w:hint="eastAsia"/>
          <w:lang w:eastAsia="zh-CN"/>
        </w:rPr>
        <w:t>著</w:t>
      </w:r>
      <w:r w:rsidR="00460AB7" w:rsidRPr="00B6563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⑤</w:t>
      </w:r>
      <w:r w:rsidRPr="00B65630">
        <w:rPr>
          <w:rFonts w:hint="eastAsia"/>
          <w:lang w:eastAsia="zh-CN"/>
        </w:rPr>
        <w:t xml:space="preserve"> </w:t>
      </w:r>
      <w:r w:rsidRPr="00B65630">
        <w:rPr>
          <w:rFonts w:hint="eastAsia"/>
          <w:lang w:eastAsia="zh-CN"/>
        </w:rPr>
        <w:t>学位论文，表示方法为：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60AB7" w:rsidRPr="00B65630">
        <w:rPr>
          <w:rFonts w:hint="eastAsia"/>
          <w:lang w:eastAsia="zh-CN"/>
        </w:rPr>
        <w:t>（</w:t>
      </w:r>
      <w:r w:rsidRPr="00B65630">
        <w:rPr>
          <w:rFonts w:hint="eastAsia"/>
          <w:lang w:eastAsia="zh-CN"/>
        </w:rPr>
        <w:t>博</w:t>
      </w:r>
      <w:r w:rsidR="00460AB7" w:rsidRPr="00B65630">
        <w:rPr>
          <w:rFonts w:hint="eastAsia"/>
          <w:lang w:eastAsia="zh-CN"/>
        </w:rPr>
        <w:t>（</w:t>
      </w:r>
      <w:r w:rsidRPr="00B65630">
        <w:rPr>
          <w:rFonts w:hint="eastAsia"/>
          <w:lang w:eastAsia="zh-CN"/>
        </w:rPr>
        <w:t>硕</w:t>
      </w:r>
      <w:r w:rsidR="00460AB7" w:rsidRPr="00B65630">
        <w:rPr>
          <w:rFonts w:hint="eastAsia"/>
          <w:lang w:eastAsia="zh-CN"/>
        </w:rPr>
        <w:t>）</w:t>
      </w:r>
      <w:r w:rsidRPr="00B65630">
        <w:rPr>
          <w:rFonts w:hint="eastAsia"/>
          <w:lang w:eastAsia="zh-CN"/>
        </w:rPr>
        <w:t>士学位论文</w:t>
      </w:r>
      <w:r w:rsidR="00460AB7" w:rsidRPr="00B6563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rsidR="00B138A1" w:rsidRPr="00B65630" w:rsidRDefault="00B138A1" w:rsidP="009F77E1">
      <w:pPr>
        <w:rPr>
          <w:lang w:eastAsia="zh-CN"/>
        </w:rPr>
      </w:pPr>
      <w:r w:rsidRPr="00B65630">
        <w:rPr>
          <w:rFonts w:hint="eastAsia"/>
          <w:lang w:eastAsia="zh-CN"/>
        </w:rPr>
        <w:t>⑥</w:t>
      </w:r>
      <w:r w:rsidRPr="00B65630">
        <w:rPr>
          <w:rFonts w:hint="eastAsia"/>
          <w:lang w:eastAsia="zh-CN"/>
        </w:rPr>
        <w:t xml:space="preserve"> </w:t>
      </w:r>
      <w:r w:rsidRPr="00B65630">
        <w:rPr>
          <w:rFonts w:hint="eastAsia"/>
          <w:lang w:eastAsia="zh-CN"/>
        </w:rPr>
        <w:t>专利文献，表示方法为：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rsidR="00B138A1" w:rsidRPr="00B65630" w:rsidRDefault="00B138A1" w:rsidP="007B493E">
      <w:pPr>
        <w:pStyle w:val="3"/>
        <w:spacing w:before="120"/>
      </w:pPr>
      <w:bookmarkStart w:id="31" w:name="_Toc216894821"/>
      <w:smartTag w:uri="urn:schemas-microsoft-com:office:smarttags" w:element="chsdate">
        <w:smartTagPr>
          <w:attr w:name="IsROCDate" w:val="False"/>
          <w:attr w:name="IsLunarDate" w:val="False"/>
          <w:attr w:name="Day" w:val="30"/>
          <w:attr w:name="Month" w:val="12"/>
          <w:attr w:name="Year" w:val="1899"/>
        </w:smartTagPr>
        <w:r w:rsidRPr="00B65630">
          <w:rPr>
            <w:rFonts w:hint="eastAsia"/>
          </w:rPr>
          <w:lastRenderedPageBreak/>
          <w:t>2.4.4</w:t>
        </w:r>
      </w:smartTag>
      <w:r w:rsidR="007A2D70" w:rsidRPr="00B65630">
        <w:rPr>
          <w:rFonts w:hint="eastAsia"/>
        </w:rPr>
        <w:t xml:space="preserve">  </w:t>
      </w:r>
      <w:r w:rsidRPr="00B65630">
        <w:rPr>
          <w:rFonts w:hint="eastAsia"/>
        </w:rPr>
        <w:t>参考文献的书写格式示例</w:t>
      </w:r>
      <w:bookmarkEnd w:id="31"/>
    </w:p>
    <w:p w:rsidR="00B138A1" w:rsidRPr="00B65630" w:rsidRDefault="00B138A1" w:rsidP="00695F61">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rsidR="00B138A1" w:rsidRDefault="00B138A1" w:rsidP="007B493E">
      <w:pPr>
        <w:pStyle w:val="2"/>
        <w:spacing w:before="120"/>
      </w:pPr>
      <w:bookmarkStart w:id="32" w:name="_Toc216894822"/>
      <w:r>
        <w:rPr>
          <w:rFonts w:hint="eastAsia"/>
        </w:rPr>
        <w:t>2.5</w:t>
      </w:r>
      <w:r w:rsidR="007A2D70">
        <w:rPr>
          <w:rFonts w:hint="eastAsia"/>
        </w:rPr>
        <w:t xml:space="preserve">  </w:t>
      </w:r>
      <w:r>
        <w:rPr>
          <w:rFonts w:hint="eastAsia"/>
        </w:rPr>
        <w:t>量和单位的使用</w:t>
      </w:r>
      <w:bookmarkEnd w:id="32"/>
    </w:p>
    <w:p w:rsidR="00B138A1" w:rsidRDefault="00B138A1" w:rsidP="007B493E">
      <w:pPr>
        <w:pStyle w:val="3"/>
        <w:spacing w:before="120"/>
      </w:pPr>
      <w:bookmarkStart w:id="33" w:name="_Toc216894823"/>
      <w:smartTag w:uri="urn:schemas-microsoft-com:office:smarttags" w:element="chsdate">
        <w:smartTagPr>
          <w:attr w:name="IsROCDate" w:val="False"/>
          <w:attr w:name="IsLunarDate" w:val="False"/>
          <w:attr w:name="Day" w:val="30"/>
          <w:attr w:name="Month" w:val="12"/>
          <w:attr w:name="Year" w:val="1899"/>
        </w:smartTagPr>
        <w:r>
          <w:rPr>
            <w:rFonts w:hint="eastAsia"/>
          </w:rPr>
          <w:t>2.5.1</w:t>
        </w:r>
      </w:smartTag>
      <w:r w:rsidR="00076F5C">
        <w:rPr>
          <w:rFonts w:hint="eastAsia"/>
        </w:rPr>
        <w:t xml:space="preserve">  </w:t>
      </w:r>
      <w:r>
        <w:rPr>
          <w:rFonts w:hint="eastAsia"/>
        </w:rPr>
        <w:t>使用方法</w:t>
      </w:r>
      <w:bookmarkEnd w:id="33"/>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r w:rsidR="00B138A1">
        <w:rPr>
          <w:lang w:eastAsia="zh-CN"/>
        </w:rPr>
        <w:t>Gg</w:t>
      </w:r>
      <w:r>
        <w:rPr>
          <w:rFonts w:hint="eastAsia"/>
          <w:lang w:eastAsia="zh-CN"/>
        </w:rPr>
        <w:t>）</w:t>
      </w:r>
      <w:r w:rsidR="00B138A1">
        <w:rPr>
          <w:rFonts w:hint="eastAsia"/>
          <w:lang w:eastAsia="zh-CN"/>
        </w:rPr>
        <w:t xml:space="preserve"> </w:t>
      </w:r>
      <w:r w:rsidR="00B138A1">
        <w:rPr>
          <w:rFonts w:hint="eastAsia"/>
          <w:lang w:eastAsia="zh-CN"/>
        </w:rPr>
        <w:t>﹑亩﹑克分子浓度（</w:t>
      </w:r>
      <w:r w:rsidR="00B138A1">
        <w:rPr>
          <w:lang w:eastAsia="zh-CN"/>
        </w:rPr>
        <w:t>M</w:t>
      </w:r>
      <w:r w:rsidR="00B138A1">
        <w:rPr>
          <w:rFonts w:hint="eastAsia"/>
          <w:lang w:eastAsia="zh-CN"/>
        </w:rPr>
        <w:t>）﹑当量能度（</w:t>
      </w:r>
      <w:r w:rsidR="00B138A1">
        <w:rPr>
          <w:lang w:eastAsia="zh-CN"/>
        </w:rPr>
        <w:t>N</w:t>
      </w:r>
      <w:r w:rsidR="00B138A1">
        <w:rPr>
          <w:rFonts w:hint="eastAsia"/>
          <w:lang w:eastAsia="zh-CN"/>
        </w:rPr>
        <w:t>）等。</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rsidR="00B138A1" w:rsidRDefault="00B138A1" w:rsidP="007B493E">
      <w:pPr>
        <w:pStyle w:val="3"/>
        <w:spacing w:before="120"/>
      </w:pPr>
      <w:bookmarkStart w:id="34" w:name="_Toc216894824"/>
      <w:smartTag w:uri="urn:schemas-microsoft-com:office:smarttags" w:element="chsdate">
        <w:smartTagPr>
          <w:attr w:name="IsROCDate" w:val="False"/>
          <w:attr w:name="IsLunarDate" w:val="False"/>
          <w:attr w:name="Day" w:val="30"/>
          <w:attr w:name="Month" w:val="12"/>
          <w:attr w:name="Year" w:val="1899"/>
        </w:smartTagPr>
        <w:r>
          <w:rPr>
            <w:rFonts w:hint="eastAsia"/>
          </w:rPr>
          <w:t>2.5.2</w:t>
        </w:r>
      </w:smartTag>
      <w:r w:rsidR="00076F5C">
        <w:rPr>
          <w:rFonts w:hint="eastAsia"/>
        </w:rPr>
        <w:t xml:space="preserve">  </w:t>
      </w:r>
      <w:r>
        <w:rPr>
          <w:rFonts w:hint="eastAsia"/>
        </w:rPr>
        <w:t>中华人民共和国法定计量单位</w:t>
      </w:r>
      <w:bookmarkEnd w:id="34"/>
    </w:p>
    <w:p w:rsidR="00353391" w:rsidRDefault="00B138A1" w:rsidP="009F77E1">
      <w:pPr>
        <w:rPr>
          <w:lang w:eastAsia="zh-CN"/>
        </w:rPr>
      </w:pPr>
      <w:r>
        <w:rPr>
          <w:rFonts w:hint="eastAsia"/>
          <w:lang w:eastAsia="zh-CN"/>
        </w:rPr>
        <w:t>中华人民共和国法定计量单位如表</w:t>
      </w:r>
      <w:r>
        <w:rPr>
          <w:rFonts w:hint="eastAsia"/>
          <w:lang w:eastAsia="zh-CN"/>
        </w:rPr>
        <w:t>2.4</w:t>
      </w:r>
      <w:r>
        <w:rPr>
          <w:rFonts w:hint="eastAsia"/>
          <w:lang w:eastAsia="zh-CN"/>
        </w:rPr>
        <w:t>至表</w:t>
      </w:r>
      <w:r>
        <w:rPr>
          <w:rFonts w:hint="eastAsia"/>
          <w:lang w:eastAsia="zh-CN"/>
        </w:rPr>
        <w:t>2.8</w:t>
      </w:r>
      <w:r>
        <w:rPr>
          <w:rFonts w:hint="eastAsia"/>
          <w:lang w:eastAsia="zh-CN"/>
        </w:rPr>
        <w:t>所示。</w:t>
      </w:r>
    </w:p>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表2.4</w:t>
      </w:r>
      <w:r w:rsidR="00076F5C">
        <w:rPr>
          <w:rFonts w:hint="eastAsia"/>
          <w:lang w:eastAsia="zh-CN"/>
        </w:rPr>
        <w:t xml:space="preserve">  </w:t>
      </w:r>
      <w:r>
        <w:rPr>
          <w:rFonts w:hint="eastAsia"/>
          <w:lang w:eastAsia="zh-CN"/>
        </w:rPr>
        <w:t>国际单位制的辅助单位</w:t>
      </w:r>
    </w:p>
    <w:p w:rsidR="00B138A1" w:rsidRDefault="00B138A1" w:rsidP="009F77E1">
      <w:pPr>
        <w:pStyle w:val="affe"/>
        <w:ind w:firstLine="420"/>
      </w:pPr>
      <w:r>
        <w:t>Tab.</w:t>
      </w:r>
      <w:r>
        <w:rPr>
          <w:rFonts w:hint="eastAsia"/>
        </w:rPr>
        <w:t xml:space="preserve"> </w:t>
      </w:r>
      <w:r>
        <w:t>2.</w:t>
      </w:r>
      <w:r>
        <w:rPr>
          <w:rFonts w:hint="eastAsia"/>
        </w:rPr>
        <w:t>4</w:t>
      </w:r>
      <w:r w:rsidR="00076F5C">
        <w:rPr>
          <w:rFonts w:hint="eastAsia"/>
        </w:rPr>
        <w:t xml:space="preserve">  </w:t>
      </w:r>
      <w:r>
        <w:rPr>
          <w:rFonts w:hint="eastAsia"/>
        </w:rPr>
        <w:t>Assistant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3B33CF">
        <w:trPr>
          <w:trHeight w:val="374"/>
          <w:jc w:val="center"/>
        </w:trPr>
        <w:tc>
          <w:tcPr>
            <w:tcW w:w="2379" w:type="dxa"/>
            <w:tcBorders>
              <w:bottom w:val="single" w:sz="4" w:space="0" w:color="auto"/>
              <w:right w:val="nil"/>
            </w:tcBorders>
            <w:vAlign w:val="center"/>
          </w:tcPr>
          <w:p w:rsidR="00B138A1" w:rsidRPr="008A4DBF" w:rsidRDefault="00B138A1" w:rsidP="00E221D7">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量的名称</w:t>
            </w:r>
          </w:p>
        </w:tc>
        <w:tc>
          <w:tcPr>
            <w:tcW w:w="2379" w:type="dxa"/>
            <w:tcBorders>
              <w:left w:val="nil"/>
              <w:bottom w:val="single" w:sz="4" w:space="0" w:color="auto"/>
              <w:right w:val="nil"/>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单位名称</w:t>
            </w:r>
          </w:p>
        </w:tc>
        <w:tc>
          <w:tcPr>
            <w:tcW w:w="2380" w:type="dxa"/>
            <w:tcBorders>
              <w:left w:val="nil"/>
              <w:bottom w:val="single" w:sz="4" w:space="0" w:color="auto"/>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单位符号</w:t>
            </w:r>
          </w:p>
        </w:tc>
      </w:tr>
      <w:tr w:rsidR="00B138A1" w:rsidRPr="003B33CF">
        <w:trPr>
          <w:trHeight w:val="374"/>
          <w:jc w:val="center"/>
        </w:trPr>
        <w:tc>
          <w:tcPr>
            <w:tcW w:w="2379" w:type="dxa"/>
            <w:tcBorders>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平面角</w:t>
            </w:r>
          </w:p>
        </w:tc>
        <w:tc>
          <w:tcPr>
            <w:tcW w:w="2379" w:type="dxa"/>
            <w:tcBorders>
              <w:left w:val="nil"/>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弧度</w:t>
            </w:r>
          </w:p>
        </w:tc>
        <w:tc>
          <w:tcPr>
            <w:tcW w:w="2380" w:type="dxa"/>
            <w:tcBorders>
              <w:left w:val="nil"/>
              <w:bottom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rad</w:t>
            </w:r>
          </w:p>
        </w:tc>
      </w:tr>
      <w:tr w:rsidR="00B138A1" w:rsidRPr="003B33CF">
        <w:trPr>
          <w:trHeight w:val="374"/>
          <w:jc w:val="center"/>
        </w:trPr>
        <w:tc>
          <w:tcPr>
            <w:tcW w:w="2379" w:type="dxa"/>
            <w:tcBorders>
              <w:top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立体角</w:t>
            </w:r>
          </w:p>
        </w:tc>
        <w:tc>
          <w:tcPr>
            <w:tcW w:w="2379" w:type="dxa"/>
            <w:tcBorders>
              <w:top w:val="nil"/>
              <w:left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球面度</w:t>
            </w:r>
          </w:p>
        </w:tc>
        <w:tc>
          <w:tcPr>
            <w:tcW w:w="2380" w:type="dxa"/>
            <w:tcBorders>
              <w:top w:val="nil"/>
              <w:lef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sr</w:t>
            </w:r>
          </w:p>
        </w:tc>
      </w:tr>
    </w:tbl>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表2.5</w:t>
      </w:r>
      <w:r w:rsidR="00076F5C">
        <w:rPr>
          <w:rFonts w:hint="eastAsia"/>
          <w:lang w:eastAsia="zh-CN"/>
        </w:rPr>
        <w:t xml:space="preserve"> </w:t>
      </w:r>
      <w:r>
        <w:rPr>
          <w:rFonts w:hint="eastAsia"/>
          <w:lang w:eastAsia="zh-CN"/>
        </w:rPr>
        <w:t xml:space="preserve"> 国际单位制中具有专门名称的导出单位</w:t>
      </w:r>
    </w:p>
    <w:p w:rsidR="00B138A1" w:rsidRDefault="00B138A1" w:rsidP="009F77E1">
      <w:pPr>
        <w:pStyle w:val="affe"/>
        <w:ind w:firstLine="420"/>
      </w:pPr>
      <w:r>
        <w:t>Tab.</w:t>
      </w:r>
      <w:r>
        <w:rPr>
          <w:rFonts w:hint="eastAsia"/>
        </w:rPr>
        <w:t xml:space="preserve"> </w:t>
      </w:r>
      <w:r>
        <w:t>2.</w:t>
      </w:r>
      <w:r>
        <w:rPr>
          <w:rFonts w:hint="eastAsia"/>
        </w:rPr>
        <w:t xml:space="preserve">5 </w:t>
      </w:r>
      <w:r w:rsidR="00076F5C">
        <w:rPr>
          <w:rFonts w:hint="eastAsia"/>
        </w:rPr>
        <w:t xml:space="preserve"> </w:t>
      </w:r>
      <w:r>
        <w:rPr>
          <w:rFonts w:hint="eastAsia"/>
        </w:rPr>
        <w:t xml:space="preserve">Export units of </w:t>
      </w:r>
      <w:r>
        <w:t>specia</w:t>
      </w:r>
      <w:r>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3B33CF">
        <w:trPr>
          <w:trHeight w:val="375"/>
          <w:jc w:val="center"/>
        </w:trPr>
        <w:tc>
          <w:tcPr>
            <w:tcW w:w="2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B138A1" w:rsidRPr="003B33CF">
        <w:trPr>
          <w:trHeight w:val="375"/>
          <w:jc w:val="center"/>
        </w:trPr>
        <w:tc>
          <w:tcPr>
            <w:tcW w:w="2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频率</w:t>
            </w:r>
          </w:p>
        </w:tc>
        <w:tc>
          <w:tcPr>
            <w:tcW w:w="1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赫［兹］</w:t>
            </w:r>
          </w:p>
        </w:tc>
        <w:tc>
          <w:tcPr>
            <w:tcW w:w="11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Hz</w:t>
            </w:r>
          </w:p>
        </w:tc>
        <w:tc>
          <w:tcPr>
            <w:tcW w:w="1691"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B138A1" w:rsidRPr="003B33CF">
        <w:trPr>
          <w:trHeight w:val="386"/>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 xml:space="preserve">力；重力 </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牛［顿］</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kg·m/s2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压力，压强；应力</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帕［斯卡］</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Pa</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能量；功；热</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焦［耳］</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功率；辐射通量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瓦［特］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电荷量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库［仑］</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电位；电压；电动势</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伏［特］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电容</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法［拉］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F</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电阻</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欧［姆］</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Ω</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电导</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西［门子］</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韦［伯］</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磁通量密度，磁感应强度</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特［斯拉］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T</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lastRenderedPageBreak/>
              <w:t>电感</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亨［利］</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Wb/A</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摄氏温度</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摄氏度</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p>
        </w:tc>
      </w:tr>
    </w:tbl>
    <w:p w:rsidR="00001C69" w:rsidRDefault="00001C69" w:rsidP="00001C69">
      <w:pPr>
        <w:pStyle w:val="affd"/>
        <w:ind w:firstLine="420"/>
        <w:rPr>
          <w:lang w:eastAsia="zh-CN"/>
        </w:rPr>
      </w:pPr>
      <w:r>
        <w:rPr>
          <w:rFonts w:hint="eastAsia"/>
          <w:lang w:eastAsia="zh-CN"/>
        </w:rPr>
        <w:t>表2.5</w:t>
      </w:r>
      <w:r w:rsidR="007913F4">
        <w:rPr>
          <w:rFonts w:hint="eastAsia"/>
          <w:lang w:eastAsia="zh-CN"/>
        </w:rPr>
        <w:t xml:space="preserve">  </w:t>
      </w:r>
      <w:r w:rsidR="00EC3E77">
        <w:rPr>
          <w:rFonts w:hint="eastAsia"/>
          <w:lang w:eastAsia="zh-CN"/>
        </w:rPr>
        <w:t>续</w:t>
      </w:r>
    </w:p>
    <w:p w:rsidR="00001C69" w:rsidRDefault="00001C69" w:rsidP="00001C69">
      <w:pPr>
        <w:pStyle w:val="affe"/>
        <w:ind w:firstLine="420"/>
        <w:rPr>
          <w:lang w:eastAsia="zh-CN"/>
        </w:rPr>
      </w:pPr>
      <w:r>
        <w:t>Tab.</w:t>
      </w:r>
      <w:r>
        <w:rPr>
          <w:rFonts w:hint="eastAsia"/>
        </w:rPr>
        <w:t xml:space="preserve"> </w:t>
      </w:r>
      <w:r>
        <w:t>2.</w:t>
      </w:r>
      <w:r w:rsidR="005D749A">
        <w:rPr>
          <w:rFonts w:hint="eastAsia"/>
        </w:rPr>
        <w:t>5</w:t>
      </w:r>
      <w:r w:rsidR="007913F4">
        <w:rPr>
          <w:rFonts w:hint="eastAsia"/>
          <w:lang w:eastAsia="zh-CN"/>
        </w:rPr>
        <w:t xml:space="preserve">  </w:t>
      </w:r>
      <w:r w:rsidR="00FE743C">
        <w:rPr>
          <w:lang w:eastAsia="zh-CN"/>
        </w:rPr>
        <w:t>Con</w:t>
      </w:r>
      <w:r w:rsidR="00382E58" w:rsidRPr="00382E58">
        <w:rPr>
          <w:lang w:eastAsia="zh-CN"/>
        </w:rPr>
        <w:t>t</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001C69" w:rsidRPr="003B33CF">
        <w:trPr>
          <w:trHeight w:val="375"/>
          <w:jc w:val="center"/>
        </w:trPr>
        <w:tc>
          <w:tcPr>
            <w:tcW w:w="2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光通量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流明</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cd·sr</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光照度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勒［克斯］</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lx</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lm/m2</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放射性活度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贝可［勒尔］</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Bq</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吸收剂量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戈［瑞］</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Gy</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剂量当量</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希［沃特］</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Sv</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bl>
    <w:p w:rsidR="00001C69" w:rsidRDefault="00001C69" w:rsidP="00B278A8">
      <w:pPr>
        <w:ind w:firstLineChars="0" w:firstLine="0"/>
        <w:rPr>
          <w:lang w:eastAsia="zh-CN"/>
        </w:rPr>
      </w:pPr>
    </w:p>
    <w:p w:rsidR="00B138A1" w:rsidRDefault="00B138A1" w:rsidP="009F77E1">
      <w:pPr>
        <w:pStyle w:val="affd"/>
        <w:ind w:firstLine="420"/>
        <w:rPr>
          <w:lang w:eastAsia="zh-CN"/>
        </w:rPr>
      </w:pPr>
      <w:r>
        <w:rPr>
          <w:rFonts w:hint="eastAsia"/>
          <w:lang w:eastAsia="zh-CN"/>
        </w:rPr>
        <w:t xml:space="preserve">表2.6 </w:t>
      </w:r>
      <w:r w:rsidR="00076F5C">
        <w:rPr>
          <w:rFonts w:hint="eastAsia"/>
          <w:lang w:eastAsia="zh-CN"/>
        </w:rPr>
        <w:t xml:space="preserve"> </w:t>
      </w:r>
      <w:r>
        <w:rPr>
          <w:rFonts w:hint="eastAsia"/>
          <w:lang w:eastAsia="zh-CN"/>
        </w:rPr>
        <w:t>国际单位制的基本单位</w:t>
      </w:r>
    </w:p>
    <w:p w:rsidR="00B138A1" w:rsidRDefault="00B138A1" w:rsidP="009F77E1">
      <w:pPr>
        <w:pStyle w:val="affe"/>
        <w:ind w:firstLine="420"/>
      </w:pPr>
      <w:r>
        <w:t>Tab.</w:t>
      </w:r>
      <w:r>
        <w:rPr>
          <w:rFonts w:hint="eastAsia"/>
        </w:rPr>
        <w:t xml:space="preserve"> </w:t>
      </w:r>
      <w:r>
        <w:t>2.</w:t>
      </w:r>
      <w:r>
        <w:rPr>
          <w:rFonts w:hint="eastAsia"/>
        </w:rPr>
        <w:t>6</w:t>
      </w:r>
      <w:r w:rsidR="00076F5C">
        <w:rPr>
          <w:rFonts w:hint="eastAsia"/>
        </w:rPr>
        <w:t xml:space="preserve"> </w:t>
      </w:r>
      <w:r>
        <w:t xml:space="preserve"> </w:t>
      </w:r>
      <w:r>
        <w:rPr>
          <w:rFonts w:hint="eastAsia"/>
        </w:rPr>
        <w:t>Basic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3B33CF">
        <w:trPr>
          <w:trHeight w:val="375"/>
          <w:jc w:val="center"/>
        </w:trPr>
        <w:tc>
          <w:tcPr>
            <w:tcW w:w="2386" w:type="dxa"/>
            <w:tcBorders>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量的名称</w:t>
            </w:r>
          </w:p>
        </w:tc>
        <w:tc>
          <w:tcPr>
            <w:tcW w:w="2386" w:type="dxa"/>
            <w:tcBorders>
              <w:left w:val="nil"/>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单位名称</w:t>
            </w:r>
          </w:p>
        </w:tc>
        <w:tc>
          <w:tcPr>
            <w:tcW w:w="2386" w:type="dxa"/>
            <w:tcBorders>
              <w:left w:val="nil"/>
              <w:bottom w:val="single" w:sz="4" w:space="0" w:color="auto"/>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单位符号</w:t>
            </w:r>
          </w:p>
        </w:tc>
      </w:tr>
      <w:tr w:rsidR="00B138A1" w:rsidRPr="003B33CF">
        <w:trPr>
          <w:trHeight w:val="375"/>
          <w:jc w:val="center"/>
        </w:trPr>
        <w:tc>
          <w:tcPr>
            <w:tcW w:w="2386" w:type="dxa"/>
            <w:tcBorders>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长度</w:t>
            </w:r>
          </w:p>
        </w:tc>
        <w:tc>
          <w:tcPr>
            <w:tcW w:w="2386" w:type="dxa"/>
            <w:tcBorders>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米</w:t>
            </w:r>
          </w:p>
        </w:tc>
        <w:tc>
          <w:tcPr>
            <w:tcW w:w="2386" w:type="dxa"/>
            <w:tcBorders>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质量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千克（公斤）</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kg</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时间</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秒</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s</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电流</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安［培］</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A</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热力学温度</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开［尔文］</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物质的量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摩［尔］</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mol</w:t>
            </w:r>
          </w:p>
        </w:tc>
      </w:tr>
      <w:tr w:rsidR="00B138A1" w:rsidRPr="003B33CF">
        <w:trPr>
          <w:trHeight w:val="375"/>
          <w:jc w:val="center"/>
        </w:trPr>
        <w:tc>
          <w:tcPr>
            <w:tcW w:w="2386" w:type="dxa"/>
            <w:tcBorders>
              <w:top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发光强度</w:t>
            </w:r>
          </w:p>
        </w:tc>
        <w:tc>
          <w:tcPr>
            <w:tcW w:w="2386" w:type="dxa"/>
            <w:tcBorders>
              <w:top w:val="nil"/>
              <w:left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坎［德拉］</w:t>
            </w:r>
          </w:p>
        </w:tc>
        <w:tc>
          <w:tcPr>
            <w:tcW w:w="2386" w:type="dxa"/>
            <w:tcBorders>
              <w:top w:val="nil"/>
              <w:lef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cd</w:t>
            </w:r>
          </w:p>
        </w:tc>
      </w:tr>
    </w:tbl>
    <w:p w:rsidR="00B138A1" w:rsidRDefault="00B138A1" w:rsidP="00695F61"/>
    <w:p w:rsidR="00B138A1" w:rsidRDefault="00B138A1" w:rsidP="009F77E1">
      <w:pPr>
        <w:pStyle w:val="affd"/>
        <w:ind w:firstLine="420"/>
        <w:rPr>
          <w:lang w:eastAsia="zh-CN"/>
        </w:rPr>
      </w:pPr>
      <w:r>
        <w:rPr>
          <w:rFonts w:hint="eastAsia"/>
          <w:lang w:eastAsia="zh-CN"/>
        </w:rPr>
        <w:t xml:space="preserve">表2.7 </w:t>
      </w:r>
      <w:r w:rsidR="00076F5C">
        <w:rPr>
          <w:rFonts w:hint="eastAsia"/>
          <w:lang w:eastAsia="zh-CN"/>
        </w:rPr>
        <w:t xml:space="preserve"> </w:t>
      </w:r>
      <w:r>
        <w:rPr>
          <w:rFonts w:hint="eastAsia"/>
          <w:lang w:eastAsia="zh-CN"/>
        </w:rPr>
        <w:t>国家选定的非国际单位制单位</w:t>
      </w:r>
    </w:p>
    <w:p w:rsidR="00B138A1" w:rsidRDefault="00B138A1" w:rsidP="009F77E1">
      <w:pPr>
        <w:pStyle w:val="affe"/>
        <w:ind w:firstLine="420"/>
      </w:pPr>
      <w:r>
        <w:t>Tab.</w:t>
      </w:r>
      <w:r>
        <w:rPr>
          <w:rFonts w:hint="eastAsia"/>
        </w:rPr>
        <w:t xml:space="preserve"> </w:t>
      </w:r>
      <w:r>
        <w:t>2.</w:t>
      </w:r>
      <w:r>
        <w:rPr>
          <w:rFonts w:hint="eastAsia"/>
        </w:rPr>
        <w:t>7</w:t>
      </w:r>
      <w:r w:rsidR="00076F5C">
        <w:rPr>
          <w:rFonts w:hint="eastAsia"/>
        </w:rPr>
        <w:t xml:space="preserve"> </w:t>
      </w:r>
      <w:r>
        <w:t xml:space="preserve"> </w:t>
      </w:r>
      <w:r>
        <w:rPr>
          <w:rFonts w:hint="eastAsia"/>
        </w:rPr>
        <w:t>Non- 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3B33CF">
        <w:trPr>
          <w:trHeight w:val="374"/>
          <w:jc w:val="center"/>
        </w:trPr>
        <w:tc>
          <w:tcPr>
            <w:tcW w:w="159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B138A1" w:rsidRPr="003B33CF">
        <w:trPr>
          <w:trHeight w:val="374"/>
          <w:jc w:val="center"/>
        </w:trPr>
        <w:tc>
          <w:tcPr>
            <w:tcW w:w="159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时间</w:t>
            </w:r>
          </w:p>
        </w:tc>
        <w:tc>
          <w:tcPr>
            <w:tcW w:w="165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［小］时</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天（日）</w:t>
            </w:r>
          </w:p>
        </w:tc>
        <w:tc>
          <w:tcPr>
            <w:tcW w:w="123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min</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h</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w:t>
            </w:r>
          </w:p>
        </w:tc>
        <w:tc>
          <w:tcPr>
            <w:tcW w:w="2613"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1min=60s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1h=60min=3600s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1d=24h=86400s</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平面角</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［角］秒</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度</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1"=（π/648000）rad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1'=60"=（π/10800）rad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1°=60'=（π/180）rad</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旋转速度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转每分</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r/min</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1r/min=（1/60）s-1</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长度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海里</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n mile</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1n mile=</w:t>
            </w:r>
            <w:smartTag w:uri="urn:schemas-microsoft-com:office:smarttags" w:element="chmetcnv">
              <w:smartTagPr>
                <w:attr w:name="TCSC" w:val="0"/>
                <w:attr w:name="NumberType" w:val="1"/>
                <w:attr w:name="Negative" w:val="False"/>
                <w:attr w:name="HasSpace" w:val="False"/>
                <w:attr w:name="SourceValue" w:val="1852"/>
                <w:attr w:name="UnitName" w:val="m"/>
              </w:smartTagPr>
              <w:r w:rsidRPr="00AE02F0">
                <w:rPr>
                  <w:rFonts w:ascii="宋体" w:hAnsi="宋体" w:hint="eastAsia"/>
                  <w:bCs/>
                  <w:sz w:val="21"/>
                  <w:szCs w:val="21"/>
                  <w:lang w:eastAsia="zh-CN" w:bidi="ar-SA"/>
                </w:rPr>
                <w:t>1852m</w:t>
              </w:r>
            </w:smartTag>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lastRenderedPageBreak/>
              <w:t>速度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节</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kn</w:t>
            </w:r>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1kn=1 n mile/h</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=（1852/3600）m/s</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bl>
    <w:p w:rsidR="0090175C" w:rsidRDefault="0090175C" w:rsidP="0090175C">
      <w:pPr>
        <w:pStyle w:val="affd"/>
        <w:ind w:firstLine="420"/>
        <w:rPr>
          <w:lang w:eastAsia="zh-CN"/>
        </w:rPr>
      </w:pPr>
      <w:r>
        <w:rPr>
          <w:rFonts w:hint="eastAsia"/>
          <w:lang w:eastAsia="zh-CN"/>
        </w:rPr>
        <w:t>表2.7  续</w:t>
      </w:r>
    </w:p>
    <w:p w:rsidR="007913F4" w:rsidRDefault="0090175C" w:rsidP="0090175C">
      <w:pPr>
        <w:pStyle w:val="affe"/>
        <w:ind w:firstLine="420"/>
        <w:rPr>
          <w:lang w:eastAsia="zh-CN"/>
        </w:rPr>
      </w:pPr>
      <w:r>
        <w:t>Tab.</w:t>
      </w:r>
      <w:r>
        <w:rPr>
          <w:rFonts w:hint="eastAsia"/>
        </w:rPr>
        <w:t xml:space="preserve"> </w:t>
      </w:r>
      <w:r>
        <w:t>2.</w:t>
      </w:r>
      <w:r>
        <w:rPr>
          <w:rFonts w:hint="eastAsia"/>
          <w:lang w:eastAsia="zh-CN"/>
        </w:rPr>
        <w:t xml:space="preserve">7  </w:t>
      </w:r>
      <w:r>
        <w:rPr>
          <w:lang w:eastAsia="zh-CN"/>
        </w:rPr>
        <w:t>Con</w:t>
      </w:r>
      <w:r w:rsidRPr="00382E58">
        <w:rPr>
          <w:lang w:eastAsia="zh-CN"/>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7913F4" w:rsidRPr="003B33CF">
        <w:trPr>
          <w:trHeight w:val="374"/>
          <w:jc w:val="center"/>
        </w:trPr>
        <w:tc>
          <w:tcPr>
            <w:tcW w:w="159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质量</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吨</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原子质量单位</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t</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u</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1t=</w:t>
            </w:r>
            <w:smartTag w:uri="urn:schemas-microsoft-com:office:smarttags" w:element="chmetcnv">
              <w:smartTagPr>
                <w:attr w:name="TCSC" w:val="0"/>
                <w:attr w:name="NumberType" w:val="1"/>
                <w:attr w:name="Negative" w:val="False"/>
                <w:attr w:name="HasSpace" w:val="False"/>
                <w:attr w:name="SourceValue" w:val="103"/>
                <w:attr w:name="UnitName" w:val="kg"/>
              </w:smartTagPr>
              <w:r w:rsidRPr="00AE02F0">
                <w:rPr>
                  <w:rFonts w:ascii="宋体" w:hAnsi="宋体" w:hint="eastAsia"/>
                  <w:bCs/>
                  <w:sz w:val="21"/>
                  <w:szCs w:val="21"/>
                  <w:lang w:eastAsia="zh-CN" w:bidi="ar-SA"/>
                </w:rPr>
                <w:t>103kg</w:t>
              </w:r>
            </w:smartTag>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1u≈1.6605655×10</w:t>
            </w:r>
            <w:smartTag w:uri="urn:schemas-microsoft-com:office:smarttags" w:element="chmetcnv">
              <w:smartTagPr>
                <w:attr w:name="TCSC" w:val="0"/>
                <w:attr w:name="NumberType" w:val="1"/>
                <w:attr w:name="Negative" w:val="True"/>
                <w:attr w:name="HasSpace" w:val="False"/>
                <w:attr w:name="SourceValue" w:val="27"/>
                <w:attr w:name="UnitName" w:val="kg"/>
              </w:smartTagPr>
              <w:r w:rsidRPr="00AE02F0">
                <w:rPr>
                  <w:rFonts w:ascii="宋体" w:hAnsi="宋体" w:hint="eastAsia"/>
                  <w:bCs/>
                  <w:sz w:val="21"/>
                  <w:szCs w:val="21"/>
                  <w:lang w:eastAsia="zh-CN" w:bidi="ar-SA"/>
                </w:rPr>
                <w:t>-27kg</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体积</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升</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L，（1）</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chmetcnv">
              <w:smartTagPr>
                <w:attr w:name="TCSC" w:val="0"/>
                <w:attr w:name="NumberType" w:val="1"/>
                <w:attr w:name="Negative" w:val="False"/>
                <w:attr w:name="HasSpace" w:val="False"/>
                <w:attr w:name="SourceValue" w:val="1"/>
                <w:attr w:name="UnitName" w:val="l"/>
              </w:smartTagPr>
              <w:r w:rsidRPr="00AE02F0">
                <w:rPr>
                  <w:rFonts w:ascii="宋体" w:hAnsi="宋体" w:hint="eastAsia"/>
                  <w:bCs/>
                  <w:sz w:val="21"/>
                  <w:szCs w:val="21"/>
                  <w:lang w:eastAsia="zh-CN" w:bidi="ar-SA"/>
                </w:rPr>
                <w:t>1L</w:t>
              </w:r>
            </w:smartTag>
            <w:r w:rsidRPr="00AE02F0">
              <w:rPr>
                <w:rFonts w:ascii="宋体" w:hAnsi="宋体" w:hint="eastAsia"/>
                <w:bCs/>
                <w:sz w:val="21"/>
                <w:szCs w:val="21"/>
                <w:lang w:eastAsia="zh-CN" w:bidi="ar-SA"/>
              </w:rPr>
              <w:t>=1dm3=10</w:t>
            </w:r>
            <w:smartTag w:uri="urn:schemas-microsoft-com:office:smarttags" w:element="chmetcnv">
              <w:smartTagPr>
                <w:attr w:name="TCSC" w:val="0"/>
                <w:attr w:name="NumberType" w:val="1"/>
                <w:attr w:name="Negative" w:val="True"/>
                <w:attr w:name="HasSpace" w:val="True"/>
                <w:attr w:name="SourceValue" w:val="3"/>
                <w:attr w:name="UnitName" w:val="m3"/>
              </w:smartTagPr>
              <w:r w:rsidRPr="00AE02F0">
                <w:rPr>
                  <w:rFonts w:ascii="宋体" w:hAnsi="宋体" w:hint="eastAsia"/>
                  <w:bCs/>
                  <w:sz w:val="21"/>
                  <w:szCs w:val="21"/>
                  <w:lang w:eastAsia="zh-CN" w:bidi="ar-SA"/>
                </w:rPr>
                <w:t>-3 m3</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能</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电子伏</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eV</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1eV≈1.6021892×10-19J</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级差</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分贝</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dB</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级密度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特［克斯］</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 xml:space="preserve">1 </w:t>
            </w: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r w:rsidRPr="00AE02F0">
              <w:rPr>
                <w:rFonts w:ascii="宋体" w:hAnsi="宋体" w:hint="eastAsia"/>
                <w:bCs/>
                <w:sz w:val="21"/>
                <w:szCs w:val="21"/>
                <w:lang w:eastAsia="zh-CN" w:bidi="ar-SA"/>
              </w:rPr>
              <w:t>=</w:t>
            </w:r>
            <w:smartTag w:uri="urn:schemas-microsoft-com:office:smarttags" w:element="chmetcnv">
              <w:smartTagPr>
                <w:attr w:name="TCSC" w:val="0"/>
                <w:attr w:name="NumberType" w:val="1"/>
                <w:attr w:name="Negative" w:val="False"/>
                <w:attr w:name="HasSpace" w:val="False"/>
                <w:attr w:name="SourceValue" w:val="1"/>
                <w:attr w:name="UnitName" w:val="g"/>
              </w:smartTagPr>
              <w:r w:rsidRPr="00AE02F0">
                <w:rPr>
                  <w:rFonts w:ascii="宋体" w:hAnsi="宋体" w:hint="eastAsia"/>
                  <w:bCs/>
                  <w:sz w:val="21"/>
                  <w:szCs w:val="21"/>
                  <w:lang w:eastAsia="zh-CN" w:bidi="ar-SA"/>
                </w:rPr>
                <w:t>1g</w:t>
              </w:r>
            </w:smartTag>
            <w:r w:rsidRPr="00AE02F0">
              <w:rPr>
                <w:rFonts w:ascii="宋体" w:hAnsi="宋体" w:hint="eastAsia"/>
                <w:bCs/>
                <w:sz w:val="21"/>
                <w:szCs w:val="21"/>
                <w:lang w:eastAsia="zh-CN" w:bidi="ar-SA"/>
              </w:rPr>
              <w:t>/km</w:t>
            </w:r>
          </w:p>
        </w:tc>
      </w:tr>
    </w:tbl>
    <w:p w:rsidR="006633A0" w:rsidRDefault="006633A0" w:rsidP="00695F61"/>
    <w:p w:rsidR="00B138A1" w:rsidRDefault="00B138A1" w:rsidP="009F77E1">
      <w:pPr>
        <w:pStyle w:val="affd"/>
        <w:ind w:firstLine="420"/>
        <w:rPr>
          <w:lang w:eastAsia="zh-CN"/>
        </w:rPr>
      </w:pPr>
      <w:r>
        <w:rPr>
          <w:rFonts w:hint="eastAsia"/>
          <w:lang w:eastAsia="zh-CN"/>
        </w:rPr>
        <w:t>表2.8</w:t>
      </w:r>
      <w:r w:rsidR="00076F5C">
        <w:rPr>
          <w:rFonts w:hint="eastAsia"/>
          <w:lang w:eastAsia="zh-CN"/>
        </w:rPr>
        <w:t xml:space="preserve"> </w:t>
      </w:r>
      <w:r>
        <w:rPr>
          <w:rFonts w:hint="eastAsia"/>
          <w:lang w:eastAsia="zh-CN"/>
        </w:rPr>
        <w:t xml:space="preserve"> 用于构成十进倍数和分数单位的词头</w:t>
      </w:r>
    </w:p>
    <w:p w:rsidR="00B138A1" w:rsidRDefault="00B138A1" w:rsidP="009F77E1">
      <w:pPr>
        <w:pStyle w:val="affe"/>
        <w:ind w:firstLine="420"/>
      </w:pPr>
      <w:r>
        <w:t>Tab.</w:t>
      </w:r>
      <w:r>
        <w:rPr>
          <w:rFonts w:hint="eastAsia"/>
        </w:rPr>
        <w:t xml:space="preserve"> </w:t>
      </w:r>
      <w:r>
        <w:t>2.</w:t>
      </w:r>
      <w:r>
        <w:rPr>
          <w:rFonts w:hint="eastAsia"/>
        </w:rPr>
        <w:t>8</w:t>
      </w:r>
      <w:r>
        <w:t xml:space="preserve"> </w:t>
      </w:r>
      <w:r w:rsidR="00076F5C">
        <w:rPr>
          <w:rFonts w:hint="eastAsia"/>
        </w:rPr>
        <w:t xml:space="preserve"> </w:t>
      </w:r>
      <w:r>
        <w:rPr>
          <w:rFonts w:hint="eastAsia"/>
        </w:rPr>
        <w:t>Used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3B33CF">
        <w:trPr>
          <w:trHeight w:hRule="exact" w:val="380"/>
          <w:jc w:val="center"/>
        </w:trPr>
        <w:tc>
          <w:tcPr>
            <w:tcW w:w="1760"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所表示的因数</w:t>
            </w:r>
          </w:p>
        </w:tc>
        <w:tc>
          <w:tcPr>
            <w:tcW w:w="2206"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词头名称</w:t>
            </w:r>
          </w:p>
        </w:tc>
        <w:tc>
          <w:tcPr>
            <w:tcW w:w="3119"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词头符号</w:t>
            </w:r>
          </w:p>
        </w:tc>
      </w:tr>
      <w:tr w:rsidR="00B138A1" w:rsidRPr="003B33CF">
        <w:trPr>
          <w:trHeight w:hRule="exact" w:val="380"/>
          <w:jc w:val="center"/>
        </w:trPr>
        <w:tc>
          <w:tcPr>
            <w:tcW w:w="1760"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艾［克萨］</w:t>
            </w:r>
          </w:p>
        </w:tc>
        <w:tc>
          <w:tcPr>
            <w:tcW w:w="3119"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E</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拍［它］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太［拉］</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T</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吉［咖］</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G</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K</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百</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h</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十</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da</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c</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毫</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微</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μ</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纳［诺］</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n</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皮［可］</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飞［母托］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f</w:t>
            </w:r>
          </w:p>
        </w:tc>
      </w:tr>
      <w:tr w:rsidR="00B138A1" w:rsidRPr="003B33CF">
        <w:trPr>
          <w:trHeight w:hRule="exact" w:val="380"/>
          <w:jc w:val="center"/>
        </w:trPr>
        <w:tc>
          <w:tcPr>
            <w:tcW w:w="1760"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阿［托］</w:t>
            </w:r>
          </w:p>
        </w:tc>
        <w:tc>
          <w:tcPr>
            <w:tcW w:w="3119"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a</w:t>
            </w:r>
          </w:p>
        </w:tc>
      </w:tr>
    </w:tbl>
    <w:p w:rsidR="00B138A1" w:rsidRDefault="00B138A1" w:rsidP="00695F61"/>
    <w:p w:rsidR="00B138A1" w:rsidRDefault="00B138A1" w:rsidP="007B493E">
      <w:pPr>
        <w:pStyle w:val="2"/>
        <w:spacing w:before="120"/>
      </w:pPr>
      <w:bookmarkStart w:id="35" w:name="_Toc216894825"/>
      <w:r>
        <w:rPr>
          <w:rFonts w:hint="eastAsia"/>
        </w:rPr>
        <w:lastRenderedPageBreak/>
        <w:t xml:space="preserve">2.6 </w:t>
      </w:r>
      <w:r w:rsidR="00076F5C">
        <w:rPr>
          <w:rFonts w:hint="eastAsia"/>
        </w:rPr>
        <w:t xml:space="preserve"> </w:t>
      </w:r>
      <w:r>
        <w:rPr>
          <w:rFonts w:hint="eastAsia"/>
        </w:rPr>
        <w:t>规范表达注意事项</w:t>
      </w:r>
      <w:bookmarkEnd w:id="35"/>
    </w:p>
    <w:p w:rsidR="00B138A1" w:rsidRDefault="00B138A1" w:rsidP="007B493E">
      <w:pPr>
        <w:pStyle w:val="3"/>
        <w:spacing w:before="120"/>
      </w:pPr>
      <w:bookmarkStart w:id="36" w:name="_Toc216894826"/>
      <w:smartTag w:uri="urn:schemas-microsoft-com:office:smarttags" w:element="chsdate">
        <w:smartTagPr>
          <w:attr w:name="IsROCDate" w:val="False"/>
          <w:attr w:name="IsLunarDate" w:val="False"/>
          <w:attr w:name="Day" w:val="30"/>
          <w:attr w:name="Month" w:val="12"/>
          <w:attr w:name="Year" w:val="1899"/>
        </w:smartTagPr>
        <w:r>
          <w:rPr>
            <w:rFonts w:hint="eastAsia"/>
          </w:rPr>
          <w:t>2.6.1</w:t>
        </w:r>
      </w:smartTag>
      <w:r>
        <w:rPr>
          <w:rFonts w:hint="eastAsia"/>
        </w:rPr>
        <w:t xml:space="preserve"> </w:t>
      </w:r>
      <w:r w:rsidR="00076F5C">
        <w:rPr>
          <w:rFonts w:hint="eastAsia"/>
        </w:rPr>
        <w:t xml:space="preserve"> </w:t>
      </w:r>
      <w:r>
        <w:rPr>
          <w:rFonts w:hint="eastAsia"/>
        </w:rPr>
        <w:t>名词术语</w:t>
      </w:r>
      <w:bookmarkEnd w:id="36"/>
    </w:p>
    <w:p w:rsidR="00B138A1" w:rsidRDefault="00B138A1" w:rsidP="00EE55E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B138A1" w:rsidRDefault="00B138A1" w:rsidP="007B493E">
      <w:pPr>
        <w:pStyle w:val="3"/>
        <w:spacing w:before="120"/>
      </w:pPr>
      <w:bookmarkStart w:id="37" w:name="_Toc216894827"/>
      <w:smartTag w:uri="urn:schemas-microsoft-com:office:smarttags" w:element="chsdate">
        <w:smartTagPr>
          <w:attr w:name="IsROCDate" w:val="False"/>
          <w:attr w:name="IsLunarDate" w:val="False"/>
          <w:attr w:name="Day" w:val="30"/>
          <w:attr w:name="Month" w:val="12"/>
          <w:attr w:name="Year" w:val="1899"/>
        </w:smartTagPr>
        <w:r>
          <w:rPr>
            <w:rFonts w:hint="eastAsia"/>
          </w:rPr>
          <w:t>2.6.2</w:t>
        </w:r>
      </w:smartTag>
      <w:r>
        <w:rPr>
          <w:rFonts w:hint="eastAsia"/>
        </w:rPr>
        <w:t xml:space="preserve"> </w:t>
      </w:r>
      <w:r w:rsidR="00076F5C">
        <w:rPr>
          <w:rFonts w:hint="eastAsia"/>
        </w:rPr>
        <w:t xml:space="preserve"> </w:t>
      </w:r>
      <w:r>
        <w:rPr>
          <w:rFonts w:hint="eastAsia"/>
        </w:rPr>
        <w:t>数字</w:t>
      </w:r>
      <w:bookmarkEnd w:id="37"/>
    </w:p>
    <w:p w:rsidR="00B138A1" w:rsidRDefault="00B138A1" w:rsidP="00EE55E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rsidR="00B138A1" w:rsidRDefault="00B138A1" w:rsidP="007B493E">
      <w:pPr>
        <w:pStyle w:val="3"/>
        <w:spacing w:before="120"/>
      </w:pPr>
      <w:bookmarkStart w:id="38" w:name="_Toc216894828"/>
      <w:smartTag w:uri="urn:schemas-microsoft-com:office:smarttags" w:element="chsdate">
        <w:smartTagPr>
          <w:attr w:name="IsROCDate" w:val="False"/>
          <w:attr w:name="IsLunarDate" w:val="False"/>
          <w:attr w:name="Day" w:val="30"/>
          <w:attr w:name="Month" w:val="12"/>
          <w:attr w:name="Year" w:val="1899"/>
        </w:smartTagPr>
        <w:r>
          <w:rPr>
            <w:rFonts w:hint="eastAsia"/>
          </w:rPr>
          <w:t>2.6.3</w:t>
        </w:r>
      </w:smartTag>
      <w:r>
        <w:rPr>
          <w:rFonts w:hint="eastAsia"/>
        </w:rPr>
        <w:t xml:space="preserve"> </w:t>
      </w:r>
      <w:r w:rsidR="00076F5C">
        <w:rPr>
          <w:rFonts w:hint="eastAsia"/>
        </w:rPr>
        <w:t xml:space="preserve"> </w:t>
      </w:r>
      <w:r>
        <w:rPr>
          <w:rFonts w:hint="eastAsia"/>
        </w:rPr>
        <w:t>外文字母</w:t>
      </w:r>
      <w:bookmarkEnd w:id="38"/>
    </w:p>
    <w:p w:rsidR="00B138A1" w:rsidRDefault="00B138A1" w:rsidP="00EE55E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rsidR="00B138A1" w:rsidRDefault="00460AB7" w:rsidP="00EE55E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rsidR="00B138A1" w:rsidRDefault="00B138A1" w:rsidP="00EE55E3">
      <w:pPr>
        <w:rPr>
          <w:lang w:eastAsia="zh-CN"/>
        </w:rPr>
      </w:pPr>
      <w:r>
        <w:rPr>
          <w:rFonts w:hint="eastAsia"/>
          <w:lang w:eastAsia="zh-CN"/>
        </w:rPr>
        <w:t>斜体外文字母用于表示量的符号，主要用于下列场合：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变量符号、变动附标及函数。</w:t>
      </w:r>
    </w:p>
    <w:p w:rsidR="00B138A1" w:rsidRDefault="00B138A1" w:rsidP="00EE55E3">
      <w:pPr>
        <w:rPr>
          <w:lang w:eastAsia="zh-CN"/>
        </w:rPr>
      </w:pPr>
      <w:r>
        <w:rPr>
          <w:rFonts w:ascii="宋体" w:hAnsi="宋体" w:hint="eastAsia"/>
          <w:lang w:eastAsia="zh-CN"/>
        </w:rPr>
        <w:t xml:space="preserve">② </w:t>
      </w:r>
      <w:r>
        <w:rPr>
          <w:rFonts w:hint="eastAsia"/>
          <w:lang w:eastAsia="zh-CN"/>
        </w:rPr>
        <w:t>用字母表示的数及代表点、线、面、体和图形的字母。</w:t>
      </w:r>
    </w:p>
    <w:p w:rsidR="00B138A1" w:rsidRDefault="00B138A1" w:rsidP="00EE55E3">
      <w:pPr>
        <w:rPr>
          <w:lang w:eastAsia="zh-CN"/>
        </w:rPr>
      </w:pPr>
      <w:r>
        <w:rPr>
          <w:rFonts w:ascii="宋体" w:hAnsi="宋体" w:hint="eastAsia"/>
          <w:lang w:eastAsia="zh-CN"/>
        </w:rPr>
        <w:t xml:space="preserve">③ </w:t>
      </w:r>
      <w:r>
        <w:rPr>
          <w:rFonts w:hint="eastAsia"/>
          <w:lang w:eastAsia="zh-CN"/>
        </w:rPr>
        <w:t>特征数符号，如</w:t>
      </w:r>
      <w:r>
        <w:rPr>
          <w:rFonts w:hint="eastAsia"/>
          <w:lang w:eastAsia="zh-CN"/>
        </w:rPr>
        <w:t>Re</w:t>
      </w:r>
      <w:r w:rsidR="00460AB7">
        <w:rPr>
          <w:rFonts w:hint="eastAsia"/>
          <w:lang w:eastAsia="zh-CN"/>
        </w:rPr>
        <w:t>（</w:t>
      </w:r>
      <w:r>
        <w:rPr>
          <w:rFonts w:hint="eastAsia"/>
          <w:lang w:eastAsia="zh-CN"/>
        </w:rPr>
        <w:t>雷诺数</w:t>
      </w:r>
      <w:r w:rsidR="00460AB7">
        <w:rPr>
          <w:rFonts w:hint="eastAsia"/>
          <w:lang w:eastAsia="zh-CN"/>
        </w:rPr>
        <w:t>）</w:t>
      </w:r>
      <w:r>
        <w:rPr>
          <w:rFonts w:hint="eastAsia"/>
          <w:lang w:eastAsia="zh-CN"/>
        </w:rPr>
        <w:t>、</w:t>
      </w:r>
      <w:r>
        <w:rPr>
          <w:rFonts w:hint="eastAsia"/>
          <w:lang w:eastAsia="zh-CN"/>
        </w:rPr>
        <w:t>Fo</w:t>
      </w:r>
      <w:r w:rsidR="00460AB7">
        <w:rPr>
          <w:rFonts w:hint="eastAsia"/>
          <w:lang w:eastAsia="zh-CN"/>
        </w:rPr>
        <w:t>（</w:t>
      </w:r>
      <w:r>
        <w:rPr>
          <w:rFonts w:hint="eastAsia"/>
          <w:lang w:eastAsia="zh-CN"/>
        </w:rPr>
        <w:t>傅里叶数</w:t>
      </w:r>
      <w:r w:rsidR="00460AB7">
        <w:rPr>
          <w:rFonts w:hint="eastAsia"/>
          <w:lang w:eastAsia="zh-CN"/>
        </w:rPr>
        <w:t>）</w:t>
      </w:r>
      <w:r>
        <w:rPr>
          <w:rFonts w:hint="eastAsia"/>
          <w:lang w:eastAsia="zh-CN"/>
        </w:rPr>
        <w:t>、</w:t>
      </w:r>
      <w:r>
        <w:rPr>
          <w:rFonts w:hint="eastAsia"/>
          <w:lang w:eastAsia="zh-CN"/>
        </w:rPr>
        <w:t>Al</w:t>
      </w:r>
      <w:r w:rsidR="00460AB7">
        <w:rPr>
          <w:rFonts w:hint="eastAsia"/>
          <w:lang w:eastAsia="zh-CN"/>
        </w:rPr>
        <w:t>（</w:t>
      </w:r>
      <w:r>
        <w:rPr>
          <w:rFonts w:hint="eastAsia"/>
          <w:lang w:eastAsia="zh-CN"/>
        </w:rPr>
        <w:t>阿尔芬数</w:t>
      </w:r>
      <w:r w:rsidR="00460AB7">
        <w:rPr>
          <w:rFonts w:hint="eastAsia"/>
          <w:lang w:eastAsia="zh-CN"/>
        </w:rPr>
        <w:t>）</w:t>
      </w:r>
      <w:r>
        <w:rPr>
          <w:rFonts w:hint="eastAsia"/>
          <w:lang w:eastAsia="zh-CN"/>
        </w:rPr>
        <w:t>等。</w:t>
      </w:r>
    </w:p>
    <w:p w:rsidR="00B138A1" w:rsidRDefault="00B138A1" w:rsidP="00EE55E3">
      <w:pPr>
        <w:rPr>
          <w:lang w:eastAsia="zh-CN"/>
        </w:rPr>
      </w:pPr>
      <w:r>
        <w:rPr>
          <w:rFonts w:ascii="宋体" w:hAnsi="宋体" w:hint="eastAsia"/>
          <w:lang w:eastAsia="zh-CN"/>
        </w:rPr>
        <w:t xml:space="preserve">④ </w:t>
      </w:r>
      <w:r>
        <w:rPr>
          <w:rFonts w:hint="eastAsia"/>
          <w:lang w:eastAsia="zh-CN"/>
        </w:rPr>
        <w:t>在特定场合中视为常数的参数。</w:t>
      </w:r>
    </w:p>
    <w:p w:rsidR="00B138A1" w:rsidRDefault="00B138A1" w:rsidP="00EE55E3">
      <w:pPr>
        <w:rPr>
          <w:lang w:eastAsia="zh-CN"/>
        </w:rPr>
      </w:pPr>
      <w:r>
        <w:rPr>
          <w:rFonts w:ascii="宋体" w:hAnsi="宋体" w:hint="eastAsia"/>
          <w:lang w:eastAsia="zh-CN"/>
        </w:rPr>
        <w:t xml:space="preserve">⑤ </w:t>
      </w:r>
      <w:r>
        <w:rPr>
          <w:rFonts w:hint="eastAsia"/>
          <w:lang w:eastAsia="zh-CN"/>
        </w:rPr>
        <w:t>矢量、矩阵用黑体斜体。</w:t>
      </w:r>
    </w:p>
    <w:p w:rsidR="00B138A1" w:rsidRDefault="00460AB7" w:rsidP="00EE55E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rsidR="00B138A1" w:rsidRDefault="00B138A1" w:rsidP="00EE55E3">
      <w:pPr>
        <w:rPr>
          <w:lang w:eastAsia="zh-CN"/>
        </w:rPr>
      </w:pPr>
      <w:r>
        <w:rPr>
          <w:rFonts w:hint="eastAsia"/>
          <w:lang w:eastAsia="zh-CN"/>
        </w:rPr>
        <w:t>正体外文字母用于表示名称及与其有关的代号，主要用于下列场合：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有定义的已知函数</w:t>
      </w:r>
      <w:r w:rsidR="00460AB7">
        <w:rPr>
          <w:rFonts w:hint="eastAsia"/>
          <w:lang w:eastAsia="zh-CN"/>
        </w:rPr>
        <w:t>（</w:t>
      </w:r>
      <w:r>
        <w:rPr>
          <w:rFonts w:hint="eastAsia"/>
          <w:lang w:eastAsia="zh-CN"/>
        </w:rPr>
        <w:t>例如</w:t>
      </w:r>
      <w:r>
        <w:rPr>
          <w:rFonts w:hint="eastAsia"/>
          <w:lang w:eastAsia="zh-CN"/>
        </w:rPr>
        <w:t>sin, exp, ln</w:t>
      </w:r>
      <w:r>
        <w:rPr>
          <w:rFonts w:hint="eastAsia"/>
          <w:lang w:eastAsia="zh-CN"/>
        </w:rPr>
        <w:t>等</w:t>
      </w:r>
      <w:r w:rsidR="00460AB7">
        <w:rPr>
          <w:rFonts w:hint="eastAsia"/>
          <w:lang w:eastAsia="zh-CN"/>
        </w:rPr>
        <w:t>）</w:t>
      </w:r>
      <w:r>
        <w:rPr>
          <w:rFonts w:hint="eastAsia"/>
          <w:lang w:eastAsia="zh-CN"/>
        </w:rPr>
        <w:t>。</w:t>
      </w:r>
    </w:p>
    <w:p w:rsidR="00B138A1" w:rsidRDefault="00B138A1" w:rsidP="00EE55E3">
      <w:pPr>
        <w:rPr>
          <w:lang w:eastAsia="zh-CN"/>
        </w:rPr>
      </w:pPr>
      <w:r>
        <w:rPr>
          <w:rFonts w:ascii="宋体" w:hAnsi="宋体" w:hint="eastAsia"/>
          <w:lang w:eastAsia="zh-CN"/>
        </w:rPr>
        <w:t xml:space="preserve">② </w:t>
      </w:r>
      <w:r>
        <w:rPr>
          <w:rFonts w:hint="eastAsia"/>
          <w:lang w:eastAsia="zh-CN"/>
        </w:rPr>
        <w:t>其值不变的数学常数</w:t>
      </w:r>
      <w:r w:rsidR="00460AB7">
        <w:rPr>
          <w:rFonts w:hint="eastAsia"/>
          <w:lang w:eastAsia="zh-CN"/>
        </w:rPr>
        <w:t>（</w:t>
      </w:r>
      <w:r>
        <w:rPr>
          <w:rFonts w:hint="eastAsia"/>
          <w:lang w:eastAsia="zh-CN"/>
        </w:rPr>
        <w:t>例如</w:t>
      </w:r>
      <w:r>
        <w:rPr>
          <w:rFonts w:hint="eastAsia"/>
          <w:lang w:eastAsia="zh-CN"/>
        </w:rPr>
        <w:t>e=2.718 281 8</w:t>
      </w:r>
      <w:r>
        <w:rPr>
          <w:rFonts w:hint="eastAsia"/>
          <w:lang w:eastAsia="zh-CN"/>
        </w:rPr>
        <w:t>…</w:t>
      </w:r>
      <w:r w:rsidR="00460AB7">
        <w:rPr>
          <w:rFonts w:hint="eastAsia"/>
          <w:lang w:eastAsia="zh-CN"/>
        </w:rPr>
        <w:t>）</w:t>
      </w:r>
      <w:r>
        <w:rPr>
          <w:rFonts w:hint="eastAsia"/>
          <w:lang w:eastAsia="zh-CN"/>
        </w:rPr>
        <w:t>及已定义的算子。</w:t>
      </w:r>
    </w:p>
    <w:p w:rsidR="00B138A1" w:rsidRDefault="00B138A1" w:rsidP="00EE55E3">
      <w:pPr>
        <w:rPr>
          <w:lang w:eastAsia="zh-CN"/>
        </w:rPr>
      </w:pPr>
      <w:r>
        <w:rPr>
          <w:rFonts w:ascii="宋体" w:hAnsi="宋体" w:hint="eastAsia"/>
          <w:lang w:eastAsia="zh-CN"/>
        </w:rPr>
        <w:t xml:space="preserve">③ </w:t>
      </w:r>
      <w:r>
        <w:rPr>
          <w:rFonts w:hint="eastAsia"/>
          <w:lang w:eastAsia="zh-CN"/>
        </w:rPr>
        <w:t>法定计量单位、词头和量纲符号。</w:t>
      </w:r>
    </w:p>
    <w:p w:rsidR="00B138A1" w:rsidRDefault="00B138A1" w:rsidP="00EE55E3">
      <w:pPr>
        <w:rPr>
          <w:lang w:eastAsia="zh-CN"/>
        </w:rPr>
      </w:pPr>
      <w:r>
        <w:rPr>
          <w:rFonts w:ascii="宋体" w:hAnsi="宋体" w:hint="eastAsia"/>
          <w:lang w:eastAsia="zh-CN"/>
        </w:rPr>
        <w:t xml:space="preserve">④ </w:t>
      </w:r>
      <w:r>
        <w:rPr>
          <w:rFonts w:hint="eastAsia"/>
          <w:lang w:eastAsia="zh-CN"/>
        </w:rPr>
        <w:t>数学符号。</w:t>
      </w:r>
    </w:p>
    <w:p w:rsidR="00B138A1" w:rsidRDefault="00B138A1" w:rsidP="00EE55E3">
      <w:pPr>
        <w:rPr>
          <w:lang w:eastAsia="zh-CN"/>
        </w:rPr>
      </w:pPr>
      <w:r>
        <w:rPr>
          <w:rFonts w:ascii="宋体" w:hAnsi="宋体" w:hint="eastAsia"/>
          <w:lang w:eastAsia="zh-CN"/>
        </w:rPr>
        <w:t xml:space="preserve">⑤ </w:t>
      </w:r>
      <w:r>
        <w:rPr>
          <w:rFonts w:hint="eastAsia"/>
          <w:lang w:eastAsia="zh-CN"/>
        </w:rPr>
        <w:t>化学元素符号。</w:t>
      </w:r>
    </w:p>
    <w:p w:rsidR="00B138A1" w:rsidRDefault="00B138A1" w:rsidP="00EE55E3">
      <w:pPr>
        <w:rPr>
          <w:lang w:eastAsia="zh-CN"/>
        </w:rPr>
      </w:pPr>
      <w:r>
        <w:rPr>
          <w:rFonts w:ascii="宋体" w:hAnsi="宋体" w:hint="eastAsia"/>
          <w:lang w:eastAsia="zh-CN"/>
        </w:rPr>
        <w:t xml:space="preserve">⑥ </w:t>
      </w:r>
      <w:r>
        <w:rPr>
          <w:rFonts w:hint="eastAsia"/>
          <w:lang w:eastAsia="zh-CN"/>
        </w:rPr>
        <w:t>机具、仪器、设备和产品等的型号、代号及材料牌号。</w:t>
      </w:r>
    </w:p>
    <w:p w:rsidR="00B138A1" w:rsidRDefault="00B138A1" w:rsidP="00EE55E3">
      <w:pPr>
        <w:rPr>
          <w:lang w:eastAsia="zh-CN"/>
        </w:rPr>
      </w:pPr>
      <w:r>
        <w:rPr>
          <w:rFonts w:ascii="宋体" w:hAnsi="宋体" w:hint="eastAsia"/>
          <w:lang w:eastAsia="zh-CN"/>
        </w:rPr>
        <w:lastRenderedPageBreak/>
        <w:t xml:space="preserve">⑦ </w:t>
      </w:r>
      <w:r>
        <w:rPr>
          <w:rFonts w:hint="eastAsia"/>
          <w:lang w:eastAsia="zh-CN"/>
        </w:rPr>
        <w:t>硬度符号。</w:t>
      </w:r>
    </w:p>
    <w:p w:rsidR="00B138A1" w:rsidRDefault="00B138A1" w:rsidP="00EE55E3">
      <w:pPr>
        <w:rPr>
          <w:lang w:eastAsia="zh-CN"/>
        </w:rPr>
      </w:pPr>
      <w:r>
        <w:rPr>
          <w:rFonts w:ascii="宋体" w:hAnsi="宋体" w:hint="eastAsia"/>
          <w:lang w:eastAsia="zh-CN"/>
        </w:rPr>
        <w:t xml:space="preserve">⑧ </w:t>
      </w:r>
      <w:r>
        <w:rPr>
          <w:rFonts w:hint="eastAsia"/>
          <w:lang w:eastAsia="zh-CN"/>
        </w:rPr>
        <w:t>不表示量的外文缩写字。</w:t>
      </w:r>
    </w:p>
    <w:p w:rsidR="00B138A1" w:rsidRDefault="00B138A1" w:rsidP="00EE55E3">
      <w:pPr>
        <w:rPr>
          <w:lang w:eastAsia="zh-CN"/>
        </w:rPr>
      </w:pPr>
      <w:r>
        <w:rPr>
          <w:rFonts w:ascii="宋体" w:hAnsi="宋体" w:hint="eastAsia"/>
          <w:lang w:eastAsia="zh-CN"/>
        </w:rPr>
        <w:t xml:space="preserve">⑨ </w:t>
      </w:r>
      <w:r>
        <w:rPr>
          <w:rFonts w:hint="eastAsia"/>
          <w:lang w:eastAsia="zh-CN"/>
        </w:rPr>
        <w:t>表示序号的拉丁字母。</w:t>
      </w:r>
    </w:p>
    <w:p w:rsidR="00B138A1" w:rsidRDefault="00B138A1" w:rsidP="00EE55E3">
      <w:pPr>
        <w:rPr>
          <w:lang w:eastAsia="zh-CN"/>
        </w:rPr>
      </w:pPr>
      <w:r>
        <w:rPr>
          <w:rFonts w:ascii="宋体" w:hAnsi="宋体" w:hint="eastAsia"/>
          <w:lang w:eastAsia="zh-CN"/>
        </w:rPr>
        <w:t xml:space="preserve">⑩ </w:t>
      </w:r>
      <w:r>
        <w:rPr>
          <w:rFonts w:hint="eastAsia"/>
          <w:lang w:eastAsia="zh-CN"/>
        </w:rPr>
        <w:t>量符号中为区别其它量而加的具有特定含义的非量符号下角标。</w:t>
      </w:r>
    </w:p>
    <w:p w:rsidR="00B138A1" w:rsidRDefault="00B138A1" w:rsidP="007B493E">
      <w:pPr>
        <w:pStyle w:val="3"/>
        <w:spacing w:before="120"/>
      </w:pPr>
      <w:bookmarkStart w:id="39" w:name="_Toc216894829"/>
      <w:smartTag w:uri="urn:schemas-microsoft-com:office:smarttags" w:element="chsdate">
        <w:smartTagPr>
          <w:attr w:name="IsROCDate" w:val="False"/>
          <w:attr w:name="IsLunarDate" w:val="False"/>
          <w:attr w:name="Day" w:val="30"/>
          <w:attr w:name="Month" w:val="12"/>
          <w:attr w:name="Year" w:val="1899"/>
        </w:smartTagPr>
        <w:r>
          <w:rPr>
            <w:rFonts w:hint="eastAsia"/>
          </w:rPr>
          <w:t>2.6.4</w:t>
        </w:r>
      </w:smartTag>
      <w:r w:rsidR="00076F5C">
        <w:rPr>
          <w:rFonts w:hint="eastAsia"/>
        </w:rPr>
        <w:t xml:space="preserve"> </w:t>
      </w:r>
      <w:r>
        <w:rPr>
          <w:rFonts w:hint="eastAsia"/>
        </w:rPr>
        <w:t xml:space="preserve"> 量和单位</w:t>
      </w:r>
      <w:bookmarkEnd w:id="39"/>
    </w:p>
    <w:p w:rsidR="00B138A1" w:rsidRDefault="00B138A1" w:rsidP="00EE55E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rsidR="00B138A1" w:rsidRDefault="00B138A1" w:rsidP="007B493E">
      <w:pPr>
        <w:pStyle w:val="3"/>
        <w:spacing w:before="120"/>
      </w:pPr>
      <w:bookmarkStart w:id="40" w:name="_Toc216894830"/>
      <w:smartTag w:uri="urn:schemas-microsoft-com:office:smarttags" w:element="chsdate">
        <w:smartTagPr>
          <w:attr w:name="IsROCDate" w:val="False"/>
          <w:attr w:name="IsLunarDate" w:val="False"/>
          <w:attr w:name="Day" w:val="30"/>
          <w:attr w:name="Month" w:val="12"/>
          <w:attr w:name="Year" w:val="1899"/>
        </w:smartTagPr>
        <w:r>
          <w:rPr>
            <w:rFonts w:hint="eastAsia"/>
          </w:rPr>
          <w:t>2.6.5</w:t>
        </w:r>
      </w:smartTag>
      <w:r w:rsidR="00076F5C">
        <w:rPr>
          <w:rFonts w:hint="eastAsia"/>
        </w:rPr>
        <w:t xml:space="preserve"> </w:t>
      </w:r>
      <w:r>
        <w:rPr>
          <w:rFonts w:hint="eastAsia"/>
        </w:rPr>
        <w:t xml:space="preserve"> 标点符号</w:t>
      </w:r>
      <w:bookmarkEnd w:id="40"/>
    </w:p>
    <w:p w:rsidR="00B138A1" w:rsidRDefault="00B138A1" w:rsidP="00EE55E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rsidR="00984304" w:rsidRDefault="00984304" w:rsidP="00EE55E3">
      <w:pPr>
        <w:rPr>
          <w:lang w:eastAsia="zh-CN"/>
        </w:rPr>
      </w:pPr>
    </w:p>
    <w:p w:rsidR="00B138A1" w:rsidRPr="00731389" w:rsidRDefault="00B138A1" w:rsidP="008C40C4">
      <w:pPr>
        <w:pStyle w:val="110"/>
      </w:pPr>
      <w:r>
        <w:br w:type="page"/>
      </w:r>
      <w:bookmarkStart w:id="41" w:name="_Toc216894831"/>
      <w:bookmarkStart w:id="42" w:name="OLE_LINK1"/>
      <w:bookmarkStart w:id="43" w:name="OLE_LINK2"/>
      <w:r w:rsidRPr="00731389">
        <w:rPr>
          <w:rFonts w:hint="eastAsia"/>
        </w:rPr>
        <w:lastRenderedPageBreak/>
        <w:t xml:space="preserve">3 </w:t>
      </w:r>
      <w:r w:rsidR="00076F5C" w:rsidRPr="00731389">
        <w:rPr>
          <w:rFonts w:hint="eastAsia"/>
        </w:rPr>
        <w:t xml:space="preserve"> </w:t>
      </w:r>
      <w:bookmarkEnd w:id="41"/>
      <w:r w:rsidR="00AE7C3C">
        <w:rPr>
          <w:rFonts w:hint="eastAsia"/>
        </w:rPr>
        <w:t>基于</w:t>
      </w:r>
    </w:p>
    <w:p w:rsidR="00B138A1" w:rsidRDefault="00B138A1" w:rsidP="007B493E">
      <w:pPr>
        <w:pStyle w:val="2"/>
        <w:spacing w:before="120"/>
      </w:pPr>
      <w:bookmarkStart w:id="44" w:name="_Toc216894832"/>
      <w:bookmarkEnd w:id="42"/>
      <w:bookmarkEnd w:id="43"/>
      <w:r>
        <w:rPr>
          <w:rFonts w:hint="eastAsia"/>
        </w:rPr>
        <w:t xml:space="preserve">3.1 </w:t>
      </w:r>
      <w:r w:rsidR="00076F5C">
        <w:rPr>
          <w:rFonts w:hint="eastAsia"/>
        </w:rPr>
        <w:t xml:space="preserve"> </w:t>
      </w:r>
      <w:bookmarkEnd w:id="44"/>
      <w:r w:rsidR="00AE7C3C">
        <w:rPr>
          <w:rFonts w:hint="eastAsia"/>
        </w:rPr>
        <w:t>问题模型抽象</w:t>
      </w:r>
    </w:p>
    <w:p w:rsidR="00B30E74" w:rsidRPr="00B30E74" w:rsidRDefault="00B30E74" w:rsidP="00B30E74">
      <w:pPr>
        <w:rPr>
          <w:lang w:eastAsia="zh-CN"/>
        </w:rPr>
      </w:pPr>
    </w:p>
    <w:p w:rsidR="00B138A1" w:rsidRDefault="00B138A1" w:rsidP="007B493E">
      <w:pPr>
        <w:pStyle w:val="3"/>
        <w:spacing w:before="120"/>
      </w:pPr>
      <w:bookmarkStart w:id="45" w:name="_Toc216894833"/>
      <w:smartTag w:uri="urn:schemas-microsoft-com:office:smarttags" w:element="chsdate">
        <w:smartTagPr>
          <w:attr w:name="IsROCDate" w:val="False"/>
          <w:attr w:name="IsLunarDate" w:val="False"/>
          <w:attr w:name="Day" w:val="30"/>
          <w:attr w:name="Month" w:val="12"/>
          <w:attr w:name="Year" w:val="1899"/>
        </w:smartTagPr>
        <w:r>
          <w:rPr>
            <w:rFonts w:hint="eastAsia"/>
          </w:rPr>
          <w:t>3.1.</w:t>
        </w:r>
        <w:r w:rsidR="00076F5C">
          <w:rPr>
            <w:rFonts w:hint="eastAsia"/>
          </w:rPr>
          <w:t>1</w:t>
        </w:r>
      </w:smartTag>
      <w:r>
        <w:rPr>
          <w:rFonts w:hint="eastAsia"/>
        </w:rPr>
        <w:t xml:space="preserve"> </w:t>
      </w:r>
      <w:r w:rsidR="00076F5C">
        <w:rPr>
          <w:rFonts w:hint="eastAsia"/>
        </w:rPr>
        <w:t xml:space="preserve"> </w:t>
      </w:r>
      <w:r>
        <w:rPr>
          <w:rFonts w:hint="eastAsia"/>
        </w:rPr>
        <w:t>封皮</w:t>
      </w:r>
      <w:bookmarkEnd w:id="45"/>
    </w:p>
    <w:p w:rsidR="00B138A1" w:rsidRDefault="00B138A1" w:rsidP="00EE55E3">
      <w:pPr>
        <w:rPr>
          <w:lang w:eastAsia="zh-CN"/>
        </w:rPr>
      </w:pPr>
      <w:r>
        <w:rPr>
          <w:rFonts w:hint="eastAsia"/>
          <w:lang w:eastAsia="zh-CN"/>
        </w:rPr>
        <w:t>大连理工大学印刷厂统一制作。</w:t>
      </w:r>
    </w:p>
    <w:p w:rsidR="00B138A1" w:rsidRDefault="00B138A1" w:rsidP="007B493E">
      <w:pPr>
        <w:pStyle w:val="3"/>
        <w:spacing w:before="120"/>
      </w:pPr>
      <w:bookmarkStart w:id="46" w:name="_Toc216894834"/>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sidR="00076F5C">
        <w:rPr>
          <w:rFonts w:hint="eastAsia"/>
        </w:rPr>
        <w:t xml:space="preserve"> </w:t>
      </w:r>
      <w:r>
        <w:rPr>
          <w:rFonts w:hint="eastAsia"/>
        </w:rPr>
        <w:t xml:space="preserve"> 封一</w:t>
      </w:r>
      <w:bookmarkEnd w:id="46"/>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47" w:name="_Toc216894835"/>
      <w:smartTag w:uri="urn:schemas-microsoft-com:office:smarttags" w:element="chsdate">
        <w:smartTagPr>
          <w:attr w:name="IsROCDate" w:val="False"/>
          <w:attr w:name="IsLunarDate" w:val="False"/>
          <w:attr w:name="Day" w:val="30"/>
          <w:attr w:name="Month" w:val="12"/>
          <w:attr w:name="Year" w:val="1899"/>
        </w:smartTagPr>
        <w:r>
          <w:rPr>
            <w:rFonts w:hint="eastAsia"/>
          </w:rPr>
          <w:t>3.1.3</w:t>
        </w:r>
      </w:smartTag>
      <w:r w:rsidR="00076F5C">
        <w:rPr>
          <w:rFonts w:hint="eastAsia"/>
        </w:rPr>
        <w:t xml:space="preserve"> </w:t>
      </w:r>
      <w:r>
        <w:rPr>
          <w:rFonts w:hint="eastAsia"/>
        </w:rPr>
        <w:t xml:space="preserve"> 封二</w:t>
      </w:r>
      <w:bookmarkEnd w:id="47"/>
    </w:p>
    <w:p w:rsidR="00B138A1" w:rsidRDefault="00B138A1" w:rsidP="00EE55E3">
      <w:pPr>
        <w:rPr>
          <w:lang w:eastAsia="zh-CN"/>
        </w:rPr>
      </w:pPr>
      <w:r>
        <w:rPr>
          <w:rFonts w:hint="eastAsia"/>
          <w:lang w:eastAsia="zh-CN"/>
        </w:rPr>
        <w:t>单面打印。</w:t>
      </w:r>
    </w:p>
    <w:p w:rsidR="00B138A1" w:rsidRDefault="00B138A1" w:rsidP="007B493E">
      <w:pPr>
        <w:pStyle w:val="2"/>
        <w:spacing w:before="120"/>
      </w:pPr>
      <w:bookmarkStart w:id="48" w:name="_Toc216894836"/>
      <w:r>
        <w:rPr>
          <w:rFonts w:hint="eastAsia"/>
        </w:rPr>
        <w:t>3.2</w:t>
      </w:r>
      <w:r w:rsidR="00076F5C">
        <w:rPr>
          <w:rFonts w:hint="eastAsia"/>
        </w:rPr>
        <w:t xml:space="preserve">  </w:t>
      </w:r>
      <w:bookmarkEnd w:id="48"/>
      <w:r w:rsidR="00AE7C3C">
        <w:rPr>
          <w:rFonts w:hint="eastAsia"/>
        </w:rPr>
        <w:t>算法细节</w:t>
      </w:r>
    </w:p>
    <w:p w:rsidR="00B138A1" w:rsidRDefault="00B138A1" w:rsidP="007B493E">
      <w:pPr>
        <w:pStyle w:val="3"/>
        <w:spacing w:before="120"/>
      </w:pPr>
      <w:bookmarkStart w:id="49" w:name="_Toc216894837"/>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 xml:space="preserve"> </w:t>
      </w:r>
      <w:r w:rsidR="00076F5C">
        <w:rPr>
          <w:rFonts w:hint="eastAsia"/>
        </w:rPr>
        <w:t xml:space="preserve"> </w:t>
      </w:r>
      <w:r>
        <w:rPr>
          <w:rFonts w:hint="eastAsia"/>
        </w:rPr>
        <w:t>中文摘要</w:t>
      </w:r>
      <w:bookmarkEnd w:id="49"/>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50" w:name="_Toc216894838"/>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sidR="00076F5C">
        <w:rPr>
          <w:rFonts w:hint="eastAsia"/>
        </w:rPr>
        <w:t xml:space="preserve">  </w:t>
      </w:r>
      <w:r>
        <w:rPr>
          <w:rFonts w:hint="eastAsia"/>
        </w:rPr>
        <w:t>英文摘要</w:t>
      </w:r>
      <w:bookmarkEnd w:id="50"/>
    </w:p>
    <w:p w:rsidR="00B138A1" w:rsidRDefault="00B138A1" w:rsidP="00EE55E3">
      <w:pPr>
        <w:rPr>
          <w:lang w:eastAsia="zh-CN"/>
        </w:rPr>
      </w:pPr>
      <w:r>
        <w:rPr>
          <w:rFonts w:hint="eastAsia"/>
          <w:lang w:eastAsia="zh-CN"/>
        </w:rPr>
        <w:t>如果是一页，单面打印；否则双面打印。</w:t>
      </w:r>
    </w:p>
    <w:p w:rsidR="00B138A1" w:rsidRDefault="00B138A1" w:rsidP="007B493E">
      <w:pPr>
        <w:pStyle w:val="2"/>
        <w:spacing w:before="120"/>
      </w:pPr>
      <w:bookmarkStart w:id="51" w:name="_Toc216894839"/>
      <w:r>
        <w:rPr>
          <w:rFonts w:hint="eastAsia"/>
        </w:rPr>
        <w:t xml:space="preserve">3.3 </w:t>
      </w:r>
      <w:r w:rsidR="00076F5C">
        <w:rPr>
          <w:rFonts w:hint="eastAsia"/>
        </w:rPr>
        <w:t xml:space="preserve"> </w:t>
      </w:r>
      <w:bookmarkEnd w:id="51"/>
      <w:r w:rsidR="00AE7C3C">
        <w:rPr>
          <w:rFonts w:hint="eastAsia"/>
        </w:rPr>
        <w:t>性能分析</w:t>
      </w:r>
    </w:p>
    <w:p w:rsidR="00B138A1" w:rsidRDefault="00B138A1" w:rsidP="00EE55E3">
      <w:pPr>
        <w:rPr>
          <w:lang w:eastAsia="zh-CN"/>
        </w:rPr>
      </w:pPr>
      <w:r>
        <w:rPr>
          <w:rFonts w:hint="eastAsia"/>
          <w:lang w:eastAsia="zh-CN"/>
        </w:rPr>
        <w:t>如果是一页，单面打印；如果两页，双面打印；如果三页，第一</w:t>
      </w:r>
      <w:r w:rsidR="00932AF5">
        <w:rPr>
          <w:rFonts w:hint="eastAsia"/>
          <w:lang w:eastAsia="zh-CN"/>
        </w:rPr>
        <w:t>、二页双面打印，第三页单</w:t>
      </w:r>
      <w:r>
        <w:rPr>
          <w:rFonts w:hint="eastAsia"/>
          <w:lang w:eastAsia="zh-CN"/>
        </w:rPr>
        <w:t>面打印。</w:t>
      </w:r>
    </w:p>
    <w:p w:rsidR="00B138A1" w:rsidRDefault="00B138A1" w:rsidP="007B493E">
      <w:pPr>
        <w:pStyle w:val="2"/>
        <w:spacing w:before="120"/>
      </w:pPr>
      <w:bookmarkStart w:id="52" w:name="_Toc216894840"/>
      <w:r>
        <w:rPr>
          <w:rFonts w:hint="eastAsia"/>
        </w:rPr>
        <w:t xml:space="preserve">3.4 </w:t>
      </w:r>
      <w:r w:rsidR="00076F5C">
        <w:rPr>
          <w:rFonts w:hint="eastAsia"/>
        </w:rPr>
        <w:t xml:space="preserve"> </w:t>
      </w:r>
      <w:r>
        <w:rPr>
          <w:rFonts w:hint="eastAsia"/>
        </w:rPr>
        <w:t>正文</w:t>
      </w:r>
      <w:bookmarkEnd w:id="52"/>
    </w:p>
    <w:p w:rsidR="00B138A1" w:rsidRDefault="00B138A1" w:rsidP="007B493E">
      <w:pPr>
        <w:pStyle w:val="3"/>
        <w:spacing w:before="120"/>
      </w:pPr>
      <w:bookmarkStart w:id="53" w:name="_Toc216894841"/>
      <w:smartTag w:uri="urn:schemas-microsoft-com:office:smarttags" w:element="chsdate">
        <w:smartTagPr>
          <w:attr w:name="IsROCDate" w:val="False"/>
          <w:attr w:name="IsLunarDate" w:val="False"/>
          <w:attr w:name="Day" w:val="30"/>
          <w:attr w:name="Month" w:val="12"/>
          <w:attr w:name="Year" w:val="1899"/>
        </w:smartTagPr>
        <w:r>
          <w:rPr>
            <w:rFonts w:hint="eastAsia"/>
          </w:rPr>
          <w:t>3.4.1</w:t>
        </w:r>
      </w:smartTag>
      <w:r>
        <w:rPr>
          <w:rFonts w:hint="eastAsia"/>
        </w:rPr>
        <w:t xml:space="preserve"> </w:t>
      </w:r>
      <w:r w:rsidR="00076F5C">
        <w:rPr>
          <w:rFonts w:hint="eastAsia"/>
        </w:rPr>
        <w:t xml:space="preserve"> </w:t>
      </w:r>
      <w:r>
        <w:rPr>
          <w:rFonts w:hint="eastAsia"/>
        </w:rPr>
        <w:t>正文</w:t>
      </w:r>
      <w:bookmarkEnd w:id="53"/>
    </w:p>
    <w:p w:rsidR="009B3EC3" w:rsidRDefault="00B138A1" w:rsidP="00EE55E3">
      <w:pPr>
        <w:rPr>
          <w:lang w:eastAsia="zh-CN"/>
        </w:rPr>
      </w:pPr>
      <w:r>
        <w:rPr>
          <w:rFonts w:hint="eastAsia"/>
          <w:lang w:eastAsia="zh-CN"/>
        </w:rPr>
        <w:t>正文从引言开始到致谢结束，双面打印。</w:t>
      </w:r>
    </w:p>
    <w:p w:rsidR="00B138A1" w:rsidRDefault="00B138A1" w:rsidP="007B493E">
      <w:pPr>
        <w:pStyle w:val="3"/>
        <w:spacing w:before="120"/>
      </w:pPr>
      <w:bookmarkStart w:id="54" w:name="_Toc216894842"/>
      <w:smartTag w:uri="urn:schemas-microsoft-com:office:smarttags" w:element="chsdate">
        <w:smartTagPr>
          <w:attr w:name="IsROCDate" w:val="False"/>
          <w:attr w:name="IsLunarDate" w:val="False"/>
          <w:attr w:name="Day" w:val="30"/>
          <w:attr w:name="Month" w:val="12"/>
          <w:attr w:name="Year" w:val="1899"/>
        </w:smartTagPr>
        <w:r>
          <w:rPr>
            <w:rFonts w:hint="eastAsia"/>
          </w:rPr>
          <w:t>3.4.2</w:t>
        </w:r>
      </w:smartTag>
      <w:r>
        <w:rPr>
          <w:rFonts w:hint="eastAsia"/>
        </w:rPr>
        <w:t xml:space="preserve"> </w:t>
      </w:r>
      <w:r w:rsidR="00076F5C">
        <w:rPr>
          <w:rFonts w:hint="eastAsia"/>
        </w:rPr>
        <w:t xml:space="preserve"> </w:t>
      </w:r>
      <w:r>
        <w:rPr>
          <w:rFonts w:hint="eastAsia"/>
        </w:rPr>
        <w:t>授权书</w:t>
      </w:r>
      <w:bookmarkEnd w:id="54"/>
    </w:p>
    <w:p w:rsidR="00B138A1" w:rsidRDefault="00B138A1" w:rsidP="00EE55E3">
      <w:pPr>
        <w:rPr>
          <w:lang w:eastAsia="zh-CN"/>
        </w:rPr>
      </w:pPr>
      <w:r>
        <w:rPr>
          <w:rFonts w:hint="eastAsia"/>
          <w:lang w:eastAsia="zh-CN"/>
        </w:rPr>
        <w:t>单面打印。</w:t>
      </w:r>
    </w:p>
    <w:p w:rsidR="00B138A1" w:rsidRDefault="00B138A1" w:rsidP="00695F61">
      <w:pPr>
        <w:rPr>
          <w:lang w:eastAsia="zh-CN"/>
        </w:rPr>
      </w:pPr>
    </w:p>
    <w:p w:rsidR="00B138A1" w:rsidRPr="00731389" w:rsidRDefault="00B138A1" w:rsidP="008C40C4">
      <w:pPr>
        <w:pStyle w:val="110"/>
      </w:pPr>
      <w:r>
        <w:br w:type="page"/>
      </w:r>
      <w:bookmarkStart w:id="55" w:name="_Toc216894843"/>
      <w:r w:rsidRPr="00731389">
        <w:rPr>
          <w:rFonts w:hint="eastAsia"/>
        </w:rPr>
        <w:lastRenderedPageBreak/>
        <w:t>4</w:t>
      </w:r>
      <w:r w:rsidR="00076F5C" w:rsidRPr="00731389">
        <w:rPr>
          <w:rFonts w:hint="eastAsia"/>
        </w:rPr>
        <w:t xml:space="preserve">  </w:t>
      </w:r>
      <w:r w:rsidR="00F43B4C" w:rsidRPr="00F43B4C">
        <w:rPr>
          <w:rFonts w:hint="eastAsia"/>
        </w:rPr>
        <w:t>基于</w:t>
      </w:r>
      <w:r w:rsidR="005978D9">
        <w:rPr>
          <w:rFonts w:hint="eastAsia"/>
        </w:rPr>
        <w:t>多用户</w:t>
      </w:r>
      <w:r w:rsidR="005978D9">
        <w:rPr>
          <w:rFonts w:hint="eastAsia"/>
        </w:rPr>
        <w:t>MIMO</w:t>
      </w:r>
      <w:r w:rsidR="00F43B4C" w:rsidRPr="00F43B4C">
        <w:rPr>
          <w:rFonts w:hint="eastAsia"/>
        </w:rPr>
        <w:t>的</w:t>
      </w:r>
      <w:r w:rsidR="005978D9">
        <w:rPr>
          <w:rFonts w:hint="eastAsia"/>
        </w:rPr>
        <w:t>信道资源</w:t>
      </w:r>
      <w:r w:rsidR="00F43B4C" w:rsidRPr="00F43B4C">
        <w:rPr>
          <w:rFonts w:hint="eastAsia"/>
        </w:rPr>
        <w:t>调度机制</w:t>
      </w:r>
      <w:bookmarkEnd w:id="55"/>
    </w:p>
    <w:p w:rsidR="005978D9" w:rsidRDefault="005978D9" w:rsidP="005978D9">
      <w:pPr>
        <w:pStyle w:val="2"/>
        <w:spacing w:before="120"/>
      </w:pPr>
      <w:r>
        <w:rPr>
          <w:rFonts w:hint="eastAsia"/>
        </w:rPr>
        <w:t xml:space="preserve">4.1  </w:t>
      </w:r>
      <w:r w:rsidR="00163AEF">
        <w:rPr>
          <w:rFonts w:hint="eastAsia"/>
        </w:rPr>
        <w:t>问题模型抽象</w:t>
      </w:r>
      <w:r>
        <w:rPr>
          <w:rFonts w:hint="eastAsia"/>
        </w:rPr>
        <w:t>（黑体，四号，1.5倍行距，段前0.5行）</w:t>
      </w:r>
    </w:p>
    <w:p w:rsidR="00B138A1" w:rsidRPr="005978D9" w:rsidRDefault="005978D9" w:rsidP="00F43B4C">
      <w:pPr>
        <w:ind w:firstLineChars="0" w:firstLine="0"/>
        <w:rPr>
          <w:lang w:eastAsia="zh-CN"/>
        </w:rPr>
      </w:pPr>
      <w:r>
        <w:rPr>
          <w:lang w:eastAsia="zh-CN"/>
        </w:rPr>
        <w:tab/>
        <w:t xml:space="preserve"> </w:t>
      </w:r>
    </w:p>
    <w:p w:rsidR="00B138A1" w:rsidRDefault="00B138A1" w:rsidP="007B493E">
      <w:pPr>
        <w:pStyle w:val="2"/>
        <w:spacing w:before="120"/>
      </w:pPr>
      <w:bookmarkStart w:id="56"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56"/>
    </w:p>
    <w:p w:rsidR="00F43B4C" w:rsidRPr="00F43B4C" w:rsidRDefault="00F43B4C" w:rsidP="00F43B4C">
      <w:pPr>
        <w:rPr>
          <w:rFonts w:ascii="宋体" w:hAnsi="宋体"/>
          <w:lang w:eastAsia="zh-CN"/>
        </w:rPr>
      </w:pPr>
      <w:r w:rsidRPr="00F43B4C">
        <w:rPr>
          <w:rFonts w:ascii="宋体" w:hAnsi="宋体"/>
          <w:lang w:eastAsia="zh-CN"/>
        </w:rPr>
        <w:t>整个调度机制依然继承了用户选择机制应该有的选择公平性</w:t>
      </w:r>
      <w:r w:rsidRPr="00F43B4C">
        <w:rPr>
          <w:rFonts w:ascii="宋体" w:hAnsi="宋体" w:hint="eastAsia"/>
          <w:lang w:eastAsia="zh-CN"/>
        </w:rPr>
        <w:t>、</w:t>
      </w:r>
      <w:proofErr w:type="gramStart"/>
      <w:r w:rsidRPr="00F43B4C">
        <w:rPr>
          <w:rFonts w:ascii="宋体" w:hAnsi="宋体" w:hint="eastAsia"/>
          <w:lang w:eastAsia="zh-CN"/>
        </w:rPr>
        <w:t>低复杂</w:t>
      </w:r>
      <w:proofErr w:type="gramEnd"/>
      <w:r w:rsidRPr="00F43B4C">
        <w:rPr>
          <w:rFonts w:ascii="宋体" w:hAnsi="宋体" w:hint="eastAsia"/>
          <w:lang w:eastAsia="zh-CN"/>
        </w:rPr>
        <w:t>度以及提高网络吞吐量等优势。这部分我们提出</w:t>
      </w:r>
      <w:r w:rsidRPr="00F43B4C">
        <w:rPr>
          <w:lang w:eastAsia="zh-CN"/>
        </w:rPr>
        <w:t>TOUSE</w:t>
      </w:r>
      <w:r w:rsidRPr="00F43B4C">
        <w:rPr>
          <w:rFonts w:ascii="宋体" w:hAnsi="宋体" w:hint="eastAsia"/>
          <w:lang w:eastAsia="zh-CN"/>
        </w:rPr>
        <w:t>算法以实现最佳用户选择调度，</w:t>
      </w:r>
      <w:r w:rsidRPr="00F43B4C">
        <w:rPr>
          <w:lang w:eastAsia="zh-CN"/>
        </w:rPr>
        <w:t>TOUSE</w:t>
      </w:r>
      <w:r w:rsidRPr="00F43B4C">
        <w:rPr>
          <w:rFonts w:ascii="宋体" w:hAnsi="宋体" w:hint="eastAsia"/>
          <w:lang w:eastAsia="zh-CN"/>
        </w:rPr>
        <w:t>提出了一种新的度量策略来实现对时间资源的充分利用并确保公平性。此外本调度机制在一定程度上避免使用</w:t>
      </w:r>
      <w:r>
        <w:rPr>
          <w:rFonts w:hint="eastAsia"/>
          <w:lang w:eastAsia="zh-CN"/>
        </w:rPr>
        <w:t>CSI</w:t>
      </w:r>
      <w:r w:rsidRPr="00F43B4C">
        <w:rPr>
          <w:rFonts w:ascii="宋体" w:hAnsi="宋体" w:hint="eastAsia"/>
          <w:lang w:eastAsia="zh-CN"/>
        </w:rPr>
        <w:t>反馈以降低整个算法复杂度，</w:t>
      </w:r>
      <w:r w:rsidRPr="001A03F1">
        <w:rPr>
          <w:lang w:eastAsia="zh-CN"/>
        </w:rPr>
        <w:t>TOUSE</w:t>
      </w:r>
      <w:r w:rsidRPr="00F43B4C">
        <w:rPr>
          <w:rFonts w:ascii="宋体" w:hAnsi="宋体" w:hint="eastAsia"/>
          <w:lang w:eastAsia="zh-CN"/>
        </w:rPr>
        <w:t>提供了一种</w:t>
      </w:r>
      <w:r w:rsidRPr="001A03F1">
        <w:rPr>
          <w:lang w:eastAsia="zh-CN"/>
        </w:rPr>
        <w:t>AP</w:t>
      </w:r>
      <w:r w:rsidRPr="00F43B4C">
        <w:rPr>
          <w:rFonts w:ascii="宋体" w:hAnsi="宋体" w:hint="eastAsia"/>
          <w:lang w:eastAsia="zh-CN"/>
        </w:rPr>
        <w:t>只需要获取用户的有效</w:t>
      </w:r>
      <w:r w:rsidRPr="001A03F1">
        <w:rPr>
          <w:lang w:eastAsia="zh-CN"/>
        </w:rPr>
        <w:t>SNR</w:t>
      </w:r>
      <w:r w:rsidRPr="00F43B4C">
        <w:rPr>
          <w:rFonts w:ascii="宋体" w:hAnsi="宋体" w:hint="eastAsia"/>
          <w:lang w:eastAsia="zh-CN"/>
        </w:rPr>
        <w:t>即可进行下一步处理。这种机制使得我们可以在有限的时间开销得到最高效的结果。</w:t>
      </w:r>
    </w:p>
    <w:p w:rsidR="00F43B4C" w:rsidRPr="00F43B4C" w:rsidRDefault="00F43B4C" w:rsidP="00F43B4C">
      <w:pPr>
        <w:rPr>
          <w:rFonts w:ascii="宋体" w:hAnsi="宋体"/>
          <w:lang w:eastAsia="zh-CN"/>
        </w:rPr>
      </w:pPr>
      <w:r w:rsidRPr="00F43B4C">
        <w:rPr>
          <w:rFonts w:ascii="宋体" w:hAnsi="宋体"/>
          <w:lang w:eastAsia="zh-CN"/>
        </w:rPr>
        <w:t>在给出</w:t>
      </w:r>
      <w:r w:rsidRPr="00F43B4C">
        <w:rPr>
          <w:lang w:eastAsia="zh-CN"/>
        </w:rPr>
        <w:t>TOUSE</w:t>
      </w:r>
      <w:r w:rsidRPr="00F43B4C">
        <w:rPr>
          <w:rFonts w:ascii="宋体" w:hAnsi="宋体"/>
          <w:lang w:eastAsia="zh-CN"/>
        </w:rPr>
        <w:t>算法机制的详细细节之前</w:t>
      </w:r>
      <w:r w:rsidRPr="00F43B4C">
        <w:rPr>
          <w:rFonts w:ascii="宋体" w:hAnsi="宋体" w:hint="eastAsia"/>
          <w:lang w:eastAsia="zh-CN"/>
        </w:rPr>
        <w:t>，</w:t>
      </w:r>
      <w:r w:rsidRPr="00F43B4C">
        <w:rPr>
          <w:rFonts w:ascii="宋体" w:hAnsi="宋体"/>
          <w:lang w:eastAsia="zh-CN"/>
        </w:rPr>
        <w:t>我们首先介绍一些必要的预知信息</w:t>
      </w:r>
      <w:r w:rsidRPr="00F43B4C">
        <w:rPr>
          <w:rFonts w:ascii="宋体" w:hAnsi="宋体" w:hint="eastAsia"/>
          <w:lang w:eastAsia="zh-CN"/>
        </w:rPr>
        <w:t>。</w:t>
      </w:r>
      <w:r w:rsidRPr="00F43B4C">
        <w:rPr>
          <w:rFonts w:ascii="宋体" w:hAnsi="宋体"/>
          <w:lang w:eastAsia="zh-CN"/>
        </w:rPr>
        <w:t>在</w:t>
      </w:r>
      <w:r w:rsidRPr="00F43B4C">
        <w:rPr>
          <w:lang w:eastAsia="zh-CN"/>
        </w:rPr>
        <w:t>MU-MIMO</w:t>
      </w:r>
      <w:r w:rsidRPr="00F43B4C">
        <w:rPr>
          <w:rFonts w:ascii="宋体" w:hAnsi="宋体"/>
          <w:lang w:eastAsia="zh-CN"/>
        </w:rPr>
        <w:t>系统中</w:t>
      </w:r>
      <w:r w:rsidRPr="00F43B4C">
        <w:rPr>
          <w:rFonts w:ascii="宋体" w:hAnsi="宋体" w:hint="eastAsia"/>
          <w:lang w:eastAsia="zh-CN"/>
        </w:rPr>
        <w:t>，</w:t>
      </w:r>
      <w:r w:rsidRPr="00F43B4C">
        <w:rPr>
          <w:lang w:eastAsia="zh-CN"/>
        </w:rPr>
        <w:t>AP</w:t>
      </w:r>
      <w:r w:rsidRPr="00F43B4C">
        <w:rPr>
          <w:rFonts w:ascii="宋体" w:hAnsi="宋体"/>
          <w:lang w:eastAsia="zh-CN"/>
        </w:rPr>
        <w:t>作为整个系统的中心地位</w:t>
      </w:r>
      <w:r w:rsidRPr="00F43B4C">
        <w:rPr>
          <w:rFonts w:ascii="宋体" w:hAnsi="宋体" w:hint="eastAsia"/>
          <w:lang w:eastAsia="zh-CN"/>
        </w:rPr>
        <w:t>，</w:t>
      </w:r>
      <w:r w:rsidRPr="00F43B4C">
        <w:rPr>
          <w:rFonts w:ascii="宋体" w:hAnsi="宋体"/>
          <w:lang w:eastAsia="zh-CN"/>
        </w:rPr>
        <w:t>拥有整个系统状态信息</w:t>
      </w:r>
      <w:r w:rsidRPr="00F43B4C">
        <w:rPr>
          <w:rFonts w:ascii="宋体" w:hAnsi="宋体" w:hint="eastAsia"/>
          <w:lang w:eastAsia="zh-CN"/>
        </w:rPr>
        <w:t>，</w:t>
      </w:r>
      <w:r w:rsidRPr="00F43B4C">
        <w:rPr>
          <w:rFonts w:ascii="宋体" w:hAnsi="宋体"/>
          <w:lang w:eastAsia="zh-CN"/>
        </w:rPr>
        <w:t>同时可以</w:t>
      </w:r>
      <w:r w:rsidRPr="00F43B4C">
        <w:rPr>
          <w:rFonts w:ascii="宋体" w:hAnsi="宋体" w:hint="eastAsia"/>
          <w:lang w:eastAsia="zh-CN"/>
        </w:rPr>
        <w:t>在</w:t>
      </w:r>
      <w:r w:rsidRPr="00F43B4C">
        <w:rPr>
          <w:rFonts w:ascii="宋体" w:hAnsi="宋体"/>
          <w:lang w:eastAsia="zh-CN"/>
        </w:rPr>
        <w:t>进行信道探索通信之前获取当前的通信队列信息</w:t>
      </w:r>
      <w:r w:rsidRPr="00F43B4C">
        <w:rPr>
          <w:rFonts w:ascii="宋体" w:hAnsi="宋体" w:hint="eastAsia"/>
          <w:lang w:eastAsia="zh-CN"/>
        </w:rPr>
        <w:t>。对于每一次传输，即某一个时隙，</w:t>
      </w:r>
      <w:r w:rsidRPr="00F43B4C">
        <w:rPr>
          <w:lang w:eastAsia="zh-CN"/>
        </w:rPr>
        <w:t>AP</w:t>
      </w:r>
      <w:r w:rsidRPr="00F43B4C">
        <w:rPr>
          <w:rFonts w:ascii="宋体" w:hAnsi="宋体" w:hint="eastAsia"/>
          <w:lang w:eastAsia="zh-CN"/>
        </w:rPr>
        <w:t>向用户发送数据，在传输之前，</w:t>
      </w:r>
      <w:r w:rsidRPr="00F43B4C">
        <w:rPr>
          <w:lang w:eastAsia="zh-CN"/>
        </w:rPr>
        <w:t>AP</w:t>
      </w:r>
      <w:r w:rsidRPr="00F43B4C">
        <w:rPr>
          <w:rFonts w:ascii="宋体" w:hAnsi="宋体" w:hint="eastAsia"/>
          <w:lang w:eastAsia="zh-CN"/>
        </w:rPr>
        <w:t>可以利用的系统硬件信息包括：</w:t>
      </w:r>
      <w:r w:rsidRPr="00F43B4C">
        <w:rPr>
          <w:lang w:eastAsia="zh-CN"/>
        </w:rPr>
        <w:t>AP</w:t>
      </w:r>
      <w:r w:rsidRPr="00F43B4C">
        <w:rPr>
          <w:rFonts w:ascii="宋体" w:hAnsi="宋体" w:hint="eastAsia"/>
          <w:lang w:eastAsia="zh-CN"/>
        </w:rPr>
        <w:t>自身可用的传输天线数量</w:t>
      </w:r>
      <m:oMath>
        <m:r>
          <w:rPr>
            <w:rFonts w:ascii="Cambria Math" w:hAnsi="Cambria Math" w:hint="eastAsia"/>
            <w:lang w:eastAsia="zh-CN"/>
          </w:rPr>
          <m:t>M</m:t>
        </m:r>
      </m:oMath>
      <w:r w:rsidRPr="00F43B4C">
        <w:rPr>
          <w:rFonts w:ascii="宋体" w:hAnsi="宋体" w:hint="eastAsia"/>
          <w:lang w:eastAsia="zh-CN"/>
        </w:rPr>
        <w:t>，用户总数量</w:t>
      </w:r>
      <m:oMath>
        <m:r>
          <w:rPr>
            <w:rFonts w:ascii="Cambria Math" w:hAnsi="Cambria Math"/>
            <w:lang w:eastAsia="zh-CN"/>
          </w:rPr>
          <m:t>N</m:t>
        </m:r>
      </m:oMath>
      <w:r w:rsidRPr="00F43B4C">
        <w:rPr>
          <w:rFonts w:ascii="宋体" w:hAnsi="宋体" w:hint="eastAsia"/>
          <w:lang w:eastAsia="zh-CN"/>
        </w:rPr>
        <w:t>，</w:t>
      </w:r>
      <w:r w:rsidRPr="00F43B4C">
        <w:rPr>
          <w:rFonts w:ascii="宋体" w:hAnsi="宋体"/>
          <w:lang w:eastAsia="zh-CN"/>
        </w:rPr>
        <w:t>接受用户的可用天线数量</w:t>
      </w:r>
      <w:r w:rsidRPr="00F43B4C">
        <w:rPr>
          <w:rFonts w:ascii="宋体" w:hAnsi="宋体" w:hint="eastAsia"/>
          <w:lang w:eastAsia="zh-CN"/>
        </w:rPr>
        <w:t>。</w:t>
      </w:r>
      <w:r w:rsidRPr="00F43B4C">
        <w:rPr>
          <w:lang w:eastAsia="zh-CN"/>
        </w:rPr>
        <w:t>AP</w:t>
      </w:r>
      <w:r w:rsidRPr="00F43B4C">
        <w:rPr>
          <w:rFonts w:ascii="宋体" w:hAnsi="宋体" w:hint="eastAsia"/>
          <w:lang w:eastAsia="zh-CN"/>
        </w:rPr>
        <w:t>队列信息包括每个用户的数据堆积量以及队列长度。</w:t>
      </w:r>
      <w:r w:rsidRPr="00F43B4C">
        <w:rPr>
          <w:lang w:eastAsia="zh-CN"/>
        </w:rPr>
        <w:t>AP</w:t>
      </w:r>
      <w:r w:rsidRPr="00F43B4C">
        <w:rPr>
          <w:rFonts w:ascii="宋体" w:hAnsi="宋体" w:hint="eastAsia"/>
          <w:lang w:eastAsia="zh-CN"/>
        </w:rPr>
        <w:t>可以直接利用的信息量的多少决定了在每次的传输时间及用户调度策略。为了充分的利用这些信息来为</w:t>
      </w:r>
      <w:r w:rsidRPr="00F43B4C">
        <w:rPr>
          <w:rFonts w:hint="eastAsia"/>
          <w:lang w:eastAsia="zh-CN"/>
        </w:rPr>
        <w:t>AP</w:t>
      </w:r>
      <w:r w:rsidRPr="00F43B4C">
        <w:rPr>
          <w:rFonts w:ascii="宋体" w:hAnsi="宋体" w:hint="eastAsia"/>
          <w:lang w:eastAsia="zh-CN"/>
        </w:rPr>
        <w:t>进行用户选择策略</w:t>
      </w:r>
      <w:r w:rsidRPr="00F43B4C">
        <w:rPr>
          <w:rFonts w:hint="eastAsia"/>
          <w:lang w:eastAsia="zh-CN"/>
        </w:rPr>
        <w:t>，</w:t>
      </w:r>
      <w:r w:rsidRPr="00F43B4C">
        <w:rPr>
          <w:rFonts w:hint="eastAsia"/>
          <w:lang w:eastAsia="zh-CN"/>
        </w:rPr>
        <w:t>TOUSE</w:t>
      </w:r>
      <w:r w:rsidRPr="00F43B4C">
        <w:rPr>
          <w:rFonts w:ascii="宋体" w:hAnsi="宋体" w:hint="eastAsia"/>
          <w:lang w:eastAsia="zh-CN"/>
        </w:rPr>
        <w:t>给出了选择最佳传输用户组的调度策略。下面我们简单的介绍</w:t>
      </w:r>
      <w:r w:rsidRPr="00F43B4C">
        <w:rPr>
          <w:rFonts w:hint="eastAsia"/>
          <w:lang w:eastAsia="zh-CN"/>
        </w:rPr>
        <w:t>TOUSE</w:t>
      </w:r>
      <w:r w:rsidRPr="00F43B4C">
        <w:rPr>
          <w:rFonts w:ascii="宋体" w:hAnsi="宋体" w:hint="eastAsia"/>
          <w:lang w:eastAsia="zh-CN"/>
        </w:rPr>
        <w:t>的工作流程：</w:t>
      </w:r>
    </w:p>
    <w:p w:rsidR="00F43B4C" w:rsidRPr="00F43B4C" w:rsidRDefault="00F43B4C" w:rsidP="00F43B4C">
      <w:pPr>
        <w:rPr>
          <w:rFonts w:ascii="宋体" w:hAnsi="宋体"/>
          <w:lang w:eastAsia="zh-CN"/>
        </w:rPr>
      </w:pPr>
      <w:r w:rsidRPr="00F43B4C">
        <w:rPr>
          <w:rFonts w:ascii="宋体" w:hAnsi="宋体"/>
          <w:lang w:eastAsia="zh-CN"/>
        </w:rPr>
        <w:t>1</w:t>
      </w:r>
      <w:r w:rsidRPr="00F43B4C">
        <w:rPr>
          <w:rFonts w:ascii="宋体" w:hAnsi="宋体" w:hint="eastAsia"/>
          <w:lang w:eastAsia="zh-CN"/>
        </w:rPr>
        <w:t>）</w:t>
      </w:r>
      <w:r w:rsidRPr="00F43B4C">
        <w:rPr>
          <w:rFonts w:ascii="宋体" w:hAnsi="宋体"/>
          <w:lang w:eastAsia="zh-CN"/>
        </w:rPr>
        <w:t>首先</w:t>
      </w:r>
      <w:r w:rsidRPr="00F43B4C">
        <w:rPr>
          <w:rFonts w:ascii="宋体" w:hAnsi="宋体" w:hint="eastAsia"/>
          <w:lang w:eastAsia="zh-CN"/>
        </w:rPr>
        <w:t>，</w:t>
      </w:r>
      <w:r w:rsidRPr="00F43B4C">
        <w:rPr>
          <w:lang w:eastAsia="zh-CN"/>
        </w:rPr>
        <w:t>AP</w:t>
      </w:r>
      <w:r w:rsidRPr="00F43B4C">
        <w:rPr>
          <w:rFonts w:ascii="宋体" w:hAnsi="宋体"/>
          <w:lang w:eastAsia="zh-CN"/>
        </w:rPr>
        <w:t>首先广播</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w:t>
      </w:r>
      <w:r w:rsidRPr="00F43B4C">
        <w:rPr>
          <w:rFonts w:ascii="宋体" w:hAnsi="宋体" w:hint="eastAsia"/>
          <w:lang w:eastAsia="zh-CN"/>
        </w:rPr>
        <w:t>，来表示其即将开始下行数据传输的目的，然后</w:t>
      </w:r>
      <w:r w:rsidRPr="00F43B4C">
        <w:rPr>
          <w:rFonts w:hint="eastAsia"/>
          <w:lang w:eastAsia="zh-CN"/>
        </w:rPr>
        <w:t>AP</w:t>
      </w:r>
      <w:r w:rsidRPr="00F43B4C">
        <w:rPr>
          <w:rFonts w:ascii="宋体" w:hAnsi="宋体" w:hint="eastAsia"/>
          <w:lang w:eastAsia="zh-CN"/>
        </w:rPr>
        <w:t>将进行对用户的侦听。之后</w:t>
      </w:r>
      <w:r w:rsidRPr="00F43B4C">
        <w:rPr>
          <w:rFonts w:hint="eastAsia"/>
          <w:lang w:eastAsia="zh-CN"/>
        </w:rPr>
        <w:t>AP</w:t>
      </w:r>
      <w:r w:rsidRPr="00F43B4C">
        <w:rPr>
          <w:rFonts w:ascii="宋体" w:hAnsi="宋体" w:hint="eastAsia"/>
          <w:lang w:eastAsia="zh-CN"/>
        </w:rPr>
        <w:t>从参与当前时隙传输竞争的用户中随机选择一个加入到最优解组中。</w:t>
      </w:r>
    </w:p>
    <w:p w:rsidR="00F43B4C" w:rsidRPr="00F43B4C" w:rsidRDefault="00F43B4C" w:rsidP="00F43B4C">
      <w:pPr>
        <w:rPr>
          <w:rFonts w:ascii="宋体" w:hAnsi="宋体"/>
          <w:lang w:eastAsia="zh-CN"/>
        </w:rPr>
      </w:pPr>
      <w:r w:rsidRPr="00F43B4C">
        <w:rPr>
          <w:rFonts w:ascii="宋体" w:hAnsi="宋体"/>
          <w:lang w:eastAsia="zh-CN"/>
        </w:rPr>
        <w:t>2</w:t>
      </w:r>
      <w:r w:rsidRPr="00F43B4C">
        <w:rPr>
          <w:rFonts w:ascii="宋体" w:hAnsi="宋体" w:hint="eastAsia"/>
          <w:lang w:eastAsia="zh-CN"/>
        </w:rPr>
        <w:t>）</w:t>
      </w:r>
      <w:r w:rsidRPr="00F43B4C">
        <w:rPr>
          <w:rFonts w:ascii="宋体" w:hAnsi="宋体"/>
          <w:lang w:eastAsia="zh-CN"/>
        </w:rPr>
        <w:t>用户接收到</w:t>
      </w:r>
      <w:r w:rsidRPr="00F43B4C">
        <w:rPr>
          <w:lang w:eastAsia="zh-CN"/>
        </w:rPr>
        <w:t>AP</w:t>
      </w:r>
      <w:r w:rsidRPr="00F43B4C">
        <w:rPr>
          <w:rFonts w:ascii="宋体" w:hAnsi="宋体"/>
          <w:lang w:eastAsia="zh-CN"/>
        </w:rPr>
        <w:t>广播的</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帧后</w:t>
      </w:r>
      <w:r w:rsidRPr="00F43B4C">
        <w:rPr>
          <w:rFonts w:ascii="宋体" w:hAnsi="宋体" w:hint="eastAsia"/>
          <w:lang w:eastAsia="zh-CN"/>
        </w:rPr>
        <w:t>，根据该帧的特性估算各自的</w:t>
      </w:r>
      <w:r w:rsidRPr="00F43B4C">
        <w:rPr>
          <w:rFonts w:hint="eastAsia"/>
          <w:lang w:eastAsia="zh-CN"/>
        </w:rPr>
        <w:t>CSI</w:t>
      </w:r>
      <w:r w:rsidRPr="00F43B4C">
        <w:rPr>
          <w:rFonts w:ascii="宋体" w:hAnsi="宋体" w:hint="eastAsia"/>
          <w:lang w:eastAsia="zh-CN"/>
        </w:rPr>
        <w:t>，再经过有效</w:t>
      </w:r>
      <w:r w:rsidRPr="00F43B4C">
        <w:rPr>
          <w:rFonts w:hint="eastAsia"/>
          <w:lang w:eastAsia="zh-CN"/>
        </w:rPr>
        <w:t>SNR</w:t>
      </w:r>
      <w:r w:rsidRPr="00F43B4C">
        <w:rPr>
          <w:rFonts w:ascii="宋体" w:hAnsi="宋体" w:hint="eastAsia"/>
          <w:lang w:eastAsia="zh-CN"/>
        </w:rPr>
        <w:t>的计算方法获取有效</w:t>
      </w:r>
      <w:r w:rsidRPr="00F43B4C">
        <w:rPr>
          <w:rFonts w:hint="eastAsia"/>
          <w:lang w:eastAsia="zh-CN"/>
        </w:rPr>
        <w:t>SNR</w:t>
      </w:r>
      <w:r w:rsidRPr="00F43B4C">
        <w:rPr>
          <w:rFonts w:ascii="宋体" w:hAnsi="宋体" w:hint="eastAsia"/>
          <w:lang w:eastAsia="zh-CN"/>
        </w:rPr>
        <w:t>并将该数据反馈回</w:t>
      </w:r>
      <w:r w:rsidRPr="00F43B4C">
        <w:rPr>
          <w:rFonts w:hint="eastAsia"/>
          <w:lang w:eastAsia="zh-CN"/>
        </w:rPr>
        <w:t>AP</w:t>
      </w:r>
      <w:r w:rsidRPr="00F43B4C">
        <w:rPr>
          <w:rFonts w:ascii="宋体" w:hAnsi="宋体" w:hint="eastAsia"/>
          <w:lang w:eastAsia="zh-CN"/>
        </w:rPr>
        <w:t>端。至此</w:t>
      </w:r>
      <w:r w:rsidRPr="00F43B4C">
        <w:rPr>
          <w:rFonts w:hint="eastAsia"/>
          <w:lang w:eastAsia="zh-CN"/>
        </w:rPr>
        <w:t>TOUSE</w:t>
      </w:r>
      <w:r w:rsidRPr="00F43B4C">
        <w:rPr>
          <w:rFonts w:ascii="宋体" w:hAnsi="宋体" w:hint="eastAsia"/>
          <w:lang w:eastAsia="zh-CN"/>
        </w:rPr>
        <w:t>的第一轮用户选择结束。</w:t>
      </w:r>
    </w:p>
    <w:p w:rsidR="00F43B4C" w:rsidRPr="00F43B4C" w:rsidRDefault="00F43B4C" w:rsidP="00F43B4C">
      <w:pPr>
        <w:rPr>
          <w:rFonts w:ascii="宋体" w:hAnsi="宋体"/>
          <w:lang w:eastAsia="zh-CN"/>
        </w:rPr>
      </w:pPr>
      <w:r w:rsidRPr="00F43B4C">
        <w:rPr>
          <w:rFonts w:ascii="宋体" w:hAnsi="宋体"/>
          <w:lang w:eastAsia="zh-CN"/>
        </w:rPr>
        <w:t>3</w:t>
      </w:r>
      <w:r w:rsidRPr="00F43B4C">
        <w:rPr>
          <w:rFonts w:ascii="宋体" w:hAnsi="宋体" w:hint="eastAsia"/>
          <w:lang w:eastAsia="zh-CN"/>
        </w:rPr>
        <w:t>）接下来，</w:t>
      </w:r>
      <w:r w:rsidRPr="00F43B4C">
        <w:rPr>
          <w:rFonts w:hint="eastAsia"/>
          <w:lang w:eastAsia="zh-CN"/>
        </w:rPr>
        <w:t>AP</w:t>
      </w:r>
      <w:r w:rsidRPr="00F43B4C">
        <w:rPr>
          <w:rFonts w:ascii="宋体" w:hAnsi="宋体" w:hint="eastAsia"/>
          <w:lang w:eastAsia="zh-CN"/>
        </w:rPr>
        <w:t>通过一定的机制并基于接收到的有效</w:t>
      </w:r>
      <w:r w:rsidRPr="00F43B4C">
        <w:rPr>
          <w:rFonts w:hint="eastAsia"/>
          <w:lang w:eastAsia="zh-CN"/>
        </w:rPr>
        <w:t>SNR</w:t>
      </w:r>
      <w:r w:rsidRPr="00F43B4C">
        <w:rPr>
          <w:rFonts w:ascii="宋体" w:hAnsi="宋体" w:hint="eastAsia"/>
          <w:lang w:eastAsia="zh-CN"/>
        </w:rPr>
        <w:t>反馈级当前的最优解组来预估每个潜在竞争用户的传输速率。通过速率预测来进行传输时间的计算，这里需要利用到之前提到的预知信息，然后我们可以得到当前最优解组与任何候选用户组合的全局传输时间。</w:t>
      </w:r>
    </w:p>
    <w:p w:rsidR="00F43B4C" w:rsidRPr="00F43B4C" w:rsidRDefault="00F43B4C" w:rsidP="00F43B4C">
      <w:pPr>
        <w:rPr>
          <w:rFonts w:ascii="宋体" w:hAnsi="宋体"/>
          <w:lang w:eastAsia="zh-CN"/>
        </w:rPr>
      </w:pPr>
      <w:r w:rsidRPr="00F43B4C">
        <w:rPr>
          <w:rFonts w:ascii="宋体" w:hAnsi="宋体"/>
          <w:lang w:eastAsia="zh-CN"/>
        </w:rPr>
        <w:lastRenderedPageBreak/>
        <w:t>4</w:t>
      </w:r>
      <w:r w:rsidRPr="00F43B4C">
        <w:rPr>
          <w:rFonts w:ascii="宋体" w:hAnsi="宋体" w:hint="eastAsia"/>
          <w:lang w:eastAsia="zh-CN"/>
        </w:rPr>
        <w:t>）</w:t>
      </w:r>
      <w:r w:rsidRPr="00F43B4C">
        <w:rPr>
          <w:rFonts w:ascii="宋体" w:hAnsi="宋体"/>
          <w:lang w:eastAsia="zh-CN"/>
        </w:rPr>
        <w:t>鉴于得到的数据传输时间</w:t>
      </w:r>
      <w:r w:rsidRPr="00F43B4C">
        <w:rPr>
          <w:rFonts w:ascii="宋体" w:hAnsi="宋体" w:hint="eastAsia"/>
          <w:lang w:eastAsia="zh-CN"/>
        </w:rPr>
        <w:t>，</w:t>
      </w:r>
      <w:r w:rsidRPr="00F43B4C">
        <w:rPr>
          <w:rFonts w:ascii="宋体" w:hAnsi="宋体"/>
          <w:lang w:eastAsia="zh-CN"/>
        </w:rPr>
        <w:t>根据用户选择的两个限制条件</w:t>
      </w:r>
      <w:r w:rsidRPr="00F43B4C">
        <w:rPr>
          <w:rFonts w:ascii="宋体" w:hAnsi="宋体" w:hint="eastAsia"/>
          <w:lang w:eastAsia="zh-CN"/>
        </w:rPr>
        <w:t>（将会在第三小节解释）我们选择出在当前传输时间中对网络容量最佳的候选用户，并将其加入只最优解组中。</w:t>
      </w:r>
    </w:p>
    <w:p w:rsidR="00F43B4C" w:rsidRPr="00F43B4C" w:rsidRDefault="00F43B4C" w:rsidP="00F43B4C">
      <w:pPr>
        <w:rPr>
          <w:rFonts w:ascii="宋体" w:hAnsi="宋体"/>
          <w:lang w:eastAsia="zh-CN"/>
        </w:rPr>
      </w:pPr>
      <w:r w:rsidRPr="00F43B4C">
        <w:rPr>
          <w:rFonts w:ascii="宋体" w:hAnsi="宋体"/>
          <w:lang w:eastAsia="zh-CN"/>
        </w:rPr>
        <w:t>5</w:t>
      </w:r>
      <w:r w:rsidRPr="00F43B4C">
        <w:rPr>
          <w:rFonts w:ascii="宋体" w:hAnsi="宋体" w:hint="eastAsia"/>
          <w:lang w:eastAsia="zh-CN"/>
        </w:rPr>
        <w:t>）</w:t>
      </w:r>
      <w:r w:rsidRPr="00F43B4C">
        <w:rPr>
          <w:lang w:eastAsia="zh-CN"/>
        </w:rPr>
        <w:t>AP</w:t>
      </w:r>
      <w:r w:rsidRPr="00F43B4C">
        <w:rPr>
          <w:rFonts w:ascii="宋体" w:hAnsi="宋体"/>
          <w:lang w:eastAsia="zh-CN"/>
        </w:rPr>
        <w:t>选择出最优候选后</w:t>
      </w:r>
      <w:r w:rsidRPr="00F43B4C">
        <w:rPr>
          <w:rFonts w:ascii="宋体" w:hAnsi="宋体" w:hint="eastAsia"/>
          <w:lang w:eastAsia="zh-CN"/>
        </w:rPr>
        <w:t>，</w:t>
      </w:r>
      <w:r w:rsidRPr="00F43B4C">
        <w:rPr>
          <w:rFonts w:ascii="宋体" w:hAnsi="宋体"/>
          <w:lang w:eastAsia="zh-CN"/>
        </w:rPr>
        <w:t>更新其当前的队列已经用户信息</w:t>
      </w:r>
      <w:r w:rsidRPr="00F43B4C">
        <w:rPr>
          <w:rFonts w:ascii="宋体" w:hAnsi="宋体" w:hint="eastAsia"/>
          <w:lang w:eastAsia="zh-CN"/>
        </w:rPr>
        <w:t>，</w:t>
      </w:r>
      <w:r w:rsidRPr="00F43B4C">
        <w:rPr>
          <w:rFonts w:ascii="宋体" w:hAnsi="宋体"/>
          <w:lang w:eastAsia="zh-CN"/>
        </w:rPr>
        <w:t>准备下一次选择</w:t>
      </w:r>
      <w:r w:rsidRPr="00F43B4C">
        <w:rPr>
          <w:rFonts w:ascii="宋体" w:hAnsi="宋体" w:hint="eastAsia"/>
          <w:lang w:eastAsia="zh-CN"/>
        </w:rPr>
        <w:t>。</w:t>
      </w:r>
    </w:p>
    <w:p w:rsidR="00F43B4C" w:rsidRPr="00F43B4C" w:rsidRDefault="00F43B4C" w:rsidP="00F43B4C">
      <w:pPr>
        <w:rPr>
          <w:rFonts w:ascii="宋体" w:hAnsi="宋体"/>
          <w:lang w:eastAsia="zh-CN"/>
        </w:rPr>
      </w:pPr>
      <w:r w:rsidRPr="00F43B4C">
        <w:rPr>
          <w:rFonts w:ascii="宋体" w:hAnsi="宋体"/>
          <w:lang w:eastAsia="zh-CN"/>
        </w:rPr>
        <w:t>6</w:t>
      </w:r>
      <w:r w:rsidRPr="00F43B4C">
        <w:rPr>
          <w:rFonts w:ascii="宋体" w:hAnsi="宋体" w:hint="eastAsia"/>
          <w:lang w:eastAsia="zh-CN"/>
        </w:rPr>
        <w:t>）</w:t>
      </w:r>
      <w:r w:rsidRPr="00F43B4C">
        <w:rPr>
          <w:rFonts w:ascii="宋体" w:hAnsi="宋体"/>
          <w:lang w:eastAsia="zh-CN"/>
        </w:rPr>
        <w:t>重复上述</w:t>
      </w:r>
      <w:r w:rsidRPr="00F43B4C">
        <w:rPr>
          <w:rFonts w:ascii="宋体" w:hAnsi="宋体" w:hint="eastAsia"/>
          <w:lang w:eastAsia="zh-CN"/>
        </w:rPr>
        <w:t>（3）-（5）的过程直到当前最优解组数量已经达到最大传输数量</w:t>
      </w:r>
      <m:oMath>
        <m:r>
          <w:rPr>
            <w:rFonts w:ascii="Cambria Math" w:hAnsi="Cambria Math"/>
            <w:lang w:eastAsia="zh-CN"/>
          </w:rPr>
          <m:t>M</m:t>
        </m:r>
      </m:oMath>
      <w:r w:rsidRPr="00F43B4C">
        <w:rPr>
          <w:rFonts w:ascii="宋体" w:hAnsi="宋体" w:hint="eastAsia"/>
          <w:lang w:eastAsia="zh-CN"/>
        </w:rPr>
        <w:t>，</w:t>
      </w:r>
      <w:r w:rsidRPr="00F43B4C">
        <w:rPr>
          <w:rFonts w:ascii="宋体" w:hAnsi="宋体"/>
          <w:lang w:eastAsia="zh-CN"/>
        </w:rPr>
        <w:t>或者当前竞争用户中已经没有可以满足限制条件的候选用户</w:t>
      </w:r>
      <w:r w:rsidRPr="00F43B4C">
        <w:rPr>
          <w:rFonts w:ascii="宋体" w:hAnsi="宋体" w:hint="eastAsia"/>
          <w:lang w:eastAsia="zh-CN"/>
        </w:rPr>
        <w:t>。</w:t>
      </w:r>
      <w:r w:rsidRPr="00F43B4C">
        <w:rPr>
          <w:lang w:eastAsia="zh-CN"/>
        </w:rPr>
        <w:t>AP</w:t>
      </w:r>
      <w:r w:rsidRPr="00F43B4C">
        <w:rPr>
          <w:rFonts w:ascii="宋体" w:hAnsi="宋体"/>
          <w:lang w:eastAsia="zh-CN"/>
        </w:rPr>
        <w:t>将会终止当前传输时隙的选择机制</w:t>
      </w:r>
      <w:r w:rsidRPr="00F43B4C">
        <w:rPr>
          <w:rFonts w:ascii="宋体" w:hAnsi="宋体" w:hint="eastAsia"/>
          <w:lang w:eastAsia="zh-CN"/>
        </w:rPr>
        <w:t>，</w:t>
      </w:r>
      <w:r w:rsidRPr="00F43B4C">
        <w:rPr>
          <w:rFonts w:ascii="宋体" w:hAnsi="宋体"/>
          <w:lang w:eastAsia="zh-CN"/>
        </w:rPr>
        <w:t>并对当前最优解组中的用户进行数据传输</w:t>
      </w:r>
      <w:r w:rsidRPr="00F43B4C">
        <w:rPr>
          <w:rFonts w:ascii="宋体" w:hAnsi="宋体" w:hint="eastAsia"/>
          <w:lang w:eastAsia="zh-CN"/>
        </w:rPr>
        <w:t>。</w:t>
      </w:r>
    </w:p>
    <w:p w:rsidR="00B138A1" w:rsidRPr="00F43B4C" w:rsidRDefault="00F43B4C" w:rsidP="00F43B4C">
      <w:pPr>
        <w:rPr>
          <w:rFonts w:ascii="宋体" w:hAnsi="宋体"/>
          <w:lang w:eastAsia="zh-CN"/>
        </w:rPr>
      </w:pPr>
      <w:r w:rsidRPr="00F43B4C">
        <w:rPr>
          <w:rFonts w:ascii="宋体" w:hAnsi="宋体"/>
          <w:lang w:eastAsia="zh-CN"/>
        </w:rPr>
        <w:t>接下来我们将详细解释</w:t>
      </w:r>
      <w:r w:rsidRPr="00F43B4C">
        <w:rPr>
          <w:lang w:eastAsia="zh-CN"/>
        </w:rPr>
        <w:t>TOUSE</w:t>
      </w:r>
      <w:r w:rsidRPr="00F43B4C">
        <w:rPr>
          <w:rFonts w:ascii="宋体" w:hAnsi="宋体"/>
          <w:lang w:eastAsia="zh-CN"/>
        </w:rPr>
        <w:t>算法机制的整个过程</w:t>
      </w:r>
      <w:r w:rsidRPr="00F43B4C">
        <w:rPr>
          <w:rFonts w:ascii="宋体" w:hAnsi="宋体" w:hint="eastAsia"/>
          <w:lang w:eastAsia="zh-CN"/>
        </w:rPr>
        <w:t>。</w:t>
      </w:r>
    </w:p>
    <w:p w:rsidR="00B138A1" w:rsidRDefault="00B138A1" w:rsidP="007B493E">
      <w:pPr>
        <w:pStyle w:val="3"/>
        <w:spacing w:before="120"/>
      </w:pPr>
      <w:bookmarkStart w:id="57" w:name="_Toc216894845"/>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57"/>
    </w:p>
    <w:p w:rsidR="00B138A1" w:rsidRDefault="00B138A1" w:rsidP="00695F61">
      <w:pPr>
        <w:rPr>
          <w:lang w:eastAsia="zh-CN"/>
        </w:rPr>
      </w:pPr>
    </w:p>
    <w:p w:rsidR="00B138A1" w:rsidRDefault="00B138A1" w:rsidP="007B493E">
      <w:pPr>
        <w:pStyle w:val="2"/>
        <w:spacing w:before="120"/>
      </w:pPr>
      <w:bookmarkStart w:id="58" w:name="_Toc216894846"/>
      <w:r>
        <w:rPr>
          <w:rFonts w:hint="eastAsia"/>
        </w:rPr>
        <w:t>4.2</w:t>
      </w:r>
      <w:r w:rsidR="008D6588">
        <w:rPr>
          <w:rFonts w:hint="eastAsia"/>
        </w:rPr>
        <w:t xml:space="preserve">  </w:t>
      </w:r>
      <w:r>
        <w:rPr>
          <w:rFonts w:hint="eastAsia"/>
        </w:rPr>
        <w:t>第二节题目</w:t>
      </w:r>
      <w:bookmarkEnd w:id="58"/>
    </w:p>
    <w:p w:rsidR="00F43B4C" w:rsidRDefault="00F43B4C" w:rsidP="00F43B4C">
      <w:pPr>
        <w:rPr>
          <w:lang w:eastAsia="zh-CN"/>
        </w:rPr>
      </w:pPr>
      <w:r w:rsidRPr="00F43B4C">
        <w:rPr>
          <w:rFonts w:ascii="宋体" w:hAnsi="宋体"/>
          <w:lang w:eastAsia="zh-CN"/>
        </w:rPr>
        <w:t>为了更加精确地预测</w:t>
      </w:r>
      <w:r w:rsidRPr="00F43B4C">
        <w:rPr>
          <w:lang w:eastAsia="zh-CN"/>
        </w:rPr>
        <w:t>AP</w:t>
      </w:r>
      <w:r w:rsidRPr="00F43B4C">
        <w:rPr>
          <w:rFonts w:ascii="宋体" w:hAnsi="宋体"/>
          <w:lang w:eastAsia="zh-CN"/>
        </w:rPr>
        <w:t>下行</w:t>
      </w:r>
      <w:r w:rsidRPr="00F43B4C">
        <w:rPr>
          <w:rFonts w:ascii="宋体" w:hAnsi="宋体" w:hint="eastAsia"/>
          <w:lang w:eastAsia="zh-CN"/>
        </w:rPr>
        <w:t>传输速率，我们利用有效</w:t>
      </w:r>
      <w:r w:rsidRPr="00F43B4C">
        <w:rPr>
          <w:lang w:eastAsia="zh-CN"/>
        </w:rPr>
        <w:t>SNR</w:t>
      </w:r>
      <w:r w:rsidRPr="00F43B4C">
        <w:rPr>
          <w:lang w:eastAsia="zh-CN"/>
        </w:rPr>
        <w:t>（</w:t>
      </w:r>
      <w:r w:rsidRPr="00F43B4C">
        <w:rPr>
          <w:lang w:eastAsia="zh-CN"/>
        </w:rPr>
        <w:t>ESNR</w:t>
      </w:r>
      <w:r w:rsidRPr="00F43B4C">
        <w:rPr>
          <w:lang w:eastAsia="zh-CN"/>
        </w:rPr>
        <w:t>）</w:t>
      </w:r>
      <w:r w:rsidRPr="00F43B4C">
        <w:rPr>
          <w:rFonts w:ascii="宋体" w:hAnsi="宋体" w:hint="eastAsia"/>
          <w:lang w:eastAsia="zh-CN"/>
        </w:rPr>
        <w:t>来降低误差。</w:t>
      </w:r>
      <w:r>
        <w:rPr>
          <w:rFonts w:hint="eastAsia"/>
          <w:lang w:eastAsia="zh-CN"/>
        </w:rPr>
        <w:t>该技术拥有操作简单、易于部署、使用范围广以及精确度高等特性。使用</w:t>
      </w:r>
      <w:r>
        <w:rPr>
          <w:rFonts w:hint="eastAsia"/>
          <w:lang w:eastAsia="zh-CN"/>
        </w:rPr>
        <w:t>ESNR</w:t>
      </w:r>
      <w:r>
        <w:rPr>
          <w:rFonts w:hint="eastAsia"/>
          <w:lang w:eastAsia="zh-CN"/>
        </w:rPr>
        <w:t>对</w:t>
      </w:r>
      <w:r>
        <w:rPr>
          <w:rFonts w:hint="eastAsia"/>
          <w:lang w:eastAsia="zh-CN"/>
        </w:rPr>
        <w:t>802.11n MIMO</w:t>
      </w:r>
      <w:r>
        <w:rPr>
          <w:rFonts w:hint="eastAsia"/>
          <w:lang w:eastAsia="zh-CN"/>
        </w:rPr>
        <w:t>进行数据传输速率预测的同时，可以考虑到传输功率以及天线等因素。在计算</w:t>
      </w:r>
      <w:r>
        <w:rPr>
          <w:rFonts w:hint="eastAsia"/>
          <w:lang w:eastAsia="zh-CN"/>
        </w:rPr>
        <w:t>ESNR</w:t>
      </w:r>
      <w:r>
        <w:rPr>
          <w:rFonts w:hint="eastAsia"/>
          <w:lang w:eastAsia="zh-CN"/>
        </w:rPr>
        <w:t>的过程中，我们需要</w:t>
      </w:r>
      <w:r>
        <w:rPr>
          <w:rFonts w:hint="eastAsia"/>
          <w:lang w:eastAsia="zh-CN"/>
        </w:rPr>
        <w:t>CSI</w:t>
      </w:r>
      <w:r>
        <w:rPr>
          <w:rFonts w:hint="eastAsia"/>
          <w:lang w:eastAsia="zh-CN"/>
        </w:rPr>
        <w:t>作为输入，来提供每个子载波的</w:t>
      </w:r>
      <w:r>
        <w:rPr>
          <w:rFonts w:hint="eastAsia"/>
          <w:lang w:eastAsia="zh-CN"/>
        </w:rPr>
        <w:t>SNR</w:t>
      </w:r>
      <w:r>
        <w:rPr>
          <w:rFonts w:hint="eastAsia"/>
          <w:lang w:eastAsia="zh-CN"/>
        </w:rPr>
        <w:t>数值。</w:t>
      </w:r>
      <w:r>
        <w:rPr>
          <w:rFonts w:hint="eastAsia"/>
          <w:lang w:eastAsia="zh-CN"/>
        </w:rPr>
        <w:t>ESNR</w:t>
      </w:r>
      <w:r>
        <w:rPr>
          <w:rFonts w:hint="eastAsia"/>
          <w:lang w:eastAsia="zh-CN"/>
        </w:rPr>
        <w:t>可以包含更多数据相比较于</w:t>
      </w:r>
      <w:r>
        <w:rPr>
          <w:rFonts w:hint="eastAsia"/>
          <w:lang w:eastAsia="zh-CN"/>
        </w:rPr>
        <w:t>RSSI</w:t>
      </w:r>
      <w:r>
        <w:rPr>
          <w:rFonts w:hint="eastAsia"/>
          <w:lang w:eastAsia="zh-CN"/>
        </w:rPr>
        <w:t>，从而可以提供更多信息来设计精确评估模型。</w:t>
      </w:r>
    </w:p>
    <w:p w:rsidR="00F43B4C" w:rsidRDefault="00F43B4C" w:rsidP="00F43B4C">
      <w:pPr>
        <w:jc w:val="both"/>
        <w:rPr>
          <w:lang w:eastAsia="zh-CN"/>
        </w:rPr>
      </w:pPr>
      <w:r>
        <w:rPr>
          <w:lang w:eastAsia="zh-CN"/>
        </w:rPr>
        <w:t>与以往计算方式不同</w:t>
      </w:r>
      <w:r>
        <w:rPr>
          <w:rFonts w:hint="eastAsia"/>
          <w:lang w:eastAsia="zh-CN"/>
        </w:rPr>
        <w:t>，</w:t>
      </w:r>
      <w:r>
        <w:rPr>
          <w:lang w:eastAsia="zh-CN"/>
        </w:rPr>
        <w:t>ESNR</w:t>
      </w:r>
      <w:r>
        <w:rPr>
          <w:lang w:eastAsia="zh-CN"/>
        </w:rPr>
        <w:t>的计算不单单是对左右子载波</w:t>
      </w:r>
      <w:r>
        <w:rPr>
          <w:lang w:eastAsia="zh-CN"/>
        </w:rPr>
        <w:t>SNR</w:t>
      </w:r>
      <w:r>
        <w:rPr>
          <w:lang w:eastAsia="zh-CN"/>
        </w:rPr>
        <w:t>取平均值</w:t>
      </w:r>
      <w:r>
        <w:rPr>
          <w:rFonts w:hint="eastAsia"/>
          <w:lang w:eastAsia="zh-CN"/>
        </w:rPr>
        <w:t>，相反而言，</w:t>
      </w:r>
      <w:r>
        <w:rPr>
          <w:rFonts w:hint="eastAsia"/>
          <w:lang w:eastAsia="zh-CN"/>
        </w:rPr>
        <w:t>ESNR</w:t>
      </w:r>
      <w:r>
        <w:rPr>
          <w:rFonts w:hint="eastAsia"/>
          <w:lang w:eastAsia="zh-CN"/>
        </w:rPr>
        <w:t>是基于所有子载波</w:t>
      </w:r>
      <w:r>
        <w:rPr>
          <w:rFonts w:hint="eastAsia"/>
          <w:lang w:eastAsia="zh-CN"/>
        </w:rPr>
        <w:t>SNR</w:t>
      </w:r>
      <w:r>
        <w:rPr>
          <w:rFonts w:hint="eastAsia"/>
          <w:lang w:eastAsia="zh-CN"/>
        </w:rPr>
        <w:t>中的最弱值来确定的，相当于木桶效应，</w:t>
      </w:r>
      <w:r>
        <w:rPr>
          <w:rFonts w:hint="eastAsia"/>
          <w:lang w:eastAsia="zh-CN"/>
        </w:rPr>
        <w:t>SNR</w:t>
      </w:r>
      <w:r>
        <w:rPr>
          <w:rFonts w:hint="eastAsia"/>
          <w:lang w:eastAsia="zh-CN"/>
        </w:rPr>
        <w:t>最低的子载波会产生更多的错误，从而导致传输失败比率的增高，降低数据传输速率。如果我们忽略编码带来的问题，我们可以通过子载波的平均误码率（</w:t>
      </w:r>
      <w:r>
        <w:rPr>
          <w:rFonts w:hint="eastAsia"/>
          <w:lang w:eastAsia="zh-CN"/>
        </w:rPr>
        <w:t>BER</w:t>
      </w:r>
      <w:r>
        <w:rPr>
          <w:rFonts w:hint="eastAsia"/>
          <w:lang w:eastAsia="zh-CN"/>
        </w:rPr>
        <w:t>）得到相对应的</w:t>
      </w:r>
      <w:r>
        <w:rPr>
          <w:rFonts w:hint="eastAsia"/>
          <w:lang w:eastAsia="zh-CN"/>
        </w:rPr>
        <w:t>SNR</w:t>
      </w:r>
      <w:r>
        <w:rPr>
          <w:rFonts w:hint="eastAsia"/>
          <w:lang w:eastAsia="zh-CN"/>
        </w:rPr>
        <w:t>，即为有效</w:t>
      </w:r>
      <w:r>
        <w:rPr>
          <w:rFonts w:hint="eastAsia"/>
          <w:lang w:eastAsia="zh-CN"/>
        </w:rPr>
        <w:t>ESNR</w:t>
      </w:r>
      <w:r>
        <w:rPr>
          <w:rFonts w:hint="eastAsia"/>
          <w:lang w:eastAsia="zh-CN"/>
        </w:rPr>
        <w:t>。</w:t>
      </w:r>
    </w:p>
    <w:p w:rsidR="00F43B4C" w:rsidRDefault="00F43B4C" w:rsidP="00F43B4C">
      <w:pPr>
        <w:tabs>
          <w:tab w:val="center" w:pos="4111"/>
          <w:tab w:val="right" w:pos="8221"/>
        </w:tabs>
        <w:ind w:firstLine="440"/>
        <w:jc w:val="center"/>
        <w:rPr>
          <w:rFonts w:eastAsia="Malgun Gothic"/>
          <w:lang w:eastAsia="ko-KR"/>
        </w:rPr>
      </w:pPr>
      <w:r w:rsidRPr="00E65E2A">
        <w:rPr>
          <w:rFonts w:eastAsia="Malgun Gothic"/>
          <w:position w:val="-24"/>
          <w:sz w:val="22"/>
          <w:lang w:eastAsia="ko-KR"/>
        </w:rPr>
        <w:object w:dxaOrig="2439" w:dyaOrig="620">
          <v:shape id="_x0000_i1029" type="#_x0000_t75" style="width:122.1pt;height:31.3pt" o:ole="">
            <v:imagedata r:id="rId35" o:title=""/>
          </v:shape>
          <o:OLEObject Type="Embed" ProgID="Equation.DSMT4" ShapeID="_x0000_i1029" DrawAspect="Content" ObjectID="_1551554286" r:id="rId36"/>
        </w:object>
      </w:r>
      <w:r>
        <w:rPr>
          <w:rFonts w:eastAsia="Malgun Gothic"/>
          <w:lang w:eastAsia="ko-KR"/>
        </w:rPr>
        <w:t>;</w:t>
      </w:r>
    </w:p>
    <w:p w:rsidR="00F43B4C" w:rsidRDefault="00F43B4C" w:rsidP="00F43B4C">
      <w:pPr>
        <w:tabs>
          <w:tab w:val="center" w:pos="4111"/>
          <w:tab w:val="right" w:pos="8221"/>
        </w:tabs>
        <w:jc w:val="center"/>
        <w:rPr>
          <w:rFonts w:eastAsia="Malgun Gothic"/>
          <w:lang w:eastAsia="ko-KR"/>
        </w:rPr>
      </w:pPr>
    </w:p>
    <w:p w:rsidR="00F43B4C" w:rsidRDefault="00F43B4C" w:rsidP="00F43B4C">
      <w:pPr>
        <w:ind w:firstLine="440"/>
        <w:jc w:val="center"/>
        <w:rPr>
          <w:rFonts w:eastAsia="Malgun Gothic"/>
          <w:lang w:eastAsia="ko-KR"/>
        </w:rPr>
      </w:pPr>
      <w:r w:rsidRPr="00E65E2A">
        <w:rPr>
          <w:rFonts w:eastAsia="Malgun Gothic"/>
          <w:position w:val="-14"/>
          <w:sz w:val="22"/>
          <w:lang w:eastAsia="ko-KR"/>
        </w:rPr>
        <w:object w:dxaOrig="2320" w:dyaOrig="400">
          <v:shape id="_x0000_i1030" type="#_x0000_t75" style="width:115.85pt;height:20.05pt" o:ole="">
            <v:imagedata r:id="rId37" o:title=""/>
          </v:shape>
          <o:OLEObject Type="Embed" ProgID="Equation.DSMT4" ShapeID="_x0000_i1030" DrawAspect="Content" ObjectID="_1551554287" r:id="rId38"/>
        </w:object>
      </w:r>
      <w:r>
        <w:rPr>
          <w:rFonts w:eastAsia="Malgun Gothic"/>
          <w:lang w:eastAsia="ko-KR"/>
        </w:rPr>
        <w:t>.</w:t>
      </w:r>
    </w:p>
    <w:p w:rsidR="00B138A1" w:rsidRPr="00F43B4C" w:rsidRDefault="00F43B4C" w:rsidP="00F43B4C">
      <w:pPr>
        <w:jc w:val="both"/>
        <w:rPr>
          <w:lang w:eastAsia="zh-CN"/>
        </w:rPr>
      </w:pPr>
      <w:r>
        <w:rPr>
          <w:rFonts w:hint="eastAsia"/>
          <w:lang w:eastAsia="zh-CN"/>
        </w:rPr>
        <w:t>这里我们用</w:t>
      </w:r>
      <m:oMath>
        <m:sSup>
          <m:sSupPr>
            <m:ctrlPr>
              <w:rPr>
                <w:rFonts w:ascii="Cambria Math" w:hAnsi="Cambria Math"/>
                <w:kern w:val="2"/>
                <w:szCs w:val="22"/>
                <w:lang w:eastAsia="zh-CN" w:bidi="ar-SA"/>
              </w:rPr>
            </m:ctrlPr>
          </m:sSupPr>
          <m:e>
            <m:r>
              <w:rPr>
                <w:rFonts w:ascii="Cambria Math" w:hAnsi="Cambria Math"/>
                <w:lang w:eastAsia="zh-CN"/>
              </w:rPr>
              <m:t>BER</m:t>
            </m:r>
          </m:e>
          <m:sup>
            <m:r>
              <w:rPr>
                <w:rFonts w:ascii="Cambria Math" w:hAnsi="Cambria Math"/>
                <w:lang w:eastAsia="zh-CN"/>
              </w:rPr>
              <m:t>-1</m:t>
            </m:r>
          </m:sup>
        </m:sSup>
      </m:oMath>
      <w:r>
        <w:rPr>
          <w:lang w:eastAsia="zh-CN"/>
        </w:rPr>
        <w:t>表示从</w:t>
      </w:r>
      <m:oMath>
        <m:r>
          <m:rPr>
            <m:sty m:val="p"/>
          </m:rPr>
          <w:rPr>
            <w:rFonts w:ascii="Cambria Math" w:hAnsi="Cambria Math" w:hint="eastAsia"/>
            <w:lang w:eastAsia="zh-CN"/>
          </w:rPr>
          <m:t>BER</m:t>
        </m:r>
      </m:oMath>
      <w:r>
        <w:rPr>
          <w:lang w:eastAsia="zh-CN"/>
        </w:rPr>
        <w:t>到</w:t>
      </w:r>
      <w:r>
        <w:rPr>
          <w:lang w:eastAsia="zh-CN"/>
        </w:rPr>
        <w:t>SNR</w:t>
      </w:r>
      <w:r>
        <w:rPr>
          <w:lang w:eastAsia="zh-CN"/>
        </w:rPr>
        <w:t>的</w:t>
      </w:r>
      <w:r>
        <w:rPr>
          <w:rFonts w:hint="eastAsia"/>
          <w:lang w:eastAsia="zh-CN"/>
        </w:rPr>
        <w:t>逆映射。同时我们将所有子载波</w:t>
      </w:r>
      <w:r>
        <w:rPr>
          <w:rFonts w:hint="eastAsia"/>
          <w:lang w:eastAsia="zh-CN"/>
        </w:rPr>
        <w:t>BER</w:t>
      </w:r>
      <w:r>
        <w:rPr>
          <w:rFonts w:hint="eastAsia"/>
          <w:lang w:eastAsia="zh-CN"/>
        </w:rPr>
        <w:t>的平均值称为有效</w:t>
      </w:r>
      <w:r>
        <w:rPr>
          <w:rFonts w:hint="eastAsia"/>
          <w:lang w:eastAsia="zh-CN"/>
        </w:rPr>
        <w:t>BER</w:t>
      </w:r>
      <w:r>
        <w:rPr>
          <w:rFonts w:hint="eastAsia"/>
          <w:lang w:eastAsia="zh-CN"/>
        </w:rPr>
        <w:t>，记做</w:t>
      </w:r>
      <m:oMath>
        <m:sSub>
          <m:sSubPr>
            <m:ctrlPr>
              <w:rPr>
                <w:rFonts w:ascii="Cambria Math" w:hAnsi="Cambria Math"/>
                <w:kern w:val="2"/>
                <w:szCs w:val="22"/>
                <w:lang w:eastAsia="zh-CN" w:bidi="ar-SA"/>
              </w:rPr>
            </m:ctrlPr>
          </m:sSubPr>
          <m:e>
            <m:r>
              <w:rPr>
                <w:rFonts w:ascii="Cambria Math" w:hAnsi="Cambria Math"/>
                <w:lang w:eastAsia="zh-CN"/>
              </w:rPr>
              <m:t>BER</m:t>
            </m:r>
          </m:e>
          <m:sub>
            <m:r>
              <w:rPr>
                <w:rFonts w:ascii="Cambria Math" w:hAnsi="Cambria Math"/>
                <w:lang w:eastAsia="zh-CN"/>
              </w:rPr>
              <m:t>eff</m:t>
            </m:r>
          </m:sub>
        </m:sSub>
      </m:oMath>
      <w:r>
        <w:rPr>
          <w:rFonts w:hint="eastAsia"/>
          <w:lang w:eastAsia="zh-CN"/>
        </w:rPr>
        <w:t>，</w:t>
      </w:r>
      <m:oMath>
        <m:sSub>
          <m:sSubPr>
            <m:ctrlPr>
              <w:rPr>
                <w:rFonts w:ascii="Cambria Math" w:hAnsi="Cambria Math"/>
                <w:kern w:val="2"/>
                <w:szCs w:val="22"/>
                <w:lang w:eastAsia="zh-CN" w:bidi="ar-SA"/>
              </w:rPr>
            </m:ctrlPr>
          </m:sSubPr>
          <m:e>
            <m:r>
              <w:rPr>
                <w:rFonts w:ascii="Cambria Math" w:hAnsi="Cambria Math"/>
                <w:lang w:eastAsia="zh-CN"/>
              </w:rPr>
              <m:t>snr</m:t>
            </m:r>
          </m:e>
          <m:sub>
            <m:r>
              <w:rPr>
                <w:rFonts w:ascii="Cambria Math" w:hAnsi="Cambria Math"/>
                <w:lang w:eastAsia="zh-CN"/>
              </w:rPr>
              <m:t>s</m:t>
            </m:r>
          </m:sub>
        </m:sSub>
      </m:oMath>
      <w:r>
        <w:rPr>
          <w:lang w:eastAsia="zh-CN"/>
        </w:rPr>
        <w:t>表示通过</w:t>
      </w:r>
      <w:r>
        <w:rPr>
          <w:lang w:eastAsia="zh-CN"/>
        </w:rPr>
        <w:t>CSI</w:t>
      </w:r>
      <w:r>
        <w:rPr>
          <w:lang w:eastAsia="zh-CN"/>
        </w:rPr>
        <w:t>获得的所有的</w:t>
      </w:r>
      <w:r>
        <w:rPr>
          <w:lang w:eastAsia="zh-CN"/>
        </w:rPr>
        <w:t>SNR</w:t>
      </w:r>
      <w:r>
        <w:rPr>
          <w:lang w:eastAsia="zh-CN"/>
        </w:rPr>
        <w:t>值</w:t>
      </w:r>
      <w:r>
        <w:rPr>
          <w:rFonts w:hint="eastAsia"/>
          <w:lang w:eastAsia="zh-CN"/>
        </w:rPr>
        <w:t>。</w:t>
      </w:r>
    </w:p>
    <w:p w:rsidR="00B138A1" w:rsidRDefault="00B138A1" w:rsidP="007B493E">
      <w:pPr>
        <w:pStyle w:val="3"/>
        <w:spacing w:before="120"/>
      </w:pPr>
      <w:bookmarkStart w:id="59" w:name="_Toc216894847"/>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sidR="008D6588">
        <w:rPr>
          <w:rFonts w:hint="eastAsia"/>
        </w:rPr>
        <w:t xml:space="preserve">  </w:t>
      </w:r>
      <w:r>
        <w:rPr>
          <w:rFonts w:hint="eastAsia"/>
        </w:rPr>
        <w:t>第二节一级题目</w:t>
      </w:r>
      <w:bookmarkEnd w:id="59"/>
    </w:p>
    <w:p w:rsidR="00B138A1" w:rsidRDefault="00B138A1" w:rsidP="00695F61">
      <w:pPr>
        <w:rPr>
          <w:lang w:eastAsia="zh-CN"/>
        </w:rPr>
      </w:pPr>
    </w:p>
    <w:p w:rsidR="00F43B4C" w:rsidRDefault="005D345A" w:rsidP="00F43B4C">
      <w:pPr>
        <w:pStyle w:val="2"/>
        <w:spacing w:before="120"/>
      </w:pPr>
      <w:r>
        <w:rPr>
          <w:rFonts w:hint="eastAsia"/>
        </w:rPr>
        <w:lastRenderedPageBreak/>
        <w:t>4.3</w:t>
      </w:r>
      <w:r w:rsidR="00F43B4C">
        <w:rPr>
          <w:rFonts w:hint="eastAsia"/>
        </w:rPr>
        <w:t xml:space="preserve">  </w:t>
      </w:r>
      <w:r>
        <w:rPr>
          <w:rFonts w:hint="eastAsia"/>
        </w:rPr>
        <w:t>第三</w:t>
      </w:r>
      <w:r w:rsidR="00F43B4C">
        <w:rPr>
          <w:rFonts w:hint="eastAsia"/>
        </w:rPr>
        <w:t>节题目</w:t>
      </w:r>
    </w:p>
    <w:p w:rsidR="00F43B4C" w:rsidRDefault="00F43B4C" w:rsidP="00F43B4C">
      <w:pPr>
        <w:jc w:val="both"/>
        <w:rPr>
          <w:lang w:eastAsia="zh-CN"/>
        </w:rPr>
      </w:pPr>
      <w:bookmarkStart w:id="60" w:name="OLE_LINK35"/>
      <w:bookmarkStart w:id="61" w:name="OLE_LINK36"/>
      <w:r>
        <w:rPr>
          <w:lang w:eastAsia="zh-CN"/>
        </w:rPr>
        <w:t>在</w:t>
      </w:r>
      <w:r>
        <w:rPr>
          <w:lang w:eastAsia="zh-CN"/>
        </w:rPr>
        <w:t>TOUSE</w:t>
      </w:r>
      <w:r>
        <w:rPr>
          <w:lang w:eastAsia="zh-CN"/>
        </w:rPr>
        <w:t>用户调度机制中</w:t>
      </w:r>
      <w:r>
        <w:rPr>
          <w:rFonts w:hint="eastAsia"/>
          <w:lang w:eastAsia="zh-CN"/>
        </w:rPr>
        <w:t>，</w:t>
      </w:r>
      <w:r>
        <w:rPr>
          <w:lang w:eastAsia="zh-CN"/>
        </w:rPr>
        <w:t>关键的一点就是如何预测每个用户的数据传输速率</w:t>
      </w:r>
      <w:r>
        <w:rPr>
          <w:rFonts w:hint="eastAsia"/>
          <w:lang w:eastAsia="zh-CN"/>
        </w:rPr>
        <w:t>，</w:t>
      </w:r>
      <w:r>
        <w:rPr>
          <w:lang w:eastAsia="zh-CN"/>
        </w:rPr>
        <w:t>在这个过程中</w:t>
      </w:r>
      <w:r>
        <w:rPr>
          <w:rFonts w:hint="eastAsia"/>
          <w:lang w:eastAsia="zh-CN"/>
        </w:rPr>
        <w:t>，</w:t>
      </w:r>
      <w:r>
        <w:rPr>
          <w:lang w:eastAsia="zh-CN"/>
        </w:rPr>
        <w:t>我们不仅需要考虑到单个用户的传输速率</w:t>
      </w:r>
      <w:r>
        <w:rPr>
          <w:rFonts w:hint="eastAsia"/>
          <w:lang w:eastAsia="zh-CN"/>
        </w:rPr>
        <w:t>，</w:t>
      </w:r>
      <w:r>
        <w:rPr>
          <w:lang w:eastAsia="zh-CN"/>
        </w:rPr>
        <w:t>还需要考虑到不同用户组合时的传输速率影响等问题</w:t>
      </w:r>
      <w:r>
        <w:rPr>
          <w:rFonts w:hint="eastAsia"/>
          <w:lang w:eastAsia="zh-CN"/>
        </w:rPr>
        <w:t>。进一步考虑，</w:t>
      </w:r>
      <w:r>
        <w:rPr>
          <w:rFonts w:hint="eastAsia"/>
          <w:lang w:eastAsia="zh-CN"/>
        </w:rPr>
        <w:t>ESNR</w:t>
      </w:r>
      <w:r>
        <w:rPr>
          <w:rFonts w:hint="eastAsia"/>
          <w:lang w:eastAsia="zh-CN"/>
        </w:rPr>
        <w:t>的评估是速率预测的关键因素，</w:t>
      </w:r>
      <w:r>
        <w:rPr>
          <w:rFonts w:hint="eastAsia"/>
          <w:lang w:eastAsia="zh-CN"/>
        </w:rPr>
        <w:t>AP</w:t>
      </w:r>
      <w:r>
        <w:rPr>
          <w:rFonts w:hint="eastAsia"/>
          <w:lang w:eastAsia="zh-CN"/>
        </w:rPr>
        <w:t>通过每个用户反馈回的</w:t>
      </w:r>
      <w:r>
        <w:rPr>
          <w:rFonts w:hint="eastAsia"/>
          <w:lang w:eastAsia="zh-CN"/>
        </w:rPr>
        <w:t>ENSR</w:t>
      </w:r>
      <w:r>
        <w:rPr>
          <w:rFonts w:hint="eastAsia"/>
          <w:lang w:eastAsia="zh-CN"/>
        </w:rPr>
        <w:t>值，再根据</w:t>
      </w:r>
      <w:r>
        <w:rPr>
          <w:rFonts w:hint="eastAsia"/>
          <w:lang w:eastAsia="zh-CN"/>
        </w:rPr>
        <w:t>MCS</w:t>
      </w:r>
      <w:r>
        <w:rPr>
          <w:rFonts w:hint="eastAsia"/>
          <w:lang w:eastAsia="zh-CN"/>
        </w:rPr>
        <w:t>表格来获取数据速率。在这个过程中我们可以很容易的得这单个用户单独传输时的传输速率，但是在</w:t>
      </w:r>
      <w:r>
        <w:rPr>
          <w:rFonts w:hint="eastAsia"/>
          <w:lang w:eastAsia="zh-CN"/>
        </w:rPr>
        <w:t>MU-MIMO</w:t>
      </w:r>
      <w:r>
        <w:rPr>
          <w:rFonts w:hint="eastAsia"/>
          <w:lang w:eastAsia="zh-CN"/>
        </w:rPr>
        <w:t>系统中，多用户的同时传输是该系统的优势所在，在多用户同时传输的过程中，用户间的互相干扰不可避免，从而一定程度上的影响了每个用户的实际传输速率，不同的用户、位置乃至数量都可以很大程度的干扰整个速率预测算法。下面我们将慢慢介绍</w:t>
      </w:r>
      <w:r>
        <w:rPr>
          <w:rFonts w:hint="eastAsia"/>
          <w:lang w:eastAsia="zh-CN"/>
        </w:rPr>
        <w:t>TOUSE</w:t>
      </w:r>
      <w:r>
        <w:rPr>
          <w:rFonts w:hint="eastAsia"/>
          <w:lang w:eastAsia="zh-CN"/>
        </w:rPr>
        <w:t>机制。</w:t>
      </w:r>
    </w:p>
    <w:p w:rsidR="00F43B4C" w:rsidRDefault="00F43B4C" w:rsidP="00F43B4C">
      <w:pPr>
        <w:jc w:val="both"/>
        <w:rPr>
          <w:lang w:eastAsia="zh-CN"/>
        </w:rPr>
      </w:pPr>
      <w:r>
        <w:rPr>
          <w:lang w:eastAsia="zh-CN"/>
        </w:rPr>
        <w:t>1</w:t>
      </w:r>
      <w:r>
        <w:rPr>
          <w:rFonts w:hint="eastAsia"/>
          <w:lang w:eastAsia="zh-CN"/>
        </w:rPr>
        <w:t>）</w:t>
      </w:r>
      <w:r>
        <w:rPr>
          <w:lang w:eastAsia="zh-CN"/>
        </w:rPr>
        <w:t>传统速率评估</w:t>
      </w:r>
      <w:r>
        <w:rPr>
          <w:rFonts w:hint="eastAsia"/>
          <w:lang w:eastAsia="zh-CN"/>
        </w:rPr>
        <w:t>：一种最典型的计算网络总容量的方式是利用信道状态矩阵。总速率（</w:t>
      </w:r>
      <w:r w:rsidRPr="00A4090D">
        <w:rPr>
          <w:rFonts w:hint="eastAsia"/>
          <w:i/>
          <w:lang w:eastAsia="zh-CN"/>
        </w:rPr>
        <w:t>R</w:t>
      </w:r>
      <w:r>
        <w:rPr>
          <w:rFonts w:hint="eastAsia"/>
          <w:lang w:eastAsia="zh-CN"/>
        </w:rPr>
        <w:t>）通过下面公式进行计算得到：</w:t>
      </w:r>
    </w:p>
    <w:p w:rsidR="00F43B4C" w:rsidRPr="00F43B4C" w:rsidRDefault="00F43B4C" w:rsidP="00F43B4C">
      <w:pPr>
        <w:tabs>
          <w:tab w:val="center" w:pos="4111"/>
          <w:tab w:val="right" w:pos="8221"/>
        </w:tabs>
        <w:ind w:firstLine="440"/>
        <w:jc w:val="center"/>
        <w:rPr>
          <w:rFonts w:ascii="Cambria Math" w:eastAsia="Malgun Gothic" w:hAnsi="Cambria Math"/>
          <w:sz w:val="22"/>
          <w:szCs w:val="22"/>
          <w:lang w:eastAsia="ko-KR"/>
        </w:rPr>
      </w:pPr>
      <w:r w:rsidRPr="00EA3F1E">
        <w:rPr>
          <w:rFonts w:eastAsia="Malgun Gothic"/>
          <w:position w:val="-40"/>
          <w:sz w:val="22"/>
          <w:lang w:eastAsia="ko-KR"/>
        </w:rPr>
        <w:object w:dxaOrig="3900" w:dyaOrig="920">
          <v:shape id="_x0000_i1031" type="#_x0000_t75" style="width:194.7pt;height:46.35pt" o:ole="">
            <v:imagedata r:id="rId39" o:title=""/>
          </v:shape>
          <o:OLEObject Type="Embed" ProgID="Equation.DSMT4" ShapeID="_x0000_i1031" DrawAspect="Content" ObjectID="_1551554288" r:id="rId40"/>
        </w:object>
      </w:r>
    </w:p>
    <w:p w:rsidR="00F43B4C" w:rsidRPr="00F43B4C" w:rsidRDefault="00F43B4C" w:rsidP="00F43B4C">
      <w:pPr>
        <w:tabs>
          <w:tab w:val="center" w:pos="4111"/>
          <w:tab w:val="right" w:pos="8221"/>
        </w:tabs>
        <w:jc w:val="center"/>
        <w:rPr>
          <w:szCs w:val="22"/>
          <w:lang w:eastAsia="zh-CN"/>
        </w:rPr>
      </w:pPr>
    </w:p>
    <w:p w:rsidR="00F43B4C" w:rsidRPr="00F43B4C" w:rsidRDefault="00F43B4C" w:rsidP="00F43B4C">
      <w:pPr>
        <w:tabs>
          <w:tab w:val="center" w:pos="4111"/>
        </w:tabs>
        <w:ind w:firstLine="440"/>
        <w:jc w:val="center"/>
        <w:rPr>
          <w:sz w:val="22"/>
          <w:lang w:eastAsia="zh-CN"/>
        </w:rPr>
      </w:pPr>
      <w:r w:rsidRPr="00F43B4C">
        <w:rPr>
          <w:rFonts w:hint="eastAsia"/>
          <w:sz w:val="22"/>
          <w:lang w:eastAsia="zh-CN"/>
        </w:rPr>
        <w:t>满足</w:t>
      </w:r>
      <w:r w:rsidRPr="00F43B4C">
        <w:rPr>
          <w:sz w:val="22"/>
          <w:lang w:eastAsia="zh-CN"/>
        </w:rPr>
        <w:t xml:space="preserve"> </w:t>
      </w:r>
      <m:oMath>
        <m:nary>
          <m:naryPr>
            <m:chr m:val="∑"/>
            <m:limLoc m:val="undOvr"/>
            <m:ctrlPr>
              <w:rPr>
                <w:rFonts w:ascii="Cambria Math" w:hAnsi="Cambria Math"/>
                <w:sz w:val="22"/>
                <w:lang w:eastAsia="zh-CN"/>
              </w:rPr>
            </m:ctrlPr>
          </m:naryPr>
          <m:sub>
            <m:r>
              <w:rPr>
                <w:rFonts w:ascii="Cambria Math" w:hAnsi="Cambria Math"/>
                <w:sz w:val="22"/>
                <w:lang w:eastAsia="zh-CN"/>
              </w:rPr>
              <m:t>k=1</m:t>
            </m:r>
          </m:sub>
          <m:sup>
            <m:r>
              <w:rPr>
                <w:rFonts w:ascii="Cambria Math" w:hAnsi="Cambria Math"/>
                <w:sz w:val="22"/>
                <w:lang w:eastAsia="zh-CN"/>
              </w:rPr>
              <m:t>K</m:t>
            </m:r>
          </m:sup>
          <m:e>
            <m:sSup>
              <m:sSupPr>
                <m:ctrlPr>
                  <w:rPr>
                    <w:rFonts w:ascii="Cambria Math" w:hAnsi="Cambria Math"/>
                    <w:i/>
                    <w:sz w:val="22"/>
                    <w:lang w:eastAsia="zh-CN"/>
                  </w:rPr>
                </m:ctrlPr>
              </m:sSupPr>
              <m:e>
                <m:r>
                  <w:rPr>
                    <w:rFonts w:ascii="Cambria Math" w:hAnsi="Cambria Math"/>
                    <w:sz w:val="22"/>
                    <w:lang w:eastAsia="zh-CN"/>
                  </w:rPr>
                  <m:t>||</m:t>
                </m:r>
                <m:sSub>
                  <m:sSubPr>
                    <m:ctrlPr>
                      <w:rPr>
                        <w:rFonts w:ascii="Cambria Math" w:hAnsi="Cambria Math"/>
                        <w:i/>
                        <w:sz w:val="22"/>
                        <w:lang w:eastAsia="zh-CN"/>
                      </w:rPr>
                    </m:ctrlPr>
                  </m:sSubPr>
                  <m:e>
                    <m:r>
                      <m:rPr>
                        <m:sty m:val="bi"/>
                      </m:rPr>
                      <w:rPr>
                        <w:rFonts w:ascii="Cambria Math" w:hAnsi="Cambria Math"/>
                        <w:sz w:val="22"/>
                        <w:lang w:eastAsia="zh-CN"/>
                      </w:rPr>
                      <m:t>ω</m:t>
                    </m:r>
                  </m:e>
                  <m:sub>
                    <m:r>
                      <w:rPr>
                        <w:rFonts w:ascii="Cambria Math" w:hAnsi="Cambria Math"/>
                        <w:sz w:val="22"/>
                        <w:lang w:eastAsia="zh-CN"/>
                      </w:rPr>
                      <m:t>k</m:t>
                    </m:r>
                  </m:sub>
                </m:sSub>
                <m:r>
                  <w:rPr>
                    <w:rFonts w:ascii="Cambria Math" w:hAnsi="Cambria Math"/>
                    <w:sz w:val="22"/>
                    <w:lang w:eastAsia="zh-CN"/>
                  </w:rPr>
                  <m:t>||</m:t>
                </m:r>
              </m:e>
              <m:sup>
                <m:r>
                  <w:rPr>
                    <w:rFonts w:ascii="Cambria Math" w:hAnsi="Cambria Math"/>
                    <w:sz w:val="22"/>
                    <w:lang w:eastAsia="zh-CN"/>
                  </w:rPr>
                  <m:t>2</m:t>
                </m:r>
              </m:sup>
            </m:sSup>
          </m:e>
        </m:nary>
        <m:sSub>
          <m:sSubPr>
            <m:ctrlPr>
              <w:rPr>
                <w:rFonts w:ascii="Cambria Math" w:hAnsi="Cambria Math"/>
                <w:sz w:val="22"/>
                <w:lang w:eastAsia="zh-CN"/>
              </w:rPr>
            </m:ctrlPr>
          </m:sSubPr>
          <m:e>
            <m:r>
              <w:rPr>
                <w:rFonts w:ascii="Cambria Math" w:hAnsi="Cambria Math"/>
                <w:sz w:val="22"/>
                <w:lang w:eastAsia="zh-CN"/>
              </w:rPr>
              <m:t>P</m:t>
            </m:r>
          </m:e>
          <m:sub>
            <m:r>
              <w:rPr>
                <w:rFonts w:ascii="Cambria Math" w:hAnsi="Cambria Math"/>
                <w:sz w:val="22"/>
                <w:lang w:eastAsia="zh-CN"/>
              </w:rPr>
              <m:t>k</m:t>
            </m:r>
          </m:sub>
        </m:sSub>
        <m:r>
          <m:rPr>
            <m:sty m:val="p"/>
          </m:rPr>
          <w:rPr>
            <w:rFonts w:ascii="Cambria Math" w:hAnsi="Cambria Math"/>
            <w:sz w:val="22"/>
            <w:lang w:eastAsia="zh-CN"/>
          </w:rPr>
          <m:t>≤P</m:t>
        </m:r>
      </m:oMath>
      <w:r w:rsidRPr="00F43B4C">
        <w:rPr>
          <w:rFonts w:hint="eastAsia"/>
          <w:sz w:val="22"/>
          <w:lang w:eastAsia="zh-CN"/>
        </w:rPr>
        <w:t>.</w:t>
      </w:r>
    </w:p>
    <w:p w:rsidR="00F43B4C" w:rsidRDefault="00F43B4C" w:rsidP="00F43B4C">
      <w:pPr>
        <w:jc w:val="both"/>
        <w:rPr>
          <w:lang w:eastAsia="zh-CN"/>
        </w:rPr>
      </w:pPr>
      <w:r>
        <w:rPr>
          <w:rFonts w:hint="eastAsia"/>
          <w:lang w:eastAsia="zh-CN"/>
        </w:rPr>
        <w:t>这种经典方法对速率的评估准确但是相比较而言较为复杂，其中需要用到信道状态信息，从而增加了通信以及计算复杂度。并且信道状态信息获取起来比较困难，本身而言信道状态信息的获取精确度也是一定的问题。鉴于</w:t>
      </w:r>
      <w:r>
        <w:rPr>
          <w:rFonts w:hint="eastAsia"/>
          <w:lang w:eastAsia="zh-CN"/>
        </w:rPr>
        <w:t>CSI</w:t>
      </w:r>
      <w:r>
        <w:rPr>
          <w:rFonts w:hint="eastAsia"/>
          <w:lang w:eastAsia="zh-CN"/>
        </w:rPr>
        <w:t>反馈中带来的开销，</w:t>
      </w:r>
      <w:r>
        <w:rPr>
          <w:rFonts w:hint="eastAsia"/>
          <w:lang w:eastAsia="zh-CN"/>
        </w:rPr>
        <w:t>AP</w:t>
      </w:r>
      <w:r>
        <w:rPr>
          <w:rFonts w:hint="eastAsia"/>
          <w:lang w:eastAsia="zh-CN"/>
        </w:rPr>
        <w:t>需要更加合理的利用</w:t>
      </w:r>
      <w:r>
        <w:rPr>
          <w:rFonts w:hint="eastAsia"/>
          <w:lang w:eastAsia="zh-CN"/>
        </w:rPr>
        <w:t>CSI</w:t>
      </w:r>
      <w:r>
        <w:rPr>
          <w:rFonts w:hint="eastAsia"/>
          <w:lang w:eastAsia="zh-CN"/>
        </w:rPr>
        <w:t>反馈信息从而提高网络性能，这样是得整个系统更加复杂并且难以部署实施。故而这种方式不是我们所想要的，我们需要提供更加方便的策略。</w:t>
      </w:r>
    </w:p>
    <w:p w:rsidR="00F43B4C" w:rsidRDefault="00F43B4C" w:rsidP="00F43B4C">
      <w:pPr>
        <w:rPr>
          <w:lang w:eastAsia="zh-CN"/>
        </w:rPr>
      </w:pPr>
      <w:r>
        <w:rPr>
          <w:lang w:eastAsia="zh-CN"/>
        </w:rPr>
        <w:t>2</w:t>
      </w:r>
      <w:r>
        <w:rPr>
          <w:rFonts w:hint="eastAsia"/>
          <w:lang w:eastAsia="zh-CN"/>
        </w:rPr>
        <w:t>）</w:t>
      </w:r>
      <w:r>
        <w:rPr>
          <w:lang w:eastAsia="zh-CN"/>
        </w:rPr>
        <w:t>基于</w:t>
      </w:r>
      <w:r>
        <w:rPr>
          <w:lang w:eastAsia="zh-CN"/>
        </w:rPr>
        <w:t>ESNR</w:t>
      </w:r>
      <w:r>
        <w:rPr>
          <w:lang w:eastAsia="zh-CN"/>
        </w:rPr>
        <w:t>的速率预估</w:t>
      </w:r>
      <w:r>
        <w:rPr>
          <w:rFonts w:hint="eastAsia"/>
          <w:lang w:eastAsia="zh-CN"/>
        </w:rPr>
        <w:t>：</w:t>
      </w:r>
      <w:r>
        <w:rPr>
          <w:rFonts w:hint="eastAsia"/>
          <w:lang w:eastAsia="zh-CN"/>
        </w:rPr>
        <w:t>TOUSE</w:t>
      </w:r>
      <w:r>
        <w:rPr>
          <w:rFonts w:hint="eastAsia"/>
          <w:lang w:eastAsia="zh-CN"/>
        </w:rPr>
        <w:t>的速率预测方法是基于当前理论的</w:t>
      </w:r>
      <w:r>
        <w:rPr>
          <w:rFonts w:hint="eastAsia"/>
          <w:lang w:eastAsia="zh-CN"/>
        </w:rPr>
        <w:t>MU-MIMO</w:t>
      </w:r>
      <w:r>
        <w:rPr>
          <w:rFonts w:hint="eastAsia"/>
          <w:lang w:eastAsia="zh-CN"/>
        </w:rPr>
        <w:t>系统扩展性。为了使得算法简单快捷又不是精确度，</w:t>
      </w:r>
      <w:r>
        <w:rPr>
          <w:rFonts w:hint="eastAsia"/>
          <w:lang w:eastAsia="zh-CN"/>
        </w:rPr>
        <w:t>AP</w:t>
      </w:r>
      <w:r>
        <w:rPr>
          <w:rFonts w:hint="eastAsia"/>
          <w:lang w:eastAsia="zh-CN"/>
        </w:rPr>
        <w:t>直接接收从用户端反馈回来的</w:t>
      </w:r>
      <w:r>
        <w:rPr>
          <w:rFonts w:hint="eastAsia"/>
          <w:lang w:eastAsia="zh-CN"/>
        </w:rPr>
        <w:t>ESNR</w:t>
      </w:r>
      <w:r>
        <w:rPr>
          <w:rFonts w:hint="eastAsia"/>
          <w:lang w:eastAsia="zh-CN"/>
        </w:rPr>
        <w:t>信息，并通过</w:t>
      </w:r>
      <w:r>
        <w:rPr>
          <w:rFonts w:hint="eastAsia"/>
          <w:lang w:eastAsia="zh-CN"/>
        </w:rPr>
        <w:t>MCS-SNR</w:t>
      </w:r>
      <w:r>
        <w:rPr>
          <w:rFonts w:hint="eastAsia"/>
          <w:lang w:eastAsia="zh-CN"/>
        </w:rPr>
        <w:t>表来预测对当前用户单独数据传输时的传输速率。此外当</w:t>
      </w:r>
      <w:r>
        <w:rPr>
          <w:rFonts w:hint="eastAsia"/>
          <w:lang w:eastAsia="zh-CN"/>
        </w:rPr>
        <w:t>AP</w:t>
      </w:r>
      <w:r>
        <w:rPr>
          <w:rFonts w:hint="eastAsia"/>
          <w:lang w:eastAsia="zh-CN"/>
        </w:rPr>
        <w:t>进行多用户传输的过程中，充分的量化用户之间的干扰影响也是十分重要的环节。在</w:t>
      </w:r>
      <w:r>
        <w:rPr>
          <w:rFonts w:hint="eastAsia"/>
          <w:lang w:eastAsia="zh-CN"/>
        </w:rPr>
        <w:t>ZF</w:t>
      </w:r>
      <w:r>
        <w:rPr>
          <w:rFonts w:hint="eastAsia"/>
          <w:lang w:eastAsia="zh-CN"/>
        </w:rPr>
        <w:t>模型中，由于信号的预编码以及信道衰落等使得用户可以仅仅接收自己所需要的信息。为了完全消除其他信号对用户接收所需信号的影响，在</w:t>
      </w:r>
      <w:r>
        <w:rPr>
          <w:rFonts w:hint="eastAsia"/>
          <w:lang w:eastAsia="zh-CN"/>
        </w:rPr>
        <w:t>ZF</w:t>
      </w:r>
      <w:r>
        <w:rPr>
          <w:rFonts w:hint="eastAsia"/>
          <w:lang w:eastAsia="zh-CN"/>
        </w:rPr>
        <w:t>模型下，需要提供完整</w:t>
      </w:r>
      <w:r>
        <w:rPr>
          <w:rFonts w:hint="eastAsia"/>
          <w:lang w:eastAsia="zh-CN"/>
        </w:rPr>
        <w:t>CSI</w:t>
      </w:r>
      <w:r>
        <w:rPr>
          <w:rFonts w:hint="eastAsia"/>
          <w:lang w:eastAsia="zh-CN"/>
        </w:rPr>
        <w:t>信息，但是与此同时又间接的放大了环境噪声对当前用户的影响。</w:t>
      </w:r>
    </w:p>
    <w:p w:rsidR="00F43B4C" w:rsidRDefault="00F43B4C" w:rsidP="00F43B4C">
      <w:pPr>
        <w:rPr>
          <w:lang w:eastAsia="zh-CN"/>
        </w:rPr>
      </w:pPr>
      <w:r>
        <w:rPr>
          <w:lang w:eastAsia="zh-CN"/>
        </w:rPr>
        <w:t>目前很多相关工作都对</w:t>
      </w:r>
      <w:r>
        <w:rPr>
          <w:lang w:eastAsia="zh-CN"/>
        </w:rPr>
        <w:t>ZF</w:t>
      </w:r>
      <w:r>
        <w:rPr>
          <w:lang w:eastAsia="zh-CN"/>
        </w:rPr>
        <w:t>预编码系统对网络容量的影响有很深的研究</w:t>
      </w:r>
      <w:r>
        <w:rPr>
          <w:rFonts w:hint="eastAsia"/>
          <w:lang w:eastAsia="zh-CN"/>
        </w:rPr>
        <w:t>。但是大部分方法都因为其需要的输入信息量较多使得难以符合</w:t>
      </w:r>
      <w:r>
        <w:rPr>
          <w:rFonts w:hint="eastAsia"/>
          <w:lang w:eastAsia="zh-CN"/>
        </w:rPr>
        <w:t>TOUSE</w:t>
      </w:r>
      <w:r>
        <w:rPr>
          <w:rFonts w:hint="eastAsia"/>
          <w:lang w:eastAsia="zh-CN"/>
        </w:rPr>
        <w:t>的设计初衷。在</w:t>
      </w:r>
      <w:r>
        <w:rPr>
          <w:rFonts w:hint="eastAsia"/>
          <w:lang w:eastAsia="zh-CN"/>
        </w:rPr>
        <w:t>ZF</w:t>
      </w:r>
      <w:r>
        <w:rPr>
          <w:rFonts w:hint="eastAsia"/>
          <w:lang w:eastAsia="zh-CN"/>
        </w:rPr>
        <w:t>标准下，当不完整</w:t>
      </w:r>
      <w:r>
        <w:rPr>
          <w:rFonts w:hint="eastAsia"/>
          <w:lang w:eastAsia="zh-CN"/>
        </w:rPr>
        <w:t>CSI</w:t>
      </w:r>
      <w:r>
        <w:rPr>
          <w:rFonts w:hint="eastAsia"/>
          <w:lang w:eastAsia="zh-CN"/>
        </w:rPr>
        <w:t>的使用使得对于用户而言还是残留着其他同时传输的信号的干扰，</w:t>
      </w:r>
      <w:r>
        <w:rPr>
          <w:rFonts w:hint="eastAsia"/>
          <w:lang w:eastAsia="zh-CN"/>
        </w:rPr>
        <w:lastRenderedPageBreak/>
        <w:t>但是我们可以尽可能的减小这部分干扰，根据相关研究给出，对于并行传输的多个用户而言，其中用户</w:t>
      </w:r>
      <m:oMath>
        <m:r>
          <w:rPr>
            <w:rFonts w:ascii="Cambria Math" w:hAnsi="Cambria Math"/>
            <w:lang w:eastAsia="zh-CN"/>
          </w:rPr>
          <m:t>k</m:t>
        </m:r>
      </m:oMath>
      <w:r>
        <w:rPr>
          <w:lang w:eastAsia="zh-CN"/>
        </w:rPr>
        <w:t>接收到的</w:t>
      </w:r>
      <w:r>
        <w:rPr>
          <w:lang w:eastAsia="zh-CN"/>
        </w:rPr>
        <w:t>SINR</w:t>
      </w:r>
      <w:r>
        <w:rPr>
          <w:lang w:eastAsia="zh-CN"/>
        </w:rPr>
        <w:t>为</w:t>
      </w:r>
      <w:r>
        <w:rPr>
          <w:rFonts w:hint="eastAsia"/>
          <w:lang w:eastAsia="zh-CN"/>
        </w:rPr>
        <w:t>：</w:t>
      </w:r>
    </w:p>
    <w:p w:rsidR="00F43B4C" w:rsidRDefault="00F43B4C" w:rsidP="00F43B4C">
      <w:pPr>
        <w:ind w:firstLine="560"/>
        <w:jc w:val="center"/>
        <w:rPr>
          <w:rFonts w:eastAsia="Malgun Gothic"/>
          <w:sz w:val="28"/>
          <w:lang w:eastAsia="zh-CN"/>
        </w:rPr>
      </w:pPr>
      <w:r w:rsidRPr="002C081D">
        <w:rPr>
          <w:rFonts w:eastAsia="Malgun Gothic"/>
          <w:position w:val="-36"/>
          <w:sz w:val="28"/>
          <w:lang w:eastAsia="ko-KR"/>
        </w:rPr>
        <w:object w:dxaOrig="4500" w:dyaOrig="780">
          <v:shape id="_x0000_i1032" type="#_x0000_t75" style="width:225.4pt;height:39.45pt" o:ole="">
            <v:imagedata r:id="rId41" o:title=""/>
          </v:shape>
          <o:OLEObject Type="Embed" ProgID="Equation.DSMT4" ShapeID="_x0000_i1032" DrawAspect="Content" ObjectID="_1551554289" r:id="rId42"/>
        </w:object>
      </w:r>
      <w:r>
        <w:rPr>
          <w:rFonts w:eastAsia="Malgun Gothic"/>
          <w:sz w:val="28"/>
          <w:lang w:eastAsia="ko-KR"/>
        </w:rPr>
        <w:t xml:space="preserve">    </w:t>
      </w:r>
      <w:r w:rsidRPr="00F43B4C">
        <w:rPr>
          <w:rFonts w:ascii="宋体" w:hAnsi="宋体" w:hint="eastAsia"/>
          <w:sz w:val="28"/>
          <w:lang w:eastAsia="zh-CN"/>
        </w:rPr>
        <w:t>（6）</w:t>
      </w:r>
    </w:p>
    <w:p w:rsidR="00F43B4C" w:rsidRDefault="00F43B4C" w:rsidP="00F43B4C">
      <w:pPr>
        <w:rPr>
          <w:lang w:eastAsia="zh-CN"/>
        </w:rPr>
      </w:pPr>
      <w:r>
        <w:rPr>
          <w:lang w:eastAsia="zh-CN"/>
        </w:rPr>
        <w:t>从而我们可以得到其对应的网络总数据传输率</w:t>
      </w:r>
      <w:r>
        <w:rPr>
          <w:rFonts w:hint="eastAsia"/>
          <w:lang w:eastAsia="zh-CN"/>
        </w:rPr>
        <w:t>：</w:t>
      </w:r>
      <m:oMath>
        <m:nary>
          <m:naryPr>
            <m:chr m:val="∑"/>
            <m:limLoc m:val="subSup"/>
            <m:ctrlPr>
              <w:rPr>
                <w:rFonts w:ascii="Cambria Math" w:hAnsi="Cambria Math"/>
                <w:kern w:val="2"/>
                <w:szCs w:val="22"/>
                <w:lang w:eastAsia="zh-CN" w:bidi="ar-SA"/>
              </w:rPr>
            </m:ctrlPr>
          </m:naryPr>
          <m:sub>
            <m:r>
              <w:rPr>
                <w:rFonts w:ascii="Cambria Math" w:hAnsi="Cambria Math"/>
                <w:lang w:eastAsia="zh-CN"/>
              </w:rPr>
              <m:t>k=1</m:t>
            </m:r>
          </m:sub>
          <m:sup>
            <m:r>
              <w:rPr>
                <w:rFonts w:ascii="Cambria Math" w:hAnsi="Cambria Math"/>
                <w:lang w:eastAsia="zh-CN"/>
              </w:rPr>
              <m:t>n</m:t>
            </m:r>
          </m:sup>
          <m:e>
            <m:func>
              <m:funcPr>
                <m:ctrlPr>
                  <w:rPr>
                    <w:rFonts w:ascii="Cambria Math" w:hAnsi="Cambria Math"/>
                    <w:i/>
                    <w:kern w:val="2"/>
                    <w:szCs w:val="22"/>
                    <w:lang w:eastAsia="zh-CN" w:bidi="ar-SA"/>
                  </w:rPr>
                </m:ctrlPr>
              </m:funcPr>
              <m:fName>
                <m:sSub>
                  <m:sSubPr>
                    <m:ctrlPr>
                      <w:rPr>
                        <w:rFonts w:ascii="Cambria Math" w:hAnsi="Cambria Math"/>
                        <w:i/>
                        <w:kern w:val="2"/>
                        <w:szCs w:val="22"/>
                        <w:lang w:eastAsia="zh-CN" w:bidi="ar-SA"/>
                      </w:rPr>
                    </m:ctrlPr>
                  </m:sSubPr>
                  <m:e>
                    <m:r>
                      <m:rPr>
                        <m:sty m:val="p"/>
                      </m:rPr>
                      <w:rPr>
                        <w:rFonts w:ascii="Cambria Math" w:hAnsi="Cambria Math"/>
                        <w:lang w:eastAsia="zh-CN"/>
                      </w:rPr>
                      <m:t>log</m:t>
                    </m:r>
                  </m:e>
                  <m:sub>
                    <m:r>
                      <w:rPr>
                        <w:rFonts w:ascii="Cambria Math" w:hAnsi="Cambria Math"/>
                        <w:lang w:eastAsia="zh-CN"/>
                      </w:rPr>
                      <m:t>2</m:t>
                    </m:r>
                  </m:sub>
                </m:sSub>
              </m:fName>
              <m:e>
                <m:r>
                  <w:rPr>
                    <w:rFonts w:ascii="Cambria Math" w:hAnsi="Cambria Math"/>
                    <w:lang w:eastAsia="zh-CN"/>
                  </w:rPr>
                  <m:t>1+</m:t>
                </m:r>
                <m:sSub>
                  <m:sSubPr>
                    <m:ctrlPr>
                      <w:rPr>
                        <w:rFonts w:ascii="Cambria Math" w:hAnsi="Cambria Math"/>
                        <w:i/>
                        <w:kern w:val="2"/>
                        <w:szCs w:val="22"/>
                        <w:lang w:eastAsia="zh-CN" w:bidi="ar-SA"/>
                      </w:rPr>
                    </m:ctrlPr>
                  </m:sSubPr>
                  <m:e>
                    <m:r>
                      <w:rPr>
                        <w:rFonts w:ascii="Cambria Math" w:hAnsi="Cambria Math"/>
                        <w:lang w:eastAsia="zh-CN"/>
                      </w:rPr>
                      <m:t>SINR</m:t>
                    </m:r>
                  </m:e>
                  <m:sub>
                    <m:r>
                      <w:rPr>
                        <w:rFonts w:ascii="Cambria Math" w:hAnsi="Cambria Math"/>
                        <w:lang w:eastAsia="zh-CN"/>
                      </w:rPr>
                      <m:t>k</m:t>
                    </m:r>
                  </m:sub>
                </m:sSub>
              </m:e>
            </m:func>
          </m:e>
        </m:nary>
      </m:oMath>
      <w:r>
        <w:rPr>
          <w:rFonts w:hint="eastAsia"/>
          <w:lang w:eastAsia="zh-CN"/>
        </w:rPr>
        <w:t>。其中</w:t>
      </w:r>
      <m:oMath>
        <m:sSub>
          <m:sSubPr>
            <m:ctrlPr>
              <w:rPr>
                <w:rFonts w:ascii="Cambria Math" w:hAnsi="Cambria Math"/>
                <w:kern w:val="2"/>
                <w:szCs w:val="22"/>
                <w:lang w:eastAsia="zh-CN" w:bidi="ar-SA"/>
              </w:rPr>
            </m:ctrlPr>
          </m:sSubPr>
          <m:e>
            <m:r>
              <w:rPr>
                <w:rFonts w:ascii="Cambria Math" w:hAnsi="Cambria Math"/>
                <w:lang w:eastAsia="zh-CN"/>
              </w:rPr>
              <m:t>ω</m:t>
            </m:r>
          </m:e>
          <m:sub>
            <m:r>
              <w:rPr>
                <w:rFonts w:ascii="Cambria Math" w:hAnsi="Cambria Math"/>
                <w:lang w:eastAsia="zh-CN"/>
              </w:rPr>
              <m:t>k</m:t>
            </m:r>
          </m:sub>
        </m:sSub>
      </m:oMath>
      <w:r>
        <w:rPr>
          <w:lang w:eastAsia="zh-CN"/>
        </w:rPr>
        <w:t>表示用户</w:t>
      </w:r>
      <m:oMath>
        <m:r>
          <w:rPr>
            <w:rFonts w:ascii="Cambria Math" w:hAnsi="Cambria Math"/>
            <w:lang w:eastAsia="zh-CN"/>
          </w:rPr>
          <m:t>k</m:t>
        </m:r>
      </m:oMath>
      <w:r>
        <w:rPr>
          <w:rFonts w:hint="eastAsia"/>
          <w:lang w:eastAsia="zh-CN"/>
        </w:rPr>
        <w:t>投影在信道状态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k</m:t>
            </m:r>
          </m:sub>
        </m:sSub>
      </m:oMath>
      <w:r>
        <w:rPr>
          <w:lang w:eastAsia="zh-CN"/>
        </w:rPr>
        <w:t>上的波束成形预编码单元矢量</w:t>
      </w:r>
      <w:r>
        <w:rPr>
          <w:rFonts w:hint="eastAsia"/>
          <w:lang w:eastAsia="zh-CN"/>
        </w:rPr>
        <w:t>，以来完成对其他状态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j</m:t>
            </m:r>
          </m:sub>
        </m:sSub>
      </m:oMath>
      <w:r>
        <w:rPr>
          <w:lang w:eastAsia="zh-CN"/>
        </w:rPr>
        <w:t>等的向量积为零</w:t>
      </w:r>
      <w:r>
        <w:rPr>
          <w:rFonts w:hint="eastAsia"/>
          <w:lang w:eastAsia="zh-CN"/>
        </w:rPr>
        <w:t>，</w:t>
      </w:r>
      <w:r>
        <w:rPr>
          <w:lang w:eastAsia="zh-CN"/>
        </w:rPr>
        <w:t>从而消除其他信号量的干扰</w:t>
      </w:r>
      <w:r>
        <w:rPr>
          <w:rFonts w:hint="eastAsia"/>
          <w:lang w:eastAsia="zh-CN"/>
        </w:rPr>
        <w:t>。</w:t>
      </w:r>
    </w:p>
    <w:p w:rsidR="00F43B4C" w:rsidRPr="002F2C00" w:rsidRDefault="00F43B4C" w:rsidP="00F43B4C">
      <w:pPr>
        <w:jc w:val="both"/>
        <w:rPr>
          <w:lang w:eastAsia="zh-CN"/>
        </w:rPr>
      </w:pPr>
      <w:r>
        <w:rPr>
          <w:lang w:eastAsia="zh-CN"/>
        </w:rPr>
        <w:t>公式</w:t>
      </w:r>
      <w:r>
        <w:rPr>
          <w:rFonts w:hint="eastAsia"/>
          <w:lang w:eastAsia="zh-CN"/>
        </w:rPr>
        <w:t>6</w:t>
      </w:r>
      <w:r>
        <w:rPr>
          <w:rFonts w:hint="eastAsia"/>
          <w:lang w:eastAsia="zh-CN"/>
        </w:rPr>
        <w:t>展示了每个用户的</w:t>
      </w:r>
      <w:r>
        <w:rPr>
          <w:rFonts w:hint="eastAsia"/>
          <w:lang w:eastAsia="zh-CN"/>
        </w:rPr>
        <w:t>SINR</w:t>
      </w:r>
      <w:r>
        <w:rPr>
          <w:rFonts w:hint="eastAsia"/>
          <w:lang w:eastAsia="zh-CN"/>
        </w:rPr>
        <w:t>变化情况，用户相互间的影响导致了</w:t>
      </w:r>
      <w:r>
        <w:rPr>
          <w:rFonts w:hint="eastAsia"/>
          <w:lang w:eastAsia="zh-CN"/>
        </w:rPr>
        <w:t>SINR</w:t>
      </w:r>
      <w:r>
        <w:rPr>
          <w:rFonts w:hint="eastAsia"/>
          <w:lang w:eastAsia="zh-CN"/>
        </w:rPr>
        <w:t>的难以预测，该</w:t>
      </w:r>
      <w:r>
        <w:rPr>
          <w:rFonts w:hint="eastAsia"/>
          <w:lang w:eastAsia="zh-CN"/>
        </w:rPr>
        <w:t>SINR</w:t>
      </w:r>
      <w:r>
        <w:rPr>
          <w:rFonts w:hint="eastAsia"/>
          <w:lang w:eastAsia="zh-CN"/>
        </w:rPr>
        <w:t>计算方法精确度较高，并且较为准确量化了用户间的干扰情况，但是同样的问题是需要以</w:t>
      </w:r>
      <w:r>
        <w:rPr>
          <w:rFonts w:hint="eastAsia"/>
          <w:lang w:eastAsia="zh-CN"/>
        </w:rPr>
        <w:t>CSI</w:t>
      </w:r>
      <w:r>
        <w:rPr>
          <w:rFonts w:hint="eastAsia"/>
          <w:lang w:eastAsia="zh-CN"/>
        </w:rPr>
        <w:t>信息作为依据并计算。虽然无法直接利用公式</w:t>
      </w:r>
      <w:r>
        <w:rPr>
          <w:rFonts w:hint="eastAsia"/>
          <w:lang w:eastAsia="zh-CN"/>
        </w:rPr>
        <w:t>6</w:t>
      </w:r>
      <w:r>
        <w:rPr>
          <w:rFonts w:hint="eastAsia"/>
          <w:lang w:eastAsia="zh-CN"/>
        </w:rPr>
        <w:t>来进行计算，但是可以借鉴并设计符合自身的要求。从中我们可以看出每个接收者受到的信号干扰影响都是与自身相关角度等信息相关，系统本身的一个因素也对</w:t>
      </w:r>
      <w:r>
        <w:rPr>
          <w:rFonts w:hint="eastAsia"/>
          <w:lang w:eastAsia="zh-CN"/>
        </w:rPr>
        <w:t>SINR</w:t>
      </w:r>
      <w:r>
        <w:rPr>
          <w:rFonts w:hint="eastAsia"/>
          <w:lang w:eastAsia="zh-CN"/>
        </w:rPr>
        <w:t>有一定的影响，比如说</w:t>
      </w:r>
      <w:r>
        <w:rPr>
          <w:rFonts w:hint="eastAsia"/>
          <w:lang w:eastAsia="zh-CN"/>
        </w:rPr>
        <w:t>AP</w:t>
      </w:r>
      <w:r>
        <w:rPr>
          <w:rFonts w:hint="eastAsia"/>
          <w:lang w:eastAsia="zh-CN"/>
        </w:rPr>
        <w:t>上可用的传输天线数量</w:t>
      </w:r>
      <m:oMath>
        <m:r>
          <w:rPr>
            <w:rFonts w:ascii="Cambria Math" w:hAnsi="Cambria Math"/>
            <w:lang w:eastAsia="zh-CN"/>
          </w:rPr>
          <m:t>M</m:t>
        </m:r>
      </m:oMath>
      <w:r>
        <w:rPr>
          <w:rFonts w:hint="eastAsia"/>
          <w:lang w:eastAsia="zh-CN"/>
        </w:rPr>
        <w:t>，当前的竞争用户数量以及并行传输用户数量都对整个系统设计较为重要。在本次研究中有一个需要引起注意的点是本文中的所有用户都使用单天线，而</w:t>
      </w:r>
      <w:r>
        <w:rPr>
          <w:rFonts w:hint="eastAsia"/>
          <w:lang w:eastAsia="zh-CN"/>
        </w:rPr>
        <w:t>AP</w:t>
      </w:r>
      <w:r>
        <w:rPr>
          <w:rFonts w:hint="eastAsia"/>
          <w:lang w:eastAsia="zh-CN"/>
        </w:rPr>
        <w:t>使用多天线。因此在一个传输时隙中，</w:t>
      </w:r>
      <w:r>
        <w:rPr>
          <w:rFonts w:hint="eastAsia"/>
          <w:lang w:eastAsia="zh-CN"/>
        </w:rPr>
        <w:t>AP</w:t>
      </w:r>
      <w:r>
        <w:rPr>
          <w:rFonts w:hint="eastAsia"/>
          <w:lang w:eastAsia="zh-CN"/>
        </w:rPr>
        <w:t>最多只能与</w:t>
      </w:r>
      <m:oMath>
        <m:r>
          <w:rPr>
            <w:rFonts w:ascii="Cambria Math" w:hAnsi="Cambria Math"/>
            <w:lang w:eastAsia="zh-CN"/>
          </w:rPr>
          <m:t>k</m:t>
        </m:r>
      </m:oMath>
      <w:r>
        <w:rPr>
          <w:lang w:eastAsia="zh-CN"/>
        </w:rPr>
        <w:t>个用户进行通信并且满足</w:t>
      </w:r>
      <w:r>
        <w:rPr>
          <w:rFonts w:hint="eastAsia"/>
          <w:lang w:eastAsia="zh-CN"/>
        </w:rPr>
        <w:t>：</w:t>
      </w:r>
      <m:oMath>
        <m:r>
          <w:rPr>
            <w:rFonts w:ascii="Cambria Math" w:hAnsi="Cambria Math"/>
            <w:lang w:eastAsia="zh-CN"/>
          </w:rPr>
          <m:t>k≤M</m:t>
        </m:r>
      </m:oMath>
      <w:r>
        <w:rPr>
          <w:rFonts w:hint="eastAsia"/>
          <w:lang w:eastAsia="zh-CN"/>
        </w:rPr>
        <w:t>。在论文</w:t>
      </w:r>
      <w:r>
        <w:rPr>
          <w:rFonts w:hint="eastAsia"/>
          <w:lang w:eastAsia="zh-CN"/>
        </w:rPr>
        <w:t>[</w:t>
      </w:r>
      <w:r>
        <w:rPr>
          <w:lang w:eastAsia="zh-CN"/>
        </w:rPr>
        <w:t>12</w:t>
      </w:r>
      <w:r>
        <w:rPr>
          <w:rFonts w:hint="eastAsia"/>
          <w:lang w:eastAsia="zh-CN"/>
        </w:rPr>
        <w:t>][</w:t>
      </w:r>
      <w:r>
        <w:rPr>
          <w:lang w:eastAsia="zh-CN"/>
        </w:rPr>
        <w:t>13</w:t>
      </w:r>
      <w:r>
        <w:rPr>
          <w:rFonts w:hint="eastAsia"/>
          <w:lang w:eastAsia="zh-CN"/>
        </w:rPr>
        <w:t>]</w:t>
      </w:r>
      <w:r>
        <w:rPr>
          <w:rFonts w:hint="eastAsia"/>
          <w:lang w:eastAsia="zh-CN"/>
        </w:rPr>
        <w:t>中提到并证明需要完整的信道状态信息来选择</w:t>
      </w:r>
      <w:r>
        <w:rPr>
          <w:rFonts w:hint="eastAsia"/>
          <w:lang w:eastAsia="zh-CN"/>
        </w:rPr>
        <w:t>ZF</w:t>
      </w:r>
      <w:r>
        <w:rPr>
          <w:rFonts w:hint="eastAsia"/>
          <w:lang w:eastAsia="zh-CN"/>
        </w:rPr>
        <w:t>波束成形向量才可以实现完全复用增益</w:t>
      </w:r>
      <m:oMath>
        <m:r>
          <w:rPr>
            <w:rFonts w:ascii="Cambria Math" w:hAnsi="Cambria Math"/>
            <w:lang w:eastAsia="zh-CN"/>
          </w:rPr>
          <m:t>M</m:t>
        </m:r>
      </m:oMath>
      <w:r>
        <w:rPr>
          <w:rFonts w:hint="eastAsia"/>
          <w:lang w:eastAsia="zh-CN"/>
        </w:rPr>
        <w:t>。</w:t>
      </w:r>
      <w:bookmarkEnd w:id="60"/>
      <w:bookmarkEnd w:id="61"/>
      <w:r w:rsidR="00DB0A7B">
        <w:rPr>
          <w:rFonts w:hint="eastAsia"/>
          <w:lang w:eastAsia="zh-CN"/>
        </w:rPr>
        <w:t>本次研究中，我们的目的旨在降低系统复杂度，尽可能的避免使用完全</w:t>
      </w:r>
      <w:r w:rsidR="00DB0A7B">
        <w:rPr>
          <w:rFonts w:hint="eastAsia"/>
          <w:lang w:eastAsia="zh-CN"/>
        </w:rPr>
        <w:t>CSI</w:t>
      </w:r>
      <w:r w:rsidR="00DB0A7B">
        <w:rPr>
          <w:rFonts w:hint="eastAsia"/>
          <w:lang w:eastAsia="zh-CN"/>
        </w:rPr>
        <w:t>反馈信息</w:t>
      </w:r>
      <w:r w:rsidR="002F2C00">
        <w:rPr>
          <w:rFonts w:hint="eastAsia"/>
          <w:lang w:eastAsia="zh-CN"/>
        </w:rPr>
        <w:t>，这里我们给出</w:t>
      </w:r>
      <w:r w:rsidR="002F2C00">
        <w:rPr>
          <w:rFonts w:hint="eastAsia"/>
          <w:lang w:eastAsia="zh-CN"/>
        </w:rPr>
        <w:t>TOUSE</w:t>
      </w:r>
      <w:r w:rsidR="002F2C00">
        <w:rPr>
          <w:rFonts w:hint="eastAsia"/>
          <w:lang w:eastAsia="zh-CN"/>
        </w:rPr>
        <w:t>调度机制中的对于每个接收者的</w:t>
      </w:r>
      <w:r w:rsidR="002F2C00">
        <w:rPr>
          <w:rFonts w:hint="eastAsia"/>
          <w:lang w:eastAsia="zh-CN"/>
        </w:rPr>
        <w:t>SINR</w:t>
      </w:r>
      <w:r w:rsidR="002F2C00">
        <w:rPr>
          <w:rFonts w:hint="eastAsia"/>
          <w:lang w:eastAsia="zh-CN"/>
        </w:rPr>
        <w:t>预估方法：</w:t>
      </w:r>
    </w:p>
    <w:p w:rsidR="00B138A1" w:rsidRPr="00F43B4C" w:rsidRDefault="002F2C00" w:rsidP="002F2C00">
      <w:pPr>
        <w:jc w:val="center"/>
        <w:rPr>
          <w:lang w:eastAsia="zh-CN"/>
        </w:rPr>
      </w:pPr>
      <w:r w:rsidRPr="00155443">
        <w:rPr>
          <w:rFonts w:eastAsia="Malgun Gothic"/>
          <w:position w:val="-56"/>
          <w:lang w:eastAsia="ko-KR"/>
        </w:rPr>
        <w:object w:dxaOrig="3000" w:dyaOrig="1240">
          <v:shape id="_x0000_i1033" type="#_x0000_t75" style="width:150.25pt;height:62pt" o:ole="">
            <v:imagedata r:id="rId43" o:title=""/>
          </v:shape>
          <o:OLEObject Type="Embed" ProgID="Equation.DSMT4" ShapeID="_x0000_i1033" DrawAspect="Content" ObjectID="_1551554290" r:id="rId44"/>
        </w:object>
      </w:r>
    </w:p>
    <w:p w:rsidR="00AC257F" w:rsidRDefault="00540DB8" w:rsidP="00E37978">
      <w:pPr>
        <w:ind w:firstLineChars="0" w:firstLine="0"/>
        <w:jc w:val="both"/>
        <w:rPr>
          <w:lang w:eastAsia="zh-CN"/>
        </w:rPr>
      </w:pPr>
      <w:r>
        <w:rPr>
          <w:lang w:eastAsia="zh-CN"/>
        </w:rPr>
        <w:t>其中</w:t>
      </w:r>
      <m:oMath>
        <m:r>
          <w:rPr>
            <w:rFonts w:ascii="Cambria Math" w:hAnsi="Cambria Math"/>
            <w:lang w:eastAsia="zh-CN"/>
          </w:rPr>
          <m:t>M</m:t>
        </m:r>
      </m:oMath>
      <w:r w:rsidR="00DD6FC1">
        <w:rPr>
          <w:lang w:eastAsia="zh-CN"/>
        </w:rPr>
        <w:t>是</w:t>
      </w:r>
      <w:r w:rsidR="00DD6FC1">
        <w:rPr>
          <w:lang w:eastAsia="zh-CN"/>
        </w:rPr>
        <w:t>AP</w:t>
      </w:r>
      <w:r w:rsidR="00DD6FC1">
        <w:rPr>
          <w:lang w:eastAsia="zh-CN"/>
        </w:rPr>
        <w:t>的可利用传输天线的数量</w:t>
      </w:r>
      <w:r w:rsidR="00DD6FC1">
        <w:rPr>
          <w:rFonts w:hint="eastAsia"/>
          <w:lang w:eastAsia="zh-CN"/>
        </w:rPr>
        <w:t>，</w:t>
      </w:r>
      <w:r w:rsidR="00DD6FC1">
        <w:rPr>
          <w:lang w:eastAsia="zh-CN"/>
        </w:rPr>
        <w:t>表示了</w:t>
      </w:r>
      <w:r w:rsidR="00DD6FC1">
        <w:rPr>
          <w:lang w:eastAsia="zh-CN"/>
        </w:rPr>
        <w:t>MU</w:t>
      </w:r>
      <w:r w:rsidR="00DD6FC1">
        <w:rPr>
          <w:rFonts w:hint="eastAsia"/>
          <w:lang w:eastAsia="zh-CN"/>
        </w:rPr>
        <w:t>-</w:t>
      </w:r>
      <w:r w:rsidR="00DD6FC1">
        <w:rPr>
          <w:lang w:eastAsia="zh-CN"/>
        </w:rPr>
        <w:t>MIMO</w:t>
      </w:r>
      <w:r w:rsidR="00DD6FC1">
        <w:rPr>
          <w:lang w:eastAsia="zh-CN"/>
        </w:rPr>
        <w:t>系统的自由度</w:t>
      </w:r>
      <w:r w:rsidR="00DD6FC1">
        <w:rPr>
          <w:rFonts w:hint="eastAsia"/>
          <w:lang w:eastAsia="zh-CN"/>
        </w:rPr>
        <w:t>。</w:t>
      </w:r>
      <m:oMath>
        <m:r>
          <w:rPr>
            <w:rFonts w:ascii="Cambria Math" w:hAnsi="Cambria Math"/>
            <w:lang w:eastAsia="zh-CN"/>
          </w:rPr>
          <m:t>K</m:t>
        </m:r>
      </m:oMath>
      <w:r w:rsidR="00AC257F">
        <w:rPr>
          <w:lang w:eastAsia="zh-CN"/>
        </w:rPr>
        <w:t>表示当前的波束成形组的大小</w:t>
      </w:r>
      <w:r w:rsidR="00AC257F">
        <w:rPr>
          <w:rFonts w:hint="eastAsia"/>
          <w:lang w:eastAsia="zh-CN"/>
        </w:rPr>
        <w:t>，</w:t>
      </w:r>
      <w:r w:rsidR="00AC257F">
        <w:rPr>
          <w:lang w:eastAsia="zh-CN"/>
        </w:rPr>
        <w:t>该参数使得当前用户与其他用户之间的干扰成指数变化</w:t>
      </w:r>
      <w:r w:rsidR="00AC257F">
        <w:rPr>
          <w:rFonts w:hint="eastAsia"/>
          <w:lang w:eastAsia="zh-CN"/>
        </w:rPr>
        <w:t>。</w:t>
      </w:r>
    </w:p>
    <w:p w:rsidR="00791BA8" w:rsidRDefault="00AC257F" w:rsidP="00E37978">
      <w:pPr>
        <w:jc w:val="both"/>
        <w:rPr>
          <w:lang w:eastAsia="zh-CN"/>
        </w:rPr>
      </w:pPr>
      <w:r>
        <w:rPr>
          <w:lang w:eastAsia="zh-CN"/>
        </w:rPr>
        <w:t>在</w:t>
      </w:r>
      <w:r>
        <w:rPr>
          <w:lang w:eastAsia="zh-CN"/>
        </w:rPr>
        <w:t>TOUSE</w:t>
      </w:r>
      <w:r>
        <w:rPr>
          <w:lang w:eastAsia="zh-CN"/>
        </w:rPr>
        <w:t>中</w:t>
      </w:r>
      <w:r>
        <w:rPr>
          <w:rFonts w:hint="eastAsia"/>
          <w:lang w:eastAsia="zh-CN"/>
        </w:rPr>
        <w:t>，</w:t>
      </w:r>
      <w:r>
        <w:rPr>
          <w:lang w:eastAsia="zh-CN"/>
        </w:rPr>
        <w:t>我们</w:t>
      </w:r>
      <w:r w:rsidR="00B831BB">
        <w:rPr>
          <w:lang w:eastAsia="zh-CN"/>
        </w:rPr>
        <w:t>假定所有的传输天线都以相同的恒定功率</w:t>
      </w:r>
      <m:oMath>
        <m:r>
          <w:rPr>
            <w:rFonts w:ascii="Cambria Math" w:hAnsi="Cambria Math"/>
            <w:lang w:eastAsia="zh-CN"/>
          </w:rPr>
          <m:t>P</m:t>
        </m:r>
      </m:oMath>
      <w:r w:rsidR="00B831BB">
        <w:rPr>
          <w:lang w:eastAsia="zh-CN"/>
        </w:rPr>
        <w:t>进行工作</w:t>
      </w:r>
      <w:r w:rsidR="00B831BB">
        <w:rPr>
          <w:rFonts w:hint="eastAsia"/>
          <w:lang w:eastAsia="zh-CN"/>
        </w:rPr>
        <w:t>，</w:t>
      </w:r>
      <w:r w:rsidR="00B831BB">
        <w:rPr>
          <w:lang w:eastAsia="zh-CN"/>
        </w:rPr>
        <w:t>通过上述公式</w:t>
      </w:r>
      <w:r w:rsidR="00B831BB">
        <w:rPr>
          <w:rFonts w:hint="eastAsia"/>
          <w:lang w:eastAsia="zh-CN"/>
        </w:rPr>
        <w:t>7</w:t>
      </w:r>
      <w:r w:rsidR="00B831BB">
        <w:rPr>
          <w:rFonts w:hint="eastAsia"/>
          <w:lang w:eastAsia="zh-CN"/>
        </w:rPr>
        <w:t>，通过</w:t>
      </w:r>
      <w:r w:rsidR="00B831BB">
        <w:rPr>
          <w:rFonts w:hint="eastAsia"/>
          <w:lang w:eastAsia="zh-CN"/>
        </w:rPr>
        <w:t>ESNR</w:t>
      </w:r>
      <w:r w:rsidR="00B831BB">
        <w:rPr>
          <w:rFonts w:hint="eastAsia"/>
          <w:lang w:eastAsia="zh-CN"/>
        </w:rPr>
        <w:t>来代替</w:t>
      </w:r>
      <w:r w:rsidR="00B831BB">
        <w:rPr>
          <w:rFonts w:hint="eastAsia"/>
          <w:lang w:eastAsia="zh-CN"/>
        </w:rPr>
        <w:t>CSI</w:t>
      </w:r>
      <w:r w:rsidR="00B831BB">
        <w:rPr>
          <w:rFonts w:hint="eastAsia"/>
          <w:lang w:eastAsia="zh-CN"/>
        </w:rPr>
        <w:t>信息降低了实现复杂度，同时也降低了精确度，但是对于本系统，我们需要的是对整体的判断，公式</w:t>
      </w:r>
      <w:r w:rsidR="00B831BB">
        <w:rPr>
          <w:rFonts w:hint="eastAsia"/>
          <w:lang w:eastAsia="zh-CN"/>
        </w:rPr>
        <w:t>7</w:t>
      </w:r>
      <w:r w:rsidR="00B831BB">
        <w:rPr>
          <w:rFonts w:hint="eastAsia"/>
          <w:lang w:eastAsia="zh-CN"/>
        </w:rPr>
        <w:t>已经足够</w:t>
      </w:r>
      <w:r w:rsidR="00B831BB">
        <w:rPr>
          <w:rFonts w:hint="eastAsia"/>
          <w:lang w:eastAsia="zh-CN"/>
        </w:rPr>
        <w:t>TOUSE</w:t>
      </w:r>
      <w:r w:rsidR="00B831BB">
        <w:rPr>
          <w:rFonts w:hint="eastAsia"/>
          <w:lang w:eastAsia="zh-CN"/>
        </w:rPr>
        <w:t>用户调度机制完成其相关工作。根据</w:t>
      </w:r>
      <w:r w:rsidR="006975C1">
        <w:rPr>
          <w:rFonts w:hint="eastAsia"/>
          <w:lang w:eastAsia="zh-CN"/>
        </w:rPr>
        <w:t>用户</w:t>
      </w:r>
      <m:oMath>
        <m:r>
          <w:rPr>
            <w:rFonts w:ascii="Cambria Math" w:hAnsi="Cambria Math"/>
            <w:lang w:eastAsia="zh-CN"/>
          </w:rPr>
          <m:t>k</m:t>
        </m:r>
      </m:oMath>
      <w:r w:rsidR="006975C1">
        <w:rPr>
          <w:lang w:eastAsia="zh-CN"/>
        </w:rPr>
        <w:t>的</w:t>
      </w:r>
      <w:r w:rsidR="006975C1">
        <w:rPr>
          <w:lang w:eastAsia="zh-CN"/>
        </w:rPr>
        <w:t>SINR</w:t>
      </w:r>
      <w:r w:rsidR="006975C1">
        <w:rPr>
          <w:lang w:eastAsia="zh-CN"/>
        </w:rPr>
        <w:t>数据</w:t>
      </w:r>
      <w:r w:rsidR="006975C1">
        <w:rPr>
          <w:rFonts w:hint="eastAsia"/>
          <w:lang w:eastAsia="zh-CN"/>
        </w:rPr>
        <w:t>，</w:t>
      </w:r>
      <w:r w:rsidR="006975C1">
        <w:rPr>
          <w:lang w:eastAsia="zh-CN"/>
        </w:rPr>
        <w:t>通过</w:t>
      </w:r>
      <w:r w:rsidR="006975C1">
        <w:rPr>
          <w:lang w:eastAsia="zh-CN"/>
        </w:rPr>
        <w:t>MCS</w:t>
      </w:r>
      <w:r w:rsidR="006975C1">
        <w:rPr>
          <w:rFonts w:hint="eastAsia"/>
          <w:lang w:eastAsia="zh-CN"/>
        </w:rPr>
        <w:t>-</w:t>
      </w:r>
      <w:r w:rsidR="006975C1">
        <w:rPr>
          <w:lang w:eastAsia="zh-CN"/>
        </w:rPr>
        <w:t>Rate</w:t>
      </w:r>
      <w:r w:rsidR="006975C1">
        <w:rPr>
          <w:lang w:eastAsia="zh-CN"/>
        </w:rPr>
        <w:t>表格来预测当前用户</w:t>
      </w:r>
      <m:oMath>
        <m:r>
          <w:rPr>
            <w:rFonts w:ascii="Cambria Math" w:hAnsi="Cambria Math"/>
            <w:lang w:eastAsia="zh-CN"/>
          </w:rPr>
          <m:t>k</m:t>
        </m:r>
      </m:oMath>
      <w:r w:rsidR="006975C1">
        <w:rPr>
          <w:lang w:eastAsia="zh-CN"/>
        </w:rPr>
        <w:t>的数据传输率</w:t>
      </w:r>
      <w:r w:rsidR="006975C1">
        <w:rPr>
          <w:rFonts w:hint="eastAsia"/>
          <w:lang w:eastAsia="zh-CN"/>
        </w:rPr>
        <w:t>。</w:t>
      </w:r>
    </w:p>
    <w:p w:rsidR="006975C1" w:rsidRDefault="006975C1" w:rsidP="00E37978">
      <w:pPr>
        <w:jc w:val="both"/>
        <w:rPr>
          <w:lang w:eastAsia="zh-CN"/>
        </w:rPr>
      </w:pPr>
      <w:r>
        <w:rPr>
          <w:rFonts w:hint="eastAsia"/>
          <w:lang w:eastAsia="zh-CN"/>
        </w:rPr>
        <w:lastRenderedPageBreak/>
        <w:t>3</w:t>
      </w:r>
      <w:r>
        <w:rPr>
          <w:rFonts w:hint="eastAsia"/>
          <w:lang w:eastAsia="zh-CN"/>
        </w:rPr>
        <w:t>）</w:t>
      </w:r>
      <w:r>
        <w:rPr>
          <w:rFonts w:hint="eastAsia"/>
          <w:lang w:eastAsia="zh-CN"/>
        </w:rPr>
        <w:t>TOUSE</w:t>
      </w:r>
      <w:r>
        <w:rPr>
          <w:rFonts w:hint="eastAsia"/>
          <w:lang w:eastAsia="zh-CN"/>
        </w:rPr>
        <w:t>速率预测分析：</w:t>
      </w:r>
      <w:r w:rsidR="00815114">
        <w:rPr>
          <w:rFonts w:hint="eastAsia"/>
          <w:lang w:eastAsia="zh-CN"/>
        </w:rPr>
        <w:t>通过公式</w:t>
      </w:r>
      <w:r w:rsidR="00815114">
        <w:rPr>
          <w:rFonts w:hint="eastAsia"/>
          <w:lang w:eastAsia="zh-CN"/>
        </w:rPr>
        <w:t>7</w:t>
      </w:r>
      <w:r w:rsidR="00815114">
        <w:rPr>
          <w:rFonts w:hint="eastAsia"/>
          <w:lang w:eastAsia="zh-CN"/>
        </w:rPr>
        <w:t>，</w:t>
      </w:r>
      <w:r w:rsidR="00815114">
        <w:rPr>
          <w:rFonts w:hint="eastAsia"/>
          <w:lang w:eastAsia="zh-CN"/>
        </w:rPr>
        <w:t>TOUSE</w:t>
      </w:r>
      <w:r w:rsidR="00815114">
        <w:rPr>
          <w:rFonts w:hint="eastAsia"/>
          <w:lang w:eastAsia="zh-CN"/>
        </w:rPr>
        <w:t>的</w:t>
      </w:r>
      <w:r w:rsidR="00815114">
        <w:rPr>
          <w:rFonts w:hint="eastAsia"/>
          <w:lang w:eastAsia="zh-CN"/>
        </w:rPr>
        <w:t>SINR</w:t>
      </w:r>
      <w:r w:rsidR="00815114">
        <w:rPr>
          <w:rFonts w:hint="eastAsia"/>
          <w:lang w:eastAsia="zh-CN"/>
        </w:rPr>
        <w:t>计算方法仅仅需要根据系统硬件信息</w:t>
      </w:r>
      <m:oMath>
        <m:r>
          <w:rPr>
            <w:rFonts w:ascii="Cambria Math" w:hAnsi="Cambria Math"/>
            <w:lang w:eastAsia="zh-CN"/>
          </w:rPr>
          <m:t>M</m:t>
        </m:r>
      </m:oMath>
      <w:r w:rsidR="00791BA8">
        <w:rPr>
          <w:rFonts w:hint="eastAsia"/>
          <w:lang w:eastAsia="zh-CN"/>
        </w:rPr>
        <w:t>，</w:t>
      </w:r>
      <w:r w:rsidR="00791BA8">
        <w:rPr>
          <w:lang w:eastAsia="zh-CN"/>
        </w:rPr>
        <w:t>当前并行传输用户数</w:t>
      </w:r>
      <m:oMath>
        <m:r>
          <w:rPr>
            <w:rFonts w:ascii="Cambria Math" w:hAnsi="Cambria Math"/>
            <w:lang w:eastAsia="zh-CN"/>
          </w:rPr>
          <m:t>K</m:t>
        </m:r>
      </m:oMath>
      <w:r w:rsidR="00791BA8">
        <w:rPr>
          <w:lang w:eastAsia="zh-CN"/>
        </w:rPr>
        <w:t>以及根据</w:t>
      </w:r>
      <w:r w:rsidR="00791BA8">
        <w:rPr>
          <w:lang w:eastAsia="zh-CN"/>
        </w:rPr>
        <w:t>NDP</w:t>
      </w:r>
      <w:r w:rsidR="00791BA8">
        <w:rPr>
          <w:lang w:eastAsia="zh-CN"/>
        </w:rPr>
        <w:t>帧测量计算得到的每个用户的</w:t>
      </w:r>
      <w:r w:rsidR="00791BA8">
        <w:rPr>
          <w:lang w:eastAsia="zh-CN"/>
        </w:rPr>
        <w:t>ENSR</w:t>
      </w:r>
      <w:r w:rsidR="00791BA8">
        <w:rPr>
          <w:lang w:eastAsia="zh-CN"/>
        </w:rPr>
        <w:t>反馈值</w:t>
      </w:r>
      <w:r w:rsidR="00791BA8">
        <w:rPr>
          <w:rFonts w:hint="eastAsia"/>
          <w:lang w:eastAsia="zh-CN"/>
        </w:rPr>
        <w:t>。这种计算模式不仅可以避免来自</w:t>
      </w:r>
      <w:r w:rsidR="00791BA8">
        <w:rPr>
          <w:rFonts w:hint="eastAsia"/>
          <w:lang w:eastAsia="zh-CN"/>
        </w:rPr>
        <w:t>CSI</w:t>
      </w:r>
      <w:r w:rsidR="00791BA8">
        <w:rPr>
          <w:rFonts w:hint="eastAsia"/>
          <w:lang w:eastAsia="zh-CN"/>
        </w:rPr>
        <w:t>反馈的高开销，还可以适应于网络的动态性，从而提高整个算法的容错率。</w:t>
      </w:r>
      <w:r w:rsidR="001A5E34">
        <w:rPr>
          <w:rFonts w:hint="eastAsia"/>
          <w:lang w:eastAsia="zh-CN"/>
        </w:rPr>
        <w:t>在公式中</w:t>
      </w:r>
      <m:oMath>
        <m:sSup>
          <m:sSupPr>
            <m:ctrlPr>
              <w:rPr>
                <w:rFonts w:ascii="Cambria Math" w:hAnsi="Cambria Math"/>
                <w:lang w:eastAsia="zh-CN"/>
              </w:rPr>
            </m:ctrlPr>
          </m:sSupPr>
          <m:e>
            <m:r>
              <w:rPr>
                <w:rFonts w:ascii="Cambria Math" w:hAnsi="Cambria Math"/>
                <w:lang w:eastAsia="zh-CN"/>
              </w:rPr>
              <m:t>2</m:t>
            </m:r>
          </m:e>
          <m:sup>
            <m:r>
              <w:rPr>
                <w:rFonts w:ascii="MS Gothic" w:hAnsi="MS Gothic" w:cs="MS Gothic"/>
                <w:lang w:eastAsia="zh-CN"/>
              </w:rPr>
              <m:t>-</m:t>
            </m:r>
            <m:r>
              <w:rPr>
                <w:rFonts w:ascii="Cambria Math" w:hAnsi="Cambria Math"/>
                <w:lang w:eastAsia="zh-CN"/>
              </w:rPr>
              <m:t>B</m:t>
            </m:r>
          </m:sup>
        </m:sSup>
      </m:oMath>
      <w:r w:rsidR="001A5E34">
        <w:rPr>
          <w:lang w:eastAsia="zh-CN"/>
        </w:rPr>
        <w:t>表示</w:t>
      </w:r>
      <w:r w:rsidR="000D631E">
        <w:rPr>
          <w:lang w:eastAsia="zh-CN"/>
        </w:rPr>
        <w:t>用户间干扰的增益</w:t>
      </w:r>
      <w:r w:rsidR="000D631E">
        <w:rPr>
          <w:rFonts w:hint="eastAsia"/>
          <w:lang w:eastAsia="zh-CN"/>
        </w:rPr>
        <w:t>，</w:t>
      </w:r>
      <w:r w:rsidR="000D631E">
        <w:rPr>
          <w:lang w:eastAsia="zh-CN"/>
        </w:rPr>
        <w:t>并且该增益会随着传输功率的增加而增加</w:t>
      </w:r>
      <w:r w:rsidR="000D631E">
        <w:rPr>
          <w:rFonts w:hint="eastAsia"/>
          <w:lang w:eastAsia="zh-CN"/>
        </w:rPr>
        <w:t>。</w:t>
      </w:r>
    </w:p>
    <w:p w:rsidR="000D631E" w:rsidRDefault="00F04B84" w:rsidP="00E37978">
      <w:pPr>
        <w:jc w:val="both"/>
        <w:rPr>
          <w:lang w:eastAsia="zh-CN"/>
        </w:rPr>
      </w:pPr>
      <w:r>
        <w:rPr>
          <w:rFonts w:hint="eastAsia"/>
          <w:lang w:eastAsia="zh-CN"/>
        </w:rPr>
        <w:t>在整个速率预测过程中，</w:t>
      </w:r>
      <w:r>
        <w:rPr>
          <w:rFonts w:hint="eastAsia"/>
          <w:lang w:eastAsia="zh-CN"/>
        </w:rPr>
        <w:t>TOUSE</w:t>
      </w:r>
      <w:r>
        <w:rPr>
          <w:rFonts w:hint="eastAsia"/>
          <w:lang w:eastAsia="zh-CN"/>
        </w:rPr>
        <w:t>首先获得当前系统状态信息并收集来自用户的</w:t>
      </w:r>
      <w:r>
        <w:rPr>
          <w:rFonts w:hint="eastAsia"/>
          <w:lang w:eastAsia="zh-CN"/>
        </w:rPr>
        <w:t>ESNR</w:t>
      </w:r>
      <w:r>
        <w:rPr>
          <w:rFonts w:hint="eastAsia"/>
          <w:lang w:eastAsia="zh-CN"/>
        </w:rPr>
        <w:t>反馈，然后</w:t>
      </w:r>
      <w:r>
        <w:rPr>
          <w:rFonts w:hint="eastAsia"/>
          <w:lang w:eastAsia="zh-CN"/>
        </w:rPr>
        <w:t>AP</w:t>
      </w:r>
      <w:r>
        <w:rPr>
          <w:rFonts w:hint="eastAsia"/>
          <w:lang w:eastAsia="zh-CN"/>
        </w:rPr>
        <w:t>基于当前波束成形用户组集中式计算每个用户的</w:t>
      </w:r>
      <w:r>
        <w:rPr>
          <w:rFonts w:hint="eastAsia"/>
          <w:lang w:eastAsia="zh-CN"/>
        </w:rPr>
        <w:t>SINR</w:t>
      </w:r>
      <w:r w:rsidR="00DD2F98">
        <w:rPr>
          <w:rFonts w:hint="eastAsia"/>
          <w:lang w:eastAsia="zh-CN"/>
        </w:rPr>
        <w:t>，最终</w:t>
      </w:r>
      <w:r w:rsidR="00773C20">
        <w:rPr>
          <w:rFonts w:hint="eastAsia"/>
          <w:lang w:eastAsia="zh-CN"/>
        </w:rPr>
        <w:t>根据计算得到的</w:t>
      </w:r>
      <w:r w:rsidR="00773C20">
        <w:rPr>
          <w:rFonts w:hint="eastAsia"/>
          <w:lang w:eastAsia="zh-CN"/>
        </w:rPr>
        <w:t>SINR</w:t>
      </w:r>
      <w:r w:rsidR="00773C20">
        <w:rPr>
          <w:rFonts w:hint="eastAsia"/>
          <w:lang w:eastAsia="zh-CN"/>
        </w:rPr>
        <w:t>通过</w:t>
      </w:r>
      <w:r w:rsidR="00773C20">
        <w:rPr>
          <w:rFonts w:hint="eastAsia"/>
          <w:lang w:eastAsia="zh-CN"/>
        </w:rPr>
        <w:t>MCS-SNR</w:t>
      </w:r>
      <w:r w:rsidR="00773C20">
        <w:rPr>
          <w:rFonts w:hint="eastAsia"/>
          <w:lang w:eastAsia="zh-CN"/>
        </w:rPr>
        <w:t>表格（表格见</w:t>
      </w:r>
      <w:r w:rsidR="00A12999">
        <w:rPr>
          <w:rFonts w:hint="eastAsia"/>
          <w:lang w:eastAsia="zh-CN"/>
        </w:rPr>
        <w:t>表</w:t>
      </w:r>
      <w:r w:rsidR="00A12999">
        <w:rPr>
          <w:rFonts w:hint="eastAsia"/>
          <w:lang w:eastAsia="zh-CN"/>
        </w:rPr>
        <w:t>1</w:t>
      </w:r>
      <w:r w:rsidR="00773C20">
        <w:rPr>
          <w:rFonts w:hint="eastAsia"/>
          <w:lang w:eastAsia="zh-CN"/>
        </w:rPr>
        <w:t>）获取数据传输速率。</w:t>
      </w:r>
    </w:p>
    <w:p w:rsidR="00BC5773" w:rsidRDefault="00BC5773" w:rsidP="00BC5773">
      <w:pPr>
        <w:jc w:val="center"/>
        <w:rPr>
          <w:lang w:eastAsia="zh-CN"/>
        </w:rPr>
      </w:pPr>
      <w:r>
        <w:rPr>
          <w:rFonts w:hint="eastAsia"/>
          <w:lang w:eastAsia="zh-CN"/>
        </w:rPr>
        <w:t>表</w:t>
      </w:r>
      <w:r w:rsidR="004D2522">
        <w:rPr>
          <w:rFonts w:hint="eastAsia"/>
          <w:lang w:eastAsia="zh-CN"/>
        </w:rPr>
        <w:t>4.1</w:t>
      </w:r>
      <w:r w:rsidR="004D2522">
        <w:rPr>
          <w:lang w:eastAsia="zh-CN"/>
        </w:rPr>
        <w:t xml:space="preserve">  </w:t>
      </w:r>
      <w:r>
        <w:rPr>
          <w:rFonts w:hint="eastAsia"/>
          <w:lang w:eastAsia="zh-CN"/>
        </w:rPr>
        <w:t>MCS-SNR</w:t>
      </w:r>
    </w:p>
    <w:tbl>
      <w:tblPr>
        <w:tblStyle w:val="afff3"/>
        <w:tblW w:w="0" w:type="auto"/>
        <w:jc w:val="center"/>
        <w:tblLook w:val="04A0" w:firstRow="1" w:lastRow="0" w:firstColumn="1" w:lastColumn="0" w:noHBand="0" w:noVBand="1"/>
      </w:tblPr>
      <w:tblGrid>
        <w:gridCol w:w="1838"/>
        <w:gridCol w:w="2268"/>
        <w:gridCol w:w="2135"/>
      </w:tblGrid>
      <w:tr w:rsidR="005978D9" w:rsidTr="006C04CB">
        <w:trPr>
          <w:jc w:val="center"/>
        </w:trPr>
        <w:tc>
          <w:tcPr>
            <w:tcW w:w="1838" w:type="dxa"/>
          </w:tcPr>
          <w:p w:rsidR="005978D9" w:rsidRDefault="005978D9" w:rsidP="005978D9">
            <w:pPr>
              <w:ind w:firstLineChars="0" w:firstLine="0"/>
              <w:jc w:val="center"/>
              <w:rPr>
                <w:lang w:eastAsia="zh-CN"/>
              </w:rPr>
            </w:pPr>
            <w:r>
              <w:rPr>
                <w:rFonts w:hint="eastAsia"/>
                <w:lang w:eastAsia="zh-CN"/>
              </w:rPr>
              <w:t>MCS</w:t>
            </w:r>
          </w:p>
        </w:tc>
        <w:tc>
          <w:tcPr>
            <w:tcW w:w="2268" w:type="dxa"/>
          </w:tcPr>
          <w:p w:rsidR="005978D9" w:rsidRDefault="005978D9" w:rsidP="005978D9">
            <w:pPr>
              <w:ind w:firstLineChars="0" w:firstLine="0"/>
              <w:jc w:val="center"/>
              <w:rPr>
                <w:lang w:eastAsia="zh-CN"/>
              </w:rPr>
            </w:pPr>
            <w:r>
              <w:rPr>
                <w:rFonts w:hint="eastAsia"/>
                <w:lang w:eastAsia="zh-CN"/>
              </w:rPr>
              <w:t>Rate</w:t>
            </w:r>
            <w:r>
              <w:rPr>
                <w:lang w:eastAsia="zh-CN"/>
              </w:rPr>
              <w:t>(Mbps)</w:t>
            </w:r>
          </w:p>
        </w:tc>
        <w:tc>
          <w:tcPr>
            <w:tcW w:w="2135" w:type="dxa"/>
          </w:tcPr>
          <w:p w:rsidR="005978D9" w:rsidRDefault="005978D9" w:rsidP="005978D9">
            <w:pPr>
              <w:ind w:firstLineChars="0" w:firstLine="0"/>
              <w:jc w:val="center"/>
              <w:rPr>
                <w:lang w:eastAsia="zh-CN"/>
              </w:rPr>
            </w:pPr>
            <w:r>
              <w:rPr>
                <w:rFonts w:hint="eastAsia"/>
                <w:lang w:eastAsia="zh-CN"/>
              </w:rPr>
              <w:t>SNR(</w:t>
            </w:r>
            <w:r>
              <w:rPr>
                <w:lang w:eastAsia="zh-CN"/>
              </w:rPr>
              <w:t>dB</w:t>
            </w:r>
            <w:r>
              <w:rPr>
                <w:rFonts w:hint="eastAsia"/>
                <w:lang w:eastAsia="zh-CN"/>
              </w:rPr>
              <w:t>)</w:t>
            </w:r>
          </w:p>
        </w:tc>
      </w:tr>
      <w:tr w:rsidR="005978D9" w:rsidTr="006C04CB">
        <w:trPr>
          <w:jc w:val="center"/>
        </w:trPr>
        <w:tc>
          <w:tcPr>
            <w:tcW w:w="1838" w:type="dxa"/>
          </w:tcPr>
          <w:p w:rsidR="005978D9" w:rsidRDefault="005978D9" w:rsidP="005978D9">
            <w:pPr>
              <w:ind w:firstLineChars="0" w:firstLine="0"/>
              <w:jc w:val="center"/>
              <w:rPr>
                <w:lang w:eastAsia="zh-CN"/>
              </w:rPr>
            </w:pPr>
            <w:r>
              <w:rPr>
                <w:rFonts w:hint="eastAsia"/>
                <w:lang w:eastAsia="zh-CN"/>
              </w:rPr>
              <w:t>0</w:t>
            </w:r>
          </w:p>
          <w:p w:rsidR="005978D9" w:rsidRDefault="005978D9" w:rsidP="005978D9">
            <w:pPr>
              <w:ind w:firstLineChars="0" w:firstLine="0"/>
              <w:jc w:val="center"/>
              <w:rPr>
                <w:lang w:eastAsia="zh-CN"/>
              </w:rPr>
            </w:pPr>
            <w:r>
              <w:rPr>
                <w:lang w:eastAsia="zh-CN"/>
              </w:rPr>
              <w:t>1</w:t>
            </w:r>
          </w:p>
          <w:p w:rsidR="005978D9" w:rsidRDefault="005978D9" w:rsidP="005978D9">
            <w:pPr>
              <w:ind w:firstLineChars="0" w:firstLine="0"/>
              <w:jc w:val="center"/>
              <w:rPr>
                <w:lang w:eastAsia="zh-CN"/>
              </w:rPr>
            </w:pPr>
            <w:r>
              <w:rPr>
                <w:lang w:eastAsia="zh-CN"/>
              </w:rPr>
              <w:t>2</w:t>
            </w:r>
          </w:p>
          <w:p w:rsidR="005978D9" w:rsidRDefault="005978D9" w:rsidP="005978D9">
            <w:pPr>
              <w:ind w:firstLineChars="0" w:firstLine="0"/>
              <w:jc w:val="center"/>
              <w:rPr>
                <w:lang w:eastAsia="zh-CN"/>
              </w:rPr>
            </w:pPr>
            <w:r>
              <w:rPr>
                <w:lang w:eastAsia="zh-CN"/>
              </w:rPr>
              <w:t>3</w:t>
            </w:r>
          </w:p>
          <w:p w:rsidR="005978D9" w:rsidRDefault="005978D9" w:rsidP="005978D9">
            <w:pPr>
              <w:ind w:firstLineChars="0" w:firstLine="0"/>
              <w:jc w:val="center"/>
              <w:rPr>
                <w:lang w:eastAsia="zh-CN"/>
              </w:rPr>
            </w:pPr>
            <w:r>
              <w:rPr>
                <w:lang w:eastAsia="zh-CN"/>
              </w:rPr>
              <w:t>4</w:t>
            </w:r>
          </w:p>
          <w:p w:rsidR="005978D9" w:rsidRDefault="005978D9" w:rsidP="005978D9">
            <w:pPr>
              <w:ind w:firstLineChars="0" w:firstLine="0"/>
              <w:jc w:val="center"/>
              <w:rPr>
                <w:lang w:eastAsia="zh-CN"/>
              </w:rPr>
            </w:pPr>
            <w:r>
              <w:rPr>
                <w:lang w:eastAsia="zh-CN"/>
              </w:rPr>
              <w:t>5</w:t>
            </w:r>
          </w:p>
          <w:p w:rsidR="005978D9" w:rsidRDefault="005978D9" w:rsidP="005978D9">
            <w:pPr>
              <w:ind w:firstLineChars="0" w:firstLine="0"/>
              <w:jc w:val="center"/>
              <w:rPr>
                <w:lang w:eastAsia="zh-CN"/>
              </w:rPr>
            </w:pPr>
            <w:r>
              <w:rPr>
                <w:lang w:eastAsia="zh-CN"/>
              </w:rPr>
              <w:t>6</w:t>
            </w:r>
          </w:p>
          <w:p w:rsidR="005978D9" w:rsidRDefault="005978D9" w:rsidP="005978D9">
            <w:pPr>
              <w:ind w:firstLineChars="0" w:firstLine="0"/>
              <w:jc w:val="center"/>
              <w:rPr>
                <w:lang w:eastAsia="zh-CN"/>
              </w:rPr>
            </w:pPr>
            <w:r>
              <w:rPr>
                <w:lang w:eastAsia="zh-CN"/>
              </w:rPr>
              <w:t>7</w:t>
            </w:r>
          </w:p>
        </w:tc>
        <w:tc>
          <w:tcPr>
            <w:tcW w:w="2268" w:type="dxa"/>
          </w:tcPr>
          <w:p w:rsidR="005978D9" w:rsidRDefault="005978D9" w:rsidP="005978D9">
            <w:pPr>
              <w:ind w:firstLineChars="0" w:firstLine="0"/>
              <w:jc w:val="center"/>
              <w:rPr>
                <w:lang w:eastAsia="zh-CN"/>
              </w:rPr>
            </w:pPr>
            <w:r>
              <w:rPr>
                <w:rFonts w:hint="eastAsia"/>
                <w:lang w:eastAsia="zh-CN"/>
              </w:rPr>
              <w:t>6.5</w:t>
            </w:r>
          </w:p>
          <w:p w:rsidR="005978D9" w:rsidRDefault="005978D9" w:rsidP="005978D9">
            <w:pPr>
              <w:ind w:firstLineChars="0" w:firstLine="0"/>
              <w:jc w:val="center"/>
              <w:rPr>
                <w:lang w:eastAsia="zh-CN"/>
              </w:rPr>
            </w:pPr>
            <w:r>
              <w:rPr>
                <w:lang w:eastAsia="zh-CN"/>
              </w:rPr>
              <w:t>13.0</w:t>
            </w:r>
          </w:p>
          <w:p w:rsidR="005978D9" w:rsidRDefault="005978D9" w:rsidP="005978D9">
            <w:pPr>
              <w:ind w:firstLineChars="0" w:firstLine="0"/>
              <w:jc w:val="center"/>
              <w:rPr>
                <w:lang w:eastAsia="zh-CN"/>
              </w:rPr>
            </w:pPr>
            <w:r>
              <w:rPr>
                <w:lang w:eastAsia="zh-CN"/>
              </w:rPr>
              <w:t>19.5</w:t>
            </w:r>
          </w:p>
          <w:p w:rsidR="005978D9" w:rsidRDefault="005978D9" w:rsidP="005978D9">
            <w:pPr>
              <w:ind w:firstLineChars="0" w:firstLine="0"/>
              <w:jc w:val="center"/>
              <w:rPr>
                <w:lang w:eastAsia="zh-CN"/>
              </w:rPr>
            </w:pPr>
            <w:r>
              <w:rPr>
                <w:lang w:eastAsia="zh-CN"/>
              </w:rPr>
              <w:t>26.0</w:t>
            </w:r>
          </w:p>
          <w:p w:rsidR="005978D9" w:rsidRDefault="005978D9" w:rsidP="005978D9">
            <w:pPr>
              <w:ind w:firstLineChars="0" w:firstLine="0"/>
              <w:jc w:val="center"/>
              <w:rPr>
                <w:lang w:eastAsia="zh-CN"/>
              </w:rPr>
            </w:pPr>
            <w:r>
              <w:rPr>
                <w:lang w:eastAsia="zh-CN"/>
              </w:rPr>
              <w:t>39.0</w:t>
            </w:r>
          </w:p>
          <w:p w:rsidR="005978D9" w:rsidRDefault="005978D9" w:rsidP="005978D9">
            <w:pPr>
              <w:ind w:firstLineChars="0" w:firstLine="0"/>
              <w:jc w:val="center"/>
              <w:rPr>
                <w:lang w:eastAsia="zh-CN"/>
              </w:rPr>
            </w:pPr>
            <w:r>
              <w:rPr>
                <w:lang w:eastAsia="zh-CN"/>
              </w:rPr>
              <w:t>52.0</w:t>
            </w:r>
          </w:p>
          <w:p w:rsidR="005978D9" w:rsidRDefault="005978D9" w:rsidP="005978D9">
            <w:pPr>
              <w:ind w:firstLineChars="0" w:firstLine="0"/>
              <w:jc w:val="center"/>
              <w:rPr>
                <w:lang w:eastAsia="zh-CN"/>
              </w:rPr>
            </w:pPr>
            <w:r>
              <w:rPr>
                <w:lang w:eastAsia="zh-CN"/>
              </w:rPr>
              <w:t>58.5</w:t>
            </w:r>
          </w:p>
          <w:p w:rsidR="005978D9" w:rsidRDefault="005978D9" w:rsidP="005978D9">
            <w:pPr>
              <w:ind w:firstLineChars="0" w:firstLine="0"/>
              <w:jc w:val="center"/>
              <w:rPr>
                <w:lang w:eastAsia="zh-CN"/>
              </w:rPr>
            </w:pPr>
            <w:r>
              <w:rPr>
                <w:lang w:eastAsia="zh-CN"/>
              </w:rPr>
              <w:t>65.0</w:t>
            </w:r>
          </w:p>
        </w:tc>
        <w:tc>
          <w:tcPr>
            <w:tcW w:w="2135" w:type="dxa"/>
          </w:tcPr>
          <w:p w:rsidR="005978D9" w:rsidRDefault="005978D9" w:rsidP="005978D9">
            <w:pPr>
              <w:ind w:firstLineChars="0" w:firstLine="0"/>
              <w:jc w:val="center"/>
              <w:rPr>
                <w:lang w:eastAsia="zh-CN"/>
              </w:rPr>
            </w:pPr>
            <w:r>
              <w:rPr>
                <w:rFonts w:hint="eastAsia"/>
                <w:lang w:eastAsia="zh-CN"/>
              </w:rPr>
              <w:t>1.1</w:t>
            </w:r>
          </w:p>
          <w:p w:rsidR="005978D9" w:rsidRDefault="005978D9" w:rsidP="005978D9">
            <w:pPr>
              <w:ind w:firstLineChars="0" w:firstLine="0"/>
              <w:jc w:val="center"/>
              <w:rPr>
                <w:lang w:eastAsia="zh-CN"/>
              </w:rPr>
            </w:pPr>
            <w:r>
              <w:rPr>
                <w:lang w:eastAsia="zh-CN"/>
              </w:rPr>
              <w:t>4.1</w:t>
            </w:r>
          </w:p>
          <w:p w:rsidR="005978D9" w:rsidRDefault="005978D9" w:rsidP="005978D9">
            <w:pPr>
              <w:ind w:firstLineChars="0" w:firstLine="0"/>
              <w:jc w:val="center"/>
              <w:rPr>
                <w:lang w:eastAsia="zh-CN"/>
              </w:rPr>
            </w:pPr>
            <w:r>
              <w:rPr>
                <w:lang w:eastAsia="zh-CN"/>
              </w:rPr>
              <w:t>6.7</w:t>
            </w:r>
          </w:p>
          <w:p w:rsidR="005978D9" w:rsidRDefault="005978D9" w:rsidP="005978D9">
            <w:pPr>
              <w:ind w:firstLineChars="0" w:firstLine="0"/>
              <w:jc w:val="center"/>
              <w:rPr>
                <w:lang w:eastAsia="zh-CN"/>
              </w:rPr>
            </w:pPr>
            <w:r>
              <w:rPr>
                <w:lang w:eastAsia="zh-CN"/>
              </w:rPr>
              <w:t>9.6</w:t>
            </w:r>
          </w:p>
          <w:p w:rsidR="005978D9" w:rsidRDefault="005978D9" w:rsidP="005978D9">
            <w:pPr>
              <w:ind w:firstLineChars="0" w:firstLine="0"/>
              <w:jc w:val="center"/>
              <w:rPr>
                <w:lang w:eastAsia="zh-CN"/>
              </w:rPr>
            </w:pPr>
            <w:r>
              <w:rPr>
                <w:lang w:eastAsia="zh-CN"/>
              </w:rPr>
              <w:t>12.8</w:t>
            </w:r>
          </w:p>
          <w:p w:rsidR="005978D9" w:rsidRDefault="005978D9" w:rsidP="005978D9">
            <w:pPr>
              <w:ind w:firstLineChars="0" w:firstLine="0"/>
              <w:jc w:val="center"/>
              <w:rPr>
                <w:lang w:eastAsia="zh-CN"/>
              </w:rPr>
            </w:pPr>
            <w:r>
              <w:rPr>
                <w:lang w:eastAsia="zh-CN"/>
              </w:rPr>
              <w:t>17.2</w:t>
            </w:r>
          </w:p>
          <w:p w:rsidR="005978D9" w:rsidRDefault="005978D9" w:rsidP="005978D9">
            <w:pPr>
              <w:ind w:firstLineChars="0" w:firstLine="0"/>
              <w:jc w:val="center"/>
              <w:rPr>
                <w:lang w:eastAsia="zh-CN"/>
              </w:rPr>
            </w:pPr>
            <w:r>
              <w:rPr>
                <w:lang w:eastAsia="zh-CN"/>
              </w:rPr>
              <w:t>18.4</w:t>
            </w:r>
          </w:p>
          <w:p w:rsidR="005978D9" w:rsidRDefault="005978D9" w:rsidP="005978D9">
            <w:pPr>
              <w:ind w:firstLineChars="0" w:firstLine="0"/>
              <w:jc w:val="center"/>
              <w:rPr>
                <w:lang w:eastAsia="zh-CN"/>
              </w:rPr>
            </w:pPr>
            <w:r>
              <w:rPr>
                <w:lang w:eastAsia="zh-CN"/>
              </w:rPr>
              <w:t>19.7</w:t>
            </w:r>
          </w:p>
        </w:tc>
      </w:tr>
    </w:tbl>
    <w:p w:rsidR="005978D9" w:rsidRPr="00773C20" w:rsidRDefault="005978D9" w:rsidP="00E37978">
      <w:pPr>
        <w:jc w:val="both"/>
        <w:rPr>
          <w:lang w:eastAsia="zh-CN"/>
        </w:rPr>
      </w:pPr>
    </w:p>
    <w:p w:rsidR="00C10437" w:rsidRDefault="00C10437" w:rsidP="00C10437">
      <w:pPr>
        <w:pStyle w:val="2"/>
        <w:spacing w:before="120"/>
      </w:pPr>
      <w:r>
        <w:rPr>
          <w:rFonts w:hint="eastAsia"/>
        </w:rPr>
        <w:t>4.4  第三节题目</w:t>
      </w:r>
    </w:p>
    <w:p w:rsidR="00AC257F" w:rsidRDefault="003532BC" w:rsidP="00E37978">
      <w:pPr>
        <w:jc w:val="both"/>
        <w:rPr>
          <w:lang w:eastAsia="zh-CN"/>
        </w:rPr>
      </w:pPr>
      <w:r>
        <w:rPr>
          <w:rFonts w:hint="eastAsia"/>
          <w:lang w:eastAsia="zh-CN"/>
        </w:rPr>
        <w:t>在本部分，我们将展现</w:t>
      </w:r>
      <w:r>
        <w:rPr>
          <w:rFonts w:hint="eastAsia"/>
          <w:lang w:eastAsia="zh-CN"/>
        </w:rPr>
        <w:t>TOUSE</w:t>
      </w:r>
      <w:r>
        <w:rPr>
          <w:rFonts w:hint="eastAsia"/>
          <w:lang w:eastAsia="zh-CN"/>
        </w:rPr>
        <w:t>的用户选择机制，并给予说明如何提高网络聚合吞吐量以及如何实施用户竞争的信道接入公平。</w:t>
      </w:r>
      <w:r w:rsidR="00E37978">
        <w:rPr>
          <w:rFonts w:hint="eastAsia"/>
          <w:lang w:eastAsia="zh-CN"/>
        </w:rPr>
        <w:t>前一章节中已经给出了用户速率预测方法，为了真正的利用速率，我们需要得知当前用户的一些其他信息来进行计算，例如用户的总传输数据，当前网络的</w:t>
      </w:r>
      <w:r w:rsidR="00945971">
        <w:rPr>
          <w:rFonts w:hint="eastAsia"/>
          <w:lang w:eastAsia="zh-CN"/>
        </w:rPr>
        <w:t>时间开销（比如信道探测、</w:t>
      </w:r>
      <w:r w:rsidR="00945971">
        <w:rPr>
          <w:rFonts w:hint="eastAsia"/>
          <w:lang w:eastAsia="zh-CN"/>
        </w:rPr>
        <w:t>ESNR</w:t>
      </w:r>
      <w:r w:rsidR="00945971">
        <w:rPr>
          <w:rFonts w:hint="eastAsia"/>
          <w:lang w:eastAsia="zh-CN"/>
        </w:rPr>
        <w:t>反馈等）</w:t>
      </w:r>
      <w:r w:rsidR="00003DF8">
        <w:rPr>
          <w:rFonts w:hint="eastAsia"/>
          <w:lang w:eastAsia="zh-CN"/>
        </w:rPr>
        <w:t>，当然这些问题可以通过</w:t>
      </w:r>
      <w:r w:rsidR="00003DF8">
        <w:rPr>
          <w:rFonts w:hint="eastAsia"/>
          <w:lang w:eastAsia="zh-CN"/>
        </w:rPr>
        <w:t>AP</w:t>
      </w:r>
      <w:r w:rsidR="00003DF8">
        <w:rPr>
          <w:rFonts w:hint="eastAsia"/>
          <w:lang w:eastAsia="zh-CN"/>
        </w:rPr>
        <w:t>的缓存队列状态或者进行网络测量等方法进行处理。因而我们可以通过</w:t>
      </w:r>
      <w:r w:rsidR="0078664E">
        <w:rPr>
          <w:rFonts w:hint="eastAsia"/>
          <w:lang w:eastAsia="zh-CN"/>
        </w:rPr>
        <w:t>一些先验条件来计算不同用户组合对当前时隙数据的影响，计算组合的总传输时间，并选择最佳组合</w:t>
      </w:r>
      <w:r w:rsidR="007425F3">
        <w:rPr>
          <w:rFonts w:hint="eastAsia"/>
          <w:lang w:eastAsia="zh-CN"/>
        </w:rPr>
        <w:t>使得</w:t>
      </w:r>
      <w:r w:rsidR="0078664E">
        <w:rPr>
          <w:rFonts w:hint="eastAsia"/>
          <w:lang w:eastAsia="zh-CN"/>
        </w:rPr>
        <w:t>在一段时间中整个网络数据传输吞吐量</w:t>
      </w:r>
      <m:oMath>
        <m:r>
          <w:rPr>
            <w:rFonts w:ascii="Cambria Math" w:hAnsi="Cambria Math" w:hint="eastAsia"/>
            <w:lang w:eastAsia="zh-CN"/>
          </w:rPr>
          <m:t>R</m:t>
        </m:r>
      </m:oMath>
      <w:r w:rsidR="0078664E">
        <w:rPr>
          <w:rFonts w:hint="eastAsia"/>
          <w:lang w:eastAsia="zh-CN"/>
        </w:rPr>
        <w:t>最大。</w:t>
      </w:r>
      <w:r w:rsidR="007425F3">
        <w:rPr>
          <w:rFonts w:hint="eastAsia"/>
          <w:lang w:eastAsia="zh-CN"/>
        </w:rPr>
        <w:t>利用吞吐量</w:t>
      </w:r>
      <m:oMath>
        <m:r>
          <w:rPr>
            <w:rFonts w:ascii="Cambria Math" w:hAnsi="Cambria Math" w:hint="eastAsia"/>
            <w:lang w:eastAsia="zh-CN"/>
          </w:rPr>
          <m:t>R</m:t>
        </m:r>
      </m:oMath>
      <w:r w:rsidR="00AB0D0B">
        <w:rPr>
          <w:rFonts w:hint="eastAsia"/>
          <w:lang w:eastAsia="zh-CN"/>
        </w:rPr>
        <w:t>作为</w:t>
      </w:r>
      <w:r w:rsidR="00E24056">
        <w:rPr>
          <w:rFonts w:hint="eastAsia"/>
          <w:lang w:eastAsia="zh-CN"/>
        </w:rPr>
        <w:t>网络性能的一个度量参数，吞吐量的计算公式如下，其中</w:t>
      </w:r>
      <m:oMath>
        <m:r>
          <w:rPr>
            <w:rFonts w:ascii="Cambria Math" w:hAnsi="Cambria Math" w:hint="eastAsia"/>
            <w:lang w:eastAsia="zh-CN"/>
          </w:rPr>
          <m:t>L</m:t>
        </m:r>
      </m:oMath>
      <w:r w:rsidR="00E24056">
        <w:rPr>
          <w:rFonts w:hint="eastAsia"/>
          <w:lang w:eastAsia="zh-CN"/>
        </w:rPr>
        <w:t>表示整个</w:t>
      </w:r>
      <w:r w:rsidR="00404146">
        <w:rPr>
          <w:rFonts w:hint="eastAsia"/>
          <w:lang w:eastAsia="zh-CN"/>
        </w:rPr>
        <w:t>在一个传输时隙中的所有传输数据，</w:t>
      </w:r>
      <w:bookmarkStart w:id="62" w:name="OLE_LINK39"/>
      <w:bookmarkStart w:id="63" w:name="OLE_LINK40"/>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oMath>
      <w:bookmarkEnd w:id="62"/>
      <w:bookmarkEnd w:id="63"/>
      <w:r w:rsidR="00404146">
        <w:rPr>
          <w:lang w:eastAsia="zh-CN"/>
        </w:rPr>
        <w:t>表示当前时隙中并行多用户传输的最大传输时间</w:t>
      </w:r>
      <w:r w:rsidR="00404146">
        <w:rPr>
          <w:rFonts w:hint="eastAsia"/>
          <w:lang w:eastAsia="zh-CN"/>
        </w:rPr>
        <w:t>，</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oMath>
      <w:r w:rsidR="00404146">
        <w:rPr>
          <w:lang w:eastAsia="zh-CN"/>
        </w:rPr>
        <w:t>表示当前网络的网络开销</w:t>
      </w:r>
      <w:r w:rsidR="00404146">
        <w:rPr>
          <w:rFonts w:hint="eastAsia"/>
          <w:lang w:eastAsia="zh-CN"/>
        </w:rPr>
        <w:t>。</w:t>
      </w:r>
    </w:p>
    <w:p w:rsidR="00404146" w:rsidRDefault="00404146" w:rsidP="00E37978">
      <w:pPr>
        <w:jc w:val="both"/>
        <w:rPr>
          <w:lang w:eastAsia="zh-CN"/>
        </w:rPr>
      </w:pPr>
      <m:oMath>
        <m:r>
          <m:rPr>
            <m:sty m:val="p"/>
          </m:rPr>
          <w:rPr>
            <w:rFonts w:ascii="Cambria Math" w:hAnsi="Cambria Math" w:hint="eastAsia"/>
            <w:lang w:eastAsia="zh-CN"/>
          </w:rPr>
          <m:t>R</m:t>
        </m:r>
        <m:r>
          <m:rPr>
            <m:sty m:val="p"/>
          </m:rPr>
          <w:rPr>
            <w:rFonts w:ascii="Cambria Math" w:hAnsi="Cambria Math"/>
            <w:lang w:eastAsia="zh-CN"/>
          </w:rPr>
          <m:t>=L/(</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r>
          <m:rPr>
            <m:sty m:val="p"/>
          </m:rPr>
          <w:rPr>
            <w:rFonts w:ascii="Cambria Math" w:hAnsi="Cambria Math"/>
            <w:lang w:eastAsia="zh-CN"/>
          </w:rPr>
          <m:t>)</m:t>
        </m:r>
      </m:oMath>
      <w:r>
        <w:rPr>
          <w:rFonts w:hint="eastAsia"/>
          <w:lang w:eastAsia="zh-CN"/>
        </w:rPr>
        <w:t>。</w:t>
      </w:r>
    </w:p>
    <w:p w:rsidR="00404146" w:rsidRDefault="00437DDA" w:rsidP="00E37978">
      <w:pPr>
        <w:jc w:val="both"/>
        <w:rPr>
          <w:lang w:eastAsia="zh-CN"/>
        </w:rPr>
      </w:pPr>
      <w:r>
        <w:rPr>
          <w:rFonts w:hint="eastAsia"/>
          <w:lang w:eastAsia="zh-CN"/>
        </w:rPr>
        <w:lastRenderedPageBreak/>
        <w:t>为了达到本次研究的最初两个目标：提高网络吞吐量以及确保公平性，我们基于时间动态规划的原理设计了近似匹配算法进行选择最佳波束成形用户组，提出了两个限制条件来进行用户筛选。在给出限制条件之前，首先介绍一些必要的定义及参数。首先我们用</w:t>
      </w:r>
      <m:oMath>
        <m:r>
          <m:rPr>
            <m:sty m:val="p"/>
          </m:rPr>
          <w:rPr>
            <w:rFonts w:ascii="Cambria Math" w:hAnsi="Cambria Math"/>
            <w:lang w:eastAsia="zh-CN"/>
          </w:rPr>
          <m:t>S={</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m:rPr>
            <m:sty m:val="p"/>
          </m:rPr>
          <w:rPr>
            <w:rFonts w:ascii="Cambria Math" w:hAnsi="Cambria Math"/>
            <w:lang w:eastAsia="zh-CN"/>
          </w:rPr>
          <m:t>}</m:t>
        </m:r>
      </m:oMath>
      <w:r>
        <w:rPr>
          <w:lang w:eastAsia="zh-CN"/>
        </w:rPr>
        <w:t>表示当前的波束成形用户组</w:t>
      </w:r>
      <w:r>
        <w:rPr>
          <w:rFonts w:hint="eastAsia"/>
          <w:lang w:eastAsia="zh-CN"/>
        </w:rPr>
        <w:t>，</w:t>
      </w:r>
      <m:oMath>
        <m:r>
          <w:rPr>
            <w:rFonts w:ascii="Cambria Math" w:hAnsi="Cambria Math"/>
            <w:lang w:eastAsia="zh-CN"/>
          </w:rPr>
          <m:t>k</m:t>
        </m:r>
      </m:oMath>
      <w:r>
        <w:rPr>
          <w:lang w:eastAsia="zh-CN"/>
        </w:rPr>
        <w:t>是当前被选择的用户总数</w:t>
      </w:r>
      <w:r>
        <w:rPr>
          <w:rFonts w:hint="eastAsia"/>
          <w:lang w:eastAsia="zh-CN"/>
        </w:rPr>
        <w:t>，</w:t>
      </w:r>
      <m:oMath>
        <m:r>
          <w:rPr>
            <w:rFonts w:ascii="Cambria Math" w:hAnsi="Cambria Math"/>
            <w:lang w:eastAsia="zh-CN"/>
          </w:rPr>
          <m:t>|S|</m:t>
        </m:r>
      </m:oMath>
      <w:r>
        <w:rPr>
          <w:lang w:eastAsia="zh-CN"/>
        </w:rPr>
        <w:t>用来表示当前组的大小满足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=k</m:t>
        </m:r>
      </m:oMath>
      <w:r>
        <w:rPr>
          <w:rFonts w:hint="eastAsia"/>
          <w:lang w:eastAsia="zh-CN"/>
        </w:rPr>
        <w:t>，</w:t>
      </w:r>
      <m:oMath>
        <m:r>
          <w:rPr>
            <w:rFonts w:ascii="Cambria Math" w:hAnsi="Cambria Math"/>
            <w:lang w:eastAsia="zh-CN"/>
          </w:rPr>
          <m:t>c</m:t>
        </m:r>
      </m:oMath>
      <w:r w:rsidR="00F00F3E">
        <w:rPr>
          <w:lang w:eastAsia="zh-CN"/>
        </w:rPr>
        <w:t>表示下一轮</w:t>
      </w:r>
      <m:oMath>
        <m:r>
          <w:rPr>
            <w:rFonts w:ascii="Cambria Math" w:hAnsi="Cambria Math"/>
            <w:lang w:eastAsia="zh-CN"/>
          </w:rPr>
          <m:t>k+1</m:t>
        </m:r>
      </m:oMath>
      <w:r w:rsidR="00F00F3E">
        <w:rPr>
          <w:lang w:eastAsia="zh-CN"/>
        </w:rPr>
        <w:t>用户选择的候选用户</w:t>
      </w:r>
      <w:r w:rsidR="00F00F3E">
        <w:rPr>
          <w:rFonts w:hint="eastAsia"/>
          <w:lang w:eastAsia="zh-CN"/>
        </w:rPr>
        <w:t>，</w:t>
      </w:r>
      <w:r w:rsidR="00F00F3E">
        <w:rPr>
          <w:lang w:eastAsia="zh-CN"/>
        </w:rPr>
        <w:t>也就是参与当前时隙竞争的未被选择用户</w:t>
      </w:r>
      <w:r w:rsidR="00F00F3E">
        <w:rPr>
          <w:rFonts w:hint="eastAsia"/>
          <w:lang w:eastAsia="zh-CN"/>
        </w:rPr>
        <w:t>。</w:t>
      </w:r>
      <m:oMath>
        <m:r>
          <w:rPr>
            <w:rFonts w:ascii="Cambria Math" w:hAnsi="Cambria Math" w:hint="eastAsia"/>
            <w:lang w:eastAsia="zh-CN"/>
          </w:rPr>
          <m:t>T</m:t>
        </m:r>
        <m:r>
          <w:rPr>
            <w:rFonts w:ascii="Cambria Math" w:hAnsi="Cambria Math"/>
            <w:lang w:eastAsia="zh-CN"/>
          </w:rPr>
          <m:t>(c)</m:t>
        </m:r>
      </m:oMath>
      <w:r w:rsidR="00F00F3E">
        <w:rPr>
          <w:lang w:eastAsia="zh-CN"/>
        </w:rPr>
        <w:t>表示在当前波束成形</w:t>
      </w:r>
      <w:r w:rsidR="00F00F3E">
        <w:rPr>
          <w:rFonts w:hint="eastAsia"/>
          <w:lang w:eastAsia="zh-CN"/>
        </w:rPr>
        <w:t>用户组的基础上加入用户</w:t>
      </w:r>
      <m:oMath>
        <m:r>
          <w:rPr>
            <w:rFonts w:ascii="Cambria Math" w:hAnsi="Cambria Math"/>
            <w:lang w:eastAsia="zh-CN"/>
          </w:rPr>
          <m:t>c</m:t>
        </m:r>
      </m:oMath>
      <w:r w:rsidR="00F00F3E">
        <w:rPr>
          <w:lang w:eastAsia="zh-CN"/>
        </w:rPr>
        <w:t>时</w:t>
      </w:r>
      <w:r w:rsidR="00F00F3E">
        <w:rPr>
          <w:lang w:eastAsia="zh-CN"/>
        </w:rPr>
        <w:t>AP</w:t>
      </w:r>
      <w:r w:rsidR="00F00F3E">
        <w:rPr>
          <w:lang w:eastAsia="zh-CN"/>
        </w:rPr>
        <w:t>对该接收者的总数据传输时间</w:t>
      </w:r>
      <w:r w:rsidR="00F00F3E">
        <w:rPr>
          <w:rFonts w:hint="eastAsia"/>
          <w:lang w:eastAsia="zh-CN"/>
        </w:rPr>
        <w:t>。</w:t>
      </w:r>
      <w:r w:rsidR="00F00F3E">
        <w:rPr>
          <w:lang w:eastAsia="zh-CN"/>
        </w:rPr>
        <w:t>为了满足设计目标</w:t>
      </w:r>
      <w:r w:rsidR="00F00F3E">
        <w:rPr>
          <w:rFonts w:hint="eastAsia"/>
          <w:lang w:eastAsia="zh-CN"/>
        </w:rPr>
        <w:t>，</w:t>
      </w:r>
      <w:r w:rsidR="00F00F3E">
        <w:rPr>
          <w:lang w:eastAsia="zh-CN"/>
        </w:rPr>
        <w:t>首先给出限制条件一</w:t>
      </w:r>
      <w:r w:rsidR="00F00F3E">
        <w:rPr>
          <w:rFonts w:hint="eastAsia"/>
          <w:lang w:eastAsia="zh-CN"/>
        </w:rPr>
        <w:t>：</w:t>
      </w:r>
    </w:p>
    <w:p w:rsidR="00F00F3E" w:rsidRPr="00F00F3E" w:rsidRDefault="00F00F3E" w:rsidP="00E37978">
      <w:pPr>
        <w:jc w:val="both"/>
        <w:rPr>
          <w:lang w:eastAsia="zh-CN"/>
        </w:rPr>
      </w:pPr>
      <w:r w:rsidRPr="00F835D4">
        <w:rPr>
          <w:rFonts w:eastAsia="Malgun Gothic"/>
          <w:position w:val="-64"/>
          <w:lang w:eastAsia="ko-KR"/>
        </w:rPr>
        <w:object w:dxaOrig="5100" w:dyaOrig="1400">
          <v:shape id="_x0000_i1034" type="#_x0000_t75" style="width:256.05pt;height:70.75pt" o:ole="">
            <v:imagedata r:id="rId45" o:title=""/>
          </v:shape>
          <o:OLEObject Type="Embed" ProgID="Equation.DSMT4" ShapeID="_x0000_i1034" DrawAspect="Content" ObjectID="_1551554291" r:id="rId46"/>
        </w:object>
      </w:r>
    </w:p>
    <w:p w:rsidR="00AC257F" w:rsidRDefault="00F00F3E" w:rsidP="00223035">
      <w:pPr>
        <w:ind w:firstLineChars="0" w:firstLine="0"/>
        <w:jc w:val="both"/>
        <w:rPr>
          <w:lang w:eastAsia="zh-CN"/>
        </w:rPr>
      </w:pPr>
      <w:r>
        <w:rPr>
          <w:lang w:eastAsia="zh-CN"/>
        </w:rPr>
        <w:t>该限制条件表示如果候选接收者</w:t>
      </w:r>
      <m:oMath>
        <m:r>
          <w:rPr>
            <w:rFonts w:ascii="Cambria Math" w:hAnsi="Cambria Math"/>
            <w:lang w:eastAsia="zh-CN"/>
          </w:rPr>
          <m:t>c</m:t>
        </m:r>
      </m:oMath>
      <w:r>
        <w:rPr>
          <w:rFonts w:hint="eastAsia"/>
          <w:lang w:eastAsia="zh-CN"/>
        </w:rPr>
        <w:t>满足该条件，说明该接收者可以加入至当前波束成形用户组中，并且可以实现对网络性能的提升。其中</w:t>
      </w:r>
      <m:oMath>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S</m:t>
                </m:r>
              </m:e>
            </m:d>
          </m:e>
        </m:func>
      </m:oMath>
      <w:r>
        <w:rPr>
          <w:lang w:eastAsia="zh-CN"/>
        </w:rPr>
        <w:t>表示当前波束成形组中传输时间</w:t>
      </w:r>
      <w:r w:rsidR="009C7EE6">
        <w:rPr>
          <w:lang w:eastAsia="zh-CN"/>
        </w:rPr>
        <w:t>最长的接收者</w:t>
      </w:r>
      <w:r w:rsidR="009C7EE6">
        <w:rPr>
          <w:rFonts w:hint="eastAsia"/>
          <w:lang w:eastAsia="zh-CN"/>
        </w:rPr>
        <w:t>。</w:t>
      </w:r>
      <w:r w:rsidR="009C7EE6">
        <w:rPr>
          <w:lang w:eastAsia="zh-CN"/>
        </w:rPr>
        <w:t>并且满足</w:t>
      </w:r>
      <m:oMath>
        <m:r>
          <m:rPr>
            <m:sty m:val="p"/>
          </m:rPr>
          <w:rPr>
            <w:rFonts w:ascii="Cambria Math" w:hAnsi="Cambria Math"/>
            <w:lang w:eastAsia="zh-CN"/>
          </w:rPr>
          <m:t>T</m:t>
        </m:r>
        <m:d>
          <m:dPr>
            <m:ctrlPr>
              <w:rPr>
                <w:rFonts w:ascii="Cambria Math" w:hAnsi="Cambria Math"/>
                <w:lang w:eastAsia="zh-CN"/>
              </w:rPr>
            </m:ctrlPr>
          </m:dPr>
          <m:e>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r>
                      <w:rPr>
                        <w:rFonts w:ascii="Cambria Math" w:hAnsi="Cambria Math"/>
                        <w:lang w:eastAsia="zh-CN"/>
                      </w:rPr>
                      <m:t>S</m:t>
                    </m:r>
                  </m:e>
                </m:d>
              </m:e>
            </m:func>
          </m:e>
        </m:d>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m:t>
                        </m:r>
                      </m:sub>
                    </m:sSub>
                  </m:num>
                  <m:den>
                    <m:sSub>
                      <m:sSubPr>
                        <m:ctrlPr>
                          <w:rPr>
                            <w:rFonts w:ascii="Cambria Math" w:hAnsi="Cambria Math"/>
                            <w:lang w:eastAsia="zh-CN"/>
                          </w:rPr>
                        </m:ctrlPr>
                      </m:sSubPr>
                      <m:e>
                        <m:r>
                          <w:rPr>
                            <w:rFonts w:ascii="Cambria Math" w:hAnsi="Cambria Math"/>
                            <w:lang w:eastAsia="zh-CN"/>
                          </w:rPr>
                          <m:t>rate</m:t>
                        </m:r>
                      </m:e>
                      <m:sub>
                        <m:r>
                          <w:rPr>
                            <w:rFonts w:ascii="Cambria Math" w:hAnsi="Cambria Math"/>
                            <w:lang w:eastAsia="zh-CN"/>
                          </w:rPr>
                          <m:t>i</m:t>
                        </m:r>
                      </m:sub>
                    </m:sSub>
                  </m:den>
                </m:f>
              </m:e>
            </m:d>
          </m:e>
        </m:func>
        <m:r>
          <m:rPr>
            <m:sty m:val="p"/>
          </m:rPr>
          <w:rPr>
            <w:rFonts w:ascii="Cambria Math" w:hAnsi="Cambria Math"/>
            <w:lang w:eastAsia="zh-CN"/>
          </w:rPr>
          <m:t xml:space="preserve">, </m:t>
        </m:r>
        <m:r>
          <w:rPr>
            <w:rFonts w:ascii="Cambria Math" w:hAnsi="Cambria Math"/>
            <w:lang w:eastAsia="zh-CN"/>
          </w:rPr>
          <m:t>i∈S</m:t>
        </m:r>
      </m:oMath>
      <w:r w:rsidR="009C7EE6">
        <w:rPr>
          <w:rFonts w:hint="eastAsia"/>
          <w:lang w:eastAsia="zh-CN"/>
        </w:rPr>
        <w:t>。</w:t>
      </w:r>
      <m:oMath>
        <m:r>
          <w:rPr>
            <w:rFonts w:ascii="Cambria Math" w:hAnsi="Cambria Math"/>
            <w:lang w:eastAsia="zh-CN"/>
          </w:rPr>
          <m:t>ratio(c)</m:t>
        </m:r>
      </m:oMath>
      <w:r w:rsidR="009C7EE6">
        <w:rPr>
          <w:lang w:eastAsia="zh-CN"/>
        </w:rPr>
        <w:t>是接收者</w:t>
      </w:r>
      <m:oMath>
        <m:r>
          <w:rPr>
            <w:rFonts w:ascii="Cambria Math" w:hAnsi="Cambria Math"/>
            <w:lang w:eastAsia="zh-CN"/>
          </w:rPr>
          <m:t>c</m:t>
        </m:r>
      </m:oMath>
      <w:r w:rsidR="009C7EE6">
        <w:rPr>
          <w:lang w:eastAsia="zh-CN"/>
        </w:rPr>
        <w:t>在两个传输模式</w:t>
      </w:r>
      <m:oMath>
        <m:r>
          <w:rPr>
            <w:rFonts w:ascii="Cambria Math" w:hAnsi="Cambria Math"/>
            <w:lang w:eastAsia="zh-CN"/>
          </w:rPr>
          <m:t>K=|S|</m:t>
        </m:r>
      </m:oMath>
      <w:r w:rsidR="009C7EE6">
        <w:rPr>
          <w:lang w:eastAsia="zh-CN"/>
        </w:rPr>
        <w:t>和</w:t>
      </w:r>
      <m:oMath>
        <m:r>
          <w:rPr>
            <w:rFonts w:ascii="Cambria Math" w:hAnsi="Cambria Math"/>
            <w:lang w:eastAsia="zh-CN"/>
          </w:rPr>
          <m:t>K=</m:t>
        </m:r>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+1</m:t>
        </m:r>
      </m:oMath>
      <w:r w:rsidR="009C7EE6">
        <w:rPr>
          <w:rFonts w:hint="eastAsia"/>
          <w:lang w:eastAsia="zh-CN"/>
        </w:rPr>
        <w:t>的数据传输速率的比值。</w:t>
      </w:r>
      <w:r w:rsidR="00223035">
        <w:rPr>
          <w:rFonts w:hint="eastAsia"/>
          <w:lang w:eastAsia="zh-CN"/>
        </w:rPr>
        <w:t>这里我们给出一定的示例来说明</w:t>
      </w:r>
      <m:oMath>
        <m:r>
          <w:rPr>
            <w:rFonts w:ascii="Cambria Math" w:hAnsi="Cambria Math"/>
            <w:lang w:eastAsia="zh-CN"/>
          </w:rPr>
          <m:t>ratio(c)</m:t>
        </m:r>
      </m:oMath>
      <w:r w:rsidR="00223035">
        <w:rPr>
          <w:lang w:eastAsia="zh-CN"/>
        </w:rPr>
        <w:t>以便清楚</w:t>
      </w:r>
      <w:r w:rsidR="00223035">
        <w:rPr>
          <w:rFonts w:hint="eastAsia"/>
          <w:lang w:eastAsia="zh-CN"/>
        </w:rPr>
        <w:t>，</w:t>
      </w:r>
      <w:r w:rsidR="00223035">
        <w:rPr>
          <w:lang w:eastAsia="zh-CN"/>
        </w:rPr>
        <w:t>假设对于接收者</w:t>
      </w:r>
      <m:oMath>
        <m:r>
          <w:rPr>
            <w:rFonts w:ascii="Cambria Math" w:hAnsi="Cambria Math"/>
            <w:lang w:eastAsia="zh-CN"/>
          </w:rPr>
          <m:t>u</m:t>
        </m:r>
      </m:oMath>
      <w:r w:rsidR="00223035">
        <w:rPr>
          <w:rFonts w:hint="eastAsia"/>
          <w:lang w:eastAsia="zh-CN"/>
        </w:rPr>
        <w:t>而言，当该接收者在波束成形组的用户数为</w:t>
      </w:r>
      <m:oMath>
        <m:r>
          <w:rPr>
            <w:rFonts w:ascii="Cambria Math" w:hAnsi="Cambria Math"/>
            <w:lang w:eastAsia="zh-CN"/>
          </w:rPr>
          <m:t>K</m:t>
        </m:r>
      </m:oMath>
      <w:r w:rsidR="00223035">
        <w:rPr>
          <w:rFonts w:hint="eastAsia"/>
          <w:lang w:eastAsia="zh-CN"/>
        </w:rPr>
        <w:t>时数据传输速率为</w:t>
      </w:r>
      <m:oMath>
        <m:r>
          <w:rPr>
            <w:rFonts w:ascii="Cambria Math" w:hAnsi="Cambria Math" w:hint="eastAsia"/>
            <w:lang w:eastAsia="zh-CN"/>
          </w:rPr>
          <m:t>a</m:t>
        </m:r>
      </m:oMath>
      <w:r w:rsidR="00223035">
        <w:rPr>
          <w:rFonts w:hint="eastAsia"/>
          <w:lang w:eastAsia="zh-CN"/>
        </w:rPr>
        <w:t>，当波束成形用户组数为</w:t>
      </w:r>
      <m:oMath>
        <m:r>
          <w:rPr>
            <w:rFonts w:ascii="Cambria Math" w:hAnsi="Cambria Math"/>
            <w:lang w:eastAsia="zh-CN"/>
          </w:rPr>
          <m:t>K+1</m:t>
        </m:r>
      </m:oMath>
      <w:r w:rsidR="00223035">
        <w:rPr>
          <w:rFonts w:hint="eastAsia"/>
          <w:lang w:eastAsia="zh-CN"/>
        </w:rPr>
        <w:t>时数据传输速率为</w:t>
      </w:r>
      <m:oMath>
        <m:r>
          <w:rPr>
            <w:rFonts w:ascii="Cambria Math" w:hAnsi="Cambria Math" w:hint="eastAsia"/>
            <w:lang w:eastAsia="zh-CN"/>
          </w:rPr>
          <m:t>b</m:t>
        </m:r>
      </m:oMath>
      <w:r w:rsidR="00223035">
        <w:rPr>
          <w:rFonts w:hint="eastAsia"/>
          <w:lang w:eastAsia="zh-CN"/>
        </w:rPr>
        <w:t>，则</w:t>
      </w:r>
      <m:oMath>
        <m:r>
          <w:rPr>
            <w:rFonts w:ascii="Cambria Math" w:hAnsi="Cambria Math"/>
            <w:lang w:eastAsia="zh-CN"/>
          </w:rPr>
          <m:t>ratio</m:t>
        </m:r>
        <m:d>
          <m:dPr>
            <m:ctrlPr>
              <w:rPr>
                <w:rFonts w:ascii="Cambria Math" w:hAnsi="Cambria Math"/>
                <w:i/>
                <w:lang w:eastAsia="zh-CN"/>
              </w:rPr>
            </m:ctrlPr>
          </m:dPr>
          <m:e>
            <m:r>
              <w:rPr>
                <w:rFonts w:ascii="Cambria Math" w:hAnsi="Cambria Math"/>
                <w:lang w:eastAsia="zh-CN"/>
              </w:rPr>
              <m:t>u</m:t>
            </m:r>
          </m:e>
        </m:d>
        <m:r>
          <m:rPr>
            <m:sty m:val="p"/>
          </m:rPr>
          <w:rPr>
            <w:rFonts w:ascii="Cambria Math" w:hAnsi="Cambria Math"/>
            <w:lang w:eastAsia="zh-CN"/>
          </w:rPr>
          <m:t>=a/b</m:t>
        </m:r>
      </m:oMath>
      <w:r w:rsidR="00223035">
        <w:rPr>
          <w:rFonts w:hint="eastAsia"/>
          <w:lang w:eastAsia="zh-CN"/>
        </w:rPr>
        <w:t>。</w:t>
      </w:r>
      <w:r w:rsidR="00327002">
        <w:rPr>
          <w:rFonts w:hint="eastAsia"/>
          <w:lang w:eastAsia="zh-CN"/>
        </w:rPr>
        <w:t>由于波束成形用户组对</w:t>
      </w:r>
      <w:r w:rsidR="00327002">
        <w:rPr>
          <w:rFonts w:hint="eastAsia"/>
          <w:lang w:eastAsia="zh-CN"/>
        </w:rPr>
        <w:t>AP</w:t>
      </w:r>
      <w:r w:rsidR="00327002">
        <w:rPr>
          <w:rFonts w:hint="eastAsia"/>
          <w:lang w:eastAsia="zh-CN"/>
        </w:rPr>
        <w:t>下行数据传输有较大的影响，</w:t>
      </w:r>
      <w:r w:rsidR="00A328DA">
        <w:rPr>
          <w:rFonts w:hint="eastAsia"/>
          <w:lang w:eastAsia="zh-CN"/>
        </w:rPr>
        <w:t>因而需要针对当前的各种情况判断</w:t>
      </w:r>
      <w:r w:rsidR="00223035">
        <w:rPr>
          <w:rFonts w:hint="eastAsia"/>
          <w:lang w:eastAsia="zh-CN"/>
        </w:rPr>
        <w:t>候选接收者是否对当前网络有提升效果，否则不予考虑。</w:t>
      </w:r>
      <w:r w:rsidR="006A684C">
        <w:rPr>
          <w:rFonts w:hint="eastAsia"/>
          <w:lang w:eastAsia="zh-CN"/>
        </w:rPr>
        <w:t>上述公式也就是限制条件一是一个网络性能限制，来判断候选接收者</w:t>
      </w:r>
      <m:oMath>
        <m:r>
          <w:rPr>
            <w:rFonts w:ascii="Cambria Math" w:hAnsi="Cambria Math" w:hint="eastAsia"/>
            <w:lang w:eastAsia="zh-CN"/>
          </w:rPr>
          <m:t>c</m:t>
        </m:r>
      </m:oMath>
      <w:r w:rsidR="006A684C">
        <w:rPr>
          <w:rFonts w:hint="eastAsia"/>
          <w:lang w:eastAsia="zh-CN"/>
        </w:rPr>
        <w:t>是否有必要加入到当前波束成形用户组中来增加网络增益。</w:t>
      </w:r>
    </w:p>
    <w:p w:rsidR="00357B90" w:rsidRPr="00327002" w:rsidRDefault="00357B90" w:rsidP="00357B90">
      <w:pPr>
        <w:jc w:val="both"/>
        <w:rPr>
          <w:lang w:eastAsia="zh-CN"/>
        </w:rPr>
      </w:pPr>
      <w:r>
        <w:rPr>
          <w:rFonts w:hint="eastAsia"/>
          <w:lang w:eastAsia="zh-CN"/>
        </w:rPr>
        <w:t>第二个限制条件是借鉴了动态规划的思想，对整个网络</w:t>
      </w:r>
      <w:r w:rsidR="00247D79">
        <w:rPr>
          <w:rFonts w:hint="eastAsia"/>
          <w:lang w:eastAsia="zh-CN"/>
        </w:rPr>
        <w:t>资源进行更加充分的利用。</w:t>
      </w:r>
    </w:p>
    <w:p w:rsidR="003F5A13" w:rsidRDefault="00247D79" w:rsidP="003F5A13">
      <w:pPr>
        <w:ind w:firstLineChars="0" w:firstLine="0"/>
        <w:jc w:val="center"/>
        <w:rPr>
          <w:lang w:eastAsia="zh-CN"/>
        </w:rPr>
      </w:pPr>
      <w:r w:rsidRPr="00600E35">
        <w:rPr>
          <w:rFonts w:eastAsia="Malgun Gothic"/>
          <w:position w:val="-24"/>
          <w:lang w:eastAsia="ko-KR"/>
        </w:rPr>
        <w:object w:dxaOrig="2160" w:dyaOrig="620">
          <v:shape id="_x0000_i1035" type="#_x0000_t75" style="width:108.95pt;height:31.3pt" o:ole="">
            <v:imagedata r:id="rId47" o:title=""/>
          </v:shape>
          <o:OLEObject Type="Embed" ProgID="Equation.DSMT4" ShapeID="_x0000_i1035" DrawAspect="Content" ObjectID="_1551554292" r:id="rId48"/>
        </w:object>
      </w:r>
    </w:p>
    <w:p w:rsidR="00456E11" w:rsidRDefault="003F5A13" w:rsidP="00456E11">
      <w:pPr>
        <w:ind w:firstLineChars="0" w:firstLine="0"/>
        <w:jc w:val="both"/>
        <w:rPr>
          <w:lang w:eastAsia="zh-CN"/>
        </w:rPr>
      </w:pPr>
      <m:oMath>
        <m:r>
          <w:rPr>
            <w:rFonts w:ascii="Cambria Math" w:hAnsi="Cambria Math"/>
            <w:lang w:eastAsia="zh-CN"/>
          </w:rPr>
          <m:t>K=|S|</m:t>
        </m:r>
      </m:oMath>
      <w:r>
        <w:rPr>
          <w:rFonts w:hint="eastAsia"/>
          <w:lang w:eastAsia="zh-CN"/>
        </w:rPr>
        <w:t>表示当前波束成形用户组的大小。利用该限制条件在满足限制一的情况下选择传输时间最优的候选接收者，使得同时传输的接收者的数据传输时间解决，尽可能的利用信道资源来完成数据传输。例如：</w:t>
      </w:r>
      <w:r w:rsidR="00456E11">
        <w:rPr>
          <w:rFonts w:hint="eastAsia"/>
          <w:lang w:eastAsia="zh-CN"/>
        </w:rPr>
        <w:t>在某个传输时隙中，</w:t>
      </w:r>
      <w:r w:rsidR="00456E11">
        <w:rPr>
          <w:rFonts w:hint="eastAsia"/>
          <w:lang w:eastAsia="zh-CN"/>
        </w:rPr>
        <w:t>AP</w:t>
      </w:r>
      <w:r w:rsidR="00456E11">
        <w:rPr>
          <w:rFonts w:hint="eastAsia"/>
          <w:lang w:eastAsia="zh-CN"/>
        </w:rPr>
        <w:t>将向多个用户进行数据传输，此时的信道接入竞争接收者有</w:t>
      </w:r>
      <w:r w:rsidR="00456E11">
        <w:rPr>
          <w:rFonts w:hint="eastAsia"/>
          <w:lang w:eastAsia="zh-CN"/>
        </w:rPr>
        <w:t>user</w:t>
      </w:r>
      <w:r w:rsidR="00456E11">
        <w:rPr>
          <w:lang w:eastAsia="zh-CN"/>
        </w:rPr>
        <w:t>1</w:t>
      </w:r>
      <w:r w:rsidR="00456E11">
        <w:rPr>
          <w:rFonts w:hint="eastAsia"/>
          <w:lang w:eastAsia="zh-CN"/>
        </w:rPr>
        <w:t>、</w:t>
      </w:r>
      <w:r w:rsidR="00456E11">
        <w:rPr>
          <w:lang w:eastAsia="zh-CN"/>
        </w:rPr>
        <w:t>user2</w:t>
      </w:r>
      <w:r w:rsidR="00456E11">
        <w:rPr>
          <w:lang w:eastAsia="zh-CN"/>
        </w:rPr>
        <w:t>和</w:t>
      </w:r>
      <w:r w:rsidR="00456E11">
        <w:rPr>
          <w:lang w:eastAsia="zh-CN"/>
        </w:rPr>
        <w:t>user3</w:t>
      </w:r>
      <w:r w:rsidR="00456E11">
        <w:rPr>
          <w:rFonts w:hint="eastAsia"/>
          <w:lang w:eastAsia="zh-CN"/>
        </w:rPr>
        <w:t>，</w:t>
      </w:r>
      <w:r w:rsidR="00456E11">
        <w:rPr>
          <w:lang w:eastAsia="zh-CN"/>
        </w:rPr>
        <w:t>并且分别的独立数据传输时间分别为</w:t>
      </w:r>
      <w:r w:rsidR="00456E11">
        <w:rPr>
          <w:rFonts w:hint="eastAsia"/>
          <w:lang w:eastAsia="zh-CN"/>
        </w:rPr>
        <w:t>1s</w:t>
      </w:r>
      <w:r w:rsidR="00456E11">
        <w:rPr>
          <w:rFonts w:hint="eastAsia"/>
          <w:lang w:eastAsia="zh-CN"/>
        </w:rPr>
        <w:t>、</w:t>
      </w:r>
      <w:r w:rsidR="00456E11">
        <w:rPr>
          <w:rFonts w:hint="eastAsia"/>
          <w:lang w:eastAsia="zh-CN"/>
        </w:rPr>
        <w:t>100s</w:t>
      </w:r>
      <w:r w:rsidR="00456E11">
        <w:rPr>
          <w:rFonts w:hint="eastAsia"/>
          <w:lang w:eastAsia="zh-CN"/>
        </w:rPr>
        <w:t>和</w:t>
      </w:r>
      <w:r w:rsidR="00456E11">
        <w:rPr>
          <w:rFonts w:hint="eastAsia"/>
          <w:lang w:eastAsia="zh-CN"/>
        </w:rPr>
        <w:t>100s</w:t>
      </w:r>
      <w:r w:rsidR="00456E11">
        <w:rPr>
          <w:rFonts w:hint="eastAsia"/>
          <w:lang w:eastAsia="zh-CN"/>
        </w:rPr>
        <w:t>，在这种情况下如果将</w:t>
      </w:r>
      <w:r w:rsidR="00456E11">
        <w:rPr>
          <w:rFonts w:hint="eastAsia"/>
          <w:lang w:eastAsia="zh-CN"/>
        </w:rPr>
        <w:t>user</w:t>
      </w:r>
      <w:r w:rsidR="00456E11">
        <w:rPr>
          <w:lang w:eastAsia="zh-CN"/>
        </w:rPr>
        <w:t>1</w:t>
      </w:r>
      <w:r w:rsidR="00456E11">
        <w:rPr>
          <w:lang w:eastAsia="zh-CN"/>
        </w:rPr>
        <w:t>和</w:t>
      </w:r>
      <w:r w:rsidR="00456E11">
        <w:rPr>
          <w:lang w:eastAsia="zh-CN"/>
        </w:rPr>
        <w:t>user2</w:t>
      </w:r>
      <w:r w:rsidR="00456E11">
        <w:rPr>
          <w:lang w:eastAsia="zh-CN"/>
        </w:rPr>
        <w:t>绑定作为波束成形以用户组</w:t>
      </w:r>
      <w:r w:rsidR="00456E11">
        <w:rPr>
          <w:rFonts w:hint="eastAsia"/>
          <w:lang w:eastAsia="zh-CN"/>
        </w:rPr>
        <w:t>，</w:t>
      </w:r>
      <w:r w:rsidR="00456E11">
        <w:rPr>
          <w:lang w:eastAsia="zh-CN"/>
        </w:rPr>
        <w:t>将会导致时间资源的浪费</w:t>
      </w:r>
      <w:r w:rsidR="00456E11">
        <w:rPr>
          <w:rFonts w:hint="eastAsia"/>
          <w:lang w:eastAsia="zh-CN"/>
        </w:rPr>
        <w:t>，</w:t>
      </w:r>
      <w:r w:rsidR="00456E11">
        <w:rPr>
          <w:lang w:eastAsia="zh-CN"/>
        </w:rPr>
        <w:t>从而影响整个网络的性能</w:t>
      </w:r>
      <w:r w:rsidR="00456E11">
        <w:rPr>
          <w:rFonts w:hint="eastAsia"/>
          <w:lang w:eastAsia="zh-CN"/>
        </w:rPr>
        <w:t>。</w:t>
      </w:r>
      <w:r w:rsidR="00456E11">
        <w:rPr>
          <w:lang w:eastAsia="zh-CN"/>
        </w:rPr>
        <w:t>为了尽可能的避免这种情况的发生</w:t>
      </w:r>
      <w:r w:rsidR="00456E11">
        <w:rPr>
          <w:rFonts w:hint="eastAsia"/>
          <w:lang w:eastAsia="zh-CN"/>
        </w:rPr>
        <w:t>，</w:t>
      </w:r>
      <w:r w:rsidR="00FF111A">
        <w:rPr>
          <w:lang w:eastAsia="zh-CN"/>
        </w:rPr>
        <w:t>我们给出</w:t>
      </w:r>
      <w:r w:rsidR="00456E11">
        <w:rPr>
          <w:lang w:eastAsia="zh-CN"/>
        </w:rPr>
        <w:t>了约束条件二</w:t>
      </w:r>
      <w:r w:rsidR="00456E11">
        <w:rPr>
          <w:rFonts w:hint="eastAsia"/>
          <w:lang w:eastAsia="zh-CN"/>
        </w:rPr>
        <w:t>。</w:t>
      </w:r>
    </w:p>
    <w:p w:rsidR="003F5A13" w:rsidRDefault="00FF111A" w:rsidP="003F5A13">
      <w:pPr>
        <w:jc w:val="both"/>
        <w:rPr>
          <w:lang w:eastAsia="zh-CN"/>
        </w:rPr>
      </w:pPr>
      <w:r>
        <w:rPr>
          <w:lang w:eastAsia="zh-CN"/>
        </w:rPr>
        <w:lastRenderedPageBreak/>
        <w:t>TOUSE</w:t>
      </w:r>
      <w:r>
        <w:rPr>
          <w:lang w:eastAsia="zh-CN"/>
        </w:rPr>
        <w:t>多用户选择机制的设计中采用了时间动态规划的方式</w:t>
      </w:r>
      <w:r>
        <w:rPr>
          <w:rFonts w:hint="eastAsia"/>
          <w:lang w:eastAsia="zh-CN"/>
        </w:rPr>
        <w:t>，</w:t>
      </w:r>
      <w:r>
        <w:rPr>
          <w:lang w:eastAsia="zh-CN"/>
        </w:rPr>
        <w:t>保证了网络性能的最优化</w:t>
      </w:r>
      <w:r>
        <w:rPr>
          <w:rFonts w:hint="eastAsia"/>
          <w:lang w:eastAsia="zh-CN"/>
        </w:rPr>
        <w:t>，</w:t>
      </w:r>
      <w:r>
        <w:rPr>
          <w:lang w:eastAsia="zh-CN"/>
        </w:rPr>
        <w:t>充分的利用了信道资源来为多用户</w:t>
      </w:r>
      <w:r>
        <w:rPr>
          <w:lang w:eastAsia="zh-CN"/>
        </w:rPr>
        <w:t>MIMO</w:t>
      </w:r>
      <w:r>
        <w:rPr>
          <w:lang w:eastAsia="zh-CN"/>
        </w:rPr>
        <w:t>系统服务</w:t>
      </w:r>
      <w:r>
        <w:rPr>
          <w:rFonts w:hint="eastAsia"/>
          <w:lang w:eastAsia="zh-CN"/>
        </w:rPr>
        <w:t>。</w:t>
      </w:r>
      <w:r>
        <w:rPr>
          <w:lang w:eastAsia="zh-CN"/>
        </w:rPr>
        <w:t>系统根据传输时间来选择了与当前波束成形用户组最佳匹配候选接收者</w:t>
      </w:r>
      <w:r>
        <w:rPr>
          <w:rFonts w:hint="eastAsia"/>
          <w:lang w:eastAsia="zh-CN"/>
        </w:rPr>
        <w:t>。算法的另外一个设计目标为竞争公平性，为了实现该目的，在用户选择阶段，</w:t>
      </w:r>
      <w:r>
        <w:rPr>
          <w:rFonts w:hint="eastAsia"/>
          <w:lang w:eastAsia="zh-CN"/>
        </w:rPr>
        <w:t>AP</w:t>
      </w:r>
      <w:r>
        <w:rPr>
          <w:rFonts w:hint="eastAsia"/>
          <w:lang w:eastAsia="zh-CN"/>
        </w:rPr>
        <w:t>首先选择第一个接收者加入至波束成形用户组中，并且以随机选择的方式来完成，保证了第一个接收者的产生方式满足公平行策略。这样就保证了第一个接收者的数据传输时间拥有足够的随机性，使得接下来的选择过程将这种随机性保持。同时为了整个网络的性能考虑，我们不能完全将整个网络的选择进行完全随机，否则使得整体网络性能降低，当某些接收者处于一个信号条件相对很差的位置，我们需要保证的是在不完全将该接收者至于饥饿状态的前提下，尽可能的降低该接收者的接入时间来提高整个网络的性能。从而</w:t>
      </w:r>
      <w:r>
        <w:rPr>
          <w:rFonts w:hint="eastAsia"/>
          <w:lang w:eastAsia="zh-CN"/>
        </w:rPr>
        <w:t>TOUSE</w:t>
      </w:r>
      <w:r>
        <w:rPr>
          <w:rFonts w:hint="eastAsia"/>
          <w:lang w:eastAsia="zh-CN"/>
        </w:rPr>
        <w:t>用户选择机制也不是一种完全公平性的算法，</w:t>
      </w:r>
      <w:r w:rsidR="00E13761">
        <w:rPr>
          <w:rFonts w:hint="eastAsia"/>
          <w:lang w:eastAsia="zh-CN"/>
        </w:rPr>
        <w:t>只是在用户接入公平性与网络整体性能上找到了一个平衡点，一定程度上保证了双方的利益。</w:t>
      </w:r>
    </w:p>
    <w:p w:rsidR="00E13761" w:rsidRPr="00FF111A" w:rsidRDefault="00E13761" w:rsidP="003F5A13">
      <w:pPr>
        <w:jc w:val="both"/>
        <w:rPr>
          <w:lang w:eastAsia="zh-CN"/>
        </w:rPr>
      </w:pPr>
      <w:r>
        <w:rPr>
          <w:lang w:eastAsia="zh-CN"/>
        </w:rPr>
        <w:t>下一部分我们</w:t>
      </w:r>
      <w:r w:rsidR="00881F7A">
        <w:rPr>
          <w:lang w:eastAsia="zh-CN"/>
        </w:rPr>
        <w:t>将给出整个</w:t>
      </w:r>
      <w:r w:rsidR="00881F7A">
        <w:rPr>
          <w:lang w:eastAsia="zh-CN"/>
        </w:rPr>
        <w:t>TOUSE</w:t>
      </w:r>
      <w:r w:rsidR="00881F7A">
        <w:rPr>
          <w:lang w:eastAsia="zh-CN"/>
        </w:rPr>
        <w:t>机制的用户算法</w:t>
      </w:r>
      <w:r w:rsidR="00881F7A">
        <w:rPr>
          <w:rFonts w:hint="eastAsia"/>
          <w:lang w:eastAsia="zh-CN"/>
        </w:rPr>
        <w:t>，</w:t>
      </w:r>
      <w:r w:rsidR="00881F7A">
        <w:rPr>
          <w:lang w:eastAsia="zh-CN"/>
        </w:rPr>
        <w:t>算法通过公式</w:t>
      </w:r>
      <w:r w:rsidR="00881F7A">
        <w:rPr>
          <w:rFonts w:hint="eastAsia"/>
          <w:lang w:eastAsia="zh-CN"/>
        </w:rPr>
        <w:t>8</w:t>
      </w:r>
      <w:r w:rsidR="00881F7A">
        <w:rPr>
          <w:rFonts w:hint="eastAsia"/>
          <w:lang w:eastAsia="zh-CN"/>
        </w:rPr>
        <w:t>作为网络传输性能的指标，通过公式可以看出当一个传输时隙中当同时传输的用户数量越多，总传输数据</w:t>
      </w:r>
      <m:oMath>
        <m:r>
          <w:rPr>
            <w:rFonts w:ascii="Cambria Math" w:hAnsi="Cambria Math" w:hint="eastAsia"/>
            <w:lang w:eastAsia="zh-CN"/>
          </w:rPr>
          <m:t>L</m:t>
        </m:r>
      </m:oMath>
      <w:r w:rsidR="00881F7A">
        <w:rPr>
          <w:rFonts w:hint="eastAsia"/>
          <w:lang w:eastAsia="zh-CN"/>
        </w:rPr>
        <w:t>越多，也可能将使得当前传输效率提高，但是接收者数量的增多又会导致当前网络开销增大，接收者之间的干扰增大，降低数据传输速率，从而降低网络性能。因此在网络开销与聚合数据之间找到一个平衡是本研究的重中之重。</w:t>
      </w:r>
    </w:p>
    <w:p w:rsidR="00CC28DB" w:rsidRDefault="00CC28DB" w:rsidP="00CC28DB">
      <w:pPr>
        <w:pStyle w:val="2"/>
        <w:spacing w:before="120"/>
      </w:pPr>
      <w:r>
        <w:rPr>
          <w:rFonts w:hint="eastAsia"/>
        </w:rPr>
        <w:t>4.4  第三节题目</w:t>
      </w:r>
    </w:p>
    <w:tbl>
      <w:tblPr>
        <w:tblStyle w:val="afff3"/>
        <w:tblW w:w="0" w:type="auto"/>
        <w:tblBorders>
          <w:left w:val="none" w:sz="0" w:space="0" w:color="auto"/>
          <w:right w:val="none" w:sz="0" w:space="0" w:color="auto"/>
        </w:tblBorders>
        <w:tblLook w:val="04A0" w:firstRow="1" w:lastRow="0" w:firstColumn="1" w:lastColumn="0" w:noHBand="0" w:noVBand="1"/>
      </w:tblPr>
      <w:tblGrid>
        <w:gridCol w:w="9060"/>
      </w:tblGrid>
      <w:tr w:rsidR="004F2986" w:rsidTr="004F2986">
        <w:tc>
          <w:tcPr>
            <w:tcW w:w="9060" w:type="dxa"/>
          </w:tcPr>
          <w:p w:rsidR="004F2986" w:rsidRDefault="004F2986" w:rsidP="003F5A13">
            <w:pPr>
              <w:ind w:firstLineChars="0" w:firstLine="0"/>
              <w:jc w:val="both"/>
              <w:rPr>
                <w:lang w:eastAsia="zh-CN"/>
              </w:rPr>
            </w:pPr>
            <w:r>
              <w:rPr>
                <w:lang w:eastAsia="zh-CN"/>
              </w:rPr>
              <w:t>算法</w:t>
            </w:r>
            <w:r>
              <w:rPr>
                <w:rFonts w:hint="eastAsia"/>
                <w:lang w:eastAsia="zh-CN"/>
              </w:rPr>
              <w:t>2</w:t>
            </w:r>
            <w:r w:rsidR="00482FAE">
              <w:rPr>
                <w:lang w:eastAsia="zh-CN"/>
              </w:rPr>
              <w:t xml:space="preserve"> </w:t>
            </w:r>
            <w:r>
              <w:rPr>
                <w:lang w:eastAsia="zh-CN"/>
              </w:rPr>
              <w:t>TOUSE</w:t>
            </w:r>
            <w:r>
              <w:rPr>
                <w:lang w:eastAsia="zh-CN"/>
              </w:rPr>
              <w:t>用户选择</w:t>
            </w:r>
          </w:p>
        </w:tc>
      </w:tr>
      <w:tr w:rsidR="004F2986" w:rsidTr="004F2986">
        <w:tc>
          <w:tcPr>
            <w:tcW w:w="9060" w:type="dxa"/>
          </w:tcPr>
          <w:p w:rsidR="004F2986" w:rsidRDefault="004F2986" w:rsidP="003F5A13">
            <w:pPr>
              <w:ind w:firstLineChars="0" w:firstLine="0"/>
              <w:jc w:val="both"/>
              <w:rPr>
                <w:lang w:eastAsia="zh-CN"/>
              </w:rPr>
            </w:pPr>
            <w:r>
              <w:rPr>
                <w:lang w:eastAsia="zh-CN"/>
              </w:rPr>
              <w:t>输入</w:t>
            </w:r>
            <w:r>
              <w:rPr>
                <w:rFonts w:hint="eastAsia"/>
                <w:lang w:eastAsia="zh-CN"/>
              </w:rPr>
              <w:t>：</w:t>
            </w:r>
          </w:p>
          <w:p w:rsidR="004F2986" w:rsidRDefault="004F2986" w:rsidP="003F5A13">
            <w:pPr>
              <w:ind w:firstLineChars="0" w:firstLine="0"/>
              <w:jc w:val="both"/>
              <w:rPr>
                <w:lang w:eastAsia="zh-CN"/>
              </w:rPr>
            </w:pPr>
            <w:r>
              <w:rPr>
                <w:rFonts w:hint="eastAsia"/>
                <w:lang w:eastAsia="zh-CN"/>
              </w:rPr>
              <w:t xml:space="preserve">  </w:t>
            </w:r>
            <w:r>
              <w:rPr>
                <w:rFonts w:hint="eastAsia"/>
                <w:lang w:eastAsia="zh-CN"/>
              </w:rPr>
              <w:t>一组单天线用户</w:t>
            </w:r>
            <m:oMath>
              <m:r>
                <w:rPr>
                  <w:rFonts w:ascii="Cambria Math" w:hAnsi="Cambria Math" w:hint="eastAsia"/>
                  <w:lang w:eastAsia="zh-CN"/>
                </w:rPr>
                <m:t>C</m:t>
              </m:r>
            </m:oMath>
            <w:r>
              <w:rPr>
                <w:rFonts w:hint="eastAsia"/>
                <w:lang w:eastAsia="zh-CN"/>
              </w:rPr>
              <w:t>;</w:t>
            </w:r>
          </w:p>
          <w:p w:rsidR="004F2986" w:rsidRDefault="004F2986" w:rsidP="004F2986">
            <w:pPr>
              <w:ind w:firstLineChars="0" w:firstLine="0"/>
              <w:jc w:val="both"/>
              <w:rPr>
                <w:lang w:eastAsia="zh-CN"/>
              </w:rPr>
            </w:pPr>
            <w:r>
              <w:rPr>
                <w:lang w:eastAsia="zh-CN"/>
              </w:rPr>
              <w:t xml:space="preserve">  AP</w:t>
            </w:r>
            <w:r>
              <w:rPr>
                <w:lang w:eastAsia="zh-CN"/>
              </w:rPr>
              <w:t>可用传输天线数</w:t>
            </w:r>
            <m:oMath>
              <m:r>
                <w:rPr>
                  <w:rFonts w:ascii="Cambria Math" w:hAnsi="Cambria Math"/>
                  <w:lang w:eastAsia="zh-CN"/>
                </w:rPr>
                <m:t>M</m:t>
              </m:r>
            </m:oMath>
            <w:r>
              <w:rPr>
                <w:rFonts w:hint="eastAsia"/>
                <w:lang w:eastAsia="zh-CN"/>
              </w:rPr>
              <w:t>，</w:t>
            </w:r>
            <w:r>
              <w:rPr>
                <w:lang w:eastAsia="zh-CN"/>
              </w:rPr>
              <w:t>传输功率</w:t>
            </w:r>
            <m:oMath>
              <m:r>
                <w:rPr>
                  <w:rFonts w:ascii="Cambria Math" w:hAnsi="Cambria Math"/>
                  <w:lang w:eastAsia="zh-CN"/>
                </w:rPr>
                <m:t>P</m:t>
              </m:r>
            </m:oMath>
            <w:r>
              <w:rPr>
                <w:rFonts w:hint="eastAsia"/>
                <w:lang w:eastAsia="zh-CN"/>
              </w:rPr>
              <w:t>；</w:t>
            </w:r>
          </w:p>
          <w:p w:rsidR="004F2986" w:rsidRDefault="004F2986" w:rsidP="004F2986">
            <w:pPr>
              <w:ind w:firstLineChars="0" w:firstLine="0"/>
              <w:jc w:val="both"/>
              <w:rPr>
                <w:lang w:eastAsia="zh-CN"/>
              </w:rPr>
            </w:pPr>
            <w:r>
              <w:rPr>
                <w:lang w:eastAsia="zh-CN"/>
              </w:rPr>
              <w:t>输出</w:t>
            </w:r>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最优并行数据接收用户组</w:t>
            </w:r>
            <m:oMath>
              <m:r>
                <w:rPr>
                  <w:rFonts w:ascii="Cambria Math" w:hAnsi="Cambria Math"/>
                  <w:lang w:eastAsia="zh-CN"/>
                </w:rPr>
                <m:t>S</m:t>
              </m:r>
            </m:oMath>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最优解组的大小</w:t>
            </w:r>
            <m:oMath>
              <m:r>
                <w:rPr>
                  <w:rFonts w:ascii="Cambria Math" w:hAnsi="Cambria Math"/>
                  <w:lang w:eastAsia="zh-CN"/>
                </w:rPr>
                <m:t>k=|S|</m:t>
              </m:r>
            </m:oMath>
            <w:r>
              <w:rPr>
                <w:rFonts w:hint="eastAsia"/>
                <w:lang w:eastAsia="zh-CN"/>
              </w:rPr>
              <w:t>；</w:t>
            </w:r>
          </w:p>
          <w:p w:rsidR="004F2986" w:rsidRDefault="004F2986" w:rsidP="004F2986">
            <w:pPr>
              <w:ind w:firstLineChars="0" w:firstLine="0"/>
              <w:jc w:val="both"/>
              <w:rPr>
                <w:lang w:eastAsia="zh-CN"/>
              </w:rPr>
            </w:pPr>
            <w:r>
              <w:rPr>
                <w:lang w:eastAsia="zh-CN"/>
              </w:rPr>
              <w:t>开始</w:t>
            </w:r>
            <w:r>
              <w:rPr>
                <w:rFonts w:hint="eastAsia"/>
                <w:lang w:eastAsia="zh-CN"/>
              </w:rPr>
              <w:t>：</w:t>
            </w:r>
          </w:p>
          <w:p w:rsidR="004F2986" w:rsidRDefault="004F2986" w:rsidP="004F2986">
            <w:pPr>
              <w:ind w:firstLineChars="0" w:firstLine="0"/>
              <w:jc w:val="both"/>
              <w:rPr>
                <w:b/>
                <w:lang w:eastAsia="zh-CN"/>
              </w:rPr>
            </w:pPr>
            <w:r>
              <w:rPr>
                <w:rFonts w:hint="eastAsia"/>
                <w:lang w:eastAsia="zh-CN"/>
              </w:rPr>
              <w:t xml:space="preserve">  </w:t>
            </w:r>
            <w:r w:rsidR="003F66EB">
              <w:rPr>
                <w:b/>
                <w:lang w:eastAsia="zh-CN"/>
              </w:rPr>
              <w:t>w</w:t>
            </w:r>
            <w:r w:rsidRPr="003F66EB">
              <w:rPr>
                <w:b/>
                <w:lang w:eastAsia="zh-CN"/>
              </w:rPr>
              <w:t>hile</w:t>
            </w:r>
            <w:r>
              <w:rPr>
                <w:lang w:eastAsia="zh-CN"/>
              </w:rPr>
              <w:t xml:space="preserve"> </w:t>
            </w:r>
            <m:oMath>
              <m:r>
                <w:rPr>
                  <w:rFonts w:ascii="Cambria Math" w:hAnsi="Cambria Math"/>
                  <w:lang w:eastAsia="zh-CN"/>
                </w:rPr>
                <m:t>k≤M</m:t>
              </m:r>
            </m:oMath>
            <w:r>
              <w:rPr>
                <w:rFonts w:hint="eastAsia"/>
                <w:lang w:eastAsia="zh-CN"/>
              </w:rPr>
              <w:t xml:space="preserve"> and </w:t>
            </w:r>
            <m:oMath>
              <m:r>
                <w:rPr>
                  <w:rFonts w:ascii="Cambria Math" w:hAnsi="Cambria Math"/>
                  <w:lang w:eastAsia="zh-CN"/>
                </w:rPr>
                <m:t>C≠∅</m:t>
              </m:r>
            </m:oMath>
            <w:r w:rsidR="003F66EB">
              <w:rPr>
                <w:rFonts w:hint="eastAsia"/>
                <w:lang w:eastAsia="zh-CN"/>
              </w:rPr>
              <w:t xml:space="preserve"> </w:t>
            </w:r>
            <w:r w:rsidR="003F66EB" w:rsidRPr="003F66EB">
              <w:rPr>
                <w:rFonts w:hint="eastAsia"/>
                <w:b/>
                <w:lang w:eastAsia="zh-CN"/>
              </w:rPr>
              <w:t>do</w:t>
            </w:r>
          </w:p>
          <w:p w:rsidR="003F66EB" w:rsidRDefault="003F66EB" w:rsidP="003F66EB">
            <w:pPr>
              <w:ind w:firstLineChars="0"/>
              <w:jc w:val="both"/>
              <w:rPr>
                <w:lang w:eastAsia="zh-CN"/>
              </w:rPr>
            </w:pPr>
            <w:r>
              <w:rPr>
                <w:b/>
                <w:lang w:eastAsia="zh-CN"/>
              </w:rPr>
              <w:t xml:space="preserve">if </w:t>
            </w:r>
            <m:oMath>
              <m:r>
                <w:rPr>
                  <w:rFonts w:ascii="Cambria Math" w:hAnsi="Cambria Math"/>
                  <w:lang w:eastAsia="zh-CN"/>
                </w:rPr>
                <m:t>k=0</m:t>
              </m:r>
            </m:oMath>
            <w:r>
              <w:rPr>
                <w:rFonts w:hint="eastAsia"/>
                <w:lang w:eastAsia="zh-CN"/>
              </w:rPr>
              <w:t xml:space="preserve"> </w:t>
            </w:r>
            <w:r w:rsidRPr="003F66EB">
              <w:rPr>
                <w:rFonts w:hint="eastAsia"/>
                <w:b/>
                <w:lang w:eastAsia="zh-CN"/>
              </w:rPr>
              <w:t>then</w:t>
            </w:r>
          </w:p>
          <w:p w:rsidR="003F66EB" w:rsidRDefault="003F66EB" w:rsidP="003F66EB">
            <w:pPr>
              <w:ind w:firstLineChars="0"/>
              <w:jc w:val="both"/>
              <w:rPr>
                <w:lang w:eastAsia="zh-CN"/>
              </w:rPr>
            </w:pPr>
            <w:r>
              <w:rPr>
                <w:rFonts w:hint="eastAsia"/>
                <w:lang w:eastAsia="zh-CN"/>
              </w:rPr>
              <w:t xml:space="preserve">  </w:t>
            </w:r>
            <w:r>
              <w:rPr>
                <w:rFonts w:hint="eastAsia"/>
                <w:lang w:eastAsia="zh-CN"/>
              </w:rPr>
              <w:t>随机从</w:t>
            </w:r>
            <w:r>
              <w:rPr>
                <w:rFonts w:hint="eastAsia"/>
                <w:lang w:eastAsia="zh-CN"/>
              </w:rPr>
              <w:t>C</w:t>
            </w:r>
            <w:r>
              <w:rPr>
                <w:rFonts w:hint="eastAsia"/>
                <w:lang w:eastAsia="zh-CN"/>
              </w:rPr>
              <w:t>中选择一个作为第一个解元素</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∈C</m:t>
              </m:r>
            </m:oMath>
            <w:r>
              <w:rPr>
                <w:rFonts w:hint="eastAsia"/>
                <w:lang w:eastAsia="zh-CN"/>
              </w:rPr>
              <w:t>；</w:t>
            </w:r>
          </w:p>
          <w:p w:rsidR="003F66EB" w:rsidRDefault="003F66EB" w:rsidP="003F66EB">
            <w:pPr>
              <w:ind w:firstLineChars="0"/>
              <w:jc w:val="both"/>
              <w:rPr>
                <w:lang w:eastAsia="zh-CN"/>
              </w:rPr>
            </w:pPr>
            <w:r>
              <w:rPr>
                <w:rFonts w:hint="eastAsia"/>
                <w:lang w:eastAsia="zh-CN"/>
              </w:rPr>
              <w:t xml:space="preserve">  </w:t>
            </w:r>
            <m:oMath>
              <m:r>
                <w:rPr>
                  <w:rFonts w:ascii="Cambria Math" w:hAnsi="Cambria Math"/>
                  <w:lang w:eastAsia="zh-CN"/>
                </w:rPr>
                <m:t>S=S+</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w:p>
          <w:p w:rsidR="003F66EB" w:rsidRDefault="003F66EB" w:rsidP="003F66EB">
            <w:pPr>
              <w:ind w:firstLineChars="0"/>
              <w:jc w:val="both"/>
              <w:rPr>
                <w:lang w:eastAsia="zh-CN"/>
              </w:rPr>
            </w:pPr>
            <w:r w:rsidRPr="008C3B8B">
              <w:rPr>
                <w:b/>
                <w:lang w:eastAsia="zh-CN"/>
              </w:rPr>
              <w:t>e</w:t>
            </w:r>
            <w:r w:rsidRPr="008C3B8B">
              <w:rPr>
                <w:rFonts w:hint="eastAsia"/>
                <w:b/>
                <w:lang w:eastAsia="zh-CN"/>
              </w:rPr>
              <w:t>lse</w:t>
            </w:r>
            <w:r>
              <w:rPr>
                <w:rFonts w:hint="eastAsia"/>
                <w:lang w:eastAsia="zh-CN"/>
              </w:rPr>
              <w:t xml:space="preserve"> </w:t>
            </w:r>
            <w:r w:rsidRPr="008C3B8B">
              <w:rPr>
                <w:b/>
                <w:lang w:eastAsia="zh-CN"/>
              </w:rPr>
              <w:t>repeat</w:t>
            </w:r>
          </w:p>
          <w:p w:rsidR="003F66EB" w:rsidRDefault="003F66EB" w:rsidP="003F66EB">
            <w:pPr>
              <w:ind w:firstLineChars="0"/>
              <w:jc w:val="both"/>
              <w:rPr>
                <w:lang w:eastAsia="zh-CN"/>
              </w:rPr>
            </w:pPr>
            <w:r>
              <w:rPr>
                <w:lang w:eastAsia="zh-CN"/>
              </w:rPr>
              <w:lastRenderedPageBreak/>
              <w:t xml:space="preserve">  </w:t>
            </w:r>
            <w:r w:rsidR="00E9181D">
              <w:rPr>
                <w:lang w:eastAsia="zh-CN"/>
              </w:rPr>
              <w:t>选出</w:t>
            </w:r>
            <w:r w:rsidR="008C344A">
              <w:rPr>
                <w:rFonts w:hint="eastAsia"/>
                <w:lang w:eastAsia="zh-CN"/>
              </w:rPr>
              <w:t>传输时间与当前最优解组最佳匹配的竞争接收者</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C</m:t>
              </m:r>
            </m:oMath>
            <w:r w:rsidR="008C344A">
              <w:rPr>
                <w:rFonts w:hint="eastAsia"/>
                <w:lang w:eastAsia="zh-CN"/>
              </w:rPr>
              <w:t>；</w:t>
            </w:r>
          </w:p>
          <w:p w:rsidR="00E9181D" w:rsidRDefault="008C344A" w:rsidP="008C344A">
            <w:pPr>
              <w:ind w:firstLineChars="0"/>
              <w:jc w:val="both"/>
              <w:rPr>
                <w:lang w:eastAsia="zh-CN"/>
              </w:rPr>
            </w:pPr>
            <w:r>
              <w:rPr>
                <w:rFonts w:hint="eastAsia"/>
                <w:lang w:eastAsia="zh-CN"/>
              </w:rPr>
              <w:t xml:space="preserve">  </w:t>
            </w:r>
            <w:r>
              <w:rPr>
                <w:rFonts w:hint="eastAsia"/>
                <w:lang w:eastAsia="zh-CN"/>
              </w:rPr>
              <w:t>根据约束条件判断当前接收者是否适合；</w:t>
            </w:r>
          </w:p>
          <w:p w:rsidR="008C344A" w:rsidRDefault="008C344A" w:rsidP="008C344A">
            <w:pPr>
              <w:ind w:firstLineChars="0"/>
              <w:jc w:val="both"/>
              <w:rPr>
                <w:lang w:eastAsia="zh-CN"/>
              </w:rPr>
            </w:pPr>
            <w:r>
              <w:rPr>
                <w:rFonts w:hint="eastAsia"/>
                <w:lang w:eastAsia="zh-CN"/>
              </w:rPr>
              <w:t xml:space="preserve">  </w:t>
            </w:r>
            <w:r w:rsidRPr="008C3B8B">
              <w:rPr>
                <w:b/>
                <w:lang w:eastAsia="zh-CN"/>
              </w:rPr>
              <w:t>i</w:t>
            </w:r>
            <w:r w:rsidRPr="008C3B8B">
              <w:rPr>
                <w:rFonts w:hint="eastAsia"/>
                <w:b/>
                <w:lang w:eastAsia="zh-CN"/>
              </w:rPr>
              <w:t>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满足约束条件</w:t>
            </w:r>
            <w:r>
              <w:rPr>
                <w:rFonts w:hint="eastAsia"/>
                <w:lang w:eastAsia="zh-CN"/>
              </w:rPr>
              <w:t xml:space="preserve"> </w:t>
            </w:r>
            <w:r w:rsidRPr="008C3B8B">
              <w:rPr>
                <w:rFonts w:hint="eastAsia"/>
                <w:b/>
                <w:lang w:eastAsia="zh-CN"/>
              </w:rPr>
              <w:t>then</w:t>
            </w:r>
          </w:p>
          <w:p w:rsidR="008C344A" w:rsidRDefault="008C344A" w:rsidP="008C344A">
            <w:pPr>
              <w:ind w:firstLineChars="0"/>
              <w:jc w:val="both"/>
              <w:rPr>
                <w:lang w:eastAsia="zh-CN"/>
              </w:rPr>
            </w:pPr>
            <w:r>
              <w:rPr>
                <w:lang w:eastAsia="zh-CN"/>
              </w:rPr>
              <w:t xml:space="preserve">    </w:t>
            </w:r>
            <m:oMath>
              <m:r>
                <w:rPr>
                  <w:rFonts w:ascii="Cambria Math" w:hAnsi="Cambria Math"/>
                  <w:lang w:eastAsia="zh-CN"/>
                </w:rPr>
                <m:t>S=S+</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w:p>
          <w:p w:rsidR="008C344A" w:rsidRDefault="008C344A" w:rsidP="008C344A">
            <w:pPr>
              <w:ind w:firstLineChars="0"/>
              <w:jc w:val="both"/>
              <w:rPr>
                <w:lang w:eastAsia="zh-CN"/>
              </w:rPr>
            </w:pPr>
            <w:r>
              <w:rPr>
                <w:rFonts w:hint="eastAsia"/>
                <w:lang w:eastAsia="zh-CN"/>
              </w:rPr>
              <w:t xml:space="preserve">  </w:t>
            </w:r>
            <w:r w:rsidRPr="008C3B8B">
              <w:rPr>
                <w:b/>
                <w:lang w:eastAsia="zh-CN"/>
              </w:rPr>
              <w:t>e</w:t>
            </w:r>
            <w:r w:rsidRPr="008C3B8B">
              <w:rPr>
                <w:rFonts w:hint="eastAsia"/>
                <w:b/>
                <w:lang w:eastAsia="zh-CN"/>
              </w:rPr>
              <w:t>nd</w:t>
            </w:r>
            <w:r>
              <w:rPr>
                <w:rFonts w:hint="eastAsia"/>
                <w:lang w:eastAsia="zh-CN"/>
              </w:rPr>
              <w:t xml:space="preserve"> </w:t>
            </w:r>
            <w:r w:rsidRPr="008C3B8B">
              <w:rPr>
                <w:b/>
                <w:lang w:eastAsia="zh-CN"/>
              </w:rPr>
              <w:t>if</w:t>
            </w:r>
          </w:p>
          <w:p w:rsidR="008C344A" w:rsidRDefault="00984B0C" w:rsidP="00984B0C">
            <w:pPr>
              <w:ind w:firstLineChars="0"/>
              <w:jc w:val="both"/>
              <w:rPr>
                <w:lang w:eastAsia="zh-CN"/>
              </w:rPr>
            </w:pPr>
            <w:r w:rsidRPr="008C3B8B">
              <w:rPr>
                <w:rFonts w:hint="eastAsia"/>
                <w:b/>
                <w:lang w:eastAsia="zh-CN"/>
              </w:rPr>
              <w:t>until</w:t>
            </w:r>
            <w:r>
              <w:rPr>
                <w:rFonts w:hint="eastAsia"/>
                <w:lang w:eastAsia="zh-CN"/>
              </w:rPr>
              <w:t xml:space="preserve"> </w:t>
            </w:r>
            <w:r>
              <w:rPr>
                <w:rFonts w:hint="eastAsia"/>
                <w:lang w:eastAsia="zh-CN"/>
              </w:rPr>
              <w:t>获得最优匹配解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lang w:eastAsia="zh-CN"/>
              </w:rPr>
              <w:t>或者当前候选者中没有满足条件</w:t>
            </w:r>
            <w:r w:rsidR="00FB74BC">
              <w:rPr>
                <w:lang w:eastAsia="zh-CN"/>
              </w:rPr>
              <w:t>的解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w:t>
            </w:r>
          </w:p>
          <w:p w:rsidR="00984B0C" w:rsidRDefault="00984B0C" w:rsidP="00984B0C">
            <w:pPr>
              <w:ind w:firstLineChars="0"/>
              <w:jc w:val="both"/>
              <w:rPr>
                <w:lang w:eastAsia="zh-CN"/>
              </w:rPr>
            </w:pPr>
            <w:r w:rsidRPr="008C3B8B">
              <w:rPr>
                <w:rFonts w:hint="eastAsia"/>
                <w:b/>
                <w:lang w:eastAsia="zh-CN"/>
              </w:rPr>
              <w:t>end</w:t>
            </w:r>
            <w:r>
              <w:rPr>
                <w:rFonts w:hint="eastAsia"/>
                <w:lang w:eastAsia="zh-CN"/>
              </w:rPr>
              <w:t xml:space="preserve"> </w:t>
            </w:r>
            <w:r w:rsidRPr="008C3B8B">
              <w:rPr>
                <w:rFonts w:hint="eastAsia"/>
                <w:b/>
                <w:lang w:eastAsia="zh-CN"/>
              </w:rPr>
              <w:t>if</w:t>
            </w:r>
          </w:p>
          <w:p w:rsidR="00984B0C" w:rsidRDefault="00984B0C" w:rsidP="00984B0C">
            <w:pPr>
              <w:ind w:firstLineChars="0"/>
              <w:jc w:val="both"/>
              <w:rPr>
                <w:lang w:eastAsia="zh-CN"/>
              </w:rPr>
            </w:pPr>
            <w:r w:rsidRPr="008C3B8B">
              <w:rPr>
                <w:rFonts w:hint="eastAsia"/>
                <w:b/>
                <w:lang w:eastAsia="zh-CN"/>
              </w:rPr>
              <w:t>if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 xml:space="preserve"> </w:t>
            </w:r>
            <w:r w:rsidRPr="008C3B8B">
              <w:rPr>
                <w:rFonts w:hint="eastAsia"/>
                <w:b/>
                <w:lang w:eastAsia="zh-CN"/>
              </w:rPr>
              <w:t>then</w:t>
            </w:r>
          </w:p>
          <w:p w:rsidR="00984B0C" w:rsidRDefault="00984B0C" w:rsidP="00984B0C">
            <w:pPr>
              <w:ind w:firstLineChars="0"/>
              <w:jc w:val="both"/>
              <w:rPr>
                <w:lang w:eastAsia="zh-CN"/>
              </w:rPr>
            </w:pPr>
            <w:r>
              <w:rPr>
                <w:lang w:eastAsia="zh-CN"/>
              </w:rPr>
              <w:t xml:space="preserve">  </w:t>
            </w:r>
            <w:r>
              <w:rPr>
                <w:lang w:eastAsia="zh-CN"/>
              </w:rPr>
              <w:t>当前解</w:t>
            </w:r>
            <m:oMath>
              <m:r>
                <w:rPr>
                  <w:rFonts w:ascii="Cambria Math" w:hAnsi="Cambria Math"/>
                  <w:lang w:eastAsia="zh-CN"/>
                </w:rPr>
                <m:t>S</m:t>
              </m:r>
            </m:oMath>
            <w:r>
              <w:rPr>
                <w:lang w:eastAsia="zh-CN"/>
              </w:rPr>
              <w:t>为最优解</w:t>
            </w:r>
            <w:r>
              <w:rPr>
                <w:rFonts w:hint="eastAsia"/>
                <w:lang w:eastAsia="zh-CN"/>
              </w:rPr>
              <w:t>；</w:t>
            </w:r>
          </w:p>
          <w:p w:rsidR="00984B0C" w:rsidRDefault="00984B0C" w:rsidP="00984B0C">
            <w:pPr>
              <w:ind w:firstLineChars="0"/>
              <w:jc w:val="both"/>
              <w:rPr>
                <w:lang w:eastAsia="zh-CN"/>
              </w:rPr>
            </w:pPr>
            <w:r>
              <w:rPr>
                <w:rFonts w:hint="eastAsia"/>
                <w:lang w:eastAsia="zh-CN"/>
              </w:rPr>
              <w:t xml:space="preserve">  </w:t>
            </w:r>
            <w:r>
              <w:rPr>
                <w:rFonts w:hint="eastAsia"/>
                <w:lang w:eastAsia="zh-CN"/>
              </w:rPr>
              <w:t>终止选择程序；</w:t>
            </w:r>
          </w:p>
          <w:p w:rsidR="00984B0C" w:rsidRDefault="008C3B8B" w:rsidP="00984B0C">
            <w:pPr>
              <w:ind w:firstLineChars="0"/>
              <w:jc w:val="both"/>
              <w:rPr>
                <w:lang w:eastAsia="zh-CN"/>
              </w:rPr>
            </w:pPr>
            <w:r>
              <w:rPr>
                <w:b/>
                <w:lang w:eastAsia="zh-CN"/>
              </w:rPr>
              <w:t>e</w:t>
            </w:r>
            <w:r w:rsidR="00984B0C" w:rsidRPr="008C3B8B">
              <w:rPr>
                <w:rFonts w:hint="eastAsia"/>
                <w:b/>
                <w:lang w:eastAsia="zh-CN"/>
              </w:rPr>
              <w:t>nd</w:t>
            </w:r>
            <w:r w:rsidR="00984B0C">
              <w:rPr>
                <w:rFonts w:hint="eastAsia"/>
                <w:lang w:eastAsia="zh-CN"/>
              </w:rPr>
              <w:t xml:space="preserve"> </w:t>
            </w:r>
            <w:r w:rsidR="00984B0C" w:rsidRPr="008C3B8B">
              <w:rPr>
                <w:b/>
                <w:lang w:eastAsia="zh-CN"/>
              </w:rPr>
              <w:t>if</w:t>
            </w:r>
          </w:p>
          <w:p w:rsidR="00984B0C" w:rsidRDefault="00984B0C" w:rsidP="00984B0C">
            <w:pPr>
              <w:ind w:firstLineChars="0" w:firstLine="0"/>
              <w:jc w:val="both"/>
              <w:rPr>
                <w:lang w:eastAsia="zh-CN"/>
              </w:rPr>
            </w:pPr>
            <w:r>
              <w:rPr>
                <w:rFonts w:hint="eastAsia"/>
                <w:lang w:eastAsia="zh-CN"/>
              </w:rPr>
              <w:t xml:space="preserve">  </w:t>
            </w:r>
            <w:r w:rsidR="008C3B8B">
              <w:rPr>
                <w:b/>
                <w:lang w:eastAsia="zh-CN"/>
              </w:rPr>
              <w:t>e</w:t>
            </w:r>
            <w:r w:rsidRPr="008C3B8B">
              <w:rPr>
                <w:rFonts w:hint="eastAsia"/>
                <w:b/>
                <w:lang w:eastAsia="zh-CN"/>
              </w:rPr>
              <w:t>nd</w:t>
            </w:r>
            <w:r>
              <w:rPr>
                <w:rFonts w:hint="eastAsia"/>
                <w:lang w:eastAsia="zh-CN"/>
              </w:rPr>
              <w:t xml:space="preserve"> </w:t>
            </w:r>
            <w:r w:rsidRPr="008C3B8B">
              <w:rPr>
                <w:b/>
                <w:lang w:eastAsia="zh-CN"/>
              </w:rPr>
              <w:t>while</w:t>
            </w:r>
          </w:p>
        </w:tc>
      </w:tr>
    </w:tbl>
    <w:p w:rsidR="003F5A13" w:rsidRDefault="003F5A13" w:rsidP="003F5A13">
      <w:pPr>
        <w:jc w:val="both"/>
        <w:rPr>
          <w:lang w:eastAsia="zh-CN"/>
        </w:rPr>
      </w:pPr>
    </w:p>
    <w:p w:rsidR="00EC1DDF" w:rsidRDefault="00AE4586" w:rsidP="00EC1DDF">
      <w:pPr>
        <w:jc w:val="both"/>
        <w:rPr>
          <w:lang w:eastAsia="zh-CN"/>
        </w:rPr>
      </w:pPr>
      <w:r>
        <w:rPr>
          <w:lang w:eastAsia="zh-CN"/>
        </w:rPr>
        <w:t>为了搜寻出一个最优并行数据接收用户组来提高网络性能</w:t>
      </w:r>
      <w:r>
        <w:rPr>
          <w:rFonts w:hint="eastAsia"/>
          <w:lang w:eastAsia="zh-CN"/>
        </w:rPr>
        <w:t>，</w:t>
      </w:r>
      <w:r>
        <w:rPr>
          <w:lang w:eastAsia="zh-CN"/>
        </w:rPr>
        <w:t>TOUSE</w:t>
      </w:r>
      <w:r>
        <w:rPr>
          <w:lang w:eastAsia="zh-CN"/>
        </w:rPr>
        <w:t>设计了两个约束条件来为用户选择提高判断依据</w:t>
      </w:r>
      <w:r>
        <w:rPr>
          <w:rFonts w:hint="eastAsia"/>
          <w:lang w:eastAsia="zh-CN"/>
        </w:rPr>
        <w:t>，</w:t>
      </w:r>
      <w:r>
        <w:rPr>
          <w:lang w:eastAsia="zh-CN"/>
        </w:rPr>
        <w:t>然后从符合条件的用户中通过速率预测的方式选择最佳情况</w:t>
      </w:r>
      <w:r w:rsidR="00BA06E6">
        <w:rPr>
          <w:rFonts w:hint="eastAsia"/>
          <w:lang w:eastAsia="zh-CN"/>
        </w:rPr>
        <w:t>。对于在一个传输时隙的竞争候选接收者组</w:t>
      </w:r>
      <m:oMath>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n</m:t>
            </m:r>
          </m:sub>
        </m:sSub>
        <m:r>
          <w:rPr>
            <w:rFonts w:ascii="Cambria Math" w:hAnsi="Cambria Math"/>
            <w:lang w:eastAsia="zh-CN"/>
          </w:rPr>
          <m:t>}</m:t>
        </m:r>
      </m:oMath>
      <w:r w:rsidR="00BA06E6">
        <w:rPr>
          <w:rFonts w:hint="eastAsia"/>
          <w:lang w:eastAsia="zh-CN"/>
        </w:rPr>
        <w:t>，</w:t>
      </w:r>
      <w:r w:rsidR="00BA06E6">
        <w:rPr>
          <w:rFonts w:hint="eastAsia"/>
          <w:lang w:eastAsia="zh-CN"/>
        </w:rPr>
        <w:t>TOUSE</w:t>
      </w:r>
      <w:r w:rsidR="00BA06E6">
        <w:rPr>
          <w:rFonts w:hint="eastAsia"/>
          <w:lang w:eastAsia="zh-CN"/>
        </w:rPr>
        <w:t>用户选择机制得到了最佳</w:t>
      </w:r>
      <w:r w:rsidR="003730F6">
        <w:rPr>
          <w:rFonts w:hint="eastAsia"/>
          <w:lang w:eastAsia="zh-CN"/>
        </w:rPr>
        <w:t>AP</w:t>
      </w:r>
      <w:r w:rsidR="003730F6">
        <w:rPr>
          <w:rFonts w:hint="eastAsia"/>
          <w:lang w:eastAsia="zh-CN"/>
        </w:rPr>
        <w:t>下行数据传输接收者组合。</w:t>
      </w:r>
    </w:p>
    <w:p w:rsidR="003730F6" w:rsidRDefault="003730F6" w:rsidP="00EC1DDF">
      <w:pPr>
        <w:jc w:val="both"/>
        <w:rPr>
          <w:lang w:eastAsia="zh-CN"/>
        </w:rPr>
      </w:pPr>
      <w:r>
        <w:rPr>
          <w:rFonts w:hint="eastAsia"/>
          <w:lang w:eastAsia="zh-CN"/>
        </w:rPr>
        <w:t>算法</w:t>
      </w:r>
      <w:r>
        <w:rPr>
          <w:rFonts w:hint="eastAsia"/>
          <w:lang w:eastAsia="zh-CN"/>
        </w:rPr>
        <w:t>2</w:t>
      </w:r>
      <w:r>
        <w:rPr>
          <w:rFonts w:hint="eastAsia"/>
          <w:lang w:eastAsia="zh-CN"/>
        </w:rPr>
        <w:t>给出了</w:t>
      </w:r>
      <w:r>
        <w:rPr>
          <w:rFonts w:hint="eastAsia"/>
          <w:lang w:eastAsia="zh-CN"/>
        </w:rPr>
        <w:t>TOUSE</w:t>
      </w:r>
      <w:r>
        <w:rPr>
          <w:rFonts w:hint="eastAsia"/>
          <w:lang w:eastAsia="zh-CN"/>
        </w:rPr>
        <w:t>用户选择机制的详细工作过程，根据当前时隙的接入竞争用户组，给出最优解用户组合</w:t>
      </w:r>
      <m:oMath>
        <m:r>
          <w:rPr>
            <w:rFonts w:ascii="Cambria Math" w:hAnsi="Cambria Math"/>
            <w:lang w:eastAsia="zh-CN"/>
          </w:rPr>
          <m:t>S,|S|≤M</m:t>
        </m:r>
      </m:oMath>
      <w:r>
        <w:rPr>
          <w:rFonts w:hint="eastAsia"/>
          <w:lang w:eastAsia="zh-CN"/>
        </w:rPr>
        <w:t>。在算法的第一轮选择时，随机选择一个接收者作为最优解中的一员，以此来在一定程度上保证用户接入公平性，随后根据</w:t>
      </w:r>
      <w:r w:rsidR="007D0605">
        <w:rPr>
          <w:rFonts w:hint="eastAsia"/>
          <w:lang w:eastAsia="zh-CN"/>
        </w:rPr>
        <w:t>速率预测以及</w:t>
      </w:r>
      <w:r>
        <w:rPr>
          <w:rFonts w:hint="eastAsia"/>
          <w:lang w:eastAsia="zh-CN"/>
        </w:rPr>
        <w:t>约束条件进行</w:t>
      </w:r>
      <w:r w:rsidR="007D0605">
        <w:rPr>
          <w:rFonts w:hint="eastAsia"/>
          <w:lang w:eastAsia="zh-CN"/>
        </w:rPr>
        <w:t>第二轮等等的一系列筛选准则，并且该筛选过程一直持续到解组合数满足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=M</m:t>
        </m:r>
      </m:oMath>
      <w:r w:rsidR="007D0605">
        <w:rPr>
          <w:lang w:eastAsia="zh-CN"/>
        </w:rPr>
        <w:t>或者没有解元素满足条件</w:t>
      </w:r>
      <w:r w:rsidR="007D0605">
        <w:rPr>
          <w:rFonts w:hint="eastAsia"/>
          <w:lang w:eastAsia="zh-CN"/>
        </w:rPr>
        <w:t>。</w:t>
      </w:r>
      <w:r w:rsidR="007D0605">
        <w:rPr>
          <w:lang w:eastAsia="zh-CN"/>
        </w:rPr>
        <w:t>在整个搜寻解的过程中</w:t>
      </w:r>
      <w:r w:rsidR="007D0605">
        <w:rPr>
          <w:rFonts w:hint="eastAsia"/>
          <w:lang w:eastAsia="zh-CN"/>
        </w:rPr>
        <w:t>，</w:t>
      </w:r>
      <w:r w:rsidR="007D0605">
        <w:rPr>
          <w:lang w:eastAsia="zh-CN"/>
        </w:rPr>
        <w:t>每一次选择加入至</w:t>
      </w:r>
      <m:oMath>
        <m:r>
          <w:rPr>
            <w:rFonts w:ascii="Cambria Math" w:hAnsi="Cambria Math"/>
            <w:lang w:eastAsia="zh-CN"/>
          </w:rPr>
          <m:t>S</m:t>
        </m:r>
      </m:oMath>
      <w:r w:rsidR="007D0605">
        <w:rPr>
          <w:lang w:eastAsia="zh-CN"/>
        </w:rPr>
        <w:t>中的接收者元素都是与当前</w:t>
      </w:r>
      <m:oMath>
        <m:r>
          <w:rPr>
            <w:rFonts w:ascii="Cambria Math" w:hAnsi="Cambria Math" w:hint="eastAsia"/>
            <w:lang w:eastAsia="zh-CN"/>
          </w:rPr>
          <m:t>S</m:t>
        </m:r>
      </m:oMath>
      <w:r w:rsidR="007D0605">
        <w:rPr>
          <w:rFonts w:hint="eastAsia"/>
          <w:lang w:eastAsia="zh-CN"/>
        </w:rPr>
        <w:t>最佳匹配，传输时间相近，相互之间干扰较小，并且可以提高当前网络性能。</w:t>
      </w:r>
      <w:r w:rsidR="001B0C9A">
        <w:rPr>
          <w:rFonts w:hint="eastAsia"/>
          <w:lang w:eastAsia="zh-CN"/>
        </w:rPr>
        <w:t>利用</w:t>
      </w:r>
      <w:r w:rsidR="000D14BE">
        <w:rPr>
          <w:rFonts w:hint="eastAsia"/>
          <w:lang w:eastAsia="zh-CN"/>
        </w:rPr>
        <w:t>ESNR</w:t>
      </w:r>
      <w:r w:rsidR="000D14BE">
        <w:rPr>
          <w:rFonts w:hint="eastAsia"/>
          <w:lang w:eastAsia="zh-CN"/>
        </w:rPr>
        <w:t>反馈来代替开销较大的</w:t>
      </w:r>
      <w:r w:rsidR="000D14BE">
        <w:rPr>
          <w:rFonts w:hint="eastAsia"/>
          <w:lang w:eastAsia="zh-CN"/>
        </w:rPr>
        <w:t>CSI</w:t>
      </w:r>
      <w:r w:rsidR="000D14BE">
        <w:rPr>
          <w:rFonts w:hint="eastAsia"/>
          <w:lang w:eastAsia="zh-CN"/>
        </w:rPr>
        <w:t>反馈，调度算法上面采用集中式迭代选择等策略很大程度上的降低了系统复杂度的同时保证了系统性能。</w:t>
      </w:r>
    </w:p>
    <w:p w:rsidR="00495EAA" w:rsidRDefault="00495EAA" w:rsidP="00495EAA">
      <w:pPr>
        <w:pStyle w:val="2"/>
        <w:spacing w:before="120"/>
      </w:pPr>
      <w:r>
        <w:rPr>
          <w:rFonts w:hint="eastAsia"/>
        </w:rPr>
        <w:t>4.4  第三节题目</w:t>
      </w:r>
    </w:p>
    <w:p w:rsidR="00495EAA" w:rsidRDefault="00495EAA" w:rsidP="00EC1DDF">
      <w:pPr>
        <w:jc w:val="both"/>
        <w:rPr>
          <w:lang w:eastAsia="zh-CN"/>
        </w:rPr>
      </w:pPr>
      <w:r>
        <w:rPr>
          <w:rFonts w:hint="eastAsia"/>
          <w:lang w:eastAsia="zh-CN"/>
        </w:rPr>
        <w:t>在这部分我们通过仿真实验</w:t>
      </w:r>
      <w:r w:rsidR="00286653">
        <w:rPr>
          <w:rFonts w:hint="eastAsia"/>
          <w:lang w:eastAsia="zh-CN"/>
        </w:rPr>
        <w:t>来给出</w:t>
      </w:r>
      <w:r w:rsidR="00286653">
        <w:rPr>
          <w:rFonts w:hint="eastAsia"/>
          <w:lang w:eastAsia="zh-CN"/>
        </w:rPr>
        <w:t>TOUSE</w:t>
      </w:r>
      <w:r w:rsidR="00286653">
        <w:rPr>
          <w:rFonts w:hint="eastAsia"/>
          <w:lang w:eastAsia="zh-CN"/>
        </w:rPr>
        <w:t>用户选择机制的性能表现，</w:t>
      </w:r>
      <w:r w:rsidR="00705290">
        <w:rPr>
          <w:rFonts w:hint="eastAsia"/>
          <w:lang w:eastAsia="zh-CN"/>
        </w:rPr>
        <w:t>由于本次研究背景为室内环境，因而实验环境情况相对较优，干扰影响相对较小。实验旨在回答以下几个问题：</w:t>
      </w:r>
    </w:p>
    <w:p w:rsidR="00705290" w:rsidRDefault="00705290" w:rsidP="00EC1DDF">
      <w:pPr>
        <w:jc w:val="both"/>
        <w:rPr>
          <w:lang w:eastAsia="zh-CN"/>
        </w:rPr>
      </w:pPr>
      <w:r>
        <w:rPr>
          <w:rFonts w:hint="eastAsia"/>
          <w:lang w:eastAsia="zh-CN"/>
        </w:rPr>
        <w:t>1</w:t>
      </w:r>
      <w:r>
        <w:rPr>
          <w:rFonts w:hint="eastAsia"/>
          <w:lang w:eastAsia="zh-CN"/>
        </w:rPr>
        <w:t>）相比于现存方法，</w:t>
      </w:r>
      <w:r>
        <w:rPr>
          <w:rFonts w:hint="eastAsia"/>
          <w:lang w:eastAsia="zh-CN"/>
        </w:rPr>
        <w:t>TOUSE</w:t>
      </w:r>
      <w:r>
        <w:rPr>
          <w:rFonts w:hint="eastAsia"/>
          <w:lang w:eastAsia="zh-CN"/>
        </w:rPr>
        <w:t>能够达到怎样的网络容量增益？</w:t>
      </w:r>
    </w:p>
    <w:p w:rsidR="00705290" w:rsidRDefault="00705290" w:rsidP="00EC1DDF">
      <w:pPr>
        <w:jc w:val="both"/>
        <w:rPr>
          <w:lang w:eastAsia="zh-CN"/>
        </w:rPr>
      </w:pPr>
      <w:r>
        <w:rPr>
          <w:rFonts w:hint="eastAsia"/>
          <w:lang w:eastAsia="zh-CN"/>
        </w:rPr>
        <w:t>2</w:t>
      </w:r>
      <w:r>
        <w:rPr>
          <w:rFonts w:hint="eastAsia"/>
          <w:lang w:eastAsia="zh-CN"/>
        </w:rPr>
        <w:t>）相比于现存方法，</w:t>
      </w:r>
      <w:r>
        <w:rPr>
          <w:rFonts w:hint="eastAsia"/>
          <w:lang w:eastAsia="zh-CN"/>
        </w:rPr>
        <w:t>TOUSE</w:t>
      </w:r>
      <w:r>
        <w:rPr>
          <w:rFonts w:hint="eastAsia"/>
          <w:lang w:eastAsia="zh-CN"/>
        </w:rPr>
        <w:t>的公平性表现如何？</w:t>
      </w:r>
    </w:p>
    <w:p w:rsidR="00705290" w:rsidRDefault="00705290" w:rsidP="00EC1DDF">
      <w:pPr>
        <w:jc w:val="both"/>
        <w:rPr>
          <w:lang w:eastAsia="zh-CN"/>
        </w:rPr>
      </w:pPr>
      <w:r>
        <w:rPr>
          <w:rFonts w:hint="eastAsia"/>
          <w:lang w:eastAsia="zh-CN"/>
        </w:rPr>
        <w:lastRenderedPageBreak/>
        <w:t>3</w:t>
      </w:r>
      <w:r>
        <w:rPr>
          <w:rFonts w:hint="eastAsia"/>
          <w:lang w:eastAsia="zh-CN"/>
        </w:rPr>
        <w:t>）对于</w:t>
      </w:r>
      <w:r>
        <w:rPr>
          <w:rFonts w:hint="eastAsia"/>
          <w:lang w:eastAsia="zh-CN"/>
        </w:rPr>
        <w:t>TOUSE</w:t>
      </w:r>
      <w:r>
        <w:rPr>
          <w:rFonts w:hint="eastAsia"/>
          <w:lang w:eastAsia="zh-CN"/>
        </w:rPr>
        <w:t>而言，</w:t>
      </w:r>
      <w:r>
        <w:rPr>
          <w:rFonts w:hint="eastAsia"/>
          <w:lang w:eastAsia="zh-CN"/>
        </w:rPr>
        <w:t>AP</w:t>
      </w:r>
      <w:r>
        <w:rPr>
          <w:rFonts w:hint="eastAsia"/>
          <w:lang w:eastAsia="zh-CN"/>
        </w:rPr>
        <w:t>的可用传输天线数量对算法的影响如何？</w:t>
      </w:r>
    </w:p>
    <w:p w:rsidR="00705290" w:rsidRDefault="00705290" w:rsidP="00EC1DDF">
      <w:pPr>
        <w:jc w:val="both"/>
        <w:rPr>
          <w:lang w:eastAsia="zh-CN"/>
        </w:rPr>
      </w:pPr>
      <w:r>
        <w:rPr>
          <w:rFonts w:hint="eastAsia"/>
          <w:lang w:eastAsia="zh-CN"/>
        </w:rPr>
        <w:t>4</w:t>
      </w:r>
      <w:r>
        <w:rPr>
          <w:rFonts w:hint="eastAsia"/>
          <w:lang w:eastAsia="zh-CN"/>
        </w:rPr>
        <w:t>）</w:t>
      </w:r>
      <w:r w:rsidR="00351C77">
        <w:rPr>
          <w:rFonts w:hint="eastAsia"/>
          <w:lang w:eastAsia="zh-CN"/>
        </w:rPr>
        <w:t>TOUSE</w:t>
      </w:r>
      <w:r w:rsidR="00351C77">
        <w:rPr>
          <w:rFonts w:hint="eastAsia"/>
          <w:lang w:eastAsia="zh-CN"/>
        </w:rPr>
        <w:t>是否满足用户扩展情况？</w:t>
      </w:r>
    </w:p>
    <w:p w:rsidR="00351C77" w:rsidRDefault="00351C77" w:rsidP="00EC1DDF">
      <w:pPr>
        <w:jc w:val="both"/>
        <w:rPr>
          <w:lang w:eastAsia="zh-CN"/>
        </w:rPr>
      </w:pPr>
      <w:r>
        <w:rPr>
          <w:rFonts w:hint="eastAsia"/>
          <w:lang w:eastAsia="zh-CN"/>
        </w:rPr>
        <w:t>5</w:t>
      </w:r>
      <w:r>
        <w:rPr>
          <w:rFonts w:hint="eastAsia"/>
          <w:lang w:eastAsia="zh-CN"/>
        </w:rPr>
        <w:t>）</w:t>
      </w:r>
      <w:r>
        <w:rPr>
          <w:rFonts w:hint="eastAsia"/>
          <w:lang w:eastAsia="zh-CN"/>
        </w:rPr>
        <w:t>TOUSE</w:t>
      </w:r>
      <w:r>
        <w:rPr>
          <w:rFonts w:hint="eastAsia"/>
          <w:lang w:eastAsia="zh-CN"/>
        </w:rPr>
        <w:t>在不同信道质量下是否影响性能表现？</w:t>
      </w:r>
    </w:p>
    <w:p w:rsidR="00351C77" w:rsidRDefault="00351C77" w:rsidP="00EC1DDF">
      <w:pPr>
        <w:jc w:val="both"/>
        <w:rPr>
          <w:lang w:eastAsia="zh-CN"/>
        </w:rPr>
      </w:pPr>
      <w:r>
        <w:rPr>
          <w:rFonts w:hint="eastAsia"/>
          <w:lang w:eastAsia="zh-CN"/>
        </w:rPr>
        <w:t>为了使得实验有更强的说服力，我们设计了多组对比实验，实验中用到的现阶段用户选择算法如下：（</w:t>
      </w:r>
      <w:r>
        <w:rPr>
          <w:rFonts w:hint="eastAsia"/>
          <w:lang w:eastAsia="zh-CN"/>
        </w:rPr>
        <w:t>1</w:t>
      </w:r>
      <w:r>
        <w:rPr>
          <w:rFonts w:hint="eastAsia"/>
          <w:lang w:eastAsia="zh-CN"/>
        </w:rPr>
        <w:t>）</w:t>
      </w:r>
      <w:r w:rsidR="008F02A6">
        <w:rPr>
          <w:rFonts w:hint="eastAsia"/>
          <w:lang w:eastAsia="zh-CN"/>
        </w:rPr>
        <w:t>Pre-sounding</w:t>
      </w:r>
      <w:r w:rsidR="008F02A6">
        <w:rPr>
          <w:lang w:eastAsia="zh-CN"/>
        </w:rPr>
        <w:t xml:space="preserve"> </w:t>
      </w:r>
      <w:r w:rsidR="008F02A6" w:rsidRPr="008F02A6">
        <w:rPr>
          <w:lang w:eastAsia="zh-CN"/>
        </w:rPr>
        <w:t>User</w:t>
      </w:r>
      <w:r w:rsidR="008F02A6">
        <w:rPr>
          <w:lang w:eastAsia="zh-CN"/>
        </w:rPr>
        <w:t xml:space="preserve"> and Mode Selection Algorithm (PUMA)[5]</w:t>
      </w:r>
      <w:r w:rsidR="008F02A6">
        <w:rPr>
          <w:rFonts w:hint="eastAsia"/>
          <w:lang w:eastAsia="zh-CN"/>
        </w:rPr>
        <w:t>。</w:t>
      </w:r>
      <w:r w:rsidR="008F02A6">
        <w:rPr>
          <w:rFonts w:hint="eastAsia"/>
          <w:lang w:eastAsia="zh-CN"/>
        </w:rPr>
        <w:t>PUMA</w:t>
      </w:r>
      <w:r w:rsidR="008F02A6">
        <w:rPr>
          <w:rFonts w:hint="eastAsia"/>
          <w:lang w:eastAsia="zh-CN"/>
        </w:rPr>
        <w:t>算法有效的利用了</w:t>
      </w:r>
      <w:r w:rsidR="008F02A6">
        <w:rPr>
          <w:rFonts w:hint="eastAsia"/>
          <w:lang w:eastAsia="zh-CN"/>
        </w:rPr>
        <w:t>MU-MIMO</w:t>
      </w:r>
      <w:r w:rsidR="008F02A6">
        <w:rPr>
          <w:rFonts w:hint="eastAsia"/>
          <w:lang w:eastAsia="zh-CN"/>
        </w:rPr>
        <w:t>系统的</w:t>
      </w:r>
      <w:r w:rsidR="006D7FAA">
        <w:rPr>
          <w:rFonts w:hint="eastAsia"/>
          <w:lang w:eastAsia="zh-CN"/>
        </w:rPr>
        <w:t>资源信息，以单时隙总传输速率</w:t>
      </w:r>
      <w:r w:rsidR="006D7FAA">
        <w:rPr>
          <w:rFonts w:hint="eastAsia"/>
          <w:lang w:eastAsia="zh-CN"/>
        </w:rPr>
        <w:t>R</w:t>
      </w:r>
      <w:r w:rsidR="006D7FAA">
        <w:rPr>
          <w:rFonts w:hint="eastAsia"/>
          <w:lang w:eastAsia="zh-CN"/>
        </w:rPr>
        <w:t>为度量标准，采用</w:t>
      </w:r>
      <w:r w:rsidR="001F4EBE">
        <w:rPr>
          <w:rFonts w:hint="eastAsia"/>
          <w:lang w:eastAsia="zh-CN"/>
        </w:rPr>
        <w:t>穷举的方式选择拥有最高速率的并行传输组合。（</w:t>
      </w:r>
      <w:r w:rsidR="001F4EBE">
        <w:rPr>
          <w:rFonts w:hint="eastAsia"/>
          <w:lang w:eastAsia="zh-CN"/>
        </w:rPr>
        <w:t>2</w:t>
      </w:r>
      <w:r w:rsidR="001F4EBE">
        <w:rPr>
          <w:rFonts w:hint="eastAsia"/>
          <w:lang w:eastAsia="zh-CN"/>
        </w:rPr>
        <w:t>）</w:t>
      </w:r>
      <w:r w:rsidR="001F4EBE">
        <w:rPr>
          <w:rFonts w:hint="eastAsia"/>
          <w:lang w:eastAsia="zh-CN"/>
        </w:rPr>
        <w:t>PUMA</w:t>
      </w:r>
      <w:r w:rsidR="001F4EBE">
        <w:rPr>
          <w:rFonts w:hint="eastAsia"/>
          <w:lang w:eastAsia="zh-CN"/>
        </w:rPr>
        <w:t>混合算法，该算法采用了</w:t>
      </w:r>
      <w:r w:rsidR="001F4EBE">
        <w:rPr>
          <w:rFonts w:hint="eastAsia"/>
          <w:lang w:eastAsia="zh-CN"/>
        </w:rPr>
        <w:t>PUMA</w:t>
      </w:r>
      <w:r w:rsidR="001F4EBE">
        <w:rPr>
          <w:rFonts w:hint="eastAsia"/>
          <w:lang w:eastAsia="zh-CN"/>
        </w:rPr>
        <w:t>的计算度量方式，但是选择了迭代策略选择用户组合，降低了算法复杂度，方便与本文算法进行比较。（</w:t>
      </w:r>
      <w:r w:rsidR="001F4EBE">
        <w:rPr>
          <w:rFonts w:hint="eastAsia"/>
          <w:lang w:eastAsia="zh-CN"/>
        </w:rPr>
        <w:t>3</w:t>
      </w:r>
      <w:r w:rsidR="001F4EBE">
        <w:rPr>
          <w:rFonts w:hint="eastAsia"/>
          <w:lang w:eastAsia="zh-CN"/>
        </w:rPr>
        <w:t>）</w:t>
      </w:r>
      <w:r w:rsidR="008D2A90">
        <w:rPr>
          <w:rFonts w:hint="eastAsia"/>
          <w:lang w:eastAsia="zh-CN"/>
        </w:rPr>
        <w:t>Random</w:t>
      </w:r>
      <w:r w:rsidR="008D2A90">
        <w:rPr>
          <w:lang w:eastAsia="zh-CN"/>
        </w:rPr>
        <w:t xml:space="preserve"> User Selection</w:t>
      </w:r>
      <w:r w:rsidR="008D2A90">
        <w:rPr>
          <w:rFonts w:hint="eastAsia"/>
          <w:lang w:eastAsia="zh-CN"/>
        </w:rPr>
        <w:t>（</w:t>
      </w:r>
      <w:r w:rsidR="008D2A90">
        <w:rPr>
          <w:rFonts w:hint="eastAsia"/>
          <w:lang w:eastAsia="zh-CN"/>
        </w:rPr>
        <w:t>RUS</w:t>
      </w:r>
      <w:r w:rsidR="008D2A90">
        <w:rPr>
          <w:rFonts w:hint="eastAsia"/>
          <w:lang w:eastAsia="zh-CN"/>
        </w:rPr>
        <w:t>），</w:t>
      </w:r>
      <w:r w:rsidR="007F04D4">
        <w:rPr>
          <w:rFonts w:hint="eastAsia"/>
          <w:lang w:eastAsia="zh-CN"/>
        </w:rPr>
        <w:t>作为</w:t>
      </w:r>
      <w:r w:rsidR="007F04D4">
        <w:rPr>
          <w:rFonts w:hint="eastAsia"/>
          <w:lang w:eastAsia="zh-CN"/>
        </w:rPr>
        <w:t>802.11ac</w:t>
      </w:r>
      <w:r w:rsidR="007F04D4">
        <w:rPr>
          <w:rFonts w:hint="eastAsia"/>
          <w:lang w:eastAsia="zh-CN"/>
        </w:rPr>
        <w:t>标准的默认选择机制，以同概率随机选择数据传输组合，该算法作为</w:t>
      </w:r>
      <w:r w:rsidR="008152D6">
        <w:rPr>
          <w:rFonts w:hint="eastAsia"/>
          <w:lang w:eastAsia="zh-CN"/>
        </w:rPr>
        <w:t>TOUSE</w:t>
      </w:r>
      <w:r w:rsidR="008152D6">
        <w:rPr>
          <w:rFonts w:hint="eastAsia"/>
          <w:lang w:eastAsia="zh-CN"/>
        </w:rPr>
        <w:t>公平性能分析的关键对比算法。</w:t>
      </w:r>
    </w:p>
    <w:p w:rsidR="008152D6" w:rsidRDefault="008152D6" w:rsidP="00EC1DDF">
      <w:pPr>
        <w:jc w:val="both"/>
        <w:rPr>
          <w:lang w:eastAsia="zh-CN"/>
        </w:rPr>
      </w:pPr>
      <w:r>
        <w:rPr>
          <w:rFonts w:hint="eastAsia"/>
          <w:lang w:eastAsia="zh-CN"/>
        </w:rPr>
        <w:t>在仿真实验中</w:t>
      </w:r>
      <w:r w:rsidR="008C6CFF">
        <w:rPr>
          <w:rFonts w:hint="eastAsia"/>
          <w:lang w:eastAsia="zh-CN"/>
        </w:rPr>
        <w:t>，我们随机将用户置于</w:t>
      </w:r>
      <w:r w:rsidR="008C6CFF">
        <w:rPr>
          <w:rFonts w:hint="eastAsia"/>
          <w:lang w:eastAsia="zh-CN"/>
        </w:rPr>
        <w:t>AP</w:t>
      </w:r>
      <w:r w:rsidR="008C6CFF">
        <w:rPr>
          <w:rFonts w:hint="eastAsia"/>
          <w:lang w:eastAsia="zh-CN"/>
        </w:rPr>
        <w:t>周围且保持固定位置不变。</w:t>
      </w:r>
      <w:r w:rsidR="00087B67">
        <w:rPr>
          <w:rFonts w:hint="eastAsia"/>
          <w:lang w:eastAsia="zh-CN"/>
        </w:rPr>
        <w:t>并且实验中信道模型依然采用多径干扰衰落模型，并且实验</w:t>
      </w:r>
      <w:r w:rsidR="00087B67">
        <w:rPr>
          <w:rFonts w:hint="eastAsia"/>
          <w:lang w:eastAsia="zh-CN"/>
        </w:rPr>
        <w:t>AP</w:t>
      </w:r>
      <w:r w:rsidR="00087B67">
        <w:rPr>
          <w:rFonts w:hint="eastAsia"/>
          <w:lang w:eastAsia="zh-CN"/>
        </w:rPr>
        <w:t>天线功率始终采用</w:t>
      </w:r>
      <w:r w:rsidR="00087B67">
        <w:rPr>
          <w:rFonts w:hint="eastAsia"/>
          <w:lang w:eastAsia="zh-CN"/>
        </w:rPr>
        <w:t>15W</w:t>
      </w:r>
      <w:r w:rsidR="00087B67">
        <w:rPr>
          <w:rFonts w:hint="eastAsia"/>
          <w:lang w:eastAsia="zh-CN"/>
        </w:rPr>
        <w:t>，默认接收用户数量为</w:t>
      </w:r>
      <w:r w:rsidR="00087B67">
        <w:rPr>
          <w:rFonts w:hint="eastAsia"/>
          <w:lang w:eastAsia="zh-CN"/>
        </w:rPr>
        <w:t>10</w:t>
      </w:r>
      <w:r w:rsidR="00087B67">
        <w:rPr>
          <w:rFonts w:hint="eastAsia"/>
          <w:lang w:eastAsia="zh-CN"/>
        </w:rPr>
        <w:t>，数据包大小为</w:t>
      </w:r>
      <w:r w:rsidR="00087B67">
        <w:rPr>
          <w:rFonts w:hint="eastAsia"/>
          <w:lang w:eastAsia="zh-CN"/>
        </w:rPr>
        <w:t>1500bytes</w:t>
      </w:r>
      <w:r w:rsidR="00087B67">
        <w:rPr>
          <w:rFonts w:hint="eastAsia"/>
          <w:lang w:eastAsia="zh-CN"/>
        </w:rPr>
        <w:t>，</w:t>
      </w:r>
      <w:r w:rsidR="00087B67">
        <w:rPr>
          <w:rFonts w:hint="eastAsia"/>
          <w:lang w:eastAsia="zh-CN"/>
        </w:rPr>
        <w:t>AP</w:t>
      </w:r>
      <w:r w:rsidR="00087B67">
        <w:rPr>
          <w:rFonts w:hint="eastAsia"/>
          <w:lang w:eastAsia="zh-CN"/>
        </w:rPr>
        <w:t>可利用传输天线数为</w:t>
      </w:r>
      <w:r w:rsidR="00087B67">
        <w:rPr>
          <w:rFonts w:hint="eastAsia"/>
          <w:lang w:eastAsia="zh-CN"/>
        </w:rPr>
        <w:t>3</w:t>
      </w:r>
      <w:r w:rsidR="00087B67">
        <w:rPr>
          <w:rFonts w:hint="eastAsia"/>
          <w:lang w:eastAsia="zh-CN"/>
        </w:rPr>
        <w:t>。实验过程中如果修改了其中的部分参数将会特别指出，否则一致采用默认参数设置。</w:t>
      </w:r>
    </w:p>
    <w:p w:rsidR="00703A24" w:rsidRDefault="00703A24" w:rsidP="00703A24">
      <w:pPr>
        <w:pStyle w:val="2"/>
        <w:spacing w:before="120"/>
      </w:pPr>
      <w:bookmarkStart w:id="64" w:name="OLE_LINK17"/>
      <w:bookmarkStart w:id="65" w:name="OLE_LINK18"/>
      <w:r>
        <w:rPr>
          <w:rFonts w:hint="eastAsia"/>
        </w:rPr>
        <w:t xml:space="preserve">4.4  </w:t>
      </w:r>
      <w:r w:rsidRPr="00703A24">
        <w:t>Performance Comparison for Continuous Traffic</w:t>
      </w:r>
    </w:p>
    <w:bookmarkEnd w:id="64"/>
    <w:bookmarkEnd w:id="65"/>
    <w:p w:rsidR="00C37A0B" w:rsidRDefault="00F0270B" w:rsidP="00EC1DDF">
      <w:pPr>
        <w:jc w:val="both"/>
        <w:rPr>
          <w:lang w:eastAsia="zh-CN"/>
        </w:rPr>
      </w:pPr>
      <w:r>
        <w:rPr>
          <w:rFonts w:hint="eastAsia"/>
          <w:lang w:eastAsia="zh-CN"/>
        </w:rPr>
        <w:t>该部分给出</w:t>
      </w:r>
      <w:r>
        <w:rPr>
          <w:rFonts w:hint="eastAsia"/>
          <w:lang w:eastAsia="zh-CN"/>
        </w:rPr>
        <w:t>TOUSE</w:t>
      </w:r>
      <w:r>
        <w:rPr>
          <w:rFonts w:hint="eastAsia"/>
          <w:lang w:eastAsia="zh-CN"/>
        </w:rPr>
        <w:t>用户选择机制在网络吞吐量增益上的表现情况，我们通过与对比算法的来增加实验结果说服力。</w:t>
      </w:r>
      <w:r w:rsidR="007B4A47">
        <w:rPr>
          <w:rFonts w:hint="eastAsia"/>
          <w:lang w:eastAsia="zh-CN"/>
        </w:rPr>
        <w:t>实验中我们随机布置</w:t>
      </w:r>
      <w:r w:rsidR="00BA2B10">
        <w:rPr>
          <w:rFonts w:hint="eastAsia"/>
          <w:lang w:eastAsia="zh-CN"/>
        </w:rPr>
        <w:t>10</w:t>
      </w:r>
      <w:r w:rsidR="00BA2B10">
        <w:rPr>
          <w:rFonts w:hint="eastAsia"/>
          <w:lang w:eastAsia="zh-CN"/>
        </w:rPr>
        <w:t>个单接收天线用户在</w:t>
      </w:r>
      <w:r w:rsidR="00BA2B10">
        <w:rPr>
          <w:rFonts w:hint="eastAsia"/>
          <w:lang w:eastAsia="zh-CN"/>
        </w:rPr>
        <w:t>AP</w:t>
      </w:r>
      <w:r w:rsidR="00BA2B10">
        <w:rPr>
          <w:rFonts w:hint="eastAsia"/>
          <w:lang w:eastAsia="zh-CN"/>
        </w:rPr>
        <w:t>周围，每个接收用户都随机置于不同信道质量的位置，并且一直都拥有数据包需要接收。</w:t>
      </w:r>
      <w:r w:rsidR="00A86CEC">
        <w:rPr>
          <w:rFonts w:hint="eastAsia"/>
          <w:lang w:eastAsia="zh-CN"/>
        </w:rPr>
        <w:t>在每个时隙数据传输之前，</w:t>
      </w:r>
      <w:r w:rsidR="00A86CEC">
        <w:rPr>
          <w:rFonts w:hint="eastAsia"/>
          <w:lang w:eastAsia="zh-CN"/>
        </w:rPr>
        <w:t>AP</w:t>
      </w:r>
      <w:r w:rsidR="00A86CEC">
        <w:rPr>
          <w:rFonts w:hint="eastAsia"/>
          <w:lang w:eastAsia="zh-CN"/>
        </w:rPr>
        <w:t>首先获得当前数据缓存队列中的信息，得到当前</w:t>
      </w:r>
      <w:r w:rsidR="00A761FC">
        <w:rPr>
          <w:rFonts w:hint="eastAsia"/>
          <w:lang w:eastAsia="zh-CN"/>
        </w:rPr>
        <w:t>AP</w:t>
      </w:r>
      <w:r w:rsidR="00A86CEC">
        <w:rPr>
          <w:rFonts w:hint="eastAsia"/>
          <w:lang w:eastAsia="zh-CN"/>
        </w:rPr>
        <w:t>需要向各个</w:t>
      </w:r>
      <w:r w:rsidR="00A761FC">
        <w:rPr>
          <w:rFonts w:hint="eastAsia"/>
          <w:lang w:eastAsia="zh-CN"/>
        </w:rPr>
        <w:t>接收者发送的总数据量，然后根据接收者反馈回来的</w:t>
      </w:r>
      <w:r w:rsidR="00A761FC">
        <w:rPr>
          <w:rFonts w:hint="eastAsia"/>
          <w:lang w:eastAsia="zh-CN"/>
        </w:rPr>
        <w:t>ESNR</w:t>
      </w:r>
      <w:r w:rsidR="00A761FC">
        <w:rPr>
          <w:rFonts w:hint="eastAsia"/>
          <w:lang w:eastAsia="zh-CN"/>
        </w:rPr>
        <w:t>信息计算评估</w:t>
      </w:r>
      <w:r w:rsidR="00A761FC">
        <w:rPr>
          <w:rFonts w:hint="eastAsia"/>
          <w:lang w:eastAsia="zh-CN"/>
        </w:rPr>
        <w:t>AP</w:t>
      </w:r>
      <w:r w:rsidR="00A761FC">
        <w:rPr>
          <w:rFonts w:hint="eastAsia"/>
          <w:lang w:eastAsia="zh-CN"/>
        </w:rPr>
        <w:t>向每个接收者的下行数据传输速率。</w:t>
      </w:r>
    </w:p>
    <w:p w:rsidR="00A761FC" w:rsidRPr="0012539C" w:rsidRDefault="00A761FC" w:rsidP="00EC1DDF">
      <w:pPr>
        <w:jc w:val="both"/>
        <w:rPr>
          <w:lang w:eastAsia="zh-CN"/>
        </w:rPr>
      </w:pPr>
      <w:r>
        <w:rPr>
          <w:lang w:eastAsia="zh-CN"/>
        </w:rPr>
        <w:t>图</w:t>
      </w:r>
      <w:r>
        <w:rPr>
          <w:rFonts w:hint="eastAsia"/>
          <w:lang w:eastAsia="zh-CN"/>
        </w:rPr>
        <w:t>1</w:t>
      </w:r>
      <w:r>
        <w:rPr>
          <w:rFonts w:hint="eastAsia"/>
          <w:lang w:eastAsia="zh-CN"/>
        </w:rPr>
        <w:t>绘制了</w:t>
      </w:r>
      <w:r w:rsidR="00646D40">
        <w:rPr>
          <w:rFonts w:hint="eastAsia"/>
          <w:lang w:eastAsia="zh-CN"/>
        </w:rPr>
        <w:t>算法在三天线情景下的总吞吐量累计分布函数。从结果中可以看出</w:t>
      </w:r>
      <w:r w:rsidR="00646D40">
        <w:rPr>
          <w:rFonts w:hint="eastAsia"/>
          <w:lang w:eastAsia="zh-CN"/>
        </w:rPr>
        <w:t>802.11</w:t>
      </w:r>
      <w:r w:rsidR="00646D40">
        <w:rPr>
          <w:rFonts w:hint="eastAsia"/>
          <w:lang w:eastAsia="zh-CN"/>
        </w:rPr>
        <w:t>标准中的选择模式</w:t>
      </w:r>
      <w:r w:rsidR="00646D40">
        <w:rPr>
          <w:rFonts w:hint="eastAsia"/>
          <w:lang w:eastAsia="zh-CN"/>
        </w:rPr>
        <w:t>RUS</w:t>
      </w:r>
      <w:r w:rsidR="00646D40">
        <w:rPr>
          <w:rFonts w:hint="eastAsia"/>
          <w:lang w:eastAsia="zh-CN"/>
        </w:rPr>
        <w:t>算法，由于其选择上的等概率随机性，无法考虑信道特性以及各种干扰情况，使得无法达到很好的网络性能。相比于</w:t>
      </w:r>
      <w:r w:rsidR="00646D40">
        <w:rPr>
          <w:rFonts w:hint="eastAsia"/>
          <w:lang w:eastAsia="zh-CN"/>
        </w:rPr>
        <w:t>RUS</w:t>
      </w:r>
      <w:r w:rsidR="00646D40">
        <w:rPr>
          <w:rFonts w:hint="eastAsia"/>
          <w:lang w:eastAsia="zh-CN"/>
        </w:rPr>
        <w:t>算法，在三天线情景下</w:t>
      </w:r>
      <w:r w:rsidR="00646D40">
        <w:rPr>
          <w:rFonts w:hint="eastAsia"/>
          <w:lang w:eastAsia="zh-CN"/>
        </w:rPr>
        <w:t>TOUSE</w:t>
      </w:r>
      <w:r w:rsidR="00646D40">
        <w:rPr>
          <w:rFonts w:hint="eastAsia"/>
          <w:lang w:eastAsia="zh-CN"/>
        </w:rPr>
        <w:t>用户选择机制可以实现</w:t>
      </w:r>
      <w:r w:rsidR="00646D40">
        <w:rPr>
          <w:rFonts w:hint="eastAsia"/>
          <w:lang w:eastAsia="zh-CN"/>
        </w:rPr>
        <w:t>50%</w:t>
      </w:r>
      <w:r w:rsidR="00646D40">
        <w:rPr>
          <w:rFonts w:hint="eastAsia"/>
          <w:lang w:eastAsia="zh-CN"/>
        </w:rPr>
        <w:t>的</w:t>
      </w:r>
      <w:r w:rsidR="002856B7">
        <w:rPr>
          <w:rFonts w:hint="eastAsia"/>
          <w:lang w:eastAsia="zh-CN"/>
        </w:rPr>
        <w:t>平均吞吐量增益。</w:t>
      </w:r>
      <w:r w:rsidR="007D0D03">
        <w:rPr>
          <w:rFonts w:hint="eastAsia"/>
          <w:lang w:eastAsia="zh-CN"/>
        </w:rPr>
        <w:t>这部分的收益主要来源于一下几个原因：第一利用有限的反馈信息精确的预测数据传输速率，以及多用户并行传输时的干扰影响，有效降低了时间开销。第二，采用最佳时间匹配机制充分的利用了</w:t>
      </w:r>
      <w:r w:rsidR="002722AB">
        <w:rPr>
          <w:rFonts w:hint="eastAsia"/>
          <w:lang w:eastAsia="zh-CN"/>
        </w:rPr>
        <w:t>每个时隙的有效传输时间，提高信道资源利用率。</w:t>
      </w:r>
      <w:r w:rsidR="0012539C">
        <w:rPr>
          <w:rFonts w:hint="eastAsia"/>
          <w:lang w:eastAsia="zh-CN"/>
        </w:rPr>
        <w:t>实验结果也给出了</w:t>
      </w:r>
      <w:r w:rsidR="0012539C">
        <w:rPr>
          <w:rFonts w:hint="eastAsia"/>
          <w:lang w:eastAsia="zh-CN"/>
        </w:rPr>
        <w:t>PUMA-MIX</w:t>
      </w:r>
      <w:r w:rsidR="0012539C">
        <w:rPr>
          <w:rFonts w:hint="eastAsia"/>
          <w:lang w:eastAsia="zh-CN"/>
        </w:rPr>
        <w:t>以及</w:t>
      </w:r>
      <w:r w:rsidR="0012539C">
        <w:rPr>
          <w:rFonts w:hint="eastAsia"/>
          <w:lang w:eastAsia="zh-CN"/>
        </w:rPr>
        <w:t>PUMA</w:t>
      </w:r>
      <w:r w:rsidR="0012539C">
        <w:rPr>
          <w:rFonts w:hint="eastAsia"/>
          <w:lang w:eastAsia="zh-CN"/>
        </w:rPr>
        <w:t>算法的性能表现，可以看出这两个算法相比于</w:t>
      </w:r>
      <w:r w:rsidR="0012539C">
        <w:rPr>
          <w:rFonts w:hint="eastAsia"/>
          <w:lang w:eastAsia="zh-CN"/>
        </w:rPr>
        <w:t>TOUSE</w:t>
      </w:r>
      <w:r w:rsidR="0012539C">
        <w:rPr>
          <w:rFonts w:hint="eastAsia"/>
          <w:lang w:eastAsia="zh-CN"/>
        </w:rPr>
        <w:t>对网络性能提升上几乎一致，甚至稍微优于</w:t>
      </w:r>
      <w:r w:rsidR="0012539C">
        <w:rPr>
          <w:rFonts w:hint="eastAsia"/>
          <w:lang w:eastAsia="zh-CN"/>
        </w:rPr>
        <w:t>TOUSE</w:t>
      </w:r>
      <w:r w:rsidR="0012539C">
        <w:rPr>
          <w:rFonts w:hint="eastAsia"/>
          <w:lang w:eastAsia="zh-CN"/>
        </w:rPr>
        <w:t>用户选择机制。原因在于这两种算法以利用单时隙总数据传</w:t>
      </w:r>
      <w:r w:rsidR="0012539C">
        <w:rPr>
          <w:rFonts w:hint="eastAsia"/>
          <w:lang w:eastAsia="zh-CN"/>
        </w:rPr>
        <w:lastRenderedPageBreak/>
        <w:t>输速率为度量方式，穷举选择最优组合，每次的处理过程以当前网络能实现的最大吞吐量为目标，但是这种方式使得在一定程度上的提高了网络性能，却需要付出同等代价的时间复杂度。在仿真实验中，我们得到</w:t>
      </w:r>
      <w:r w:rsidR="0012539C">
        <w:rPr>
          <w:rFonts w:hint="eastAsia"/>
          <w:lang w:eastAsia="zh-CN"/>
        </w:rPr>
        <w:t>PUMA</w:t>
      </w:r>
      <w:r w:rsidR="0012539C">
        <w:rPr>
          <w:rFonts w:hint="eastAsia"/>
          <w:lang w:eastAsia="zh-CN"/>
        </w:rPr>
        <w:t>需要付出</w:t>
      </w:r>
      <m:oMath>
        <m:r>
          <m:rPr>
            <m:sty m:val="p"/>
          </m:rPr>
          <w:rPr>
            <w:rFonts w:ascii="Cambria Math" w:hAnsi="Cambria Math"/>
            <w:lang w:eastAsia="zh-CN"/>
          </w:rPr>
          <m:t>10×</m:t>
        </m:r>
      </m:oMath>
      <w:r w:rsidR="0012539C">
        <w:rPr>
          <w:lang w:eastAsia="zh-CN"/>
        </w:rPr>
        <w:t>的时间开销相比较于</w:t>
      </w:r>
      <w:r w:rsidR="0012539C">
        <w:rPr>
          <w:lang w:eastAsia="zh-CN"/>
        </w:rPr>
        <w:t>TOUSE</w:t>
      </w:r>
      <w:r w:rsidR="0012539C">
        <w:rPr>
          <w:lang w:eastAsia="zh-CN"/>
        </w:rPr>
        <w:t>用户选择模式</w:t>
      </w:r>
      <w:r w:rsidR="0012539C">
        <w:rPr>
          <w:rFonts w:hint="eastAsia"/>
          <w:lang w:eastAsia="zh-CN"/>
        </w:rPr>
        <w:t>。</w:t>
      </w:r>
      <w:r w:rsidR="0012539C">
        <w:rPr>
          <w:lang w:eastAsia="zh-CN"/>
        </w:rPr>
        <w:t>另外当同时参与竞争的用户数量越多</w:t>
      </w:r>
      <w:r w:rsidR="0012539C">
        <w:rPr>
          <w:rFonts w:hint="eastAsia"/>
          <w:lang w:eastAsia="zh-CN"/>
        </w:rPr>
        <w:t>，</w:t>
      </w:r>
      <w:r w:rsidR="0012539C">
        <w:rPr>
          <w:lang w:eastAsia="zh-CN"/>
        </w:rPr>
        <w:t>这种开销会更多</w:t>
      </w:r>
      <w:r w:rsidR="0012539C">
        <w:rPr>
          <w:rFonts w:hint="eastAsia"/>
          <w:lang w:eastAsia="zh-CN"/>
        </w:rPr>
        <w:t>，</w:t>
      </w:r>
      <w:r w:rsidR="0012539C">
        <w:rPr>
          <w:lang w:eastAsia="zh-CN"/>
        </w:rPr>
        <w:t>可能影响到整个系统性能</w:t>
      </w:r>
      <w:r w:rsidR="0012539C">
        <w:rPr>
          <w:rFonts w:hint="eastAsia"/>
          <w:lang w:eastAsia="zh-CN"/>
        </w:rPr>
        <w:t>。</w:t>
      </w:r>
    </w:p>
    <w:p w:rsidR="0012539C" w:rsidRDefault="0012539C" w:rsidP="0012539C">
      <w:pPr>
        <w:pStyle w:val="2"/>
        <w:spacing w:before="120"/>
      </w:pPr>
      <w:bookmarkStart w:id="66" w:name="OLE_LINK32"/>
      <w:bookmarkStart w:id="67" w:name="OLE_LINK33"/>
      <w:r>
        <w:rPr>
          <w:rFonts w:hint="eastAsia"/>
        </w:rPr>
        <w:t xml:space="preserve">4.4  </w:t>
      </w:r>
      <w:r w:rsidRPr="00703A24">
        <w:t>Performance Comparison for Continuous Traffic</w:t>
      </w:r>
    </w:p>
    <w:bookmarkEnd w:id="66"/>
    <w:bookmarkEnd w:id="67"/>
    <w:p w:rsidR="00F52907" w:rsidRPr="0012539C" w:rsidRDefault="0012539C" w:rsidP="00F52907">
      <w:pPr>
        <w:jc w:val="both"/>
        <w:rPr>
          <w:lang w:eastAsia="zh-CN"/>
        </w:rPr>
      </w:pPr>
      <w:r>
        <w:rPr>
          <w:lang w:eastAsia="zh-CN"/>
        </w:rPr>
        <w:t>在这部分</w:t>
      </w:r>
      <w:r w:rsidR="003D70D1">
        <w:rPr>
          <w:lang w:eastAsia="zh-CN"/>
        </w:rPr>
        <w:t>我们通过实验给出</w:t>
      </w:r>
      <w:r w:rsidR="003D70D1">
        <w:rPr>
          <w:lang w:eastAsia="zh-CN"/>
        </w:rPr>
        <w:t>TOUSE</w:t>
      </w:r>
      <w:r w:rsidR="003D70D1">
        <w:rPr>
          <w:lang w:eastAsia="zh-CN"/>
        </w:rPr>
        <w:t>算法在公平性方面的表现情况</w:t>
      </w:r>
      <w:r w:rsidR="003D70D1">
        <w:rPr>
          <w:rFonts w:hint="eastAsia"/>
          <w:lang w:eastAsia="zh-CN"/>
        </w:rPr>
        <w:t>，</w:t>
      </w:r>
      <w:r w:rsidR="003D70D1">
        <w:rPr>
          <w:lang w:eastAsia="zh-CN"/>
        </w:rPr>
        <w:t>这里所指的公平性</w:t>
      </w:r>
      <w:r w:rsidR="003D70D1">
        <w:rPr>
          <w:rFonts w:hint="eastAsia"/>
          <w:lang w:eastAsia="zh-CN"/>
        </w:rPr>
        <w:t>是</w:t>
      </w:r>
      <w:r w:rsidR="00300A72">
        <w:rPr>
          <w:rFonts w:hint="eastAsia"/>
          <w:lang w:eastAsia="zh-CN"/>
        </w:rPr>
        <w:t>在不同的</w:t>
      </w:r>
      <w:r w:rsidR="00F52907">
        <w:rPr>
          <w:rFonts w:hint="eastAsia"/>
          <w:lang w:eastAsia="zh-CN"/>
        </w:rPr>
        <w:t>信道状态条件下可以竞争得到信道的几率，如果以网络性能作为最高优先级来看，当某个接收者用户处于信道状态较差的环境下时竞争得到信道的可能性相对较小，因为其网络信道质量决定了传输速率，从而影响网络性能，因而可能产生饥饿现象。实验中的度量标准为在</w:t>
      </w:r>
      <w:r w:rsidR="00F52907">
        <w:rPr>
          <w:rFonts w:hint="eastAsia"/>
          <w:lang w:eastAsia="zh-CN"/>
        </w:rPr>
        <w:t>AP</w:t>
      </w:r>
      <w:r w:rsidR="00F52907">
        <w:rPr>
          <w:rFonts w:hint="eastAsia"/>
          <w:lang w:eastAsia="zh-CN"/>
        </w:rPr>
        <w:t>可利用天线数为</w:t>
      </w:r>
      <w:r w:rsidR="00F52907">
        <w:rPr>
          <w:rFonts w:hint="eastAsia"/>
          <w:lang w:eastAsia="zh-CN"/>
        </w:rPr>
        <w:t>3</w:t>
      </w:r>
      <w:r w:rsidR="00F52907">
        <w:rPr>
          <w:rFonts w:hint="eastAsia"/>
          <w:lang w:eastAsia="zh-CN"/>
        </w:rPr>
        <w:t>的场景中，不同信道质量下的接收者用户被</w:t>
      </w:r>
      <w:r w:rsidR="00F52907">
        <w:rPr>
          <w:rFonts w:hint="eastAsia"/>
          <w:lang w:eastAsia="zh-CN"/>
        </w:rPr>
        <w:t>TOUSE</w:t>
      </w:r>
      <w:r w:rsidR="00F52907">
        <w:rPr>
          <w:rFonts w:hint="eastAsia"/>
          <w:lang w:eastAsia="zh-CN"/>
        </w:rPr>
        <w:t>迭代选择第二个加入最优解组的次数，次数越多表示接入概率越大。为了增加实验性能说服力，我们</w:t>
      </w:r>
      <w:r w:rsidR="00A44AEE">
        <w:rPr>
          <w:rFonts w:hint="eastAsia"/>
          <w:lang w:eastAsia="zh-CN"/>
        </w:rPr>
        <w:t>还</w:t>
      </w:r>
      <w:r w:rsidR="00F52907">
        <w:rPr>
          <w:rFonts w:hint="eastAsia"/>
          <w:lang w:eastAsia="zh-CN"/>
        </w:rPr>
        <w:t>利用简式公平性指数（</w:t>
      </w:r>
      <w:r w:rsidR="00F52907">
        <w:rPr>
          <w:rFonts w:hint="eastAsia"/>
          <w:lang w:eastAsia="zh-CN"/>
        </w:rPr>
        <w:t>Jain</w:t>
      </w:r>
      <w:r w:rsidR="00F52907">
        <w:rPr>
          <w:lang w:eastAsia="zh-CN"/>
        </w:rPr>
        <w:t>’s fairness index JFI</w:t>
      </w:r>
      <w:r w:rsidR="00F52907">
        <w:rPr>
          <w:rFonts w:hint="eastAsia"/>
          <w:lang w:eastAsia="zh-CN"/>
        </w:rPr>
        <w:t>）</w:t>
      </w:r>
      <w:r w:rsidR="00A44AEE">
        <w:rPr>
          <w:rFonts w:hint="eastAsia"/>
          <w:lang w:eastAsia="zh-CN"/>
        </w:rPr>
        <w:t>[]</w:t>
      </w:r>
      <w:r w:rsidR="00A44AEE">
        <w:rPr>
          <w:rFonts w:hint="eastAsia"/>
          <w:lang w:eastAsia="zh-CN"/>
        </w:rPr>
        <w:t>。</w:t>
      </w:r>
      <w:r w:rsidR="00401E99">
        <w:rPr>
          <w:rFonts w:hint="eastAsia"/>
          <w:lang w:eastAsia="zh-CN"/>
        </w:rPr>
        <w:t>实验中我们设计了五个不同的接收者用户，分别赋予不同的信道质量状态并评估其影响情况。五个用户使用</w:t>
      </w:r>
      <w:r w:rsidR="00401E99">
        <w:rPr>
          <w:rFonts w:hint="eastAsia"/>
          <w:lang w:eastAsia="zh-CN"/>
        </w:rPr>
        <w:t>user</w:t>
      </w:r>
      <w:r w:rsidR="00401E99">
        <w:rPr>
          <w:rFonts w:hint="eastAsia"/>
          <w:lang w:eastAsia="zh-CN"/>
        </w:rPr>
        <w:t>来表示，</w:t>
      </w:r>
      <w:r w:rsidR="00401E99">
        <w:rPr>
          <w:rFonts w:hint="eastAsia"/>
          <w:lang w:eastAsia="zh-CN"/>
        </w:rPr>
        <w:t>user</w:t>
      </w:r>
      <w:r w:rsidR="00401E99">
        <w:rPr>
          <w:lang w:eastAsia="zh-CN"/>
        </w:rPr>
        <w:t>1</w:t>
      </w:r>
      <w:r w:rsidR="00401E99">
        <w:rPr>
          <w:lang w:eastAsia="zh-CN"/>
        </w:rPr>
        <w:t>和</w:t>
      </w:r>
      <w:r w:rsidR="00401E99">
        <w:rPr>
          <w:lang w:eastAsia="zh-CN"/>
        </w:rPr>
        <w:t>user4</w:t>
      </w:r>
      <w:r w:rsidR="00401E99">
        <w:rPr>
          <w:lang w:eastAsia="zh-CN"/>
        </w:rPr>
        <w:t>表示信道状态最差和最好的两种情况</w:t>
      </w:r>
      <w:r w:rsidR="00401E99">
        <w:rPr>
          <w:rFonts w:hint="eastAsia"/>
          <w:lang w:eastAsia="zh-CN"/>
        </w:rPr>
        <w:t>，分别是</w:t>
      </w:r>
      <w:r w:rsidR="00401E99">
        <w:rPr>
          <w:rFonts w:hint="eastAsia"/>
          <w:lang w:eastAsia="zh-CN"/>
        </w:rPr>
        <w:t>5dB</w:t>
      </w:r>
      <w:r w:rsidR="00401E99">
        <w:rPr>
          <w:rFonts w:hint="eastAsia"/>
          <w:lang w:eastAsia="zh-CN"/>
        </w:rPr>
        <w:t>和</w:t>
      </w:r>
      <w:r w:rsidR="00401E99">
        <w:rPr>
          <w:rFonts w:hint="eastAsia"/>
          <w:lang w:eastAsia="zh-CN"/>
        </w:rPr>
        <w:t>20dB</w:t>
      </w:r>
      <w:r w:rsidR="00401E99">
        <w:rPr>
          <w:rFonts w:hint="eastAsia"/>
          <w:lang w:eastAsia="zh-CN"/>
        </w:rPr>
        <w:t>左右；</w:t>
      </w:r>
      <w:r w:rsidR="00401E99">
        <w:rPr>
          <w:rFonts w:hint="eastAsia"/>
          <w:lang w:eastAsia="zh-CN"/>
        </w:rPr>
        <w:t>user</w:t>
      </w:r>
      <w:r w:rsidR="00401E99">
        <w:rPr>
          <w:lang w:eastAsia="zh-CN"/>
        </w:rPr>
        <w:t>2</w:t>
      </w:r>
      <w:r w:rsidR="00401E99">
        <w:rPr>
          <w:lang w:eastAsia="zh-CN"/>
        </w:rPr>
        <w:t>的信道质量优于</w:t>
      </w:r>
      <w:r w:rsidR="00401E99">
        <w:rPr>
          <w:lang w:eastAsia="zh-CN"/>
        </w:rPr>
        <w:t>user1</w:t>
      </w:r>
      <w:r w:rsidR="00401E99">
        <w:rPr>
          <w:rFonts w:hint="eastAsia"/>
          <w:lang w:eastAsia="zh-CN"/>
        </w:rPr>
        <w:t>，</w:t>
      </w:r>
      <w:r w:rsidR="00401E99">
        <w:rPr>
          <w:lang w:eastAsia="zh-CN"/>
        </w:rPr>
        <w:t>但是相比于</w:t>
      </w:r>
      <w:r w:rsidR="00401E99">
        <w:rPr>
          <w:lang w:eastAsia="zh-CN"/>
        </w:rPr>
        <w:t>user3</w:t>
      </w:r>
      <w:r w:rsidR="00401E99">
        <w:rPr>
          <w:lang w:eastAsia="zh-CN"/>
        </w:rPr>
        <w:t>较弱</w:t>
      </w:r>
      <w:r w:rsidR="00401E99">
        <w:rPr>
          <w:rFonts w:hint="eastAsia"/>
          <w:lang w:eastAsia="zh-CN"/>
        </w:rPr>
        <w:t>，</w:t>
      </w:r>
      <w:r w:rsidR="00401E99">
        <w:rPr>
          <w:lang w:eastAsia="zh-CN"/>
        </w:rPr>
        <w:t>分别为</w:t>
      </w:r>
      <w:r w:rsidR="00401E99">
        <w:rPr>
          <w:rFonts w:hint="eastAsia"/>
          <w:lang w:eastAsia="zh-CN"/>
        </w:rPr>
        <w:t>10dB</w:t>
      </w:r>
      <w:r w:rsidR="00401E99">
        <w:rPr>
          <w:rFonts w:hint="eastAsia"/>
          <w:lang w:eastAsia="zh-CN"/>
        </w:rPr>
        <w:t>和</w:t>
      </w:r>
      <w:r w:rsidR="00401E99">
        <w:rPr>
          <w:rFonts w:hint="eastAsia"/>
          <w:lang w:eastAsia="zh-CN"/>
        </w:rPr>
        <w:t>15dB</w:t>
      </w:r>
      <w:r w:rsidR="00401E99">
        <w:rPr>
          <w:rFonts w:hint="eastAsia"/>
          <w:lang w:eastAsia="zh-CN"/>
        </w:rPr>
        <w:t>左右；</w:t>
      </w:r>
      <w:r w:rsidR="00F43254">
        <w:rPr>
          <w:rFonts w:hint="eastAsia"/>
          <w:lang w:eastAsia="zh-CN"/>
        </w:rPr>
        <w:t>然后用</w:t>
      </w:r>
      <w:r w:rsidR="00F43254">
        <w:rPr>
          <w:rFonts w:hint="eastAsia"/>
          <w:lang w:eastAsia="zh-CN"/>
        </w:rPr>
        <w:t>user</w:t>
      </w:r>
      <w:r w:rsidR="00F43254">
        <w:rPr>
          <w:lang w:eastAsia="zh-CN"/>
        </w:rPr>
        <w:t>5</w:t>
      </w:r>
      <w:r w:rsidR="00F43254">
        <w:rPr>
          <w:lang w:eastAsia="zh-CN"/>
        </w:rPr>
        <w:t>作为一个对比控制组</w:t>
      </w:r>
      <w:r w:rsidR="00F43254">
        <w:rPr>
          <w:rFonts w:hint="eastAsia"/>
          <w:lang w:eastAsia="zh-CN"/>
        </w:rPr>
        <w:t>，</w:t>
      </w:r>
      <w:r w:rsidR="00F43254">
        <w:rPr>
          <w:lang w:eastAsia="zh-CN"/>
        </w:rPr>
        <w:t>其信道质量处于变化状态</w:t>
      </w:r>
      <w:r w:rsidR="00F43254">
        <w:rPr>
          <w:rFonts w:hint="eastAsia"/>
          <w:lang w:eastAsia="zh-CN"/>
        </w:rPr>
        <w:t>，</w:t>
      </w:r>
      <w:r w:rsidR="00F43254">
        <w:rPr>
          <w:lang w:eastAsia="zh-CN"/>
        </w:rPr>
        <w:t>每个时隙进行</w:t>
      </w:r>
      <w:r w:rsidR="00F43254">
        <w:rPr>
          <w:lang w:eastAsia="zh-CN"/>
        </w:rPr>
        <w:t>TOUSE</w:t>
      </w:r>
      <w:r w:rsidR="00F43254">
        <w:rPr>
          <w:lang w:eastAsia="zh-CN"/>
        </w:rPr>
        <w:t>用户选择时信道质量会随机改变</w:t>
      </w:r>
      <w:r w:rsidR="00F43254">
        <w:rPr>
          <w:rFonts w:hint="eastAsia"/>
          <w:lang w:eastAsia="zh-CN"/>
        </w:rPr>
        <w:t>。</w:t>
      </w:r>
    </w:p>
    <w:p w:rsidR="007B4A47" w:rsidRDefault="008A5D60" w:rsidP="00EC1DDF">
      <w:pPr>
        <w:jc w:val="both"/>
        <w:rPr>
          <w:lang w:eastAsia="zh-CN"/>
        </w:rPr>
      </w:pPr>
      <w:r>
        <w:rPr>
          <w:lang w:eastAsia="zh-CN"/>
        </w:rPr>
        <w:t>在整个用户选择过程中</w:t>
      </w:r>
      <w:r>
        <w:rPr>
          <w:rFonts w:hint="eastAsia"/>
          <w:lang w:eastAsia="zh-CN"/>
        </w:rPr>
        <w:t>，</w:t>
      </w:r>
      <w:r>
        <w:rPr>
          <w:rFonts w:hint="eastAsia"/>
          <w:lang w:eastAsia="zh-CN"/>
        </w:rPr>
        <w:t>AP</w:t>
      </w:r>
      <w:r>
        <w:rPr>
          <w:rFonts w:hint="eastAsia"/>
          <w:lang w:eastAsia="zh-CN"/>
        </w:rPr>
        <w:t>进行下行数据传输的</w:t>
      </w:r>
      <w:r>
        <w:rPr>
          <w:lang w:eastAsia="zh-CN"/>
        </w:rPr>
        <w:t>最优用户组解是被一个接一个的选择出来</w:t>
      </w:r>
      <w:r>
        <w:rPr>
          <w:rFonts w:hint="eastAsia"/>
          <w:lang w:eastAsia="zh-CN"/>
        </w:rPr>
        <w:t>，</w:t>
      </w:r>
      <w:r>
        <w:rPr>
          <w:lang w:eastAsia="zh-CN"/>
        </w:rPr>
        <w:t>在仿真实验中</w:t>
      </w:r>
      <w:r>
        <w:rPr>
          <w:rFonts w:hint="eastAsia"/>
          <w:lang w:eastAsia="zh-CN"/>
        </w:rPr>
        <w:t>，</w:t>
      </w:r>
      <w:r>
        <w:rPr>
          <w:lang w:eastAsia="zh-CN"/>
        </w:rPr>
        <w:t>第一步首先</w:t>
      </w:r>
      <w:r>
        <w:rPr>
          <w:lang w:eastAsia="zh-CN"/>
        </w:rPr>
        <w:t>TOUSE</w:t>
      </w:r>
      <w:r>
        <w:rPr>
          <w:lang w:eastAsia="zh-CN"/>
        </w:rPr>
        <w:t>会随机的选择出一个幸运的竞争者用户</w:t>
      </w:r>
      <w:r>
        <w:rPr>
          <w:rFonts w:hint="eastAsia"/>
          <w:lang w:eastAsia="zh-CN"/>
        </w:rPr>
        <w:t>，</w:t>
      </w:r>
      <w:r>
        <w:rPr>
          <w:lang w:eastAsia="zh-CN"/>
        </w:rPr>
        <w:t>因此对于任何信道竞争者而言被选为第一个解元素的概率都是相同的</w:t>
      </w:r>
      <w:r>
        <w:rPr>
          <w:rFonts w:hint="eastAsia"/>
          <w:lang w:eastAsia="zh-CN"/>
        </w:rPr>
        <w:t>，</w:t>
      </w:r>
      <w:r>
        <w:rPr>
          <w:lang w:eastAsia="zh-CN"/>
        </w:rPr>
        <w:t>不足以作为当前算法公平性的一个判断标准</w:t>
      </w:r>
      <w:r>
        <w:rPr>
          <w:rFonts w:hint="eastAsia"/>
          <w:lang w:eastAsia="zh-CN"/>
        </w:rPr>
        <w:t>。</w:t>
      </w:r>
      <w:r>
        <w:rPr>
          <w:lang w:eastAsia="zh-CN"/>
        </w:rPr>
        <w:t>为了给出更加令人信服的实验结果</w:t>
      </w:r>
      <w:r>
        <w:rPr>
          <w:rFonts w:hint="eastAsia"/>
          <w:lang w:eastAsia="zh-CN"/>
        </w:rPr>
        <w:t>，</w:t>
      </w:r>
      <w:r>
        <w:rPr>
          <w:lang w:eastAsia="zh-CN"/>
        </w:rPr>
        <w:t>我们得到了实验结果图</w:t>
      </w:r>
      <w:r>
        <w:rPr>
          <w:rFonts w:hint="eastAsia"/>
          <w:lang w:eastAsia="zh-CN"/>
        </w:rPr>
        <w:t>2</w:t>
      </w:r>
      <w:r>
        <w:rPr>
          <w:rFonts w:hint="eastAsia"/>
          <w:lang w:eastAsia="zh-CN"/>
        </w:rPr>
        <w:t>，使用第二个被选择的概率作为公平性的评判标准。图中可以看出</w:t>
      </w:r>
      <w:r>
        <w:rPr>
          <w:rFonts w:hint="eastAsia"/>
          <w:lang w:eastAsia="zh-CN"/>
        </w:rPr>
        <w:t>RUS</w:t>
      </w:r>
      <w:r>
        <w:rPr>
          <w:rFonts w:hint="eastAsia"/>
          <w:lang w:eastAsia="zh-CN"/>
        </w:rPr>
        <w:t>和</w:t>
      </w:r>
      <w:r>
        <w:rPr>
          <w:rFonts w:hint="eastAsia"/>
          <w:lang w:eastAsia="zh-CN"/>
        </w:rPr>
        <w:t>TOUSE</w:t>
      </w:r>
      <w:r>
        <w:rPr>
          <w:rFonts w:hint="eastAsia"/>
          <w:lang w:eastAsia="zh-CN"/>
        </w:rPr>
        <w:t>用户选择机制中每个用户竞争到信道的几率近乎相同，相较于</w:t>
      </w:r>
      <w:r>
        <w:rPr>
          <w:rFonts w:hint="eastAsia"/>
          <w:lang w:eastAsia="zh-CN"/>
        </w:rPr>
        <w:t>RUS</w:t>
      </w:r>
      <w:r>
        <w:rPr>
          <w:rFonts w:hint="eastAsia"/>
          <w:lang w:eastAsia="zh-CN"/>
        </w:rPr>
        <w:t>算法，</w:t>
      </w:r>
      <w:r>
        <w:rPr>
          <w:rFonts w:hint="eastAsia"/>
          <w:lang w:eastAsia="zh-CN"/>
        </w:rPr>
        <w:t>TOUSE</w:t>
      </w:r>
      <w:r>
        <w:rPr>
          <w:rFonts w:hint="eastAsia"/>
          <w:lang w:eastAsia="zh-CN"/>
        </w:rPr>
        <w:t>尽可能的实现了信道竞争公平性，</w:t>
      </w:r>
      <w:r w:rsidR="006B164F">
        <w:rPr>
          <w:rFonts w:hint="eastAsia"/>
          <w:lang w:eastAsia="zh-CN"/>
        </w:rPr>
        <w:t>达到了与完全平均竞争机制（</w:t>
      </w:r>
      <w:r w:rsidR="006B164F">
        <w:rPr>
          <w:rFonts w:hint="eastAsia"/>
          <w:lang w:eastAsia="zh-CN"/>
        </w:rPr>
        <w:t>RUS</w:t>
      </w:r>
      <w:r w:rsidR="006B164F">
        <w:rPr>
          <w:rFonts w:hint="eastAsia"/>
          <w:lang w:eastAsia="zh-CN"/>
        </w:rPr>
        <w:t>算法）近乎一致的公平性等级。</w:t>
      </w:r>
      <w:r w:rsidR="006B164F">
        <w:rPr>
          <w:rFonts w:hint="eastAsia"/>
          <w:lang w:eastAsia="zh-CN"/>
        </w:rPr>
        <w:t>TOUSE</w:t>
      </w:r>
      <w:r w:rsidR="006B164F">
        <w:rPr>
          <w:rFonts w:hint="eastAsia"/>
          <w:lang w:eastAsia="zh-CN"/>
        </w:rPr>
        <w:t>算法中，可以清楚的看出</w:t>
      </w:r>
      <w:r w:rsidR="006B164F">
        <w:rPr>
          <w:rFonts w:hint="eastAsia"/>
          <w:lang w:eastAsia="zh-CN"/>
        </w:rPr>
        <w:t>user</w:t>
      </w:r>
      <w:r w:rsidR="006B164F">
        <w:rPr>
          <w:lang w:eastAsia="zh-CN"/>
        </w:rPr>
        <w:t>1</w:t>
      </w:r>
      <w:r w:rsidR="006B164F">
        <w:rPr>
          <w:lang w:eastAsia="zh-CN"/>
        </w:rPr>
        <w:t>的接入几率明显小于其他竞争者</w:t>
      </w:r>
      <w:r w:rsidR="006B164F">
        <w:rPr>
          <w:rFonts w:hint="eastAsia"/>
          <w:lang w:eastAsia="zh-CN"/>
        </w:rPr>
        <w:t>，</w:t>
      </w:r>
      <w:r w:rsidR="006B164F">
        <w:rPr>
          <w:lang w:eastAsia="zh-CN"/>
        </w:rPr>
        <w:t>这是由于</w:t>
      </w:r>
      <w:r w:rsidR="006B164F">
        <w:rPr>
          <w:lang w:eastAsia="zh-CN"/>
        </w:rPr>
        <w:t>user1</w:t>
      </w:r>
      <w:r w:rsidR="006B164F">
        <w:rPr>
          <w:lang w:eastAsia="zh-CN"/>
        </w:rPr>
        <w:t>处于信道质量最差的区域</w:t>
      </w:r>
      <w:r w:rsidR="006B164F">
        <w:rPr>
          <w:rFonts w:hint="eastAsia"/>
          <w:lang w:eastAsia="zh-CN"/>
        </w:rPr>
        <w:t>，</w:t>
      </w:r>
      <w:r w:rsidR="006B164F">
        <w:rPr>
          <w:lang w:eastAsia="zh-CN"/>
        </w:rPr>
        <w:t>AP</w:t>
      </w:r>
      <w:r w:rsidR="006B164F">
        <w:rPr>
          <w:lang w:eastAsia="zh-CN"/>
        </w:rPr>
        <w:t>对该用户的数据传输速率低</w:t>
      </w:r>
      <w:r w:rsidR="006B164F">
        <w:rPr>
          <w:rFonts w:hint="eastAsia"/>
          <w:lang w:eastAsia="zh-CN"/>
        </w:rPr>
        <w:t>，</w:t>
      </w:r>
      <w:r w:rsidR="006B164F">
        <w:rPr>
          <w:lang w:eastAsia="zh-CN"/>
        </w:rPr>
        <w:t>算法中限制了</w:t>
      </w:r>
      <w:r w:rsidR="006B164F">
        <w:rPr>
          <w:lang w:eastAsia="zh-CN"/>
        </w:rPr>
        <w:t>user1</w:t>
      </w:r>
      <w:r w:rsidR="006B164F">
        <w:rPr>
          <w:lang w:eastAsia="zh-CN"/>
        </w:rPr>
        <w:t>的接入几率以提高当前网络的整体性能</w:t>
      </w:r>
      <w:r w:rsidR="006B164F">
        <w:rPr>
          <w:rFonts w:hint="eastAsia"/>
          <w:lang w:eastAsia="zh-CN"/>
        </w:rPr>
        <w:t>，</w:t>
      </w:r>
      <w:r w:rsidR="006B164F">
        <w:rPr>
          <w:lang w:eastAsia="zh-CN"/>
        </w:rPr>
        <w:t>但不是完全否定了该用户的机会</w:t>
      </w:r>
      <w:r w:rsidR="006B164F">
        <w:rPr>
          <w:rFonts w:hint="eastAsia"/>
          <w:lang w:eastAsia="zh-CN"/>
        </w:rPr>
        <w:t>。在</w:t>
      </w:r>
      <w:r w:rsidR="006B164F">
        <w:rPr>
          <w:rFonts w:hint="eastAsia"/>
          <w:lang w:eastAsia="zh-CN"/>
        </w:rPr>
        <w:t>PUMA</w:t>
      </w:r>
      <w:r w:rsidR="006B164F">
        <w:rPr>
          <w:rFonts w:hint="eastAsia"/>
          <w:lang w:eastAsia="zh-CN"/>
        </w:rPr>
        <w:t>中，由于该算法是以尽可能提高整体网络性能为目的，从而几乎放弃</w:t>
      </w:r>
      <w:r w:rsidR="006B164F">
        <w:rPr>
          <w:rFonts w:hint="eastAsia"/>
          <w:lang w:eastAsia="zh-CN"/>
        </w:rPr>
        <w:t>user</w:t>
      </w:r>
      <w:r w:rsidR="006B164F">
        <w:rPr>
          <w:lang w:eastAsia="zh-CN"/>
        </w:rPr>
        <w:t>1</w:t>
      </w:r>
      <w:r w:rsidR="006B164F">
        <w:rPr>
          <w:lang w:eastAsia="zh-CN"/>
        </w:rPr>
        <w:t>这类</w:t>
      </w:r>
      <w:r w:rsidR="006B164F">
        <w:rPr>
          <w:lang w:eastAsia="zh-CN"/>
        </w:rPr>
        <w:lastRenderedPageBreak/>
        <w:t>接收者</w:t>
      </w:r>
      <w:r w:rsidR="002C7ABE">
        <w:rPr>
          <w:lang w:eastAsia="zh-CN"/>
        </w:rPr>
        <w:t>避免降低下行传输速率</w:t>
      </w:r>
      <w:r w:rsidR="002C7ABE">
        <w:rPr>
          <w:rFonts w:hint="eastAsia"/>
          <w:lang w:eastAsia="zh-CN"/>
        </w:rPr>
        <w:t>，尽可能的选择信道质量较高的用户进行传输，使得不太符合现实情况。</w:t>
      </w:r>
    </w:p>
    <w:p w:rsidR="002C7ABE" w:rsidRDefault="00DE1DFF" w:rsidP="00EC1DDF">
      <w:pPr>
        <w:jc w:val="both"/>
        <w:rPr>
          <w:lang w:eastAsia="zh-CN"/>
        </w:rPr>
      </w:pPr>
      <w:r>
        <w:rPr>
          <w:rFonts w:hint="eastAsia"/>
          <w:lang w:eastAsia="zh-CN"/>
        </w:rPr>
        <w:t>图</w:t>
      </w:r>
      <w:r>
        <w:rPr>
          <w:rFonts w:hint="eastAsia"/>
          <w:lang w:eastAsia="zh-CN"/>
        </w:rPr>
        <w:t>2</w:t>
      </w:r>
      <w:r>
        <w:rPr>
          <w:rFonts w:hint="eastAsia"/>
          <w:lang w:eastAsia="zh-CN"/>
        </w:rPr>
        <w:t>中给出了</w:t>
      </w:r>
      <w:r>
        <w:rPr>
          <w:rFonts w:hint="eastAsia"/>
          <w:lang w:eastAsia="zh-CN"/>
        </w:rPr>
        <w:t>TOUSE</w:t>
      </w:r>
      <w:r>
        <w:rPr>
          <w:rFonts w:hint="eastAsia"/>
          <w:lang w:eastAsia="zh-CN"/>
        </w:rPr>
        <w:t>算法与其他对比算法的用户接入几率情况，虽然我们可以看出大致的性能表现情况，但是不足以充分的说明算法就公平性的表现究竟如何，下面我们采用</w:t>
      </w:r>
      <w:r>
        <w:rPr>
          <w:rFonts w:hint="eastAsia"/>
          <w:lang w:eastAsia="zh-CN"/>
        </w:rPr>
        <w:t>JFI</w:t>
      </w:r>
      <w:r>
        <w:rPr>
          <w:rFonts w:hint="eastAsia"/>
          <w:lang w:eastAsia="zh-CN"/>
        </w:rPr>
        <w:t>对算法进行评估实验。首先，</w:t>
      </w:r>
      <w:r>
        <w:rPr>
          <w:rFonts w:hint="eastAsia"/>
          <w:lang w:eastAsia="zh-CN"/>
        </w:rPr>
        <w:t>JFI</w:t>
      </w:r>
      <w:r>
        <w:rPr>
          <w:rFonts w:hint="eastAsia"/>
          <w:lang w:eastAsia="zh-CN"/>
        </w:rPr>
        <w:t>是公平性指标中的一种定义，</w:t>
      </w:r>
      <w:r>
        <w:rPr>
          <w:rFonts w:hint="eastAsia"/>
          <w:lang w:eastAsia="zh-CN"/>
        </w:rPr>
        <w:t>JFI</w:t>
      </w:r>
      <w:r>
        <w:rPr>
          <w:rFonts w:hint="eastAsia"/>
          <w:lang w:eastAsia="zh-CN"/>
        </w:rPr>
        <w:t>的具体计算方法如下：</w:t>
      </w:r>
    </w:p>
    <w:p w:rsidR="00DE1DFF" w:rsidRPr="008A5D60" w:rsidRDefault="00DE1DFF" w:rsidP="00DE1DFF">
      <w:pPr>
        <w:ind w:firstLine="440"/>
        <w:jc w:val="center"/>
        <w:rPr>
          <w:lang w:eastAsia="zh-CN"/>
        </w:rPr>
      </w:pPr>
      <w:r w:rsidRPr="00C363D1">
        <w:rPr>
          <w:rFonts w:eastAsia="ヒラギノ角ゴ Pro W3"/>
          <w:position w:val="-38"/>
          <w:sz w:val="22"/>
        </w:rPr>
        <w:object w:dxaOrig="2060" w:dyaOrig="880">
          <v:shape id="_x0000_i1036" type="#_x0000_t75" style="width:102.7pt;height:43.85pt" o:ole="">
            <v:imagedata r:id="rId49" o:title=""/>
          </v:shape>
          <o:OLEObject Type="Embed" ProgID="Equation.DSMT4" ShapeID="_x0000_i1036" DrawAspect="Content" ObjectID="_1551554293" r:id="rId50"/>
        </w:object>
      </w:r>
      <w:r>
        <w:rPr>
          <w:rFonts w:eastAsia="ヒラギノ角ゴ Pro W3"/>
          <w:sz w:val="22"/>
          <w:lang w:eastAsia="zh-CN"/>
        </w:rPr>
        <w:t>.</w:t>
      </w:r>
    </w:p>
    <w:p w:rsidR="00DB637F" w:rsidRPr="007A67D6" w:rsidRDefault="00DE1DFF" w:rsidP="00DE1DFF">
      <w:pPr>
        <w:ind w:firstLineChars="0" w:firstLine="0"/>
        <w:jc w:val="both"/>
        <w:rPr>
          <w:lang w:eastAsia="zh-CN"/>
        </w:rPr>
      </w:pPr>
      <w:r>
        <w:rPr>
          <w:rFonts w:hint="eastAsia"/>
          <w:lang w:eastAsia="zh-CN"/>
        </w:rPr>
        <w:t>其中</w:t>
      </w:r>
      <w:bookmarkStart w:id="68" w:name="OLE_LINK30"/>
      <w:bookmarkStart w:id="69" w:name="OLE_LINK31"/>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bookmarkEnd w:id="68"/>
      <w:bookmarkEnd w:id="69"/>
      <w:r>
        <w:rPr>
          <w:rFonts w:hint="eastAsia"/>
          <w:lang w:eastAsia="zh-CN"/>
        </w:rPr>
        <w:t>表示当前信道</w:t>
      </w:r>
      <w:r w:rsidR="007A67D6">
        <w:rPr>
          <w:rFonts w:hint="eastAsia"/>
          <w:lang w:eastAsia="zh-CN"/>
        </w:rPr>
        <w:t>的竞争者数量，</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u</m:t>
            </m:r>
          </m:sub>
        </m:sSub>
      </m:oMath>
      <w:r w:rsidR="007A67D6">
        <w:rPr>
          <w:lang w:eastAsia="zh-CN"/>
        </w:rPr>
        <w:t>表示用户</w:t>
      </w:r>
      <m:oMath>
        <m:r>
          <w:rPr>
            <w:rFonts w:ascii="Cambria Math" w:hAnsi="Cambria Math"/>
            <w:lang w:eastAsia="zh-CN"/>
          </w:rPr>
          <m:t>u</m:t>
        </m:r>
      </m:oMath>
      <w:r w:rsidR="007A67D6">
        <w:rPr>
          <w:lang w:eastAsia="zh-CN"/>
        </w:rPr>
        <w:t>在整个实验过程时间中竞争到信道的总时间</w:t>
      </w:r>
      <w:r w:rsidR="007A67D6">
        <w:rPr>
          <w:rFonts w:hint="eastAsia"/>
          <w:lang w:eastAsia="zh-CN"/>
        </w:rPr>
        <w:t>。</w:t>
      </w:r>
      <w:r w:rsidR="007A67D6">
        <w:rPr>
          <w:rFonts w:hint="eastAsia"/>
          <w:lang w:eastAsia="zh-CN"/>
        </w:rPr>
        <w:t>J</w:t>
      </w:r>
      <w:r w:rsidR="007A67D6">
        <w:rPr>
          <w:lang w:eastAsia="zh-CN"/>
        </w:rPr>
        <w:t>FI</w:t>
      </w:r>
      <w:r w:rsidR="007A67D6">
        <w:rPr>
          <w:lang w:eastAsia="zh-CN"/>
        </w:rPr>
        <w:t>的数值范围为</w:t>
      </w:r>
      <m:oMath>
        <m:r>
          <m:rPr>
            <m:sty m:val="p"/>
          </m:rP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r w:rsidR="007A67D6">
        <w:rPr>
          <w:rFonts w:hint="eastAsia"/>
          <w:lang w:eastAsia="zh-CN"/>
        </w:rPr>
        <w:t>（所有用户中只有一个用户一直占有信道）到</w:t>
      </w:r>
      <w:r w:rsidR="007A67D6">
        <w:rPr>
          <w:rFonts w:hint="eastAsia"/>
          <w:lang w:eastAsia="zh-CN"/>
        </w:rPr>
        <w:t>1</w:t>
      </w:r>
      <w:r w:rsidR="007A67D6">
        <w:rPr>
          <w:rFonts w:hint="eastAsia"/>
          <w:lang w:eastAsia="zh-CN"/>
        </w:rPr>
        <w:t>（所有用户等概率占有信道）。图</w:t>
      </w:r>
      <w:r w:rsidR="007A67D6">
        <w:rPr>
          <w:rFonts w:hint="eastAsia"/>
          <w:lang w:eastAsia="zh-CN"/>
        </w:rPr>
        <w:t>3</w:t>
      </w:r>
      <w:r w:rsidR="00DB637F">
        <w:rPr>
          <w:lang w:eastAsia="zh-CN"/>
        </w:rPr>
        <w:t>给出了四种算法的简式公平性指数的实验结果情况</w:t>
      </w:r>
      <w:r w:rsidR="00DB637F">
        <w:rPr>
          <w:rFonts w:hint="eastAsia"/>
          <w:lang w:eastAsia="zh-CN"/>
        </w:rPr>
        <w:t>，</w:t>
      </w:r>
      <w:r w:rsidR="00DB637F">
        <w:rPr>
          <w:lang w:eastAsia="zh-CN"/>
        </w:rPr>
        <w:t>实验中我们将信道竞争的用户数量从</w:t>
      </w:r>
      <w:r w:rsidR="00DB637F">
        <w:rPr>
          <w:rFonts w:hint="eastAsia"/>
          <w:lang w:eastAsia="zh-CN"/>
        </w:rPr>
        <w:t>5</w:t>
      </w:r>
      <w:r w:rsidR="00DB637F">
        <w:rPr>
          <w:rFonts w:hint="eastAsia"/>
          <w:lang w:eastAsia="zh-CN"/>
        </w:rPr>
        <w:t>提高到</w:t>
      </w:r>
      <w:r w:rsidR="00DB637F">
        <w:rPr>
          <w:rFonts w:hint="eastAsia"/>
          <w:lang w:eastAsia="zh-CN"/>
        </w:rPr>
        <w:t>40</w:t>
      </w:r>
      <w:r w:rsidR="00DB637F">
        <w:rPr>
          <w:rFonts w:hint="eastAsia"/>
          <w:lang w:eastAsia="zh-CN"/>
        </w:rPr>
        <w:t>，并给出了</w:t>
      </w:r>
      <w:r w:rsidR="00DB637F">
        <w:rPr>
          <w:rFonts w:hint="eastAsia"/>
          <w:lang w:eastAsia="zh-CN"/>
        </w:rPr>
        <w:t>JFI</w:t>
      </w:r>
      <w:r w:rsidR="00DB637F">
        <w:rPr>
          <w:rFonts w:hint="eastAsia"/>
          <w:lang w:eastAsia="zh-CN"/>
        </w:rPr>
        <w:t>的变化情况曲线，通过实验可以得到随着用户数量的增加，</w:t>
      </w:r>
      <w:r w:rsidR="00DB637F">
        <w:rPr>
          <w:rFonts w:hint="eastAsia"/>
          <w:lang w:eastAsia="zh-CN"/>
        </w:rPr>
        <w:t>PUMA</w:t>
      </w:r>
      <w:r w:rsidR="00DB637F">
        <w:rPr>
          <w:rFonts w:hint="eastAsia"/>
          <w:lang w:eastAsia="zh-CN"/>
        </w:rPr>
        <w:t>算法的竞争愈加趋于不公平，逐渐只有拥有高信道质量的用户才能竞争得到信道。</w:t>
      </w:r>
      <w:r w:rsidR="00DB637F">
        <w:rPr>
          <w:rFonts w:hint="eastAsia"/>
          <w:lang w:eastAsia="zh-CN"/>
        </w:rPr>
        <w:t>RUS</w:t>
      </w:r>
      <w:r w:rsidR="00DB637F">
        <w:rPr>
          <w:rFonts w:hint="eastAsia"/>
          <w:lang w:eastAsia="zh-CN"/>
        </w:rPr>
        <w:t>算法保持着</w:t>
      </w:r>
      <w:r w:rsidR="00DB637F">
        <w:rPr>
          <w:rFonts w:hint="eastAsia"/>
          <w:lang w:eastAsia="zh-CN"/>
        </w:rPr>
        <w:t>JFI</w:t>
      </w:r>
      <w:r w:rsidR="00DB637F">
        <w:rPr>
          <w:rFonts w:hint="eastAsia"/>
          <w:lang w:eastAsia="zh-CN"/>
        </w:rPr>
        <w:t>为</w:t>
      </w:r>
      <w:r w:rsidR="00DB637F">
        <w:rPr>
          <w:rFonts w:hint="eastAsia"/>
          <w:lang w:eastAsia="zh-CN"/>
        </w:rPr>
        <w:t>1</w:t>
      </w:r>
      <w:r w:rsidR="00DB637F">
        <w:rPr>
          <w:rFonts w:hint="eastAsia"/>
          <w:lang w:eastAsia="zh-CN"/>
        </w:rPr>
        <w:t>的最佳情况，</w:t>
      </w:r>
      <w:r w:rsidR="00DB637F">
        <w:rPr>
          <w:rFonts w:hint="eastAsia"/>
          <w:lang w:eastAsia="zh-CN"/>
        </w:rPr>
        <w:t>TOUSE</w:t>
      </w:r>
      <w:r w:rsidR="00DB637F">
        <w:rPr>
          <w:rFonts w:hint="eastAsia"/>
          <w:lang w:eastAsia="zh-CN"/>
        </w:rPr>
        <w:t>的</w:t>
      </w:r>
      <w:r w:rsidR="00DB637F">
        <w:rPr>
          <w:rFonts w:hint="eastAsia"/>
          <w:lang w:eastAsia="zh-CN"/>
        </w:rPr>
        <w:t>JFI</w:t>
      </w:r>
      <w:r w:rsidR="00DB637F">
        <w:rPr>
          <w:rFonts w:hint="eastAsia"/>
          <w:lang w:eastAsia="zh-CN"/>
        </w:rPr>
        <w:t>指数也接近于最佳情况，可以说明算法的公平性能比较合适。</w:t>
      </w:r>
    </w:p>
    <w:p w:rsidR="00726D98" w:rsidRDefault="00726D98" w:rsidP="00726D98">
      <w:pPr>
        <w:pStyle w:val="2"/>
        <w:spacing w:before="120"/>
      </w:pPr>
      <w:r>
        <w:rPr>
          <w:rFonts w:hint="eastAsia"/>
        </w:rPr>
        <w:t xml:space="preserve">4.4  </w:t>
      </w:r>
      <w:r w:rsidRPr="00703A24">
        <w:t>Performance Comparison for Continuous Traffic</w:t>
      </w:r>
    </w:p>
    <w:p w:rsidR="003F5A13" w:rsidRDefault="00804CFE" w:rsidP="003F5A13">
      <w:pPr>
        <w:jc w:val="both"/>
        <w:rPr>
          <w:lang w:eastAsia="zh-CN"/>
        </w:rPr>
      </w:pPr>
      <w:r>
        <w:rPr>
          <w:lang w:eastAsia="zh-CN"/>
        </w:rPr>
        <w:t>至此为止</w:t>
      </w:r>
      <w:r>
        <w:rPr>
          <w:rFonts w:hint="eastAsia"/>
          <w:lang w:eastAsia="zh-CN"/>
        </w:rPr>
        <w:t>，</w:t>
      </w:r>
      <w:r>
        <w:rPr>
          <w:lang w:eastAsia="zh-CN"/>
        </w:rPr>
        <w:t>我们已经通过仿真实验的方式就算法的网络</w:t>
      </w:r>
      <w:r w:rsidR="00A82DA0">
        <w:rPr>
          <w:lang w:eastAsia="zh-CN"/>
        </w:rPr>
        <w:t>容量</w:t>
      </w:r>
      <w:r>
        <w:rPr>
          <w:lang w:eastAsia="zh-CN"/>
        </w:rPr>
        <w:t>以及信道接入公平性两个方面进行了分析</w:t>
      </w:r>
      <w:r>
        <w:rPr>
          <w:rFonts w:hint="eastAsia"/>
          <w:lang w:eastAsia="zh-CN"/>
        </w:rPr>
        <w:t>，</w:t>
      </w:r>
      <w:r>
        <w:rPr>
          <w:lang w:eastAsia="zh-CN"/>
        </w:rPr>
        <w:t>并且实验结果也证实了算法在两者之间的权衡情况</w:t>
      </w:r>
      <w:r>
        <w:rPr>
          <w:rFonts w:hint="eastAsia"/>
          <w:lang w:eastAsia="zh-CN"/>
        </w:rPr>
        <w:t>：在尽可能提高网络吞吐量的前提下，保持竞争用户的信道接入公平性。</w:t>
      </w:r>
      <w:r w:rsidR="001F308A">
        <w:rPr>
          <w:rFonts w:hint="eastAsia"/>
          <w:lang w:eastAsia="zh-CN"/>
        </w:rPr>
        <w:t>接下来我们将分析</w:t>
      </w:r>
      <w:r w:rsidR="00376721">
        <w:rPr>
          <w:rFonts w:hint="eastAsia"/>
          <w:lang w:eastAsia="zh-CN"/>
        </w:rPr>
        <w:t>AP</w:t>
      </w:r>
      <w:r w:rsidR="00376721">
        <w:rPr>
          <w:rFonts w:hint="eastAsia"/>
          <w:lang w:eastAsia="zh-CN"/>
        </w:rPr>
        <w:t>可利用传输天线的数量对算法性能的影响，这里我们以网络吞吐量（</w:t>
      </w:r>
      <w:r w:rsidR="00376721">
        <w:rPr>
          <w:rFonts w:hint="eastAsia"/>
          <w:lang w:eastAsia="zh-CN"/>
        </w:rPr>
        <w:t>throughput</w:t>
      </w:r>
      <w:r w:rsidR="00376721">
        <w:rPr>
          <w:rFonts w:hint="eastAsia"/>
          <w:lang w:eastAsia="zh-CN"/>
        </w:rPr>
        <w:t>）作为衡量标准。在仿真实验中，我们设置</w:t>
      </w:r>
      <w:r w:rsidR="00C541CA">
        <w:rPr>
          <w:rFonts w:hint="eastAsia"/>
          <w:lang w:eastAsia="zh-CN"/>
        </w:rPr>
        <w:t>AP</w:t>
      </w:r>
      <w:r w:rsidR="00C541CA">
        <w:rPr>
          <w:rFonts w:hint="eastAsia"/>
          <w:lang w:eastAsia="zh-CN"/>
        </w:rPr>
        <w:t>的可利用传输天线数量从</w:t>
      </w:r>
      <w:r w:rsidR="00C541CA">
        <w:rPr>
          <w:rFonts w:hint="eastAsia"/>
          <w:lang w:eastAsia="zh-CN"/>
        </w:rPr>
        <w:t>2</w:t>
      </w:r>
      <w:r w:rsidR="00C541CA">
        <w:rPr>
          <w:rFonts w:hint="eastAsia"/>
          <w:lang w:eastAsia="zh-CN"/>
        </w:rPr>
        <w:t>到</w:t>
      </w:r>
      <w:r w:rsidR="00C541CA">
        <w:rPr>
          <w:rFonts w:hint="eastAsia"/>
          <w:lang w:eastAsia="zh-CN"/>
        </w:rPr>
        <w:t>8</w:t>
      </w:r>
      <w:r w:rsidR="00C541CA">
        <w:rPr>
          <w:rFonts w:hint="eastAsia"/>
          <w:lang w:eastAsia="zh-CN"/>
        </w:rPr>
        <w:t>，分别分析其性能情况并于对比实验进行对比分析，参与信道接入竞争的接收者用户数为</w:t>
      </w:r>
      <w:r w:rsidR="00C541CA">
        <w:rPr>
          <w:rFonts w:hint="eastAsia"/>
          <w:lang w:eastAsia="zh-CN"/>
        </w:rPr>
        <w:t>30</w:t>
      </w:r>
      <w:r w:rsidR="00C541CA">
        <w:rPr>
          <w:rFonts w:hint="eastAsia"/>
          <w:lang w:eastAsia="zh-CN"/>
        </w:rPr>
        <w:t>，随机分布在</w:t>
      </w:r>
      <w:r w:rsidR="00C541CA">
        <w:rPr>
          <w:rFonts w:hint="eastAsia"/>
          <w:lang w:eastAsia="zh-CN"/>
        </w:rPr>
        <w:t>AP</w:t>
      </w:r>
      <w:r w:rsidR="00C541CA">
        <w:rPr>
          <w:rFonts w:hint="eastAsia"/>
          <w:lang w:eastAsia="zh-CN"/>
        </w:rPr>
        <w:t>周围。图</w:t>
      </w:r>
      <w:r w:rsidR="00C541CA">
        <w:rPr>
          <w:rFonts w:hint="eastAsia"/>
          <w:lang w:eastAsia="zh-CN"/>
        </w:rPr>
        <w:t>4</w:t>
      </w:r>
      <w:r w:rsidR="00C541CA">
        <w:rPr>
          <w:rFonts w:hint="eastAsia"/>
          <w:lang w:eastAsia="zh-CN"/>
        </w:rPr>
        <w:t>说明了用户选择机制不仅在小范围多用户</w:t>
      </w:r>
      <w:r w:rsidR="00C541CA">
        <w:rPr>
          <w:rFonts w:hint="eastAsia"/>
          <w:lang w:eastAsia="zh-CN"/>
        </w:rPr>
        <w:t>MIMO</w:t>
      </w:r>
      <w:r w:rsidR="00C541CA">
        <w:rPr>
          <w:rFonts w:hint="eastAsia"/>
          <w:lang w:eastAsia="zh-CN"/>
        </w:rPr>
        <w:t>系统中起到关键作用，在大规模多用户</w:t>
      </w:r>
      <w:r w:rsidR="00C541CA">
        <w:rPr>
          <w:rFonts w:hint="eastAsia"/>
          <w:lang w:eastAsia="zh-CN"/>
        </w:rPr>
        <w:t>MIMO</w:t>
      </w:r>
      <w:r w:rsidR="00C541CA">
        <w:rPr>
          <w:rFonts w:hint="eastAsia"/>
          <w:lang w:eastAsia="zh-CN"/>
        </w:rPr>
        <w:t>中也必不可少。比较这几种用户选择机制，可以看出随着天线可用数量的变化，每种算法的变化情况几乎趋于一致并且可达到的最大网络容量也比较近似，随着天线数量的增加，单时隙并行用户数量的增加导致了用户间干扰的逐渐增大使得算法性能逐渐趋于最大值并稳定。实验中我们可以看出随着天线数量增加，同时可并行传输用户的数量增多，</w:t>
      </w:r>
      <w:r w:rsidR="00C541CA">
        <w:rPr>
          <w:rFonts w:hint="eastAsia"/>
          <w:lang w:eastAsia="zh-CN"/>
        </w:rPr>
        <w:t>PUMA</w:t>
      </w:r>
      <w:r w:rsidR="00C541CA">
        <w:rPr>
          <w:rFonts w:hint="eastAsia"/>
          <w:lang w:eastAsia="zh-CN"/>
        </w:rPr>
        <w:t>算法</w:t>
      </w:r>
      <w:r w:rsidR="000207CB">
        <w:rPr>
          <w:rFonts w:hint="eastAsia"/>
          <w:lang w:eastAsia="zh-CN"/>
        </w:rPr>
        <w:t>在提高网络容量性能上逐渐优于</w:t>
      </w:r>
      <w:r w:rsidR="000207CB">
        <w:rPr>
          <w:rFonts w:hint="eastAsia"/>
          <w:lang w:eastAsia="zh-CN"/>
        </w:rPr>
        <w:t>TOUSE</w:t>
      </w:r>
      <w:r w:rsidR="000207CB">
        <w:rPr>
          <w:rFonts w:hint="eastAsia"/>
          <w:lang w:eastAsia="zh-CN"/>
        </w:rPr>
        <w:t>算法，这是由于</w:t>
      </w:r>
      <w:r w:rsidR="000207CB">
        <w:rPr>
          <w:rFonts w:hint="eastAsia"/>
          <w:lang w:eastAsia="zh-CN"/>
        </w:rPr>
        <w:t>PUMA</w:t>
      </w:r>
      <w:r w:rsidR="000207CB">
        <w:rPr>
          <w:rFonts w:hint="eastAsia"/>
          <w:lang w:eastAsia="zh-CN"/>
        </w:rPr>
        <w:t>选择的用户数量变多，单时隙的总传输速率提高。此外实验结果证实了一味的增加并行传输数据流的数量不一定是一个有效传输模式，不可避免的内部干扰使得问题复杂化。</w:t>
      </w:r>
    </w:p>
    <w:p w:rsidR="000207CB" w:rsidRDefault="000207CB" w:rsidP="000207CB">
      <w:pPr>
        <w:pStyle w:val="2"/>
        <w:spacing w:before="120"/>
      </w:pPr>
      <w:bookmarkStart w:id="70" w:name="OLE_LINK34"/>
      <w:bookmarkStart w:id="71" w:name="OLE_LINK37"/>
      <w:r>
        <w:rPr>
          <w:rFonts w:hint="eastAsia"/>
        </w:rPr>
        <w:lastRenderedPageBreak/>
        <w:t xml:space="preserve">4.4  </w:t>
      </w:r>
      <w:r w:rsidRPr="00703A24">
        <w:t>Performance Comparison for Continuous Traffic</w:t>
      </w:r>
    </w:p>
    <w:bookmarkEnd w:id="70"/>
    <w:bookmarkEnd w:id="71"/>
    <w:p w:rsidR="000207CB" w:rsidRDefault="00010256" w:rsidP="003F5A13">
      <w:pPr>
        <w:jc w:val="both"/>
        <w:rPr>
          <w:lang w:eastAsia="zh-CN"/>
        </w:rPr>
      </w:pPr>
      <w:r>
        <w:rPr>
          <w:rFonts w:hint="eastAsia"/>
          <w:lang w:eastAsia="zh-CN"/>
        </w:rPr>
        <w:t>这部分将分析</w:t>
      </w:r>
      <w:r>
        <w:rPr>
          <w:rFonts w:hint="eastAsia"/>
          <w:lang w:eastAsia="zh-CN"/>
        </w:rPr>
        <w:t>TOUSE</w:t>
      </w:r>
      <w:r>
        <w:rPr>
          <w:rFonts w:hint="eastAsia"/>
          <w:lang w:eastAsia="zh-CN"/>
        </w:rPr>
        <w:t>算法的可扩展性情况，来回答之前提出的第四个问题。我们将会评估</w:t>
      </w:r>
      <w:r>
        <w:rPr>
          <w:rFonts w:hint="eastAsia"/>
          <w:lang w:eastAsia="zh-CN"/>
        </w:rPr>
        <w:t>TOUSE</w:t>
      </w:r>
      <w:r>
        <w:rPr>
          <w:rFonts w:hint="eastAsia"/>
          <w:lang w:eastAsia="zh-CN"/>
        </w:rPr>
        <w:t>算法在信道竞争用户数量从</w:t>
      </w:r>
      <w:r>
        <w:rPr>
          <w:rFonts w:hint="eastAsia"/>
          <w:lang w:eastAsia="zh-CN"/>
        </w:rPr>
        <w:t>5</w:t>
      </w:r>
      <w:r>
        <w:rPr>
          <w:rFonts w:hint="eastAsia"/>
          <w:lang w:eastAsia="zh-CN"/>
        </w:rPr>
        <w:t>个到</w:t>
      </w:r>
      <w:r>
        <w:rPr>
          <w:rFonts w:hint="eastAsia"/>
          <w:lang w:eastAsia="zh-CN"/>
        </w:rPr>
        <w:t>50</w:t>
      </w:r>
      <w:r>
        <w:rPr>
          <w:rFonts w:hint="eastAsia"/>
          <w:lang w:eastAsia="zh-CN"/>
        </w:rPr>
        <w:t>个的性能表现情况，与之前的实验类似，依然利用网络整体吞吐量增益作为标准判断</w:t>
      </w:r>
      <w:r>
        <w:rPr>
          <w:rFonts w:hint="eastAsia"/>
          <w:lang w:eastAsia="zh-CN"/>
        </w:rPr>
        <w:t>TOUSE</w:t>
      </w:r>
      <w:r>
        <w:rPr>
          <w:rFonts w:hint="eastAsia"/>
          <w:lang w:eastAsia="zh-CN"/>
        </w:rPr>
        <w:t>算法在每个用户都只有有限数据包需要接收的情况下的性能表现。</w:t>
      </w:r>
      <w:r w:rsidR="0085725D">
        <w:rPr>
          <w:rFonts w:hint="eastAsia"/>
          <w:lang w:eastAsia="zh-CN"/>
        </w:rPr>
        <w:t>在每次实验中，</w:t>
      </w:r>
      <w:r w:rsidR="0085725D">
        <w:rPr>
          <w:rFonts w:hint="eastAsia"/>
          <w:lang w:eastAsia="zh-CN"/>
        </w:rPr>
        <w:t>AP</w:t>
      </w:r>
      <w:r w:rsidR="0085725D">
        <w:rPr>
          <w:rFonts w:hint="eastAsia"/>
          <w:lang w:eastAsia="zh-CN"/>
        </w:rPr>
        <w:t>将所有数据传输至对应的待接收用户，然后根据总传输数据量以及数据传输所用总时间计算得到网络吞吐量。</w:t>
      </w:r>
    </w:p>
    <w:p w:rsidR="0085725D" w:rsidRDefault="00DF6226" w:rsidP="003F5A13">
      <w:pPr>
        <w:jc w:val="both"/>
        <w:rPr>
          <w:lang w:eastAsia="zh-CN"/>
        </w:rPr>
      </w:pPr>
      <w:r>
        <w:rPr>
          <w:rFonts w:hint="eastAsia"/>
          <w:lang w:eastAsia="zh-CN"/>
        </w:rPr>
        <w:t>通过实验结果我们得到了图</w:t>
      </w:r>
      <w:r>
        <w:rPr>
          <w:rFonts w:hint="eastAsia"/>
          <w:lang w:eastAsia="zh-CN"/>
        </w:rPr>
        <w:t>5</w:t>
      </w:r>
      <w:r>
        <w:rPr>
          <w:rFonts w:hint="eastAsia"/>
          <w:lang w:eastAsia="zh-CN"/>
        </w:rPr>
        <w:t>，可以看出单时隙竞争接收者数量的变化对四种算法的影响几乎一致，无论竞争者数量如何变化，对网络吞吐量性能上来说影响甚微，也变相的说明了</w:t>
      </w:r>
      <w:r>
        <w:rPr>
          <w:rFonts w:hint="eastAsia"/>
          <w:lang w:eastAsia="zh-CN"/>
        </w:rPr>
        <w:t>TOUSE</w:t>
      </w:r>
      <w:r>
        <w:rPr>
          <w:rFonts w:hint="eastAsia"/>
          <w:lang w:eastAsia="zh-CN"/>
        </w:rPr>
        <w:t>算法对用户数量的不敏感性。图</w:t>
      </w:r>
      <w:r>
        <w:rPr>
          <w:rFonts w:hint="eastAsia"/>
          <w:lang w:eastAsia="zh-CN"/>
        </w:rPr>
        <w:t>5</w:t>
      </w:r>
      <w:r>
        <w:rPr>
          <w:rFonts w:hint="eastAsia"/>
          <w:lang w:eastAsia="zh-CN"/>
        </w:rPr>
        <w:t>也进一步表现了</w:t>
      </w:r>
      <w:r>
        <w:rPr>
          <w:rFonts w:hint="eastAsia"/>
          <w:lang w:eastAsia="zh-CN"/>
        </w:rPr>
        <w:t>PUMA</w:t>
      </w:r>
      <w:r>
        <w:rPr>
          <w:rFonts w:hint="eastAsia"/>
          <w:lang w:eastAsia="zh-CN"/>
        </w:rPr>
        <w:t>算法在整体网络速率上的优势，无论当前竞争用户的数量如何变化，</w:t>
      </w:r>
      <w:r>
        <w:rPr>
          <w:rFonts w:hint="eastAsia"/>
          <w:lang w:eastAsia="zh-CN"/>
        </w:rPr>
        <w:t>PUMA</w:t>
      </w:r>
      <w:r>
        <w:rPr>
          <w:rFonts w:hint="eastAsia"/>
          <w:lang w:eastAsia="zh-CN"/>
        </w:rPr>
        <w:t>算法的吞吐量性能始终稍强于</w:t>
      </w:r>
      <w:r>
        <w:rPr>
          <w:rFonts w:hint="eastAsia"/>
          <w:lang w:eastAsia="zh-CN"/>
        </w:rPr>
        <w:t>TOUSE</w:t>
      </w:r>
      <w:r>
        <w:rPr>
          <w:rFonts w:hint="eastAsia"/>
          <w:lang w:eastAsia="zh-CN"/>
        </w:rPr>
        <w:t>，但是实验中也表现出了</w:t>
      </w:r>
      <w:r>
        <w:rPr>
          <w:rFonts w:hint="eastAsia"/>
          <w:lang w:eastAsia="zh-CN"/>
        </w:rPr>
        <w:t>PUMA</w:t>
      </w:r>
      <w:r>
        <w:rPr>
          <w:rFonts w:hint="eastAsia"/>
          <w:lang w:eastAsia="zh-CN"/>
        </w:rPr>
        <w:t>算法的另外一种劣势，穷举法的使用导致了算法在竞争用户数量变多的情况下，时间开销有点难以忍受，</w:t>
      </w:r>
      <w:r>
        <w:rPr>
          <w:rFonts w:hint="eastAsia"/>
          <w:lang w:eastAsia="zh-CN"/>
        </w:rPr>
        <w:t>10</w:t>
      </w:r>
      <w:r>
        <w:rPr>
          <w:rFonts w:hint="eastAsia"/>
          <w:lang w:eastAsia="zh-CN"/>
        </w:rPr>
        <w:t>倍与</w:t>
      </w:r>
      <w:r>
        <w:rPr>
          <w:rFonts w:hint="eastAsia"/>
          <w:lang w:eastAsia="zh-CN"/>
        </w:rPr>
        <w:t>TOUSE</w:t>
      </w:r>
      <w:r>
        <w:rPr>
          <w:rFonts w:hint="eastAsia"/>
          <w:lang w:eastAsia="zh-CN"/>
        </w:rPr>
        <w:t>算法的时间开销使得难以被现实情况所接受。</w:t>
      </w:r>
      <w:r w:rsidR="00E94F8D">
        <w:rPr>
          <w:rFonts w:hint="eastAsia"/>
          <w:lang w:eastAsia="zh-CN"/>
        </w:rPr>
        <w:t>RUS</w:t>
      </w:r>
      <w:r w:rsidR="00E94F8D">
        <w:rPr>
          <w:rFonts w:hint="eastAsia"/>
          <w:lang w:eastAsia="zh-CN"/>
        </w:rPr>
        <w:t>算法，忽略当前网络特性、信道状态信息乃至多用户系统信息的特性使得算法在除了信道接入公平性以为的所有特性上都难以与其他算法进行比较。</w:t>
      </w:r>
    </w:p>
    <w:p w:rsidR="00096B15" w:rsidRDefault="00096B15" w:rsidP="00096B15">
      <w:pPr>
        <w:pStyle w:val="2"/>
        <w:spacing w:before="120"/>
      </w:pPr>
      <w:r>
        <w:rPr>
          <w:rFonts w:hint="eastAsia"/>
        </w:rPr>
        <w:t xml:space="preserve">4.4  </w:t>
      </w:r>
      <w:r w:rsidRPr="00703A24">
        <w:t>Performance Comparison for Continuous Traffic</w:t>
      </w:r>
    </w:p>
    <w:p w:rsidR="00E94F8D" w:rsidRPr="00163EC3" w:rsidRDefault="005B5EC2" w:rsidP="003F5A13">
      <w:pPr>
        <w:jc w:val="both"/>
        <w:rPr>
          <w:lang w:eastAsia="zh-CN"/>
        </w:rPr>
      </w:pPr>
      <w:r>
        <w:rPr>
          <w:rFonts w:hint="eastAsia"/>
          <w:lang w:eastAsia="zh-CN"/>
        </w:rPr>
        <w:t>为了进一步评估算法在不同信道质量状况下的性能表现情况，</w:t>
      </w:r>
      <w:r w:rsidR="00CF58A6">
        <w:rPr>
          <w:rFonts w:hint="eastAsia"/>
          <w:lang w:eastAsia="zh-CN"/>
        </w:rPr>
        <w:t>我们分别在不同信道质量环境下进行了多次仿真实验。</w:t>
      </w:r>
      <w:r w:rsidR="00E57010">
        <w:rPr>
          <w:rFonts w:hint="eastAsia"/>
          <w:lang w:eastAsia="zh-CN"/>
        </w:rPr>
        <w:t>我们设立四处不同</w:t>
      </w:r>
      <w:r w:rsidR="00E57010">
        <w:rPr>
          <w:rFonts w:hint="eastAsia"/>
          <w:lang w:eastAsia="zh-CN"/>
        </w:rPr>
        <w:t>SNR</w:t>
      </w:r>
      <w:r w:rsidR="00E57010">
        <w:rPr>
          <w:rFonts w:hint="eastAsia"/>
          <w:lang w:eastAsia="zh-CN"/>
        </w:rPr>
        <w:t>的区域，最差信道环境的</w:t>
      </w:r>
      <w:r w:rsidR="00E57010">
        <w:rPr>
          <w:rFonts w:hint="eastAsia"/>
          <w:lang w:eastAsia="zh-CN"/>
        </w:rPr>
        <w:t>SNR</w:t>
      </w:r>
      <w:r w:rsidR="00E57010">
        <w:rPr>
          <w:rFonts w:hint="eastAsia"/>
          <w:lang w:eastAsia="zh-CN"/>
        </w:rPr>
        <w:t>值为</w:t>
      </w:r>
      <w:r w:rsidR="00E57010">
        <w:rPr>
          <w:rFonts w:hint="eastAsia"/>
          <w:lang w:eastAsia="zh-CN"/>
        </w:rPr>
        <w:t>0-</w:t>
      </w:r>
      <w:r w:rsidR="00E57010">
        <w:rPr>
          <w:lang w:eastAsia="zh-CN"/>
        </w:rPr>
        <w:t>5dB</w:t>
      </w:r>
      <w:r w:rsidR="00E57010">
        <w:rPr>
          <w:lang w:eastAsia="zh-CN"/>
        </w:rPr>
        <w:t>范围以内</w:t>
      </w:r>
      <w:r w:rsidR="00E57010">
        <w:rPr>
          <w:rFonts w:hint="eastAsia"/>
          <w:lang w:eastAsia="zh-CN"/>
        </w:rPr>
        <w:t>，</w:t>
      </w:r>
      <w:r w:rsidR="00E57010">
        <w:rPr>
          <w:lang w:eastAsia="zh-CN"/>
        </w:rPr>
        <w:t>最优环境下的</w:t>
      </w:r>
      <w:r w:rsidR="00E57010">
        <w:rPr>
          <w:lang w:eastAsia="zh-CN"/>
        </w:rPr>
        <w:t>SNR</w:t>
      </w:r>
      <w:r w:rsidR="00E57010">
        <w:rPr>
          <w:lang w:eastAsia="zh-CN"/>
        </w:rPr>
        <w:t>值为</w:t>
      </w:r>
      <w:r w:rsidR="00E57010">
        <w:rPr>
          <w:rFonts w:hint="eastAsia"/>
          <w:lang w:eastAsia="zh-CN"/>
        </w:rPr>
        <w:t>15-</w:t>
      </w:r>
      <w:r w:rsidR="00E57010">
        <w:rPr>
          <w:lang w:eastAsia="zh-CN"/>
        </w:rPr>
        <w:t>20dB</w:t>
      </w:r>
      <w:r w:rsidR="00E57010">
        <w:rPr>
          <w:rFonts w:hint="eastAsia"/>
          <w:lang w:eastAsia="zh-CN"/>
        </w:rPr>
        <w:t>，</w:t>
      </w:r>
      <w:r w:rsidR="00E57010">
        <w:rPr>
          <w:lang w:eastAsia="zh-CN"/>
        </w:rPr>
        <w:t>并且每次实验中设立了</w:t>
      </w:r>
      <w:r w:rsidR="00E57010">
        <w:rPr>
          <w:rFonts w:hint="eastAsia"/>
          <w:lang w:eastAsia="zh-CN"/>
        </w:rPr>
        <w:t>10</w:t>
      </w:r>
      <w:r w:rsidR="00E57010">
        <w:rPr>
          <w:rFonts w:hint="eastAsia"/>
          <w:lang w:eastAsia="zh-CN"/>
        </w:rPr>
        <w:t>个信道竞争接收者，随机分布在在当前信道质量环境下的</w:t>
      </w:r>
      <w:r w:rsidR="00E57010">
        <w:rPr>
          <w:rFonts w:hint="eastAsia"/>
          <w:lang w:eastAsia="zh-CN"/>
        </w:rPr>
        <w:t>AP</w:t>
      </w:r>
      <w:r w:rsidR="00E57010">
        <w:rPr>
          <w:rFonts w:hint="eastAsia"/>
          <w:lang w:eastAsia="zh-CN"/>
        </w:rPr>
        <w:t>周围。实验结果图</w:t>
      </w:r>
      <w:r w:rsidR="00E57010">
        <w:rPr>
          <w:rFonts w:hint="eastAsia"/>
          <w:lang w:eastAsia="zh-CN"/>
        </w:rPr>
        <w:t>6</w:t>
      </w:r>
      <w:r w:rsidR="00E57010">
        <w:rPr>
          <w:rFonts w:hint="eastAsia"/>
          <w:lang w:eastAsia="zh-CN"/>
        </w:rPr>
        <w:t>揭露了当当前网络信道环境极差的情况下时多用户选择机制对当前网络性能的影响微乎甚微，因为当前网络的干扰情况已经使得并行传输接收者之间的组内干扰可以忽略，无论任何用户组合都不能够提高网络性能。</w:t>
      </w:r>
      <w:r w:rsidR="006263BB">
        <w:rPr>
          <w:rFonts w:hint="eastAsia"/>
          <w:lang w:eastAsia="zh-CN"/>
        </w:rPr>
        <w:t>随着网络信道质量的提高，用户选择机制的影响逐渐决定了当前网络性能的走向，网络性能表现上明显优于</w:t>
      </w:r>
      <w:r w:rsidR="006263BB">
        <w:rPr>
          <w:rFonts w:hint="eastAsia"/>
          <w:lang w:eastAsia="zh-CN"/>
        </w:rPr>
        <w:t>RUS</w:t>
      </w:r>
      <w:r w:rsidR="004F2F65">
        <w:rPr>
          <w:rFonts w:hint="eastAsia"/>
          <w:lang w:eastAsia="zh-CN"/>
        </w:rPr>
        <w:t>机制</w:t>
      </w:r>
      <w:r w:rsidR="006263BB">
        <w:rPr>
          <w:rFonts w:hint="eastAsia"/>
          <w:lang w:eastAsia="zh-CN"/>
        </w:rPr>
        <w:t>，通过对信道特性的分析、用户行为的分析等方式降低多用户传输导致的用户间干扰，提高了</w:t>
      </w:r>
      <w:r w:rsidR="004F2F65">
        <w:rPr>
          <w:rFonts w:hint="eastAsia"/>
          <w:lang w:eastAsia="zh-CN"/>
        </w:rPr>
        <w:t>容量</w:t>
      </w:r>
      <w:r w:rsidR="006263BB">
        <w:rPr>
          <w:rFonts w:hint="eastAsia"/>
          <w:lang w:eastAsia="zh-CN"/>
        </w:rPr>
        <w:t>。</w:t>
      </w:r>
      <w:r w:rsidR="004F2F65">
        <w:rPr>
          <w:rFonts w:hint="eastAsia"/>
          <w:lang w:eastAsia="zh-CN"/>
        </w:rPr>
        <w:t>通过实验也同时证明了</w:t>
      </w:r>
      <w:r w:rsidR="00163EC3">
        <w:rPr>
          <w:rFonts w:hint="eastAsia"/>
          <w:lang w:eastAsia="zh-CN"/>
        </w:rPr>
        <w:t>TOUSE</w:t>
      </w:r>
      <w:r w:rsidR="00163EC3">
        <w:rPr>
          <w:rFonts w:hint="eastAsia"/>
          <w:lang w:eastAsia="zh-CN"/>
        </w:rPr>
        <w:t>用户选择机制在网络容量上有着不输于</w:t>
      </w:r>
      <w:r w:rsidR="00163EC3">
        <w:rPr>
          <w:rFonts w:hint="eastAsia"/>
          <w:lang w:eastAsia="zh-CN"/>
        </w:rPr>
        <w:t>PUMA</w:t>
      </w:r>
      <w:r w:rsidR="00163EC3">
        <w:rPr>
          <w:rFonts w:hint="eastAsia"/>
          <w:lang w:eastAsia="zh-CN"/>
        </w:rPr>
        <w:t>的性能表现，并且</w:t>
      </w:r>
      <w:r w:rsidR="00163EC3">
        <w:rPr>
          <w:rFonts w:hint="eastAsia"/>
          <w:lang w:eastAsia="zh-CN"/>
        </w:rPr>
        <w:t>TOUSE</w:t>
      </w:r>
      <w:r w:rsidR="00163EC3">
        <w:rPr>
          <w:rFonts w:hint="eastAsia"/>
          <w:lang w:eastAsia="zh-CN"/>
        </w:rPr>
        <w:t>用户选择机制可以在不同的网络信道质量下有着不弱的表现，及时信道质量很差的情况也稍强于</w:t>
      </w:r>
      <w:r w:rsidR="00163EC3">
        <w:rPr>
          <w:rFonts w:hint="eastAsia"/>
          <w:lang w:eastAsia="zh-CN"/>
        </w:rPr>
        <w:t>RUS</w:t>
      </w:r>
      <w:r w:rsidR="00163EC3">
        <w:rPr>
          <w:rFonts w:hint="eastAsia"/>
          <w:lang w:eastAsia="zh-CN"/>
        </w:rPr>
        <w:t>算法。</w:t>
      </w:r>
    </w:p>
    <w:p w:rsidR="000207CB" w:rsidRPr="00705290" w:rsidRDefault="000207CB"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Pr="003F5A13" w:rsidRDefault="003F5A13" w:rsidP="003F5A13">
      <w:pPr>
        <w:ind w:firstLineChars="0" w:firstLine="0"/>
        <w:jc w:val="both"/>
        <w:rPr>
          <w:lang w:eastAsia="zh-CN"/>
        </w:rPr>
      </w:pPr>
    </w:p>
    <w:p w:rsidR="00B138A1" w:rsidRPr="009155F3" w:rsidRDefault="00B138A1" w:rsidP="007B493E">
      <w:pPr>
        <w:pStyle w:val="aa"/>
        <w:spacing w:after="240"/>
      </w:pPr>
      <w:r>
        <w:br w:type="page"/>
      </w:r>
      <w:bookmarkStart w:id="72" w:name="_Toc216894848"/>
      <w:r w:rsidRPr="009155F3">
        <w:rPr>
          <w:rFonts w:hint="eastAsia"/>
        </w:rPr>
        <w:lastRenderedPageBreak/>
        <w:t>结</w:t>
      </w:r>
      <w:r w:rsidRPr="009155F3">
        <w:rPr>
          <w:rFonts w:hint="eastAsia"/>
        </w:rPr>
        <w:t xml:space="preserve">    </w:t>
      </w:r>
      <w:r w:rsidRPr="009155F3">
        <w:rPr>
          <w:rFonts w:hint="eastAsia"/>
        </w:rPr>
        <w:t>论</w:t>
      </w:r>
      <w:bookmarkEnd w:id="72"/>
    </w:p>
    <w:p w:rsidR="006633A0" w:rsidRDefault="00B138A1" w:rsidP="00EE55E3">
      <w:pPr>
        <w:rPr>
          <w:lang w:eastAsia="zh-CN"/>
        </w:rPr>
      </w:pPr>
      <w:r>
        <w:rPr>
          <w:rFonts w:hint="eastAsia"/>
          <w:lang w:eastAsia="zh-CN"/>
        </w:rPr>
        <w:t>结论是理论分析和实验结果的逻辑发展，是整篇论文的归宿。结论是在理论分析、试验结果的基础上，经过分析、推理、判断、归纳的过程而形成的总观点。结论必须完整、准确、鲜明、并突出与前人不同的新见解。</w:t>
      </w:r>
    </w:p>
    <w:p w:rsidR="006633A0" w:rsidRDefault="00B138A1" w:rsidP="00EE55E3">
      <w:pPr>
        <w:rPr>
          <w:lang w:eastAsia="zh-CN"/>
        </w:rPr>
      </w:pPr>
      <w:r>
        <w:rPr>
          <w:rFonts w:hint="eastAsia"/>
          <w:lang w:eastAsia="zh-CN"/>
        </w:rPr>
        <w:t>书写格式说明：</w:t>
      </w:r>
    </w:p>
    <w:p w:rsidR="006633A0" w:rsidRPr="003F7527" w:rsidRDefault="00B138A1" w:rsidP="00EE55E3">
      <w:pPr>
        <w:rPr>
          <w:lang w:eastAsia="zh-CN"/>
        </w:rPr>
      </w:pPr>
      <w:r w:rsidRPr="003F7527">
        <w:rPr>
          <w:rFonts w:hint="eastAsia"/>
          <w:lang w:eastAsia="zh-CN"/>
        </w:rPr>
        <w:t>标题“结论”选用模板中的样式所定义的“</w:t>
      </w:r>
      <w:r w:rsidR="00380F3F" w:rsidRPr="003F7527">
        <w:rPr>
          <w:rFonts w:hint="eastAsia"/>
          <w:lang w:eastAsia="zh-CN"/>
        </w:rPr>
        <w:t>结论</w:t>
      </w:r>
      <w:r w:rsidR="00B2017D" w:rsidRPr="003F7527">
        <w:rPr>
          <w:rFonts w:hint="eastAsia"/>
          <w:lang w:eastAsia="zh-CN"/>
        </w:rPr>
        <w:t>”，</w:t>
      </w:r>
      <w:r w:rsidRPr="003F7527">
        <w:rPr>
          <w:rFonts w:hint="eastAsia"/>
          <w:lang w:eastAsia="zh-CN"/>
        </w:rPr>
        <w:t>或者手动设置成字体：黑体，居中，字号：</w:t>
      </w:r>
      <w:r w:rsidR="008C36A2" w:rsidRPr="003F7527">
        <w:rPr>
          <w:rFonts w:hint="eastAsia"/>
          <w:lang w:eastAsia="zh-CN"/>
        </w:rPr>
        <w:t>小</w:t>
      </w:r>
      <w:r w:rsidRPr="003F7527">
        <w:rPr>
          <w:rFonts w:hint="eastAsia"/>
          <w:lang w:eastAsia="zh-CN"/>
        </w:rPr>
        <w:t>三，</w:t>
      </w:r>
      <w:r w:rsidRPr="003F7527">
        <w:rPr>
          <w:rFonts w:hint="eastAsia"/>
          <w:lang w:eastAsia="zh-CN"/>
        </w:rPr>
        <w:t>1.5</w:t>
      </w:r>
      <w:r w:rsidRPr="003F7527">
        <w:rPr>
          <w:rFonts w:hint="eastAsia"/>
          <w:lang w:eastAsia="zh-CN"/>
        </w:rPr>
        <w:t>倍行距，段后</w:t>
      </w:r>
      <w:r w:rsidR="002E197C" w:rsidRPr="003F7527">
        <w:rPr>
          <w:rFonts w:hint="eastAsia"/>
          <w:lang w:eastAsia="zh-CN"/>
        </w:rPr>
        <w:t>1</w:t>
      </w:r>
      <w:r w:rsidR="002E197C" w:rsidRPr="003F7527">
        <w:rPr>
          <w:rFonts w:hint="eastAsia"/>
          <w:lang w:eastAsia="zh-CN"/>
        </w:rPr>
        <w:t>行</w:t>
      </w:r>
      <w:r w:rsidRPr="003F7527">
        <w:rPr>
          <w:rFonts w:hint="eastAsia"/>
          <w:lang w:eastAsia="zh-CN"/>
        </w:rPr>
        <w:t>，段前为</w:t>
      </w:r>
      <w:r w:rsidRPr="003F7527">
        <w:rPr>
          <w:rFonts w:hint="eastAsia"/>
          <w:lang w:eastAsia="zh-CN"/>
        </w:rPr>
        <w:t>0</w:t>
      </w:r>
      <w:r w:rsidR="00AC2017" w:rsidRPr="00756551">
        <w:rPr>
          <w:rFonts w:hint="eastAsia"/>
          <w:lang w:eastAsia="zh-CN"/>
        </w:rPr>
        <w:t>行</w:t>
      </w:r>
      <w:r w:rsidRPr="003F7527">
        <w:rPr>
          <w:rFonts w:hint="eastAsia"/>
          <w:lang w:eastAsia="zh-CN"/>
        </w:rPr>
        <w:t>。</w:t>
      </w:r>
    </w:p>
    <w:p w:rsidR="00B138A1" w:rsidRPr="003F7527" w:rsidRDefault="00B138A1" w:rsidP="00EE55E3">
      <w:pPr>
        <w:rPr>
          <w:lang w:eastAsia="zh-CN"/>
        </w:rPr>
      </w:pPr>
      <w:r w:rsidRPr="003F7527">
        <w:rPr>
          <w:rFonts w:hint="eastAsia"/>
          <w:lang w:eastAsia="zh-CN"/>
        </w:rPr>
        <w:t>结论正文选用模板中的样式所定义的“正文”，每段落首行缩进</w:t>
      </w:r>
      <w:r w:rsidRPr="003F7527">
        <w:rPr>
          <w:rFonts w:hint="eastAsia"/>
          <w:lang w:eastAsia="zh-CN"/>
        </w:rPr>
        <w:t>2</w:t>
      </w:r>
      <w:r w:rsidRPr="003F7527">
        <w:rPr>
          <w:rFonts w:hint="eastAsia"/>
          <w:lang w:eastAsia="zh-CN"/>
        </w:rPr>
        <w:t>字；或者手动设置成每段落首行缩进</w:t>
      </w:r>
      <w:r w:rsidRPr="003F7527">
        <w:rPr>
          <w:rFonts w:hint="eastAsia"/>
          <w:lang w:eastAsia="zh-CN"/>
        </w:rPr>
        <w:t>2</w:t>
      </w:r>
      <w:r w:rsidRPr="003F7527">
        <w:rPr>
          <w:rFonts w:hint="eastAsia"/>
          <w:lang w:eastAsia="zh-CN"/>
        </w:rPr>
        <w:t>字，字体：宋体，字号：小四，行距：多倍行距</w:t>
      </w:r>
      <w:r w:rsidRPr="003F7527">
        <w:rPr>
          <w:rFonts w:hint="eastAsia"/>
          <w:lang w:eastAsia="zh-CN"/>
        </w:rPr>
        <w:t xml:space="preserve"> 1.25</w:t>
      </w:r>
      <w:r w:rsidRPr="003F7527">
        <w:rPr>
          <w:rFonts w:hint="eastAsia"/>
          <w:lang w:eastAsia="zh-CN"/>
        </w:rPr>
        <w:t>，间距：前段、后段均为</w:t>
      </w:r>
      <w:r w:rsidRPr="003F7527">
        <w:rPr>
          <w:rFonts w:hint="eastAsia"/>
          <w:lang w:eastAsia="zh-CN"/>
        </w:rPr>
        <w:t>0</w:t>
      </w:r>
      <w:r w:rsidRPr="003F7527">
        <w:rPr>
          <w:rFonts w:hint="eastAsia"/>
          <w:lang w:eastAsia="zh-CN"/>
        </w:rPr>
        <w:t>行。</w:t>
      </w:r>
    </w:p>
    <w:p w:rsidR="00B138A1" w:rsidRPr="00654BE3" w:rsidRDefault="00B138A1" w:rsidP="008C40C4">
      <w:pPr>
        <w:pStyle w:val="13"/>
      </w:pPr>
      <w:r>
        <w:br w:type="page"/>
      </w:r>
      <w:bookmarkStart w:id="73"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74" w:name="参考文献范例"/>
      <w:bookmarkEnd w:id="73"/>
      <w:bookmarkEnd w:id="74"/>
    </w:p>
    <w:p w:rsidR="00B138A1" w:rsidRPr="001C4619" w:rsidRDefault="00B138A1" w:rsidP="00695F61">
      <w:pPr>
        <w:pStyle w:val="afff0"/>
        <w:ind w:firstLine="420"/>
      </w:pPr>
      <w:r w:rsidRPr="001C4619">
        <w:rPr>
          <w:rFonts w:hint="eastAsia"/>
        </w:rPr>
        <w:t>标题“参考文献”不可省略，选用模板中的样式所定义的“</w:t>
      </w:r>
      <w:r w:rsidR="00380F3F" w:rsidRPr="001C4619">
        <w:rPr>
          <w:rFonts w:hint="eastAsia"/>
        </w:rPr>
        <w:t>参考文献</w:t>
      </w:r>
      <w:r w:rsidRPr="001C4619">
        <w:rPr>
          <w:rFonts w:hint="eastAsia"/>
        </w:rPr>
        <w:t>”</w:t>
      </w:r>
      <w:r w:rsidR="00380F3F" w:rsidRPr="001C4619">
        <w:rPr>
          <w:rFonts w:hint="eastAsia"/>
        </w:rPr>
        <w:t>；</w:t>
      </w:r>
      <w:r w:rsidRPr="001C4619">
        <w:rPr>
          <w:rFonts w:hint="eastAsia"/>
        </w:rPr>
        <w:t>或者手动设置成字体：黑体，居中，字号：</w:t>
      </w:r>
      <w:r w:rsidR="007D1909" w:rsidRPr="001C4619">
        <w:rPr>
          <w:rFonts w:hint="eastAsia"/>
        </w:rPr>
        <w:t>小</w:t>
      </w:r>
      <w:r w:rsidRPr="001C4619">
        <w:rPr>
          <w:rFonts w:hint="eastAsia"/>
        </w:rPr>
        <w:t>三，1.5倍行距，段后</w:t>
      </w:r>
      <w:r w:rsidR="00243926" w:rsidRPr="001C4619">
        <w:rPr>
          <w:rFonts w:hint="eastAsia"/>
        </w:rPr>
        <w:t>1行</w:t>
      </w:r>
      <w:r w:rsidRPr="001C4619">
        <w:rPr>
          <w:rFonts w:hint="eastAsia"/>
        </w:rPr>
        <w:t>，段前为0</w:t>
      </w:r>
      <w:r w:rsidR="00AC2017" w:rsidRPr="00756551">
        <w:rPr>
          <w:rFonts w:hint="eastAsia"/>
        </w:rPr>
        <w:t>行</w:t>
      </w:r>
      <w:r w:rsidRPr="001C4619">
        <w:rPr>
          <w:rFonts w:hint="eastAsia"/>
        </w:rPr>
        <w:t>。</w:t>
      </w:r>
    </w:p>
    <w:p w:rsidR="00B138A1" w:rsidRPr="001C4619" w:rsidRDefault="00B138A1" w:rsidP="00695F61">
      <w:pPr>
        <w:pStyle w:val="afff0"/>
        <w:ind w:firstLine="420"/>
      </w:pPr>
      <w:r w:rsidRPr="001C4619">
        <w:rPr>
          <w:rFonts w:hint="eastAsia"/>
        </w:rPr>
        <w:t>参考文献内容设置成字体：宋体，居中，字号：五号，多倍行距1.25，段前、段后均为0</w:t>
      </w:r>
      <w:r w:rsidR="00AC2017" w:rsidRPr="00756551">
        <w:rPr>
          <w:rFonts w:hint="eastAsia"/>
        </w:rPr>
        <w:t>行</w:t>
      </w:r>
      <w:r w:rsidRPr="001C4619">
        <w:rPr>
          <w:rFonts w:hint="eastAsia"/>
        </w:rPr>
        <w:t>，取消网格对齐选项。</w:t>
      </w:r>
    </w:p>
    <w:p w:rsidR="00B138A1" w:rsidRDefault="00B138A1" w:rsidP="00695F61">
      <w:pPr>
        <w:pStyle w:val="afff0"/>
        <w:ind w:firstLine="420"/>
      </w:pPr>
      <w:r>
        <w:rPr>
          <w:rFonts w:hint="eastAsia"/>
        </w:rPr>
        <w:t>参考文献的著录，按论文中引用顺序排列。</w:t>
      </w:r>
    </w:p>
    <w:p w:rsidR="00B138A1" w:rsidRDefault="00B138A1" w:rsidP="00695F61">
      <w:pPr>
        <w:pStyle w:val="afff0"/>
        <w:ind w:firstLine="420"/>
      </w:pPr>
      <w:r>
        <w:rPr>
          <w:rFonts w:hint="eastAsia"/>
        </w:rPr>
        <w:t>参考文献数量不少于20篇，其中期刊不少于10篇，并且包含一定数量的外文期刊。</w:t>
      </w:r>
    </w:p>
    <w:p w:rsidR="00960961" w:rsidRDefault="000226CA" w:rsidP="000226CA">
      <w:pPr>
        <w:pStyle w:val="afff0"/>
        <w:ind w:firstLine="420"/>
      </w:pPr>
      <w:r w:rsidRPr="000226CA">
        <w:rPr>
          <w:rFonts w:hint="eastAsia"/>
        </w:rPr>
        <w:t>文献类型标志</w:t>
      </w:r>
      <w:r>
        <w:rPr>
          <w:rFonts w:hint="eastAsia"/>
        </w:rPr>
        <w:t>参考国家标准</w:t>
      </w:r>
      <w:r w:rsidRPr="000226CA">
        <w:t xml:space="preserve"> GB/T 7714－2005</w:t>
      </w:r>
      <w:r w:rsidR="00A2111E">
        <w:rPr>
          <w:rFonts w:hint="eastAsia"/>
        </w:rPr>
        <w:t>，如下表</w:t>
      </w:r>
      <w:r>
        <w:rPr>
          <w:rFonts w:hint="eastAsia"/>
        </w:rPr>
        <w:t>：</w:t>
      </w:r>
    </w:p>
    <w:p w:rsidR="00BD16D8" w:rsidRDefault="00BD16D8" w:rsidP="000226CA">
      <w:pPr>
        <w:pStyle w:val="afff0"/>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F4717D">
        <w:trPr>
          <w:trHeight w:val="375"/>
          <w:jc w:val="center"/>
        </w:trPr>
        <w:tc>
          <w:tcPr>
            <w:tcW w:w="1396" w:type="dxa"/>
            <w:tcBorders>
              <w:bottom w:val="single" w:sz="4" w:space="0" w:color="auto"/>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文献类型</w:t>
            </w:r>
          </w:p>
        </w:tc>
        <w:tc>
          <w:tcPr>
            <w:tcW w:w="5596" w:type="dxa"/>
            <w:tcBorders>
              <w:left w:val="nil"/>
              <w:bottom w:val="single" w:sz="4" w:space="0" w:color="auto"/>
            </w:tcBorders>
            <w:vAlign w:val="center"/>
          </w:tcPr>
          <w:p w:rsidR="009577D3" w:rsidRPr="00F4717D" w:rsidRDefault="009577D3" w:rsidP="0019479F">
            <w:pPr>
              <w:ind w:leftChars="-1" w:left="-2" w:firstLineChars="0" w:firstLine="0"/>
              <w:jc w:val="center"/>
              <w:rPr>
                <w:sz w:val="21"/>
                <w:szCs w:val="21"/>
                <w:lang w:eastAsia="zh-CN" w:bidi="ar-SA"/>
              </w:rPr>
            </w:pPr>
            <w:r>
              <w:rPr>
                <w:rFonts w:hint="eastAsia"/>
                <w:sz w:val="21"/>
                <w:szCs w:val="21"/>
                <w:lang w:eastAsia="zh-CN" w:bidi="ar-SA"/>
              </w:rPr>
              <w:t>标志代码</w:t>
            </w:r>
          </w:p>
        </w:tc>
      </w:tr>
      <w:tr w:rsidR="009577D3" w:rsidRPr="00F4717D">
        <w:trPr>
          <w:trHeight w:val="375"/>
          <w:jc w:val="center"/>
        </w:trPr>
        <w:tc>
          <w:tcPr>
            <w:tcW w:w="1396" w:type="dxa"/>
            <w:tcBorders>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普通图书</w:t>
            </w:r>
          </w:p>
        </w:tc>
        <w:tc>
          <w:tcPr>
            <w:tcW w:w="5596" w:type="dxa"/>
            <w:tcBorders>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M</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会议录</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汇编</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G</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报纸</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N</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期刊</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J</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学位论文</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报告</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R</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标准</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S</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专利</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P</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数据库</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DB</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计算机程序</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CP</w:t>
            </w:r>
          </w:p>
        </w:tc>
      </w:tr>
      <w:tr w:rsidR="009577D3" w:rsidRPr="00F4717D">
        <w:trPr>
          <w:trHeight w:val="375"/>
          <w:jc w:val="center"/>
        </w:trPr>
        <w:tc>
          <w:tcPr>
            <w:tcW w:w="1396" w:type="dxa"/>
            <w:tcBorders>
              <w:top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电子公告</w:t>
            </w:r>
          </w:p>
        </w:tc>
        <w:tc>
          <w:tcPr>
            <w:tcW w:w="5596" w:type="dxa"/>
            <w:tcBorders>
              <w:top w:val="nil"/>
              <w:lef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EB</w:t>
            </w:r>
          </w:p>
        </w:tc>
      </w:tr>
    </w:tbl>
    <w:p w:rsidR="00960961" w:rsidRPr="00CE0574" w:rsidRDefault="00960961" w:rsidP="00CE0695">
      <w:pPr>
        <w:pStyle w:val="afff0"/>
        <w:ind w:firstLine="420"/>
        <w:jc w:val="center"/>
      </w:pPr>
    </w:p>
    <w:p w:rsidR="00B138A1" w:rsidRDefault="002E197C" w:rsidP="00695F61">
      <w:pPr>
        <w:pStyle w:val="afff0"/>
        <w:ind w:firstLine="420"/>
      </w:pPr>
      <w:r w:rsidRPr="006B7073">
        <w:rPr>
          <w:rFonts w:hint="eastAsia"/>
        </w:rPr>
        <w:t>按照引用的文献类型不同使用不同的方法，</w:t>
      </w:r>
      <w:r w:rsidR="00B138A1">
        <w:rPr>
          <w:rFonts w:hint="eastAsia"/>
        </w:rPr>
        <w:t>示例如下：</w:t>
      </w:r>
    </w:p>
    <w:p w:rsidR="003C4923" w:rsidRDefault="003C4923" w:rsidP="003C4923">
      <w:pPr>
        <w:pStyle w:val="afff0"/>
        <w:ind w:leftChars="174" w:left="846" w:hangingChars="204" w:hanging="428"/>
      </w:pPr>
      <w:r>
        <w:rPr>
          <w:rFonts w:hint="eastAsia"/>
        </w:rPr>
        <w:t>1 普通图书</w:t>
      </w:r>
    </w:p>
    <w:p w:rsidR="003C4923" w:rsidRDefault="003C4923" w:rsidP="003C4923">
      <w:pPr>
        <w:pStyle w:val="afff0"/>
        <w:ind w:leftChars="174" w:left="846" w:hangingChars="204" w:hanging="428"/>
      </w:pPr>
      <w:r>
        <w:rPr>
          <w:rFonts w:hint="eastAsia"/>
        </w:rPr>
        <w:t xml:space="preserve">[1] 广西壮族自治区林业厅.广西自然保护区[M].北京:中国林业出版社,1993. </w:t>
      </w:r>
    </w:p>
    <w:p w:rsidR="003C4923" w:rsidRDefault="003C4923" w:rsidP="003C4923">
      <w:pPr>
        <w:pStyle w:val="afff0"/>
        <w:ind w:leftChars="174" w:left="846" w:hangingChars="204" w:hanging="428"/>
      </w:pPr>
      <w:r>
        <w:rPr>
          <w:rFonts w:hint="eastAsia"/>
        </w:rPr>
        <w:t>[2] 蒋有绪,郭泉水,马娟,等.中国森林群落分类及其群落学特征[M].北京:科学出版社,1998.</w:t>
      </w:r>
    </w:p>
    <w:p w:rsidR="003C4923" w:rsidRDefault="003C4923" w:rsidP="003C4923">
      <w:pPr>
        <w:pStyle w:val="afff0"/>
        <w:ind w:leftChars="174" w:left="846" w:hangingChars="204" w:hanging="428"/>
      </w:pPr>
      <w:r>
        <w:t xml:space="preserve">[3] International Federation of library Association and Institutions. Names of persons: national usages for entry in catalogues [M].3rd ed. </w:t>
      </w:r>
      <w:smartTag w:uri="urn:schemas-microsoft-com:office:smarttags" w:element="place">
        <w:smartTag w:uri="urn:schemas-microsoft-com:office:smarttags" w:element="City">
          <w:r>
            <w:t>London</w:t>
          </w:r>
        </w:smartTag>
      </w:smartTag>
      <w:r>
        <w:t>: IFLA International office for UBC, 1977.</w:t>
      </w:r>
    </w:p>
    <w:p w:rsidR="000C413B" w:rsidRDefault="00BD16D8" w:rsidP="003C4923">
      <w:pPr>
        <w:pStyle w:val="afff0"/>
        <w:ind w:leftChars="174" w:left="846" w:hangingChars="204" w:hanging="428"/>
      </w:pPr>
      <w:r>
        <w:br w:type="page"/>
      </w:r>
    </w:p>
    <w:p w:rsidR="000C413B" w:rsidRDefault="000C413B" w:rsidP="000C413B">
      <w:pPr>
        <w:pStyle w:val="afff0"/>
        <w:ind w:leftChars="174" w:left="846" w:hangingChars="204" w:hanging="428"/>
      </w:pPr>
      <w:r>
        <w:rPr>
          <w:rFonts w:hint="eastAsia"/>
        </w:rPr>
        <w:lastRenderedPageBreak/>
        <w:t>2 期刊中析出的文献</w:t>
      </w:r>
    </w:p>
    <w:p w:rsidR="000C413B" w:rsidRDefault="000C413B" w:rsidP="000C413B">
      <w:pPr>
        <w:pStyle w:val="afff0"/>
        <w:ind w:leftChars="174" w:left="846" w:hangingChars="204" w:hanging="428"/>
      </w:pPr>
      <w:r>
        <w:rPr>
          <w:rFonts w:hint="eastAsia"/>
        </w:rPr>
        <w:t xml:space="preserve">[1] 李炳穆.理想的图书馆员和信息专家的素质与形象[J].图书情报工作,2000(2):5-8. </w:t>
      </w:r>
    </w:p>
    <w:p w:rsidR="000C413B" w:rsidRDefault="000C413B" w:rsidP="000C413B">
      <w:pPr>
        <w:pStyle w:val="afff0"/>
        <w:ind w:leftChars="174" w:left="846" w:hangingChars="204" w:hanging="428"/>
      </w:pPr>
      <w:r>
        <w:rPr>
          <w:rFonts w:hint="eastAsia"/>
        </w:rPr>
        <w:t xml:space="preserve">[2] 陶仁骥.密码学与数学[J].自然杂志,1984,7(7):527. </w:t>
      </w:r>
    </w:p>
    <w:p w:rsidR="000C413B" w:rsidRDefault="000C413B" w:rsidP="000C413B">
      <w:pPr>
        <w:pStyle w:val="afff0"/>
        <w:ind w:leftChars="174" w:left="846" w:hangingChars="204" w:hanging="428"/>
      </w:pPr>
      <w:r>
        <w:rPr>
          <w:rFonts w:hint="eastAsia"/>
        </w:rPr>
        <w:t xml:space="preserve">[3] 亚洲地质图编目组. 亚洲地层与地质历史概述[J].地质学报,1978,3:104-208. </w:t>
      </w:r>
    </w:p>
    <w:p w:rsidR="000C413B" w:rsidRDefault="000C413B" w:rsidP="000C413B">
      <w:pPr>
        <w:pStyle w:val="afff0"/>
        <w:ind w:leftChars="174" w:left="846" w:hangingChars="204" w:hanging="428"/>
      </w:pPr>
      <w:r w:rsidRPr="003C4923">
        <w:rPr>
          <w:lang w:val="de-DE"/>
        </w:rPr>
        <w:t xml:space="preserve">[4] DES MARAIS D J, STRAUSS H , SUMMONS R E, et al. </w:t>
      </w:r>
      <w:r>
        <w:t>Carbon isotope evidence for the stepwise oxidation of the Proterozoic environment [J].Nature ,1992,359:605-609.</w:t>
      </w:r>
    </w:p>
    <w:p w:rsidR="003C4923" w:rsidRDefault="003C4923" w:rsidP="003C4923">
      <w:pPr>
        <w:pStyle w:val="afff0"/>
        <w:ind w:leftChars="174" w:left="846" w:hangingChars="204" w:hanging="428"/>
      </w:pPr>
    </w:p>
    <w:p w:rsidR="003C4923" w:rsidRDefault="000C413B" w:rsidP="003C4923">
      <w:pPr>
        <w:pStyle w:val="afff0"/>
        <w:ind w:leftChars="174" w:left="846" w:hangingChars="204" w:hanging="428"/>
      </w:pPr>
      <w:r>
        <w:rPr>
          <w:rFonts w:hint="eastAsia"/>
        </w:rPr>
        <w:t>3</w:t>
      </w:r>
      <w:r w:rsidR="003C4923">
        <w:rPr>
          <w:rFonts w:hint="eastAsia"/>
        </w:rPr>
        <w:t xml:space="preserve"> 论文集、会议录</w:t>
      </w:r>
    </w:p>
    <w:p w:rsidR="003C4923" w:rsidRDefault="003C4923" w:rsidP="003C4923">
      <w:pPr>
        <w:pStyle w:val="afff0"/>
        <w:ind w:leftChars="174" w:left="846" w:hangingChars="204" w:hanging="428"/>
      </w:pPr>
      <w:r>
        <w:rPr>
          <w:rFonts w:hint="eastAsia"/>
        </w:rPr>
        <w:t xml:space="preserve">[1] 中国力学学会.第3届全国实验流体力学学术会议论文集[C].天津:[出版者不祥],1990. </w:t>
      </w:r>
    </w:p>
    <w:p w:rsidR="003C4923" w:rsidRDefault="003C4923" w:rsidP="003C4923">
      <w:pPr>
        <w:pStyle w:val="afff0"/>
        <w:ind w:leftChars="174" w:left="846" w:hangingChars="204" w:hanging="428"/>
      </w:pPr>
      <w:r>
        <w:t xml:space="preserve">[2] ROSENTHALL E M. Proceedings of the Fifth Canadian Mathematical Congress, University of </w:t>
      </w:r>
      <w:smartTag w:uri="urn:schemas-microsoft-com:office:smarttags" w:element="place">
        <w:smartTag w:uri="urn:schemas-microsoft-com:office:smarttags" w:element="City">
          <w:r>
            <w:t>Montreal</w:t>
          </w:r>
        </w:smartTag>
      </w:smartTag>
      <w:r>
        <w:t xml:space="preserve">, 1961[C].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Press,1963.</w:t>
      </w:r>
    </w:p>
    <w:p w:rsidR="000C413B" w:rsidRDefault="000C413B" w:rsidP="003C4923">
      <w:pPr>
        <w:pStyle w:val="afff0"/>
        <w:ind w:leftChars="174" w:left="846" w:hangingChars="204" w:hanging="428"/>
      </w:pPr>
    </w:p>
    <w:p w:rsidR="000C413B" w:rsidRDefault="000C413B" w:rsidP="000C413B">
      <w:pPr>
        <w:pStyle w:val="afff0"/>
        <w:ind w:leftChars="174" w:left="846" w:hangingChars="204" w:hanging="428"/>
      </w:pPr>
      <w:r>
        <w:rPr>
          <w:rFonts w:hint="eastAsia"/>
        </w:rPr>
        <w:t>4 专著中析出的文献</w:t>
      </w:r>
    </w:p>
    <w:p w:rsidR="000C413B" w:rsidRDefault="000C413B" w:rsidP="000C413B">
      <w:pPr>
        <w:pStyle w:val="afff0"/>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0C413B" w:rsidRDefault="000C413B" w:rsidP="000C413B">
      <w:pPr>
        <w:pStyle w:val="afff0"/>
        <w:ind w:leftChars="174" w:left="846" w:hangingChars="204" w:hanging="428"/>
      </w:pPr>
      <w:r>
        <w:rPr>
          <w:rFonts w:hint="eastAsia"/>
        </w:rPr>
        <w:t xml:space="preserve">[2] 韩吉人.论职工教育的特点[G]//中国职工教育研究会.职工教育研究论文集.北京:人民教育出版社,1985:90-99. </w:t>
      </w:r>
    </w:p>
    <w:p w:rsidR="000C413B" w:rsidRDefault="000C413B" w:rsidP="000C413B">
      <w:pPr>
        <w:pStyle w:val="afff0"/>
        <w:ind w:leftChars="174" w:left="846" w:hangingChars="204" w:hanging="428"/>
      </w:pPr>
      <w:r>
        <w:rPr>
          <w:rFonts w:hint="eastAsia"/>
        </w:rPr>
        <w:t xml:space="preserve">[3] FOURNEY M E. Advances in holographic photoelasticity [C]//American Society of Mechanical Engineers．Applied Mechanics Division．Symposium on Applications of Holography in Mechanics, August 23-25,1971,University of Southern California, Los Angeles, California. New York：ASME,c1971:17-38. </w:t>
      </w:r>
    </w:p>
    <w:p w:rsidR="000C413B" w:rsidRDefault="000C413B" w:rsidP="000C413B">
      <w:pPr>
        <w:pStyle w:val="afff0"/>
        <w:ind w:leftChars="174" w:left="846" w:hangingChars="204" w:hanging="428"/>
      </w:pPr>
      <w:r>
        <w:t xml:space="preserve">[4] MARTIN G. Control of electronic resources in Australia[M]//PATTLE L W , COX B J. Electronic resources: selection and bibliographic control. New York : The </w:t>
      </w:r>
      <w:smartTag w:uri="urn:schemas-microsoft-com:office:smarttags" w:element="place">
        <w:r>
          <w:t>Haworth</w:t>
        </w:r>
      </w:smartTag>
      <w:r>
        <w:t xml:space="preserve"> Press,1966:85-96. </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5 学位论文</w:t>
      </w:r>
    </w:p>
    <w:p w:rsidR="000C413B" w:rsidRDefault="000C413B" w:rsidP="000C413B">
      <w:pPr>
        <w:pStyle w:val="afff0"/>
        <w:ind w:leftChars="174" w:left="846" w:hangingChars="204" w:hanging="428"/>
      </w:pPr>
      <w:r>
        <w:rPr>
          <w:rFonts w:hint="eastAsia"/>
        </w:rPr>
        <w:t xml:space="preserve">[1] 张志祥. 间断动力系统的随机扰动及其在守恒律方程中的应用[D].北京:北京大学数学学院,1998. </w:t>
      </w:r>
    </w:p>
    <w:p w:rsidR="000C413B" w:rsidRDefault="000C413B" w:rsidP="000C413B">
      <w:pPr>
        <w:pStyle w:val="afff0"/>
        <w:ind w:leftChars="174" w:left="846" w:hangingChars="204" w:hanging="428"/>
      </w:pPr>
      <w:r>
        <w:rPr>
          <w:rFonts w:hint="eastAsia"/>
        </w:rPr>
        <w:t xml:space="preserve">[2] CALMS R B. Infrared spectroscopic studies on solid oxygen [D]. Berkeley: Univ．of </w:t>
      </w:r>
      <w:smartTag w:uri="urn:schemas-microsoft-com:office:smarttags" w:element="place">
        <w:smartTag w:uri="urn:schemas-microsoft-com:office:smarttags" w:element="State">
          <w:r>
            <w:rPr>
              <w:rFonts w:hint="eastAsia"/>
            </w:rPr>
            <w:t>California</w:t>
          </w:r>
        </w:smartTag>
      </w:smartTag>
      <w:r>
        <w:rPr>
          <w:rFonts w:hint="eastAsia"/>
        </w:rPr>
        <w:t xml:space="preserve"> ,1965.</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6 专利文献</w:t>
      </w:r>
    </w:p>
    <w:p w:rsidR="000C413B" w:rsidRDefault="000C413B" w:rsidP="000C413B">
      <w:pPr>
        <w:pStyle w:val="afff0"/>
        <w:ind w:leftChars="174" w:left="846" w:hangingChars="204" w:hanging="428"/>
      </w:pPr>
      <w:r>
        <w:rPr>
          <w:rFonts w:hint="eastAsia"/>
        </w:rPr>
        <w:t xml:space="preserve">[1] 刘加林. 多功能一次性压舌板:中国,92214985.2[P].1993,04,14. </w:t>
      </w:r>
    </w:p>
    <w:p w:rsidR="000C413B" w:rsidRDefault="000C413B" w:rsidP="000C413B">
      <w:pPr>
        <w:pStyle w:val="afff0"/>
        <w:ind w:leftChars="174" w:left="846" w:hangingChars="204" w:hanging="428"/>
      </w:pPr>
      <w:r>
        <w:rPr>
          <w:rFonts w:hint="eastAsia"/>
        </w:rPr>
        <w:t>[2] 河北绿洲生态环境科技有限公司.一种荒漠化地区生态植被综合培育种植方法:中国,01129210.5[P/OL].</w:t>
      </w:r>
      <w:smartTag w:uri="urn:schemas-microsoft-com:office:smarttags" w:element="chsdate">
        <w:smartTagPr>
          <w:attr w:name="IsROCDate" w:val="False"/>
          <w:attr w:name="IsLunarDate" w:val="False"/>
          <w:attr w:name="Day" w:val="24"/>
          <w:attr w:name="Month" w:val="10"/>
          <w:attr w:name="Year" w:val="2001"/>
        </w:smartTagPr>
        <w:r>
          <w:rPr>
            <w:rFonts w:hint="eastAsia"/>
          </w:rPr>
          <w:t>2001-10-24</w:t>
        </w:r>
      </w:smartTag>
      <w:r>
        <w:rPr>
          <w:rFonts w:hint="eastAsia"/>
        </w:rPr>
        <w:t>[</w:t>
      </w:r>
      <w:smartTag w:uri="urn:schemas-microsoft-com:office:smarttags" w:element="chsdate">
        <w:smartTagPr>
          <w:attr w:name="IsROCDate" w:val="False"/>
          <w:attr w:name="IsLunarDate" w:val="False"/>
          <w:attr w:name="Day" w:val="28"/>
          <w:attr w:name="Month" w:val="5"/>
          <w:attr w:name="Year" w:val="2002"/>
        </w:smartTagPr>
        <w:r>
          <w:rPr>
            <w:rFonts w:hint="eastAsia"/>
          </w:rPr>
          <w:t>2002-05-</w:t>
        </w:r>
        <w:r>
          <w:rPr>
            <w:rFonts w:hint="eastAsia"/>
          </w:rPr>
          <w:lastRenderedPageBreak/>
          <w:t>28</w:t>
        </w:r>
      </w:smartTag>
      <w:r>
        <w:rPr>
          <w:rFonts w:hint="eastAsia"/>
        </w:rPr>
        <w:t xml:space="preserve">].http://211.152.9.47/sipoasp/zlijs/hyjs-yx-new.asp?recid=01129210.5&amp; leixin. </w:t>
      </w:r>
    </w:p>
    <w:p w:rsidR="000C413B" w:rsidRDefault="000C413B" w:rsidP="000C413B">
      <w:pPr>
        <w:pStyle w:val="afff0"/>
        <w:ind w:leftChars="174" w:left="846" w:hangingChars="204" w:hanging="428"/>
      </w:pPr>
      <w:r>
        <w:rPr>
          <w:rFonts w:hint="eastAsia"/>
        </w:rPr>
        <w:t xml:space="preserve">[3] KOSEKI A ,MOMOSE H, KAWAHITO M, et al .Compiler :US,828402[P/OL]. </w:t>
      </w:r>
      <w:smartTag w:uri="urn:schemas-microsoft-com:office:smarttags" w:element="chsdate">
        <w:smartTagPr>
          <w:attr w:name="IsROCDate" w:val="False"/>
          <w:attr w:name="IsLunarDate" w:val="False"/>
          <w:attr w:name="Day" w:val="25"/>
          <w:attr w:name="Month" w:val="5"/>
          <w:attr w:name="Year" w:val="2002"/>
        </w:smartTagPr>
        <w:r>
          <w:rPr>
            <w:rFonts w:hint="eastAsia"/>
          </w:rPr>
          <w:t>2002-05-25</w:t>
        </w:r>
      </w:smartTag>
      <w:r>
        <w:rPr>
          <w:rFonts w:hint="eastAsia"/>
        </w:rPr>
        <w:t>[</w:t>
      </w:r>
      <w:smartTag w:uri="urn:schemas-microsoft-com:office:smarttags" w:element="chsdate">
        <w:smartTagPr>
          <w:attr w:name="IsROCDate" w:val="False"/>
          <w:attr w:name="IsLunarDate" w:val="False"/>
          <w:attr w:name="Day" w:val="28"/>
          <w:attr w:name="Month" w:val="2"/>
          <w:attr w:name="Year" w:val="2002"/>
        </w:smartTagPr>
        <w:r>
          <w:rPr>
            <w:rFonts w:hint="eastAsia"/>
          </w:rPr>
          <w:t>2002-02-28</w:t>
        </w:r>
      </w:smartTag>
      <w:r>
        <w:rPr>
          <w:rFonts w:hint="eastAsia"/>
        </w:rPr>
        <w:t>]. http://FF&amp;p＝1 &amp; u =netahtml/PTO/search-bool.html &amp; r = 5 &amp; f=G&amp; l = 50&amp; col = AND &amp; d =PG01 &amp; sl =IBM .AS. &amp; 0S =AN/IBM &amp; RS =AN/IBM.</w:t>
      </w:r>
    </w:p>
    <w:p w:rsidR="003C4923" w:rsidRDefault="000C413B" w:rsidP="000C413B">
      <w:pPr>
        <w:pStyle w:val="afff0"/>
        <w:ind w:firstLineChars="0" w:firstLine="0"/>
      </w:pPr>
      <w:r>
        <w:rPr>
          <w:rFonts w:hint="eastAsia"/>
        </w:rPr>
        <w:t xml:space="preserve">    </w:t>
      </w:r>
    </w:p>
    <w:p w:rsidR="003C4923" w:rsidRDefault="000C413B" w:rsidP="003C4923">
      <w:pPr>
        <w:pStyle w:val="afff0"/>
        <w:ind w:leftChars="174" w:left="846" w:hangingChars="204" w:hanging="428"/>
      </w:pPr>
      <w:r>
        <w:rPr>
          <w:rFonts w:hint="eastAsia"/>
        </w:rPr>
        <w:t>7</w:t>
      </w:r>
      <w:r w:rsidR="003C4923">
        <w:rPr>
          <w:rFonts w:hint="eastAsia"/>
        </w:rPr>
        <w:t xml:space="preserve"> 科技报告</w:t>
      </w:r>
    </w:p>
    <w:p w:rsidR="003C4923" w:rsidRDefault="003C4923" w:rsidP="003C4923">
      <w:pPr>
        <w:pStyle w:val="afff0"/>
        <w:ind w:leftChars="174" w:left="846" w:hangingChars="204" w:hanging="428"/>
      </w:pPr>
      <w:r>
        <w:rPr>
          <w:rFonts w:hint="eastAsia"/>
        </w:rPr>
        <w:t>[1] U．S．</w:t>
      </w:r>
      <w:smartTag w:uri="urn:schemas-microsoft-com:office:smarttags" w:element="Street">
        <w:smartTag w:uri="urn:schemas-microsoft-com:office:smarttags" w:element="address">
          <w:r>
            <w:rPr>
              <w:rFonts w:hint="eastAsia"/>
            </w:rPr>
            <w:t>Department of Transportation Federal Highway</w:t>
          </w:r>
        </w:smartTag>
      </w:smartTag>
      <w:r>
        <w:rPr>
          <w:rFonts w:hint="eastAsia"/>
        </w:rPr>
        <w:t xml:space="preserve"> Administration. Guidelines for handling excavated acid-producing materials, PB 91-194001[R]. </w:t>
      </w:r>
      <w:smartTag w:uri="urn:schemas-microsoft-com:office:smarttags" w:element="City">
        <w:r>
          <w:rPr>
            <w:rFonts w:hint="eastAsia"/>
          </w:rPr>
          <w:t>Springfield</w:t>
        </w:r>
      </w:smartTag>
      <w:r>
        <w:rPr>
          <w:rFonts w:hint="eastAsia"/>
        </w:rPr>
        <w:t xml:space="preserve">: </w:t>
      </w:r>
      <w:smartTag w:uri="urn:schemas-microsoft-com:office:smarttags" w:element="place">
        <w:smartTag w:uri="urn:schemas-microsoft-com:office:smarttags" w:element="country-region">
          <w:r>
            <w:rPr>
              <w:rFonts w:hint="eastAsia"/>
            </w:rPr>
            <w:t>U.S.</w:t>
          </w:r>
        </w:smartTag>
      </w:smartTag>
      <w:r>
        <w:rPr>
          <w:rFonts w:hint="eastAsia"/>
        </w:rPr>
        <w:t xml:space="preserve"> Department of Commerce National Information Service,1990. </w:t>
      </w:r>
    </w:p>
    <w:p w:rsidR="003C4923" w:rsidRDefault="003C4923" w:rsidP="003C4923">
      <w:pPr>
        <w:pStyle w:val="afff0"/>
        <w:ind w:leftChars="174" w:left="846" w:hangingChars="204" w:hanging="428"/>
      </w:pPr>
      <w:r>
        <w:t xml:space="preserve">[2] World Health Organization. Factors regulating the immune response: report of WHO Scientific Group[R]. </w:t>
      </w:r>
      <w:smartTag w:uri="urn:schemas-microsoft-com:office:smarttags" w:element="place">
        <w:smartTag w:uri="urn:schemas-microsoft-com:office:smarttags" w:element="City">
          <w:r>
            <w:t>Geneva</w:t>
          </w:r>
        </w:smartTag>
      </w:smartTag>
      <w:r>
        <w:t>: WHO, 1970.</w:t>
      </w:r>
    </w:p>
    <w:p w:rsidR="003C4923" w:rsidRDefault="000C413B" w:rsidP="000C413B">
      <w:pPr>
        <w:pStyle w:val="afff0"/>
        <w:ind w:firstLineChars="0" w:firstLine="0"/>
      </w:pPr>
      <w:r>
        <w:rPr>
          <w:rFonts w:hint="eastAsia"/>
        </w:rPr>
        <w:t xml:space="preserve">    </w:t>
      </w:r>
    </w:p>
    <w:p w:rsidR="003C4923" w:rsidRDefault="003C4923" w:rsidP="003C4923">
      <w:pPr>
        <w:pStyle w:val="afff0"/>
        <w:ind w:leftChars="174" w:left="846" w:hangingChars="204" w:hanging="428"/>
      </w:pPr>
      <w:r>
        <w:rPr>
          <w:rFonts w:hint="eastAsia"/>
        </w:rPr>
        <w:t>8 报纸中析出文献</w:t>
      </w:r>
    </w:p>
    <w:p w:rsidR="003C4923" w:rsidRDefault="003C4923" w:rsidP="003C4923">
      <w:pPr>
        <w:pStyle w:val="afff0"/>
        <w:ind w:leftChars="174" w:left="846" w:hangingChars="204" w:hanging="428"/>
      </w:pPr>
      <w:r>
        <w:rPr>
          <w:rFonts w:hint="eastAsia"/>
        </w:rPr>
        <w:t xml:space="preserve">[1] 丁文祥. 数字革命与竞争国际化[N].中国青年报,2000 ,11,20(15). </w:t>
      </w:r>
    </w:p>
    <w:p w:rsidR="003C4923" w:rsidRDefault="003C4923" w:rsidP="003C4923">
      <w:pPr>
        <w:pStyle w:val="afff0"/>
        <w:ind w:leftChars="174" w:left="846" w:hangingChars="204" w:hanging="428"/>
      </w:pPr>
      <w:r>
        <w:rPr>
          <w:rFonts w:hint="eastAsia"/>
        </w:rPr>
        <w:t>[2] 张田勤. 罪犯DNA库与生命伦理学计划[N].大众科技报,2000,11,12(7).</w:t>
      </w:r>
    </w:p>
    <w:p w:rsidR="003C4923" w:rsidRDefault="003C4923" w:rsidP="003C4923">
      <w:pPr>
        <w:pStyle w:val="afff0"/>
        <w:ind w:leftChars="174" w:left="846" w:hangingChars="204" w:hanging="428"/>
      </w:pPr>
    </w:p>
    <w:p w:rsidR="003C4923" w:rsidRDefault="003C4923" w:rsidP="003C4923">
      <w:pPr>
        <w:pStyle w:val="afff0"/>
        <w:ind w:leftChars="174" w:left="846" w:hangingChars="204" w:hanging="428"/>
      </w:pPr>
      <w:r>
        <w:rPr>
          <w:rFonts w:hint="eastAsia"/>
        </w:rPr>
        <w:t xml:space="preserve">9 电子文献（包括专著或连续出版物中析出的电子文献） </w:t>
      </w:r>
    </w:p>
    <w:p w:rsidR="003C4923" w:rsidRDefault="003C4923" w:rsidP="003C4923">
      <w:pPr>
        <w:pStyle w:val="afff0"/>
        <w:ind w:leftChars="174" w:left="846" w:hangingChars="204" w:hanging="428"/>
      </w:pPr>
      <w:r>
        <w:rPr>
          <w:rFonts w:hint="eastAsia"/>
        </w:rPr>
        <w:t>[1] 江向东.互联网环境下的信息处理与图书管理系统解决方案[J/OL].情报学报, 1999, 18(2):4[</w:t>
      </w:r>
      <w:smartTag w:uri="urn:schemas-microsoft-com:office:smarttags" w:element="chsdate">
        <w:smartTagPr>
          <w:attr w:name="IsROCDate" w:val="False"/>
          <w:attr w:name="IsLunarDate" w:val="False"/>
          <w:attr w:name="Day" w:val="18"/>
          <w:attr w:name="Month" w:val="1"/>
          <w:attr w:name="Year" w:val="2000"/>
        </w:smartTagPr>
        <w:r>
          <w:rPr>
            <w:rFonts w:hint="eastAsia"/>
          </w:rPr>
          <w:t>2000-01-18</w:t>
        </w:r>
      </w:smartTag>
      <w:r>
        <w:rPr>
          <w:rFonts w:hint="eastAsia"/>
        </w:rPr>
        <w:t xml:space="preserve">]. http://www.chinainfo.gov.cn/periodical/qbxb/qbxb99/qbxb990203. </w:t>
      </w:r>
    </w:p>
    <w:p w:rsidR="003C4923" w:rsidRDefault="003C4923" w:rsidP="003C4923">
      <w:pPr>
        <w:pStyle w:val="afff0"/>
        <w:ind w:leftChars="174" w:left="846" w:hangingChars="204" w:hanging="428"/>
      </w:pPr>
      <w:r>
        <w:rPr>
          <w:rFonts w:hint="eastAsia"/>
        </w:rPr>
        <w:t xml:space="preserve">[2] 萧钰.出版业信息化迈入快车道 [EB/OL]. (2001,12,19)[2002,04,15]. http://www.creader.com/news/20011219/200112190019.html. </w:t>
      </w:r>
    </w:p>
    <w:p w:rsidR="003C4923" w:rsidRDefault="003C4923" w:rsidP="003C4923">
      <w:pPr>
        <w:pStyle w:val="afff0"/>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3C4923" w:rsidRDefault="003C4923" w:rsidP="003C4923">
      <w:pPr>
        <w:pStyle w:val="afff0"/>
        <w:ind w:leftChars="174" w:left="846" w:hangingChars="204" w:hanging="428"/>
      </w:pPr>
      <w:r>
        <w:t xml:space="preserve">[4] TURCOTTE D L. Fractals and chaos in geology and geophysics[M/OL]. Mew </w:t>
      </w:r>
      <w:smartTag w:uri="urn:schemas-microsoft-com:office:smarttags" w:element="City">
        <w:r>
          <w:t>York</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1992[1998,09,23]. http://www.seg.org/reviews/mccorm30.html. </w:t>
      </w:r>
    </w:p>
    <w:p w:rsidR="003C4923" w:rsidRDefault="008503FC" w:rsidP="003C4923">
      <w:pPr>
        <w:pStyle w:val="afff0"/>
        <w:ind w:leftChars="174" w:left="846" w:hangingChars="204" w:hanging="428"/>
      </w:pPr>
      <w:r>
        <w:br w:type="page"/>
      </w:r>
    </w:p>
    <w:p w:rsidR="00B138A1" w:rsidRPr="0002621A" w:rsidRDefault="00B138A1" w:rsidP="007B493E">
      <w:pPr>
        <w:pStyle w:val="ac"/>
        <w:spacing w:after="240"/>
      </w:pPr>
      <w:bookmarkStart w:id="75" w:name="_Toc216894850"/>
      <w:r w:rsidRPr="004B6144">
        <w:rPr>
          <w:rFonts w:hint="eastAsia"/>
        </w:rPr>
        <w:lastRenderedPageBreak/>
        <w:t>附录</w:t>
      </w:r>
      <w:r w:rsidRPr="0002621A">
        <w:rPr>
          <w:rFonts w:hint="eastAsia"/>
        </w:rPr>
        <w:t>A</w:t>
      </w:r>
      <w:r w:rsidR="00654BE3" w:rsidRPr="0002621A">
        <w:rPr>
          <w:rFonts w:hint="eastAsia"/>
        </w:rPr>
        <w:t xml:space="preserve">  </w:t>
      </w:r>
      <w:r w:rsidRPr="0002621A">
        <w:rPr>
          <w:rFonts w:hint="eastAsia"/>
        </w:rPr>
        <w:t>附录内容名称</w:t>
      </w:r>
      <w:bookmarkEnd w:id="75"/>
    </w:p>
    <w:p w:rsidR="00B138A1" w:rsidRPr="000638A2" w:rsidRDefault="00B138A1" w:rsidP="00EE55E3">
      <w:pPr>
        <w:rPr>
          <w:lang w:eastAsia="zh-CN"/>
        </w:rPr>
      </w:pPr>
      <w:r w:rsidRPr="000638A2">
        <w:rPr>
          <w:rFonts w:hint="eastAsia"/>
          <w:lang w:eastAsia="zh-CN"/>
        </w:rPr>
        <w:t>以下内容可放在附录之内：</w:t>
      </w:r>
    </w:p>
    <w:p w:rsidR="00B138A1" w:rsidRPr="000638A2" w:rsidRDefault="00460AB7" w:rsidP="00EE55E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rsidR="00B138A1" w:rsidRPr="000638A2" w:rsidRDefault="00460AB7" w:rsidP="00EE55E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rsidR="00B138A1" w:rsidRPr="000638A2" w:rsidRDefault="00460AB7" w:rsidP="00EE55E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rsidR="00B138A1" w:rsidRPr="000638A2" w:rsidRDefault="00460AB7" w:rsidP="00EE55E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rsidR="00B138A1" w:rsidRPr="000638A2" w:rsidRDefault="00460AB7" w:rsidP="00EE55E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rsidR="003A4C97" w:rsidRPr="000638A2" w:rsidRDefault="00B138A1" w:rsidP="00EE55E3">
      <w:pPr>
        <w:rPr>
          <w:lang w:eastAsia="zh-CN"/>
        </w:rPr>
      </w:pPr>
      <w:r w:rsidRPr="000638A2">
        <w:rPr>
          <w:rFonts w:hint="eastAsia"/>
          <w:lang w:eastAsia="zh-CN"/>
        </w:rPr>
        <w:t>这部分内容可省略。如果省略，删掉此页。</w:t>
      </w:r>
    </w:p>
    <w:p w:rsidR="003A4C97" w:rsidRDefault="00B138A1" w:rsidP="00EE55E3">
      <w:pPr>
        <w:rPr>
          <w:lang w:eastAsia="zh-CN"/>
        </w:rPr>
      </w:pPr>
      <w:r>
        <w:rPr>
          <w:rFonts w:hint="eastAsia"/>
          <w:lang w:eastAsia="zh-CN"/>
        </w:rPr>
        <w:t>书写格式说明：</w:t>
      </w:r>
    </w:p>
    <w:p w:rsidR="003A4C97" w:rsidRPr="006B7073" w:rsidRDefault="00B138A1" w:rsidP="00EE55E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695F61">
      <w:pPr>
        <w:rPr>
          <w:lang w:eastAsia="zh-CN"/>
        </w:rPr>
      </w:pPr>
    </w:p>
    <w:p w:rsidR="00B138A1" w:rsidRDefault="00B138A1" w:rsidP="00695F61">
      <w:pPr>
        <w:rPr>
          <w:lang w:eastAsia="zh-CN"/>
        </w:rPr>
      </w:pPr>
    </w:p>
    <w:p w:rsidR="00B138A1" w:rsidRPr="0002621A" w:rsidRDefault="00B138A1" w:rsidP="007B493E">
      <w:pPr>
        <w:pStyle w:val="ae"/>
        <w:spacing w:after="240"/>
      </w:pPr>
      <w:r>
        <w:br w:type="page"/>
      </w:r>
      <w:bookmarkStart w:id="76" w:name="_Toc216894851"/>
      <w:r w:rsidRPr="0002621A">
        <w:rPr>
          <w:rFonts w:hint="eastAsia"/>
        </w:rPr>
        <w:lastRenderedPageBreak/>
        <w:t>攻读硕士学位期间发表学术论文情况</w:t>
      </w:r>
      <w:bookmarkEnd w:id="76"/>
    </w:p>
    <w:p w:rsidR="0031637C" w:rsidRDefault="00B138A1" w:rsidP="00EE55E3">
      <w:pPr>
        <w:rPr>
          <w:lang w:eastAsia="zh-CN"/>
        </w:rPr>
      </w:pPr>
      <w:r>
        <w:rPr>
          <w:rFonts w:hint="eastAsia"/>
          <w:lang w:eastAsia="zh-CN"/>
        </w:rPr>
        <w:t>仅列出硕士生攻读硕士学位期间发表与学位论文有关的学术论文，并注明属于学位论文内容的部分（章节），所有作者及其顺序、所发表的刊物名称（包括主办单位、是否被</w:t>
      </w:r>
      <w:r>
        <w:rPr>
          <w:rFonts w:hint="eastAsia"/>
          <w:lang w:eastAsia="zh-CN"/>
        </w:rPr>
        <w:t>SCI</w:t>
      </w:r>
      <w:r>
        <w:rPr>
          <w:rFonts w:hint="eastAsia"/>
          <w:lang w:eastAsia="zh-CN"/>
        </w:rPr>
        <w:t>、</w:t>
      </w:r>
      <w:r>
        <w:rPr>
          <w:rFonts w:hint="eastAsia"/>
          <w:lang w:eastAsia="zh-CN"/>
        </w:rPr>
        <w:t>EI</w:t>
      </w:r>
      <w:r>
        <w:rPr>
          <w:rFonts w:hint="eastAsia"/>
          <w:lang w:eastAsia="zh-CN"/>
        </w:rPr>
        <w:t>检索期刊）、时间、期号与页码。其他时间或与学位论文内容（章节）无关的论文不得列出。</w:t>
      </w:r>
    </w:p>
    <w:p w:rsidR="0031637C" w:rsidRDefault="00B138A1" w:rsidP="00EE55E3">
      <w:pPr>
        <w:rPr>
          <w:lang w:eastAsia="zh-CN"/>
        </w:rPr>
      </w:pPr>
      <w:r>
        <w:rPr>
          <w:rFonts w:hint="eastAsia"/>
          <w:lang w:eastAsia="zh-CN"/>
        </w:rPr>
        <w:t>书写格式说明：</w:t>
      </w:r>
    </w:p>
    <w:p w:rsidR="0031637C" w:rsidRPr="006B7073" w:rsidRDefault="00B138A1" w:rsidP="00EE55E3">
      <w:pPr>
        <w:rPr>
          <w:lang w:eastAsia="zh-CN"/>
        </w:rPr>
      </w:pPr>
      <w:r w:rsidRPr="006B7073">
        <w:rPr>
          <w:rFonts w:hint="eastAsia"/>
          <w:lang w:eastAsia="zh-CN"/>
        </w:rPr>
        <w:t>标题“攻读硕士学位期间发表学术论文情况”选用模板中的样式所定义的“</w:t>
      </w:r>
      <w:r w:rsidR="004B6144" w:rsidRPr="006B7073">
        <w:rPr>
          <w:rFonts w:hint="eastAsia"/>
          <w:lang w:eastAsia="zh-CN"/>
        </w:rPr>
        <w:t>发表学术论文情况</w:t>
      </w:r>
      <w:r w:rsidRPr="006B7073">
        <w:rPr>
          <w:rFonts w:hint="eastAsia"/>
          <w:lang w:eastAsia="zh-CN"/>
        </w:rPr>
        <w:t>”；或者手动设置成字体：黑体，居中，字号：</w:t>
      </w:r>
      <w:r w:rsidR="00D00D89"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8503FC" w:rsidRDefault="00DF757A" w:rsidP="00EE55E3">
      <w:pPr>
        <w:rPr>
          <w:lang w:eastAsia="zh-CN"/>
        </w:rPr>
      </w:pPr>
      <w:r w:rsidRPr="006B7073">
        <w:rPr>
          <w:rFonts w:hint="eastAsia"/>
          <w:lang w:eastAsia="zh-CN"/>
        </w:rPr>
        <w:t>“攻读硕士学位期间发表学术论文情况”</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rsidR="00D35A89" w:rsidRDefault="00D35A89" w:rsidP="00EE55E3">
      <w:pPr>
        <w:rPr>
          <w:lang w:eastAsia="zh-CN"/>
        </w:rPr>
      </w:pPr>
    </w:p>
    <w:p w:rsidR="0044319A" w:rsidRPr="00375271" w:rsidRDefault="0044319A" w:rsidP="0044319A">
      <w:pPr>
        <w:ind w:firstLineChars="0" w:firstLine="0"/>
        <w:rPr>
          <w:lang w:eastAsia="zh-CN"/>
        </w:rPr>
      </w:pPr>
      <w:r w:rsidRPr="00375271">
        <w:rPr>
          <w:rFonts w:hint="eastAsia"/>
          <w:lang w:eastAsia="zh-CN"/>
        </w:rPr>
        <w:t>例：</w:t>
      </w:r>
    </w:p>
    <w:p w:rsidR="0044319A" w:rsidRPr="00375271" w:rsidRDefault="0044319A" w:rsidP="0044319A">
      <w:pPr>
        <w:ind w:firstLineChars="0" w:firstLine="0"/>
        <w:rPr>
          <w:lang w:eastAsia="zh-CN"/>
        </w:rPr>
      </w:pPr>
      <w:r w:rsidRPr="00375271">
        <w:rPr>
          <w:rFonts w:hint="eastAsia"/>
          <w:lang w:eastAsia="zh-CN"/>
        </w:rPr>
        <w:t>1</w:t>
      </w:r>
      <w:r w:rsidRPr="00375271">
        <w:rPr>
          <w:rFonts w:hint="eastAsia"/>
          <w:lang w:eastAsia="zh-CN"/>
        </w:rPr>
        <w:tab/>
      </w:r>
      <w:r w:rsidR="003C57CD">
        <w:rPr>
          <w:rFonts w:hint="eastAsia"/>
          <w:lang w:eastAsia="zh-CN"/>
        </w:rPr>
        <w:t>论文题目</w:t>
      </w:r>
      <w:r w:rsidR="003C57CD">
        <w:rPr>
          <w:rFonts w:hint="eastAsia"/>
          <w:lang w:eastAsia="zh-CN"/>
        </w:rPr>
        <w:t>.</w:t>
      </w:r>
      <w:r w:rsidRPr="00412779">
        <w:rPr>
          <w:rFonts w:hint="eastAsia"/>
          <w:b/>
          <w:lang w:eastAsia="zh-CN"/>
        </w:rPr>
        <w:t>作者</w:t>
      </w:r>
      <w:r w:rsidRPr="00412779">
        <w:rPr>
          <w:rFonts w:hint="eastAsia"/>
          <w:b/>
          <w:lang w:eastAsia="zh-CN"/>
        </w:rPr>
        <w:t>1</w:t>
      </w:r>
      <w:r w:rsidRPr="00375271">
        <w:rPr>
          <w:rFonts w:hint="eastAsia"/>
          <w:lang w:eastAsia="zh-CN"/>
        </w:rPr>
        <w:t>，作者</w:t>
      </w:r>
      <w:r w:rsidRPr="00375271">
        <w:rPr>
          <w:rFonts w:hint="eastAsia"/>
          <w:lang w:eastAsia="zh-CN"/>
        </w:rPr>
        <w:t xml:space="preserve">2. </w:t>
      </w:r>
      <w:r w:rsidRPr="00375271">
        <w:rPr>
          <w:rFonts w:hint="eastAsia"/>
          <w:lang w:eastAsia="zh-CN"/>
        </w:rPr>
        <w:t>中国科学，</w:t>
      </w:r>
      <w:r w:rsidRPr="00375271">
        <w:rPr>
          <w:rFonts w:hint="eastAsia"/>
          <w:lang w:eastAsia="zh-CN"/>
        </w:rPr>
        <w:t>2004</w:t>
      </w:r>
      <w:r w:rsidRPr="00375271">
        <w:rPr>
          <w:rFonts w:hint="eastAsia"/>
          <w:lang w:eastAsia="zh-CN"/>
        </w:rPr>
        <w:t>年，卷（期）：起始页码</w:t>
      </w:r>
      <w:r w:rsidRPr="00375271">
        <w:rPr>
          <w:rFonts w:hint="eastAsia"/>
          <w:lang w:eastAsia="zh-CN"/>
        </w:rPr>
        <w:t>-</w:t>
      </w:r>
      <w:r w:rsidRPr="00375271">
        <w:rPr>
          <w:rFonts w:hint="eastAsia"/>
          <w:lang w:eastAsia="zh-CN"/>
        </w:rPr>
        <w:t>终止页码</w:t>
      </w:r>
      <w:r w:rsidRPr="00375271">
        <w:rPr>
          <w:rFonts w:hint="eastAsia"/>
          <w:lang w:eastAsia="zh-CN"/>
        </w:rPr>
        <w:t xml:space="preserve">. </w:t>
      </w:r>
      <w:r w:rsidRPr="00375271">
        <w:rPr>
          <w:rFonts w:hint="eastAsia"/>
          <w:lang w:eastAsia="zh-CN"/>
        </w:rPr>
        <w:t>主办单位：中国科学院。</w:t>
      </w:r>
      <w:r w:rsidRPr="00375271">
        <w:rPr>
          <w:rFonts w:hint="eastAsia"/>
          <w:lang w:eastAsia="zh-CN"/>
        </w:rPr>
        <w:t>SCI</w:t>
      </w:r>
      <w:r w:rsidRPr="00375271">
        <w:rPr>
          <w:rFonts w:hint="eastAsia"/>
          <w:lang w:eastAsia="zh-CN"/>
        </w:rPr>
        <w:t>检索期刊，本文</w:t>
      </w:r>
      <w:r w:rsidRPr="00375271">
        <w:rPr>
          <w:rFonts w:hint="eastAsia"/>
          <w:lang w:eastAsia="zh-CN"/>
        </w:rPr>
        <w:t>SCI</w:t>
      </w:r>
      <w:r w:rsidRPr="00375271">
        <w:rPr>
          <w:rFonts w:hint="eastAsia"/>
          <w:lang w:eastAsia="zh-CN"/>
        </w:rPr>
        <w:t>检索号：</w:t>
      </w:r>
      <w:r w:rsidRPr="00375271">
        <w:rPr>
          <w:rFonts w:hint="eastAsia"/>
          <w:lang w:eastAsia="zh-CN"/>
        </w:rPr>
        <w:t>123DX</w:t>
      </w:r>
      <w:r>
        <w:rPr>
          <w:rFonts w:hint="eastAsia"/>
          <w:lang w:eastAsia="zh-CN"/>
        </w:rPr>
        <w:t>。（本硕士</w:t>
      </w:r>
      <w:r w:rsidRPr="00375271">
        <w:rPr>
          <w:rFonts w:hint="eastAsia"/>
          <w:lang w:eastAsia="zh-CN"/>
        </w:rPr>
        <w:t>学位论文第一章）</w:t>
      </w:r>
    </w:p>
    <w:p w:rsidR="0044319A" w:rsidRDefault="004F12E1" w:rsidP="0044319A">
      <w:pPr>
        <w:ind w:firstLineChars="0" w:firstLine="0"/>
        <w:rPr>
          <w:lang w:eastAsia="zh-CN"/>
        </w:rPr>
      </w:pPr>
      <w:r>
        <w:rPr>
          <w:rFonts w:hint="eastAsia"/>
          <w:noProof/>
          <w:lang w:eastAsia="zh-CN" w:bidi="ar-SA"/>
        </w:rPr>
        <mc:AlternateContent>
          <mc:Choice Requires="wps">
            <w:drawing>
              <wp:anchor distT="0" distB="0" distL="114300" distR="114300" simplePos="0" relativeHeight="251665920" behindDoc="0" locked="0" layoutInCell="1" allowOverlap="1">
                <wp:simplePos x="0" y="0"/>
                <wp:positionH relativeFrom="column">
                  <wp:posOffset>688340</wp:posOffset>
                </wp:positionH>
                <wp:positionV relativeFrom="paragraph">
                  <wp:posOffset>210185</wp:posOffset>
                </wp:positionV>
                <wp:extent cx="2160270" cy="609600"/>
                <wp:effectExtent l="7620" t="534035" r="13335" b="8890"/>
                <wp:wrapNone/>
                <wp:docPr id="6"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09600"/>
                        </a:xfrm>
                        <a:prstGeom prst="wedgeRoundRectCallout">
                          <a:avLst>
                            <a:gd name="adj1" fmla="val -44241"/>
                            <a:gd name="adj2" fmla="val -133125"/>
                            <a:gd name="adj3" fmla="val 16667"/>
                          </a:avLst>
                        </a:prstGeom>
                        <a:solidFill>
                          <a:srgbClr val="FFFFFF"/>
                        </a:solidFill>
                        <a:ln w="9525">
                          <a:solidFill>
                            <a:srgbClr val="0000FF"/>
                          </a:solidFill>
                          <a:miter lim="800000"/>
                          <a:headEnd/>
                          <a:tailEnd/>
                        </a:ln>
                      </wps:spPr>
                      <wps:txbx>
                        <w:txbxContent>
                          <w:p w:rsidR="00453129" w:rsidRDefault="00453129"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8" type="#_x0000_t62" style="position:absolute;margin-left:54.2pt;margin-top:16.55pt;width:170.1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" adj="1244,-17955" strokecolor="blue">
                <v:textbox>
                  <w:txbxContent>
                    <w:p w:rsidR="00453129" w:rsidRDefault="00453129"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v:textbox>
              </v:shape>
            </w:pict>
          </mc:Fallback>
        </mc:AlternateContent>
      </w:r>
    </w:p>
    <w:p w:rsidR="00B138A1" w:rsidRDefault="008503FC" w:rsidP="00485E84">
      <w:pPr>
        <w:ind w:firstLineChars="0" w:firstLine="0"/>
        <w:rPr>
          <w:lang w:eastAsia="zh-CN"/>
        </w:rPr>
      </w:pPr>
      <w:r>
        <w:rPr>
          <w:lang w:eastAsia="zh-CN"/>
        </w:rPr>
        <w:br w:type="page"/>
      </w:r>
    </w:p>
    <w:p w:rsidR="00B138A1" w:rsidRPr="0002621A" w:rsidRDefault="00B138A1" w:rsidP="007B493E">
      <w:pPr>
        <w:pStyle w:val="ad"/>
        <w:spacing w:after="240"/>
      </w:pPr>
      <w:bookmarkStart w:id="77" w:name="_Toc216894852"/>
      <w:r w:rsidRPr="0002621A">
        <w:rPr>
          <w:rFonts w:hint="eastAsia"/>
        </w:rPr>
        <w:lastRenderedPageBreak/>
        <w:t>致</w:t>
      </w:r>
      <w:r w:rsidRPr="0002621A">
        <w:rPr>
          <w:rFonts w:hint="eastAsia"/>
        </w:rPr>
        <w:t xml:space="preserve">    </w:t>
      </w:r>
      <w:r w:rsidRPr="0002621A">
        <w:rPr>
          <w:rFonts w:hint="eastAsia"/>
        </w:rPr>
        <w:t>谢</w:t>
      </w:r>
      <w:bookmarkEnd w:id="77"/>
      <w:r w:rsidR="00EF32B4">
        <w:rPr>
          <w:rFonts w:hint="eastAsia"/>
        </w:rPr>
        <w:t xml:space="preserve">                                                                                                                                                                                                                                                      </w:t>
      </w:r>
    </w:p>
    <w:p w:rsidR="00B138A1" w:rsidRDefault="00B138A1" w:rsidP="00EE55E3">
      <w:pPr>
        <w:rPr>
          <w:lang w:eastAsia="zh-CN"/>
        </w:rPr>
      </w:pPr>
      <w:r>
        <w:rPr>
          <w:rFonts w:hint="eastAsia"/>
          <w:lang w:eastAsia="zh-CN"/>
        </w:rPr>
        <w:t>学位论文中不得书写与论文工作无关的人和事，对导师的致谢要实事求是。</w:t>
      </w:r>
    </w:p>
    <w:p w:rsidR="00B138A1" w:rsidRDefault="00B138A1" w:rsidP="00EE55E3">
      <w:pPr>
        <w:rPr>
          <w:lang w:eastAsia="zh-CN"/>
        </w:rPr>
      </w:pPr>
      <w:r>
        <w:rPr>
          <w:rFonts w:hint="eastAsia"/>
          <w:lang w:eastAsia="zh-CN"/>
        </w:rPr>
        <w:t>一同工作的同志对本研究所做的贡献应在论文中做明确的说明并表示谢意。</w:t>
      </w:r>
    </w:p>
    <w:p w:rsidR="004D4FBD" w:rsidRDefault="00B138A1" w:rsidP="00EE55E3">
      <w:pPr>
        <w:rPr>
          <w:lang w:eastAsia="zh-CN"/>
        </w:rPr>
      </w:pPr>
      <w:r>
        <w:rPr>
          <w:rFonts w:hint="eastAsia"/>
          <w:lang w:eastAsia="zh-CN"/>
        </w:rPr>
        <w:t>这部分内容不可省略。</w:t>
      </w:r>
    </w:p>
    <w:p w:rsidR="004D4FBD" w:rsidRDefault="00B138A1" w:rsidP="00EE55E3">
      <w:pPr>
        <w:rPr>
          <w:lang w:eastAsia="zh-CN"/>
        </w:rPr>
      </w:pPr>
      <w:r>
        <w:rPr>
          <w:rFonts w:hint="eastAsia"/>
          <w:lang w:eastAsia="zh-CN"/>
        </w:rPr>
        <w:t>书写格式说明：</w:t>
      </w:r>
    </w:p>
    <w:p w:rsidR="004D4FBD" w:rsidRPr="006B7073" w:rsidRDefault="00B138A1" w:rsidP="00EE55E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EE55E3">
      <w:pPr>
        <w:rPr>
          <w:lang w:eastAsia="zh-CN"/>
        </w:rPr>
        <w:sectPr w:rsidR="00B138A1" w:rsidSect="007A7179">
          <w:footerReference w:type="default" r:id="rId51"/>
          <w:pgSz w:w="11906" w:h="16838" w:code="9"/>
          <w:pgMar w:top="1985" w:right="1418" w:bottom="1418" w:left="1418" w:header="1418" w:footer="1134" w:gutter="0"/>
          <w:pgNumType w:start="1"/>
          <w:cols w:space="425"/>
          <w:docGrid w:linePitch="326" w:charSpace="-2048"/>
        </w:sectPr>
      </w:pPr>
    </w:p>
    <w:p w:rsidR="004B6144" w:rsidRPr="00022714" w:rsidRDefault="004F12E1" w:rsidP="007B493E">
      <w:pPr>
        <w:pStyle w:val="af0"/>
        <w:spacing w:before="720" w:after="240"/>
      </w:pPr>
      <w:bookmarkStart w:id="78" w:name="_Toc216894853"/>
      <w:r>
        <w:rPr>
          <w:noProof/>
          <w:lang w:bidi="ar-SA"/>
        </w:rPr>
        <w:lastRenderedPageBreak/>
        <mc:AlternateContent>
          <mc:Choice Requires="wps">
            <w:drawing>
              <wp:anchor distT="0" distB="0" distL="114300" distR="114300" simplePos="0" relativeHeight="251662848" behindDoc="0" locked="0" layoutInCell="1" allowOverlap="1">
                <wp:simplePos x="0" y="0"/>
                <wp:positionH relativeFrom="column">
                  <wp:posOffset>-746760</wp:posOffset>
                </wp:positionH>
                <wp:positionV relativeFrom="paragraph">
                  <wp:posOffset>-1338580</wp:posOffset>
                </wp:positionV>
                <wp:extent cx="2687320" cy="1746250"/>
                <wp:effectExtent l="10795" t="13970" r="359410" b="11430"/>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7320" cy="1746250"/>
                        </a:xfrm>
                        <a:prstGeom prst="wedgeRoundRectCallout">
                          <a:avLst>
                            <a:gd name="adj1" fmla="val 62569"/>
                            <a:gd name="adj2" fmla="val -945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53129" w:rsidRPr="004B1D99" w:rsidRDefault="00453129"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453129" w:rsidRPr="004B1D99" w:rsidRDefault="00453129"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39" type="#_x0000_t62" style="position:absolute;left:0;text-align:left;margin-left:-58.8pt;margin-top:-105.4pt;width:211.6pt;height:1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" adj="24315,8758" filled="f" strokecolor="blue">
                <v:textbox>
                  <w:txbxContent>
                    <w:p w:rsidR="00453129" w:rsidRPr="004B1D99" w:rsidRDefault="00453129"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453129" w:rsidRPr="004B1D99" w:rsidRDefault="00453129"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p w:rsidR="00453129" w:rsidRPr="004B1D99" w:rsidRDefault="00453129" w:rsidP="0082472F">
                      <w:pPr>
                        <w:ind w:firstLine="420"/>
                        <w:rPr>
                          <w:color w:val="000080"/>
                          <w:sz w:val="21"/>
                          <w:szCs w:val="21"/>
                        </w:rPr>
                      </w:pPr>
                    </w:p>
                  </w:txbxContent>
                </v:textbox>
              </v:shape>
            </w:pict>
          </mc:Fallback>
        </mc:AlternateContent>
      </w:r>
      <w:r>
        <w:rPr>
          <w:noProof/>
          <w:lang w:bidi="ar-SA"/>
        </w:rPr>
        <mc:AlternateContent>
          <mc:Choice Requires="wps">
            <w:drawing>
              <wp:anchor distT="0" distB="0" distL="114300" distR="114300" simplePos="0" relativeHeight="251661824" behindDoc="0" locked="0" layoutInCell="1" allowOverlap="1">
                <wp:simplePos x="0" y="0"/>
                <wp:positionH relativeFrom="column">
                  <wp:posOffset>4554220</wp:posOffset>
                </wp:positionH>
                <wp:positionV relativeFrom="paragraph">
                  <wp:posOffset>-1115060</wp:posOffset>
                </wp:positionV>
                <wp:extent cx="1503680" cy="577850"/>
                <wp:effectExtent l="6350" t="8890" r="13970" b="232410"/>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453129" w:rsidRPr="004B1D99" w:rsidRDefault="00453129"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453129" w:rsidRPr="004B1D99" w:rsidRDefault="00453129"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40" type="#_x0000_t62" style="position:absolute;left:0;text-align:left;margin-left:358.6pt;margin-top:-87.8pt;width:118.4pt;height: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" adj="13874,29931" strokecolor="blue">
                <v:textbox>
                  <w:txbxContent>
                    <w:p w:rsidR="00453129" w:rsidRPr="004B1D99" w:rsidRDefault="00453129"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453129" w:rsidRPr="004B1D99" w:rsidRDefault="00453129"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p w:rsidR="00453129" w:rsidRPr="004B1D99" w:rsidRDefault="00453129" w:rsidP="0082472F">
                      <w:pPr>
                        <w:ind w:firstLine="420"/>
                        <w:rPr>
                          <w:color w:val="000080"/>
                          <w:sz w:val="21"/>
                          <w:szCs w:val="21"/>
                          <w:lang w:eastAsia="zh-CN"/>
                        </w:rPr>
                      </w:pPr>
                    </w:p>
                  </w:txbxContent>
                </v:textbox>
              </v:shape>
            </w:pict>
          </mc:Fallback>
        </mc:AlternateContent>
      </w:r>
      <w:bookmarkStart w:id="79" w:name="_Toc105579364"/>
      <w:bookmarkStart w:id="80" w:name="_Toc196962775"/>
      <w:r w:rsidR="004B6144" w:rsidRPr="00334CEB">
        <w:rPr>
          <w:rFonts w:hint="eastAsia"/>
        </w:rPr>
        <w:t>大连理工大学学位论文版权使用授权书</w:t>
      </w:r>
      <w:bookmarkEnd w:id="78"/>
      <w:bookmarkEnd w:id="79"/>
      <w:bookmarkEnd w:id="80"/>
    </w:p>
    <w:p w:rsidR="00F539A5" w:rsidRPr="00F539A5" w:rsidRDefault="00F539A5" w:rsidP="00F539A5">
      <w:pPr>
        <w:snapToGrid/>
        <w:spacing w:line="360" w:lineRule="auto"/>
        <w:ind w:firstLine="56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F539A5" w:rsidRPr="00F539A5" w:rsidRDefault="00F539A5" w:rsidP="00F539A5">
      <w:pPr>
        <w:tabs>
          <w:tab w:val="left" w:pos="377"/>
        </w:tabs>
        <w:snapToGrid/>
        <w:spacing w:line="360" w:lineRule="auto"/>
        <w:ind w:firstLine="560"/>
        <w:jc w:val="both"/>
        <w:rPr>
          <w:rFonts w:ascii="仿宋_GB2312" w:eastAsia="仿宋_GB2312"/>
          <w:sz w:val="28"/>
          <w:szCs w:val="28"/>
          <w:lang w:eastAsia="zh-CN" w:bidi="ar-SA"/>
        </w:rPr>
      </w:pP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学位论文题目：</w:t>
      </w:r>
      <w:r w:rsidRPr="00F539A5">
        <w:rPr>
          <w:rFonts w:ascii="仿宋_GB2312" w:eastAsia="仿宋_GB2312" w:hint="eastAsia"/>
          <w:sz w:val="28"/>
          <w:szCs w:val="28"/>
          <w:u w:val="single"/>
          <w:lang w:eastAsia="zh-CN" w:bidi="ar-SA"/>
        </w:rPr>
        <w:t xml:space="preserve">                                                  </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作</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者</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导</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师</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r w:rsidR="004F12E1" w:rsidRPr="00F539A5">
        <w:rPr>
          <w:rFonts w:hint="eastAsia"/>
          <w:noProof/>
          <w:szCs w:val="24"/>
          <w:lang w:eastAsia="zh-CN" w:bidi="ar-SA"/>
        </w:rPr>
        <mc:AlternateContent>
          <mc:Choice Requires="wps">
            <w:drawing>
              <wp:anchor distT="0" distB="0" distL="114300" distR="114300" simplePos="0" relativeHeight="251663872" behindDoc="0" locked="0" layoutInCell="1" allowOverlap="1">
                <wp:simplePos x="0" y="0"/>
                <wp:positionH relativeFrom="column">
                  <wp:posOffset>-220980</wp:posOffset>
                </wp:positionH>
                <wp:positionV relativeFrom="paragraph">
                  <wp:posOffset>638810</wp:posOffset>
                </wp:positionV>
                <wp:extent cx="2209800" cy="862330"/>
                <wp:effectExtent l="12700" t="287020" r="6350" b="12700"/>
                <wp:wrapNone/>
                <wp:docPr id="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35403"/>
                            <a:gd name="adj2" fmla="val -80926"/>
                            <a:gd name="adj3" fmla="val 16667"/>
                          </a:avLst>
                        </a:prstGeom>
                        <a:solidFill>
                          <a:srgbClr val="FFFFFF"/>
                        </a:solidFill>
                        <a:ln w="9525">
                          <a:solidFill>
                            <a:srgbClr val="0000FF"/>
                          </a:solidFill>
                          <a:miter lim="800000"/>
                          <a:headEnd/>
                          <a:tailEnd/>
                        </a:ln>
                      </wps:spPr>
                      <wps:txbx>
                        <w:txbxContent>
                          <w:p w:rsidR="00453129" w:rsidRDefault="00453129" w:rsidP="00F539A5">
                            <w:pPr>
                              <w:ind w:firstLine="440"/>
                              <w:rPr>
                                <w:color w:val="000080"/>
                                <w:sz w:val="22"/>
                                <w:lang w:eastAsia="zh-CN"/>
                              </w:rPr>
                            </w:pPr>
                            <w:r>
                              <w:rPr>
                                <w:rFonts w:hint="eastAsia"/>
                                <w:color w:val="000080"/>
                                <w:sz w:val="22"/>
                                <w:lang w:eastAsia="zh-CN"/>
                              </w:rPr>
                              <w:t>注：此页内容不需要任何改修，手写签名和日期即可。</w:t>
                            </w:r>
                          </w:p>
                          <w:p w:rsidR="00453129" w:rsidRDefault="00453129"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453129" w:rsidRDefault="00453129" w:rsidP="00F539A5">
                            <w:pPr>
                              <w:ind w:firstLine="440"/>
                              <w:rPr>
                                <w:sz w:val="22"/>
                              </w:rPr>
                            </w:pPr>
                          </w:p>
                          <w:p w:rsidR="00453129" w:rsidRDefault="00453129" w:rsidP="00F539A5"/>
                          <w:p w:rsidR="00453129" w:rsidRDefault="00453129" w:rsidP="00F539A5"/>
                          <w:p w:rsidR="00453129" w:rsidRDefault="00453129" w:rsidP="00F539A5"/>
                          <w:p w:rsidR="00453129" w:rsidRDefault="00453129" w:rsidP="00F539A5"/>
                          <w:p w:rsidR="00453129" w:rsidRDefault="00453129" w:rsidP="00F539A5"/>
                          <w:p w:rsidR="00453129" w:rsidRDefault="00453129" w:rsidP="00F539A5"/>
                          <w:p w:rsidR="00453129" w:rsidRDefault="00453129" w:rsidP="00F53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41" type="#_x0000_t62" style="position:absolute;left:0;text-align:left;margin-left:-17.4pt;margin-top:50.3pt;width:174pt;height:6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" adj="18447,-6680" strokecolor="blue">
                <v:textbox>
                  <w:txbxContent>
                    <w:p w:rsidR="00453129" w:rsidRDefault="00453129" w:rsidP="00F539A5">
                      <w:pPr>
                        <w:ind w:firstLine="440"/>
                        <w:rPr>
                          <w:color w:val="000080"/>
                          <w:sz w:val="22"/>
                          <w:lang w:eastAsia="zh-CN"/>
                        </w:rPr>
                      </w:pPr>
                      <w:r>
                        <w:rPr>
                          <w:rFonts w:hint="eastAsia"/>
                          <w:color w:val="000080"/>
                          <w:sz w:val="22"/>
                          <w:lang w:eastAsia="zh-CN"/>
                        </w:rPr>
                        <w:t>注：此页内容不需要任何改修，手写签名和日期即可。</w:t>
                      </w:r>
                    </w:p>
                    <w:p w:rsidR="00453129" w:rsidRDefault="00453129"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453129" w:rsidRDefault="00453129" w:rsidP="00F539A5">
                      <w:pPr>
                        <w:ind w:firstLine="440"/>
                        <w:rPr>
                          <w:sz w:val="22"/>
                        </w:rPr>
                      </w:pPr>
                    </w:p>
                    <w:p w:rsidR="00453129" w:rsidRDefault="00453129" w:rsidP="00F539A5"/>
                    <w:p w:rsidR="00453129" w:rsidRDefault="00453129" w:rsidP="00F539A5"/>
                    <w:p w:rsidR="00453129" w:rsidRDefault="00453129" w:rsidP="00F539A5"/>
                    <w:p w:rsidR="00453129" w:rsidRDefault="00453129" w:rsidP="00F539A5"/>
                    <w:p w:rsidR="00453129" w:rsidRDefault="00453129" w:rsidP="00F539A5"/>
                    <w:p w:rsidR="00453129" w:rsidRDefault="00453129" w:rsidP="00F539A5"/>
                    <w:p w:rsidR="00453129" w:rsidRDefault="00453129" w:rsidP="00F539A5"/>
                  </w:txbxContent>
                </v:textbox>
              </v:shape>
            </w:pict>
          </mc:Fallback>
        </mc:AlternateContent>
      </w:r>
    </w:p>
    <w:p w:rsidR="00B138A1" w:rsidRPr="00F539A5" w:rsidRDefault="00B138A1" w:rsidP="00F539A5">
      <w:pPr>
        <w:pStyle w:val="afff1"/>
      </w:pPr>
    </w:p>
    <w:sectPr w:rsidR="00B138A1" w:rsidRPr="00F539A5" w:rsidSect="006975E1">
      <w:headerReference w:type="even" r:id="rId52"/>
      <w:headerReference w:type="default" r:id="rId53"/>
      <w:footerReference w:type="even" r:id="rId54"/>
      <w:footerReference w:type="default" r:id="rId55"/>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28F" w:rsidRDefault="00F8528F" w:rsidP="00695F61">
      <w:r>
        <w:separator/>
      </w:r>
    </w:p>
    <w:p w:rsidR="00F8528F" w:rsidRDefault="00F8528F" w:rsidP="00695F61"/>
    <w:p w:rsidR="00F8528F" w:rsidRDefault="00F8528F" w:rsidP="00695F61"/>
    <w:p w:rsidR="00F8528F" w:rsidRDefault="00F8528F" w:rsidP="00695F61"/>
    <w:p w:rsidR="00F8528F" w:rsidRDefault="00F8528F" w:rsidP="00695F61"/>
    <w:p w:rsidR="00F8528F" w:rsidRDefault="00F8528F"/>
  </w:endnote>
  <w:endnote w:type="continuationSeparator" w:id="0">
    <w:p w:rsidR="00F8528F" w:rsidRDefault="00F8528F" w:rsidP="00695F61">
      <w:r>
        <w:continuationSeparator/>
      </w:r>
    </w:p>
    <w:p w:rsidR="00F8528F" w:rsidRDefault="00F8528F" w:rsidP="00695F61"/>
    <w:p w:rsidR="00F8528F" w:rsidRDefault="00F8528F" w:rsidP="00695F61"/>
    <w:p w:rsidR="00F8528F" w:rsidRDefault="00F8528F" w:rsidP="00695F61"/>
    <w:p w:rsidR="00F8528F" w:rsidRDefault="00F8528F" w:rsidP="00695F61"/>
    <w:p w:rsidR="00F8528F" w:rsidRDefault="00F85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Gothic"/>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Pr="00F57004" w:rsidRDefault="00453129"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8C2B5F">
      <w:rPr>
        <w:rFonts w:ascii="宋体" w:hAnsi="宋体"/>
        <w:noProof/>
      </w:rPr>
      <w:t>8</w:t>
    </w:r>
    <w:r w:rsidRPr="00F57004">
      <w:rPr>
        <w:rFonts w:ascii="宋体" w:hAnsi="宋体"/>
      </w:rPr>
      <w:fldChar w:fldCharType="end"/>
    </w:r>
    <w:r w:rsidRPr="00F57004">
      <w:rPr>
        <w:rFonts w:ascii="宋体" w:hAnsi="宋体"/>
      </w:rPr>
      <w:t xml:space="preserve"> -</w:t>
    </w:r>
  </w:p>
  <w:p w:rsidR="00453129" w:rsidRDefault="00453129"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9F77E1">
    <w:pPr>
      <w:pStyle w:val="a4"/>
      <w:ind w:firstLine="360"/>
    </w:pPr>
    <w:r>
      <w:t xml:space="preserve">- </w:t>
    </w:r>
    <w:r>
      <w:fldChar w:fldCharType="begin"/>
    </w:r>
    <w:r>
      <w:instrText xml:space="preserve"> PAGE </w:instrText>
    </w:r>
    <w:r>
      <w:fldChar w:fldCharType="separate"/>
    </w:r>
    <w:r w:rsidR="008C2B5F">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9F77E1">
    <w:pPr>
      <w:pStyle w:val="a4"/>
      <w:ind w:firstLine="360"/>
    </w:pPr>
    <w:r>
      <w:t xml:space="preserve">- </w:t>
    </w:r>
    <w:r>
      <w:fldChar w:fldCharType="begin"/>
    </w:r>
    <w:r>
      <w:instrText xml:space="preserve"> PAGE </w:instrText>
    </w:r>
    <w:r>
      <w:fldChar w:fldCharType="separate"/>
    </w:r>
    <w:r w:rsidR="000D2A96">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Pr="00F57004" w:rsidRDefault="00453129"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8C2B5F">
      <w:rPr>
        <w:rFonts w:ascii="宋体" w:hAnsi="宋体"/>
        <w:noProof/>
      </w:rPr>
      <w:t>7</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Pr="00447245" w:rsidRDefault="00453129"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28F" w:rsidRDefault="00F8528F" w:rsidP="00695F61">
      <w:r>
        <w:separator/>
      </w:r>
    </w:p>
    <w:p w:rsidR="00F8528F" w:rsidRDefault="00F8528F" w:rsidP="00695F61"/>
    <w:p w:rsidR="00F8528F" w:rsidRDefault="00F8528F" w:rsidP="00695F61"/>
    <w:p w:rsidR="00F8528F" w:rsidRDefault="00F8528F" w:rsidP="00695F61"/>
    <w:p w:rsidR="00F8528F" w:rsidRDefault="00F8528F" w:rsidP="00695F61"/>
    <w:p w:rsidR="00F8528F" w:rsidRDefault="00F8528F"/>
  </w:footnote>
  <w:footnote w:type="continuationSeparator" w:id="0">
    <w:p w:rsidR="00F8528F" w:rsidRDefault="00F8528F" w:rsidP="00695F61">
      <w:r>
        <w:continuationSeparator/>
      </w:r>
    </w:p>
    <w:p w:rsidR="00F8528F" w:rsidRDefault="00F8528F" w:rsidP="00695F61"/>
    <w:p w:rsidR="00F8528F" w:rsidRDefault="00F8528F" w:rsidP="00695F61"/>
    <w:p w:rsidR="00F8528F" w:rsidRDefault="00F8528F" w:rsidP="00695F61"/>
    <w:p w:rsidR="00F8528F" w:rsidRDefault="00F8528F" w:rsidP="00695F61"/>
    <w:p w:rsidR="00F8528F" w:rsidRDefault="00F852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29" w:rsidRDefault="00453129"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03DF8"/>
    <w:rsid w:val="00010256"/>
    <w:rsid w:val="00014FB7"/>
    <w:rsid w:val="00016C59"/>
    <w:rsid w:val="000207CB"/>
    <w:rsid w:val="000226CA"/>
    <w:rsid w:val="000235A2"/>
    <w:rsid w:val="0002621A"/>
    <w:rsid w:val="000307FD"/>
    <w:rsid w:val="00051C53"/>
    <w:rsid w:val="00055DB6"/>
    <w:rsid w:val="00056E90"/>
    <w:rsid w:val="00056EB3"/>
    <w:rsid w:val="00060209"/>
    <w:rsid w:val="00063590"/>
    <w:rsid w:val="000638A2"/>
    <w:rsid w:val="00063AE5"/>
    <w:rsid w:val="00071DBD"/>
    <w:rsid w:val="00076F5C"/>
    <w:rsid w:val="000775B6"/>
    <w:rsid w:val="00081DAC"/>
    <w:rsid w:val="00087B67"/>
    <w:rsid w:val="00094AD0"/>
    <w:rsid w:val="000958C7"/>
    <w:rsid w:val="00096B15"/>
    <w:rsid w:val="000A0630"/>
    <w:rsid w:val="000A0A72"/>
    <w:rsid w:val="000A6A89"/>
    <w:rsid w:val="000B6665"/>
    <w:rsid w:val="000B6CA0"/>
    <w:rsid w:val="000C413B"/>
    <w:rsid w:val="000C4586"/>
    <w:rsid w:val="000C561F"/>
    <w:rsid w:val="000C6460"/>
    <w:rsid w:val="000C6515"/>
    <w:rsid w:val="000C762D"/>
    <w:rsid w:val="000C7AA7"/>
    <w:rsid w:val="000D1486"/>
    <w:rsid w:val="000D14BE"/>
    <w:rsid w:val="000D2A96"/>
    <w:rsid w:val="000D4D2A"/>
    <w:rsid w:val="000D631E"/>
    <w:rsid w:val="000E126F"/>
    <w:rsid w:val="000E335A"/>
    <w:rsid w:val="000F41DF"/>
    <w:rsid w:val="000F64CC"/>
    <w:rsid w:val="00117633"/>
    <w:rsid w:val="0012539C"/>
    <w:rsid w:val="0013078D"/>
    <w:rsid w:val="00134E0D"/>
    <w:rsid w:val="00140993"/>
    <w:rsid w:val="00146E61"/>
    <w:rsid w:val="00147F7F"/>
    <w:rsid w:val="00150647"/>
    <w:rsid w:val="001510F7"/>
    <w:rsid w:val="001632C7"/>
    <w:rsid w:val="00163AEF"/>
    <w:rsid w:val="00163EC3"/>
    <w:rsid w:val="00164FFE"/>
    <w:rsid w:val="00170FA5"/>
    <w:rsid w:val="00172A41"/>
    <w:rsid w:val="0017602A"/>
    <w:rsid w:val="001832BA"/>
    <w:rsid w:val="00183666"/>
    <w:rsid w:val="00190A3F"/>
    <w:rsid w:val="00190E3D"/>
    <w:rsid w:val="00191899"/>
    <w:rsid w:val="00192012"/>
    <w:rsid w:val="001922B9"/>
    <w:rsid w:val="00192F8A"/>
    <w:rsid w:val="0019479F"/>
    <w:rsid w:val="0019766F"/>
    <w:rsid w:val="001A1D7D"/>
    <w:rsid w:val="001A23B9"/>
    <w:rsid w:val="001A5E34"/>
    <w:rsid w:val="001B06BC"/>
    <w:rsid w:val="001B0C9A"/>
    <w:rsid w:val="001B3BBD"/>
    <w:rsid w:val="001B49EC"/>
    <w:rsid w:val="001C2345"/>
    <w:rsid w:val="001C4619"/>
    <w:rsid w:val="001C4C4F"/>
    <w:rsid w:val="001C758C"/>
    <w:rsid w:val="001D6A96"/>
    <w:rsid w:val="001E0A13"/>
    <w:rsid w:val="001E46F0"/>
    <w:rsid w:val="001E4DF9"/>
    <w:rsid w:val="001E5A76"/>
    <w:rsid w:val="001F308A"/>
    <w:rsid w:val="001F30F5"/>
    <w:rsid w:val="001F3359"/>
    <w:rsid w:val="001F4EBE"/>
    <w:rsid w:val="001F5699"/>
    <w:rsid w:val="001F6FC8"/>
    <w:rsid w:val="00201F24"/>
    <w:rsid w:val="0020722F"/>
    <w:rsid w:val="002162CA"/>
    <w:rsid w:val="00223035"/>
    <w:rsid w:val="002266EC"/>
    <w:rsid w:val="00234179"/>
    <w:rsid w:val="00234C56"/>
    <w:rsid w:val="00240D9D"/>
    <w:rsid w:val="00243926"/>
    <w:rsid w:val="00244A9C"/>
    <w:rsid w:val="002453EF"/>
    <w:rsid w:val="00246A3D"/>
    <w:rsid w:val="00247A52"/>
    <w:rsid w:val="00247D79"/>
    <w:rsid w:val="0025572E"/>
    <w:rsid w:val="00255A70"/>
    <w:rsid w:val="0025658D"/>
    <w:rsid w:val="002606AD"/>
    <w:rsid w:val="00260D4E"/>
    <w:rsid w:val="00271145"/>
    <w:rsid w:val="002722AB"/>
    <w:rsid w:val="00275CD0"/>
    <w:rsid w:val="002856B7"/>
    <w:rsid w:val="00286653"/>
    <w:rsid w:val="00297E62"/>
    <w:rsid w:val="00297F37"/>
    <w:rsid w:val="002A0799"/>
    <w:rsid w:val="002A1833"/>
    <w:rsid w:val="002A20B5"/>
    <w:rsid w:val="002A7901"/>
    <w:rsid w:val="002B508E"/>
    <w:rsid w:val="002B6C5B"/>
    <w:rsid w:val="002C2E93"/>
    <w:rsid w:val="002C4FD7"/>
    <w:rsid w:val="002C7ABE"/>
    <w:rsid w:val="002D2B13"/>
    <w:rsid w:val="002D49BC"/>
    <w:rsid w:val="002D5D08"/>
    <w:rsid w:val="002E197C"/>
    <w:rsid w:val="002E1A99"/>
    <w:rsid w:val="002E40BE"/>
    <w:rsid w:val="002E49EB"/>
    <w:rsid w:val="002F2800"/>
    <w:rsid w:val="002F2BAB"/>
    <w:rsid w:val="002F2C00"/>
    <w:rsid w:val="002F350F"/>
    <w:rsid w:val="002F4050"/>
    <w:rsid w:val="002F6446"/>
    <w:rsid w:val="00300A72"/>
    <w:rsid w:val="0030308F"/>
    <w:rsid w:val="00303EB2"/>
    <w:rsid w:val="00303F84"/>
    <w:rsid w:val="0031637C"/>
    <w:rsid w:val="0032695B"/>
    <w:rsid w:val="00327002"/>
    <w:rsid w:val="00330450"/>
    <w:rsid w:val="0033204B"/>
    <w:rsid w:val="00333586"/>
    <w:rsid w:val="00340EB1"/>
    <w:rsid w:val="00351298"/>
    <w:rsid w:val="00351C77"/>
    <w:rsid w:val="003532BC"/>
    <w:rsid w:val="00353391"/>
    <w:rsid w:val="00356612"/>
    <w:rsid w:val="003566F7"/>
    <w:rsid w:val="00357B90"/>
    <w:rsid w:val="00361256"/>
    <w:rsid w:val="003730F6"/>
    <w:rsid w:val="0037390F"/>
    <w:rsid w:val="00376721"/>
    <w:rsid w:val="00376D52"/>
    <w:rsid w:val="003800FF"/>
    <w:rsid w:val="00380F3F"/>
    <w:rsid w:val="00381CFF"/>
    <w:rsid w:val="00382E58"/>
    <w:rsid w:val="003839C6"/>
    <w:rsid w:val="003850C8"/>
    <w:rsid w:val="003855C6"/>
    <w:rsid w:val="00387FD9"/>
    <w:rsid w:val="00391E83"/>
    <w:rsid w:val="00393D99"/>
    <w:rsid w:val="003A1280"/>
    <w:rsid w:val="003A1C03"/>
    <w:rsid w:val="003A3A66"/>
    <w:rsid w:val="003A4C97"/>
    <w:rsid w:val="003B33CF"/>
    <w:rsid w:val="003C4923"/>
    <w:rsid w:val="003C57CD"/>
    <w:rsid w:val="003C73C6"/>
    <w:rsid w:val="003D2BD5"/>
    <w:rsid w:val="003D70D1"/>
    <w:rsid w:val="003E05A6"/>
    <w:rsid w:val="003E3D2A"/>
    <w:rsid w:val="003F3BB3"/>
    <w:rsid w:val="003F5A13"/>
    <w:rsid w:val="003F66EB"/>
    <w:rsid w:val="003F7514"/>
    <w:rsid w:val="003F7527"/>
    <w:rsid w:val="00401E99"/>
    <w:rsid w:val="00404146"/>
    <w:rsid w:val="00404CF0"/>
    <w:rsid w:val="00404F23"/>
    <w:rsid w:val="00404FF7"/>
    <w:rsid w:val="00407876"/>
    <w:rsid w:val="004113AC"/>
    <w:rsid w:val="00411F39"/>
    <w:rsid w:val="004141C5"/>
    <w:rsid w:val="00414635"/>
    <w:rsid w:val="004147ED"/>
    <w:rsid w:val="00414DAB"/>
    <w:rsid w:val="00425A29"/>
    <w:rsid w:val="004322CE"/>
    <w:rsid w:val="004353DE"/>
    <w:rsid w:val="004356FB"/>
    <w:rsid w:val="00437DDA"/>
    <w:rsid w:val="004404E4"/>
    <w:rsid w:val="00441C26"/>
    <w:rsid w:val="0044319A"/>
    <w:rsid w:val="0044509D"/>
    <w:rsid w:val="00446E22"/>
    <w:rsid w:val="00447245"/>
    <w:rsid w:val="00451E9A"/>
    <w:rsid w:val="0045255C"/>
    <w:rsid w:val="004528DF"/>
    <w:rsid w:val="00453129"/>
    <w:rsid w:val="004550B1"/>
    <w:rsid w:val="00455788"/>
    <w:rsid w:val="00456E11"/>
    <w:rsid w:val="004605DC"/>
    <w:rsid w:val="00460AB7"/>
    <w:rsid w:val="00462BA5"/>
    <w:rsid w:val="00465E2A"/>
    <w:rsid w:val="004724FF"/>
    <w:rsid w:val="0047254E"/>
    <w:rsid w:val="00472D62"/>
    <w:rsid w:val="004734FA"/>
    <w:rsid w:val="004812E3"/>
    <w:rsid w:val="0048144B"/>
    <w:rsid w:val="00481971"/>
    <w:rsid w:val="00482FAE"/>
    <w:rsid w:val="00484F93"/>
    <w:rsid w:val="00485E84"/>
    <w:rsid w:val="00487E43"/>
    <w:rsid w:val="00492672"/>
    <w:rsid w:val="00495EAA"/>
    <w:rsid w:val="004A39AE"/>
    <w:rsid w:val="004A416C"/>
    <w:rsid w:val="004B1D99"/>
    <w:rsid w:val="004B6144"/>
    <w:rsid w:val="004C7117"/>
    <w:rsid w:val="004D2522"/>
    <w:rsid w:val="004D4479"/>
    <w:rsid w:val="004D4FBD"/>
    <w:rsid w:val="004E5423"/>
    <w:rsid w:val="004E5D82"/>
    <w:rsid w:val="004E6BD4"/>
    <w:rsid w:val="004F12E1"/>
    <w:rsid w:val="004F2986"/>
    <w:rsid w:val="004F2F65"/>
    <w:rsid w:val="004F5047"/>
    <w:rsid w:val="00510BD8"/>
    <w:rsid w:val="00510C70"/>
    <w:rsid w:val="005120B4"/>
    <w:rsid w:val="00512EA4"/>
    <w:rsid w:val="00515A43"/>
    <w:rsid w:val="005251A7"/>
    <w:rsid w:val="00540DB8"/>
    <w:rsid w:val="005420C6"/>
    <w:rsid w:val="00542E7C"/>
    <w:rsid w:val="00550B67"/>
    <w:rsid w:val="00550DDE"/>
    <w:rsid w:val="00555E04"/>
    <w:rsid w:val="005620BF"/>
    <w:rsid w:val="0056263D"/>
    <w:rsid w:val="0057290F"/>
    <w:rsid w:val="00572A94"/>
    <w:rsid w:val="005733F7"/>
    <w:rsid w:val="00575DE0"/>
    <w:rsid w:val="005820DA"/>
    <w:rsid w:val="005846F3"/>
    <w:rsid w:val="005847C8"/>
    <w:rsid w:val="0059067F"/>
    <w:rsid w:val="005918BF"/>
    <w:rsid w:val="0059635E"/>
    <w:rsid w:val="005978D9"/>
    <w:rsid w:val="005A223D"/>
    <w:rsid w:val="005A3BA9"/>
    <w:rsid w:val="005A4A14"/>
    <w:rsid w:val="005A6886"/>
    <w:rsid w:val="005A6DF4"/>
    <w:rsid w:val="005B5A96"/>
    <w:rsid w:val="005B5EC2"/>
    <w:rsid w:val="005B6822"/>
    <w:rsid w:val="005C14B8"/>
    <w:rsid w:val="005C1A87"/>
    <w:rsid w:val="005C28F5"/>
    <w:rsid w:val="005C2DA5"/>
    <w:rsid w:val="005D1221"/>
    <w:rsid w:val="005D2A7E"/>
    <w:rsid w:val="005D345A"/>
    <w:rsid w:val="005D5001"/>
    <w:rsid w:val="005D502B"/>
    <w:rsid w:val="005D749A"/>
    <w:rsid w:val="005E1248"/>
    <w:rsid w:val="005E2BEB"/>
    <w:rsid w:val="005E73EB"/>
    <w:rsid w:val="005E77BC"/>
    <w:rsid w:val="005F0F1B"/>
    <w:rsid w:val="00601C3B"/>
    <w:rsid w:val="006049B3"/>
    <w:rsid w:val="00607A55"/>
    <w:rsid w:val="006105BD"/>
    <w:rsid w:val="006111FA"/>
    <w:rsid w:val="006133BF"/>
    <w:rsid w:val="00623F21"/>
    <w:rsid w:val="006263BB"/>
    <w:rsid w:val="0062767A"/>
    <w:rsid w:val="00636BB3"/>
    <w:rsid w:val="00646D40"/>
    <w:rsid w:val="00654BE3"/>
    <w:rsid w:val="00655102"/>
    <w:rsid w:val="0066298C"/>
    <w:rsid w:val="006633A0"/>
    <w:rsid w:val="006641A9"/>
    <w:rsid w:val="00677514"/>
    <w:rsid w:val="00677673"/>
    <w:rsid w:val="00684C2E"/>
    <w:rsid w:val="00686EF2"/>
    <w:rsid w:val="00695F61"/>
    <w:rsid w:val="006975C1"/>
    <w:rsid w:val="006975E1"/>
    <w:rsid w:val="006A17FD"/>
    <w:rsid w:val="006A684C"/>
    <w:rsid w:val="006B10C4"/>
    <w:rsid w:val="006B164F"/>
    <w:rsid w:val="006B2C09"/>
    <w:rsid w:val="006B7073"/>
    <w:rsid w:val="006B7486"/>
    <w:rsid w:val="006C04CB"/>
    <w:rsid w:val="006C1CF5"/>
    <w:rsid w:val="006C22D2"/>
    <w:rsid w:val="006C6BE7"/>
    <w:rsid w:val="006C7347"/>
    <w:rsid w:val="006C766E"/>
    <w:rsid w:val="006D1203"/>
    <w:rsid w:val="006D7B87"/>
    <w:rsid w:val="006D7CDC"/>
    <w:rsid w:val="006D7FAA"/>
    <w:rsid w:val="006E4624"/>
    <w:rsid w:val="006F0B14"/>
    <w:rsid w:val="006F1CF2"/>
    <w:rsid w:val="006F47BD"/>
    <w:rsid w:val="006F7FEE"/>
    <w:rsid w:val="007032A8"/>
    <w:rsid w:val="00703A24"/>
    <w:rsid w:val="00705290"/>
    <w:rsid w:val="00706145"/>
    <w:rsid w:val="007113D0"/>
    <w:rsid w:val="007152E8"/>
    <w:rsid w:val="00717549"/>
    <w:rsid w:val="00720599"/>
    <w:rsid w:val="00721C99"/>
    <w:rsid w:val="00726D98"/>
    <w:rsid w:val="00727B2C"/>
    <w:rsid w:val="00731389"/>
    <w:rsid w:val="00735F06"/>
    <w:rsid w:val="00737B77"/>
    <w:rsid w:val="007425F3"/>
    <w:rsid w:val="00750C28"/>
    <w:rsid w:val="00756551"/>
    <w:rsid w:val="00763B07"/>
    <w:rsid w:val="00764298"/>
    <w:rsid w:val="007659E9"/>
    <w:rsid w:val="00765E8B"/>
    <w:rsid w:val="0077144B"/>
    <w:rsid w:val="00773C20"/>
    <w:rsid w:val="00780DBC"/>
    <w:rsid w:val="007857C7"/>
    <w:rsid w:val="0078664E"/>
    <w:rsid w:val="007902FC"/>
    <w:rsid w:val="007913F4"/>
    <w:rsid w:val="00791BA8"/>
    <w:rsid w:val="00796236"/>
    <w:rsid w:val="007A0129"/>
    <w:rsid w:val="007A2D70"/>
    <w:rsid w:val="007A39D6"/>
    <w:rsid w:val="007A4712"/>
    <w:rsid w:val="007A67D6"/>
    <w:rsid w:val="007A7179"/>
    <w:rsid w:val="007B0F93"/>
    <w:rsid w:val="007B493E"/>
    <w:rsid w:val="007B4A47"/>
    <w:rsid w:val="007D0605"/>
    <w:rsid w:val="007D0D03"/>
    <w:rsid w:val="007D1909"/>
    <w:rsid w:val="007D38D2"/>
    <w:rsid w:val="007D7AC1"/>
    <w:rsid w:val="007E0ACC"/>
    <w:rsid w:val="007E2A18"/>
    <w:rsid w:val="007E3FC4"/>
    <w:rsid w:val="007E78B2"/>
    <w:rsid w:val="007F04D4"/>
    <w:rsid w:val="007F22F8"/>
    <w:rsid w:val="007F4988"/>
    <w:rsid w:val="00800E3B"/>
    <w:rsid w:val="00804CFE"/>
    <w:rsid w:val="00811400"/>
    <w:rsid w:val="00813E5E"/>
    <w:rsid w:val="00815114"/>
    <w:rsid w:val="008152D6"/>
    <w:rsid w:val="0081601C"/>
    <w:rsid w:val="00822AD7"/>
    <w:rsid w:val="00823877"/>
    <w:rsid w:val="0082472F"/>
    <w:rsid w:val="008330E2"/>
    <w:rsid w:val="00834E84"/>
    <w:rsid w:val="0084012F"/>
    <w:rsid w:val="00841041"/>
    <w:rsid w:val="008503FC"/>
    <w:rsid w:val="00853679"/>
    <w:rsid w:val="008556AA"/>
    <w:rsid w:val="0085725D"/>
    <w:rsid w:val="008601E8"/>
    <w:rsid w:val="00864E30"/>
    <w:rsid w:val="00871068"/>
    <w:rsid w:val="00873D49"/>
    <w:rsid w:val="0087709E"/>
    <w:rsid w:val="0087769F"/>
    <w:rsid w:val="00877FC0"/>
    <w:rsid w:val="00881F7A"/>
    <w:rsid w:val="0088662E"/>
    <w:rsid w:val="00887F01"/>
    <w:rsid w:val="008A2577"/>
    <w:rsid w:val="008A4DBF"/>
    <w:rsid w:val="008A5D60"/>
    <w:rsid w:val="008B1678"/>
    <w:rsid w:val="008B4539"/>
    <w:rsid w:val="008C028A"/>
    <w:rsid w:val="008C2729"/>
    <w:rsid w:val="008C2B5F"/>
    <w:rsid w:val="008C344A"/>
    <w:rsid w:val="008C36A2"/>
    <w:rsid w:val="008C3B8B"/>
    <w:rsid w:val="008C40C4"/>
    <w:rsid w:val="008C61B1"/>
    <w:rsid w:val="008C68DA"/>
    <w:rsid w:val="008C6CFF"/>
    <w:rsid w:val="008D2A90"/>
    <w:rsid w:val="008D2AE3"/>
    <w:rsid w:val="008D44B3"/>
    <w:rsid w:val="008D4AFE"/>
    <w:rsid w:val="008D6588"/>
    <w:rsid w:val="008E2F2E"/>
    <w:rsid w:val="008E38E3"/>
    <w:rsid w:val="008E5642"/>
    <w:rsid w:val="008E66B8"/>
    <w:rsid w:val="008F02A6"/>
    <w:rsid w:val="008F5858"/>
    <w:rsid w:val="0090175C"/>
    <w:rsid w:val="009072EE"/>
    <w:rsid w:val="0091444C"/>
    <w:rsid w:val="009155F3"/>
    <w:rsid w:val="0092108B"/>
    <w:rsid w:val="009260DB"/>
    <w:rsid w:val="00932AF5"/>
    <w:rsid w:val="00942D6A"/>
    <w:rsid w:val="00945971"/>
    <w:rsid w:val="009543C4"/>
    <w:rsid w:val="009577D3"/>
    <w:rsid w:val="00960961"/>
    <w:rsid w:val="00962196"/>
    <w:rsid w:val="00973115"/>
    <w:rsid w:val="00984304"/>
    <w:rsid w:val="00984B0C"/>
    <w:rsid w:val="00986377"/>
    <w:rsid w:val="00994055"/>
    <w:rsid w:val="009A1982"/>
    <w:rsid w:val="009A5981"/>
    <w:rsid w:val="009A68DD"/>
    <w:rsid w:val="009A69AD"/>
    <w:rsid w:val="009B1D91"/>
    <w:rsid w:val="009B3EC3"/>
    <w:rsid w:val="009B5D18"/>
    <w:rsid w:val="009B6390"/>
    <w:rsid w:val="009B66D1"/>
    <w:rsid w:val="009C5A65"/>
    <w:rsid w:val="009C7EE6"/>
    <w:rsid w:val="009D698F"/>
    <w:rsid w:val="009F0858"/>
    <w:rsid w:val="009F2C47"/>
    <w:rsid w:val="009F4B68"/>
    <w:rsid w:val="009F77E1"/>
    <w:rsid w:val="00A034FD"/>
    <w:rsid w:val="00A03A7A"/>
    <w:rsid w:val="00A076D2"/>
    <w:rsid w:val="00A0790C"/>
    <w:rsid w:val="00A07E37"/>
    <w:rsid w:val="00A12999"/>
    <w:rsid w:val="00A16CF2"/>
    <w:rsid w:val="00A174ED"/>
    <w:rsid w:val="00A2111E"/>
    <w:rsid w:val="00A213B6"/>
    <w:rsid w:val="00A328DA"/>
    <w:rsid w:val="00A4475E"/>
    <w:rsid w:val="00A44AEE"/>
    <w:rsid w:val="00A5248B"/>
    <w:rsid w:val="00A5336E"/>
    <w:rsid w:val="00A6162B"/>
    <w:rsid w:val="00A656C4"/>
    <w:rsid w:val="00A7110E"/>
    <w:rsid w:val="00A75A84"/>
    <w:rsid w:val="00A761FC"/>
    <w:rsid w:val="00A77DD8"/>
    <w:rsid w:val="00A818C2"/>
    <w:rsid w:val="00A8215C"/>
    <w:rsid w:val="00A82DA0"/>
    <w:rsid w:val="00A85FAA"/>
    <w:rsid w:val="00A86CEC"/>
    <w:rsid w:val="00A93A5A"/>
    <w:rsid w:val="00A95F65"/>
    <w:rsid w:val="00AA1FA9"/>
    <w:rsid w:val="00AA448A"/>
    <w:rsid w:val="00AA51E4"/>
    <w:rsid w:val="00AA710C"/>
    <w:rsid w:val="00AA7A97"/>
    <w:rsid w:val="00AB086C"/>
    <w:rsid w:val="00AB0D0B"/>
    <w:rsid w:val="00AB1BBF"/>
    <w:rsid w:val="00AB1C41"/>
    <w:rsid w:val="00AB71F5"/>
    <w:rsid w:val="00AC2017"/>
    <w:rsid w:val="00AC257F"/>
    <w:rsid w:val="00AC5E8D"/>
    <w:rsid w:val="00AD3C8D"/>
    <w:rsid w:val="00AE02F0"/>
    <w:rsid w:val="00AE1721"/>
    <w:rsid w:val="00AE3D60"/>
    <w:rsid w:val="00AE4586"/>
    <w:rsid w:val="00AE7C3C"/>
    <w:rsid w:val="00AF1267"/>
    <w:rsid w:val="00AF5DB0"/>
    <w:rsid w:val="00B025DE"/>
    <w:rsid w:val="00B05EF4"/>
    <w:rsid w:val="00B063DC"/>
    <w:rsid w:val="00B102A8"/>
    <w:rsid w:val="00B12B2E"/>
    <w:rsid w:val="00B138A1"/>
    <w:rsid w:val="00B16351"/>
    <w:rsid w:val="00B2017D"/>
    <w:rsid w:val="00B2776B"/>
    <w:rsid w:val="00B278A8"/>
    <w:rsid w:val="00B27C71"/>
    <w:rsid w:val="00B27E0E"/>
    <w:rsid w:val="00B30E74"/>
    <w:rsid w:val="00B3148B"/>
    <w:rsid w:val="00B34202"/>
    <w:rsid w:val="00B35E29"/>
    <w:rsid w:val="00B36D85"/>
    <w:rsid w:val="00B43B85"/>
    <w:rsid w:val="00B463A0"/>
    <w:rsid w:val="00B463A6"/>
    <w:rsid w:val="00B46F54"/>
    <w:rsid w:val="00B47E99"/>
    <w:rsid w:val="00B52BA4"/>
    <w:rsid w:val="00B55395"/>
    <w:rsid w:val="00B604BC"/>
    <w:rsid w:val="00B65630"/>
    <w:rsid w:val="00B71935"/>
    <w:rsid w:val="00B72BEA"/>
    <w:rsid w:val="00B8243B"/>
    <w:rsid w:val="00B831BB"/>
    <w:rsid w:val="00B90EEC"/>
    <w:rsid w:val="00B957EC"/>
    <w:rsid w:val="00B96AB3"/>
    <w:rsid w:val="00B97FE3"/>
    <w:rsid w:val="00BA06E6"/>
    <w:rsid w:val="00BA2B10"/>
    <w:rsid w:val="00BA624D"/>
    <w:rsid w:val="00BC3684"/>
    <w:rsid w:val="00BC4074"/>
    <w:rsid w:val="00BC44DE"/>
    <w:rsid w:val="00BC4576"/>
    <w:rsid w:val="00BC5773"/>
    <w:rsid w:val="00BC5B7D"/>
    <w:rsid w:val="00BD16D8"/>
    <w:rsid w:val="00BD5995"/>
    <w:rsid w:val="00BE0194"/>
    <w:rsid w:val="00BE21E9"/>
    <w:rsid w:val="00BE380F"/>
    <w:rsid w:val="00BF1357"/>
    <w:rsid w:val="00BF4712"/>
    <w:rsid w:val="00BF57B0"/>
    <w:rsid w:val="00BF7F05"/>
    <w:rsid w:val="00C10437"/>
    <w:rsid w:val="00C23C6A"/>
    <w:rsid w:val="00C35581"/>
    <w:rsid w:val="00C3639B"/>
    <w:rsid w:val="00C36400"/>
    <w:rsid w:val="00C37A0B"/>
    <w:rsid w:val="00C44D4A"/>
    <w:rsid w:val="00C46023"/>
    <w:rsid w:val="00C46720"/>
    <w:rsid w:val="00C474D6"/>
    <w:rsid w:val="00C51EBB"/>
    <w:rsid w:val="00C541CA"/>
    <w:rsid w:val="00C629B6"/>
    <w:rsid w:val="00C7277E"/>
    <w:rsid w:val="00C73FA0"/>
    <w:rsid w:val="00C74E84"/>
    <w:rsid w:val="00C75B02"/>
    <w:rsid w:val="00C8248A"/>
    <w:rsid w:val="00C82DBC"/>
    <w:rsid w:val="00C86678"/>
    <w:rsid w:val="00C91427"/>
    <w:rsid w:val="00CA3E12"/>
    <w:rsid w:val="00CA5870"/>
    <w:rsid w:val="00CB223A"/>
    <w:rsid w:val="00CB2904"/>
    <w:rsid w:val="00CC1ED1"/>
    <w:rsid w:val="00CC28DB"/>
    <w:rsid w:val="00CC31A1"/>
    <w:rsid w:val="00CD5DAE"/>
    <w:rsid w:val="00CD7E11"/>
    <w:rsid w:val="00CE0574"/>
    <w:rsid w:val="00CE0695"/>
    <w:rsid w:val="00CE24A0"/>
    <w:rsid w:val="00CE2634"/>
    <w:rsid w:val="00CE2895"/>
    <w:rsid w:val="00CF1FEE"/>
    <w:rsid w:val="00CF58A6"/>
    <w:rsid w:val="00CF6179"/>
    <w:rsid w:val="00D00D89"/>
    <w:rsid w:val="00D11106"/>
    <w:rsid w:val="00D20CEE"/>
    <w:rsid w:val="00D22F68"/>
    <w:rsid w:val="00D25E7C"/>
    <w:rsid w:val="00D27C30"/>
    <w:rsid w:val="00D35A89"/>
    <w:rsid w:val="00D36AAD"/>
    <w:rsid w:val="00D36E17"/>
    <w:rsid w:val="00D40C36"/>
    <w:rsid w:val="00D557AE"/>
    <w:rsid w:val="00D62B10"/>
    <w:rsid w:val="00D75D06"/>
    <w:rsid w:val="00D84B27"/>
    <w:rsid w:val="00D87DD4"/>
    <w:rsid w:val="00D95BD9"/>
    <w:rsid w:val="00DA360E"/>
    <w:rsid w:val="00DA423C"/>
    <w:rsid w:val="00DA610B"/>
    <w:rsid w:val="00DB082E"/>
    <w:rsid w:val="00DB0A7B"/>
    <w:rsid w:val="00DB637F"/>
    <w:rsid w:val="00DC06BE"/>
    <w:rsid w:val="00DC39EF"/>
    <w:rsid w:val="00DC7994"/>
    <w:rsid w:val="00DD19B2"/>
    <w:rsid w:val="00DD2F98"/>
    <w:rsid w:val="00DD3F9A"/>
    <w:rsid w:val="00DD5A35"/>
    <w:rsid w:val="00DD6FC1"/>
    <w:rsid w:val="00DE05AD"/>
    <w:rsid w:val="00DE1DFF"/>
    <w:rsid w:val="00DE4569"/>
    <w:rsid w:val="00DE4D70"/>
    <w:rsid w:val="00DF05AA"/>
    <w:rsid w:val="00DF6226"/>
    <w:rsid w:val="00DF757A"/>
    <w:rsid w:val="00E0457D"/>
    <w:rsid w:val="00E05A19"/>
    <w:rsid w:val="00E05FF0"/>
    <w:rsid w:val="00E07C96"/>
    <w:rsid w:val="00E12829"/>
    <w:rsid w:val="00E13761"/>
    <w:rsid w:val="00E14359"/>
    <w:rsid w:val="00E221D7"/>
    <w:rsid w:val="00E24056"/>
    <w:rsid w:val="00E27818"/>
    <w:rsid w:val="00E32923"/>
    <w:rsid w:val="00E36DBA"/>
    <w:rsid w:val="00E37978"/>
    <w:rsid w:val="00E41D12"/>
    <w:rsid w:val="00E4581D"/>
    <w:rsid w:val="00E506A2"/>
    <w:rsid w:val="00E5332D"/>
    <w:rsid w:val="00E53577"/>
    <w:rsid w:val="00E57010"/>
    <w:rsid w:val="00E66A9E"/>
    <w:rsid w:val="00E67094"/>
    <w:rsid w:val="00E67C1A"/>
    <w:rsid w:val="00E7287F"/>
    <w:rsid w:val="00E816C9"/>
    <w:rsid w:val="00E82997"/>
    <w:rsid w:val="00E849B7"/>
    <w:rsid w:val="00E9181D"/>
    <w:rsid w:val="00E92762"/>
    <w:rsid w:val="00E94C7D"/>
    <w:rsid w:val="00E94F8D"/>
    <w:rsid w:val="00EB01E3"/>
    <w:rsid w:val="00EB3635"/>
    <w:rsid w:val="00EB76E6"/>
    <w:rsid w:val="00EC1DDF"/>
    <w:rsid w:val="00EC1ED9"/>
    <w:rsid w:val="00EC3E77"/>
    <w:rsid w:val="00EC5C82"/>
    <w:rsid w:val="00EC5E18"/>
    <w:rsid w:val="00ED3A7D"/>
    <w:rsid w:val="00EE347B"/>
    <w:rsid w:val="00EE4DE4"/>
    <w:rsid w:val="00EE55E3"/>
    <w:rsid w:val="00EF28CC"/>
    <w:rsid w:val="00EF32B4"/>
    <w:rsid w:val="00F00F3E"/>
    <w:rsid w:val="00F0270B"/>
    <w:rsid w:val="00F02BCA"/>
    <w:rsid w:val="00F04B84"/>
    <w:rsid w:val="00F07DED"/>
    <w:rsid w:val="00F111BB"/>
    <w:rsid w:val="00F225D6"/>
    <w:rsid w:val="00F30F8D"/>
    <w:rsid w:val="00F3347E"/>
    <w:rsid w:val="00F43254"/>
    <w:rsid w:val="00F43B4C"/>
    <w:rsid w:val="00F46349"/>
    <w:rsid w:val="00F4717D"/>
    <w:rsid w:val="00F47402"/>
    <w:rsid w:val="00F514AD"/>
    <w:rsid w:val="00F52907"/>
    <w:rsid w:val="00F539A5"/>
    <w:rsid w:val="00F54CE3"/>
    <w:rsid w:val="00F57004"/>
    <w:rsid w:val="00F572BB"/>
    <w:rsid w:val="00F61B1F"/>
    <w:rsid w:val="00F654F9"/>
    <w:rsid w:val="00F66331"/>
    <w:rsid w:val="00F74F5F"/>
    <w:rsid w:val="00F81494"/>
    <w:rsid w:val="00F83190"/>
    <w:rsid w:val="00F83565"/>
    <w:rsid w:val="00F8528F"/>
    <w:rsid w:val="00FA139D"/>
    <w:rsid w:val="00FB6AF8"/>
    <w:rsid w:val="00FB74BC"/>
    <w:rsid w:val="00FB784F"/>
    <w:rsid w:val="00FC3E78"/>
    <w:rsid w:val="00FC789D"/>
    <w:rsid w:val="00FD2BC8"/>
    <w:rsid w:val="00FE14A1"/>
    <w:rsid w:val="00FE743C"/>
    <w:rsid w:val="00FF111A"/>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chsdate"/>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C2622025-F75B-49F1-938D-3863C73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styleId="afff2">
    <w:name w:val="Placeholder Text"/>
    <w:basedOn w:val="a0"/>
    <w:uiPriority w:val="99"/>
    <w:semiHidden/>
    <w:rsid w:val="00DD6FC1"/>
    <w:rPr>
      <w:color w:val="808080"/>
    </w:rPr>
  </w:style>
  <w:style w:type="table" w:styleId="afff3">
    <w:name w:val="Table Grid"/>
    <w:basedOn w:val="a1"/>
    <w:rsid w:val="004F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7152E8"/>
    <w:pPr>
      <w:tabs>
        <w:tab w:val="center" w:pos="4540"/>
        <w:tab w:val="right" w:pos="9080"/>
      </w:tabs>
      <w:ind w:firstLineChars="0" w:firstLine="0"/>
    </w:pPr>
    <w:rPr>
      <w:lang w:eastAsia="zh-CN"/>
    </w:rPr>
  </w:style>
  <w:style w:type="character" w:customStyle="1" w:styleId="MTDisplayEquationChar">
    <w:name w:val="MTDisplayEquation Char"/>
    <w:basedOn w:val="a0"/>
    <w:link w:val="MTDisplayEquation"/>
    <w:rsid w:val="007152E8"/>
    <w:rPr>
      <w:rFonts w:ascii="Times New Roman" w:hAnsi="Times New Roman"/>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oleObject" Target="embeddings/oleObject4.bin"/><Relationship Id="rId39" Type="http://schemas.openxmlformats.org/officeDocument/2006/relationships/image" Target="media/image13.wmf"/><Relationship Id="rId21" Type="http://schemas.openxmlformats.org/officeDocument/2006/relationships/image" Target="media/image3.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17.wmf"/><Relationship Id="rId50" Type="http://schemas.openxmlformats.org/officeDocument/2006/relationships/oleObject" Target="embeddings/oleObject15.bin"/><Relationship Id="rId55"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5.wmf"/><Relationship Id="rId33" Type="http://schemas.openxmlformats.org/officeDocument/2006/relationships/image" Target="media/image10.wmf"/><Relationship Id="rId38" Type="http://schemas.openxmlformats.org/officeDocument/2006/relationships/oleObject" Target="embeddings/oleObject9.bin"/><Relationship Id="rId46"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image" Target="media/image7.wmf"/><Relationship Id="rId41" Type="http://schemas.openxmlformats.org/officeDocument/2006/relationships/image" Target="media/image14.wmf"/><Relationship Id="rId54"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3.bin"/><Relationship Id="rId32" Type="http://schemas.openxmlformats.org/officeDocument/2006/relationships/image" Target="media/image9.png"/><Relationship Id="rId37" Type="http://schemas.openxmlformats.org/officeDocument/2006/relationships/image" Target="media/image12.wmf"/><Relationship Id="rId40" Type="http://schemas.openxmlformats.org/officeDocument/2006/relationships/oleObject" Target="embeddings/oleObject10.bin"/><Relationship Id="rId45" Type="http://schemas.openxmlformats.org/officeDocument/2006/relationships/image" Target="media/image16.wmf"/><Relationship Id="rId53"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wmf"/><Relationship Id="rId28" Type="http://schemas.openxmlformats.org/officeDocument/2006/relationships/oleObject" Target="embeddings/oleObject5.bin"/><Relationship Id="rId36" Type="http://schemas.openxmlformats.org/officeDocument/2006/relationships/oleObject" Target="embeddings/oleObject8.bin"/><Relationship Id="rId49" Type="http://schemas.openxmlformats.org/officeDocument/2006/relationships/image" Target="media/image18.wmf"/><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wmf"/><Relationship Id="rId31" Type="http://schemas.openxmlformats.org/officeDocument/2006/relationships/image" Target="media/image8.jpeg"/><Relationship Id="rId44" Type="http://schemas.openxmlformats.org/officeDocument/2006/relationships/oleObject" Target="embeddings/oleObject12.bin"/><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4.bin"/><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footer" Target="footer7.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16844</TotalTime>
  <Pages>45</Pages>
  <Words>5175</Words>
  <Characters>29498</Characters>
  <Application>Microsoft Office Word</Application>
  <DocSecurity>0</DocSecurity>
  <Lines>245</Lines>
  <Paragraphs>69</Paragraphs>
  <ScaleCrop>false</ScaleCrop>
  <Company>DUT</Company>
  <LinksUpToDate>false</LinksUpToDate>
  <CharactersWithSpaces>34604</CharactersWithSpaces>
  <SharedDoc>false</SharedDoc>
  <HLinks>
    <vt:vector size="342" baseType="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cp:lastModifiedBy>唐兆树</cp:lastModifiedBy>
  <cp:revision>94</cp:revision>
  <cp:lastPrinted>2008-07-17T03:36:00Z</cp:lastPrinted>
  <dcterms:created xsi:type="dcterms:W3CDTF">2017-03-03T02:06:00Z</dcterms:created>
  <dcterms:modified xsi:type="dcterms:W3CDTF">2017-03-20T14:26:00Z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