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80" w:rsidRPr="00480E80" w:rsidRDefault="00F341E1" w:rsidP="00F341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i/>
        </w:rPr>
        <w:tab/>
      </w:r>
      <w:r w:rsidR="00480E80" w:rsidRPr="00480E80">
        <w:rPr>
          <w:rFonts w:ascii="Times New Roman" w:hAnsi="Times New Roman" w:cs="Times New Roman" w:hint="eastAsia"/>
        </w:rPr>
        <w:t>//</w:t>
      </w:r>
      <w:r w:rsidR="00480E80" w:rsidRPr="00480E80">
        <w:rPr>
          <w:rFonts w:ascii="Times New Roman" w:hAnsi="Times New Roman" w:cs="Times New Roman" w:hint="eastAsia"/>
        </w:rPr>
        <w:t>变量及集合的解释</w:t>
      </w:r>
      <w:r w:rsidR="00480E80">
        <w:rPr>
          <w:rFonts w:ascii="Times New Roman" w:hAnsi="Times New Roman" w:cs="Times New Roman" w:hint="eastAsia"/>
        </w:rPr>
        <w:t>,</w:t>
      </w:r>
      <w:r w:rsidR="00480E80">
        <w:rPr>
          <w:rFonts w:ascii="Times New Roman" w:hAnsi="Times New Roman" w:cs="Times New Roman" w:hint="eastAsia"/>
        </w:rPr>
        <w:t>写到原先的算法前面。</w:t>
      </w:r>
    </w:p>
    <w:p w:rsidR="00F341E1" w:rsidRPr="00F341E1" w:rsidRDefault="00480E80" w:rsidP="00F341E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i/>
          <w:szCs w:val="21"/>
        </w:rPr>
        <w:tab/>
      </w:r>
      <w:proofErr w:type="gramStart"/>
      <w:r w:rsidR="00F341E1" w:rsidRPr="00F341E1">
        <w:rPr>
          <w:rFonts w:ascii="Times New Roman" w:hAnsi="Times New Roman" w:cs="Times New Roman"/>
          <w:i/>
          <w:szCs w:val="21"/>
        </w:rPr>
        <w:t>lv</w:t>
      </w:r>
      <w:proofErr w:type="gramEnd"/>
      <w:r w:rsidR="00F341E1" w:rsidRPr="00F341E1">
        <w:rPr>
          <w:rFonts w:ascii="Times New Roman" w:hAnsi="Times New Roman" w:cs="Times New Roman"/>
          <w:szCs w:val="21"/>
        </w:rPr>
        <w:t xml:space="preserve"> is the shortest link in L, </w:t>
      </w:r>
      <w:proofErr w:type="spellStart"/>
      <w:r w:rsidR="00F341E1" w:rsidRPr="00F341E1">
        <w:rPr>
          <w:rFonts w:ascii="Times New Roman" w:hAnsi="Times New Roman" w:cs="Times New Roman"/>
          <w:i/>
          <w:szCs w:val="21"/>
        </w:rPr>
        <w:t>lw</w:t>
      </w:r>
      <w:proofErr w:type="spellEnd"/>
      <w:r w:rsidR="00F341E1" w:rsidRPr="00F341E1">
        <w:rPr>
          <w:rFonts w:ascii="Times New Roman" w:hAnsi="Times New Roman" w:cs="Times New Roman"/>
          <w:szCs w:val="21"/>
        </w:rPr>
        <w:t xml:space="preserve"> are the links which are not in the section of the interference angle. </w:t>
      </w:r>
      <w:r w:rsidR="00F341E1" w:rsidRPr="00F341E1">
        <w:rPr>
          <w:rFonts w:ascii="Times New Roman" w:hAnsi="Times New Roman" w:cs="Times New Roman"/>
          <w:i/>
          <w:szCs w:val="21"/>
        </w:rPr>
        <w:t>La</w:t>
      </w:r>
      <w:r w:rsidR="00F341E1" w:rsidRPr="00F341E1">
        <w:rPr>
          <w:rFonts w:ascii="Times New Roman" w:hAnsi="Times New Roman" w:cs="Times New Roman"/>
          <w:szCs w:val="21"/>
        </w:rPr>
        <w:t xml:space="preserve"> means the shortest link in the set of</w:t>
      </w:r>
      <w:r w:rsidR="00F341E1" w:rsidRPr="00F341E1">
        <w:rPr>
          <w:rFonts w:ascii="Times New Roman" w:hAnsi="Times New Roman" w:cs="Times New Roman"/>
          <w:i/>
          <w:szCs w:val="21"/>
          <w:u w:val="single"/>
        </w:rPr>
        <w:t xml:space="preserve"> </w:t>
      </w:r>
      <w:proofErr w:type="gramStart"/>
      <w:r w:rsidR="00F341E1" w:rsidRPr="00F341E1">
        <w:rPr>
          <w:rFonts w:ascii="Times New Roman" w:hAnsi="Times New Roman" w:cs="Times New Roman"/>
          <w:i/>
          <w:szCs w:val="21"/>
          <w:u w:val="single"/>
        </w:rPr>
        <w:t>I</w:t>
      </w:r>
      <w:proofErr w:type="gramEnd"/>
      <w:r w:rsidR="00F341E1" w:rsidRPr="00F341E1">
        <w:rPr>
          <w:rFonts w:ascii="Times New Roman" w:hAnsi="Times New Roman" w:cs="Times New Roman"/>
          <w:szCs w:val="21"/>
        </w:rPr>
        <w:t>.</w:t>
      </w:r>
    </w:p>
    <w:p w:rsidR="00F341E1" w:rsidRPr="00F341E1" w:rsidRDefault="00F341E1" w:rsidP="00F341E1">
      <w:pPr>
        <w:rPr>
          <w:rFonts w:ascii="Times New Roman" w:hAnsi="Times New Roman" w:cs="Times New Roman"/>
          <w:i/>
          <w:szCs w:val="21"/>
        </w:rPr>
      </w:pPr>
      <w:r w:rsidRPr="00F341E1">
        <w:rPr>
          <w:rStyle w:val="fontstyle21"/>
          <w:rFonts w:ascii="Times New Roman" w:hAnsi="Times New Roman" w:cs="Times New Roman"/>
          <w:sz w:val="21"/>
          <w:szCs w:val="21"/>
        </w:rPr>
        <w:tab/>
      </w:r>
      <w:r w:rsidRPr="00F341E1">
        <w:rPr>
          <w:rStyle w:val="fontstyle21"/>
          <w:rFonts w:ascii="Times New Roman" w:hAnsi="Times New Roman" w:cs="Times New Roman"/>
          <w:i/>
          <w:sz w:val="21"/>
          <w:szCs w:val="21"/>
        </w:rPr>
        <w:t>L</w:t>
      </w:r>
      <w:r w:rsidRPr="00F341E1">
        <w:rPr>
          <w:rStyle w:val="fontstyle21"/>
          <w:rFonts w:ascii="Times New Roman" w:hAnsi="Times New Roman" w:cs="Times New Roman"/>
          <w:sz w:val="21"/>
          <w:szCs w:val="21"/>
        </w:rPr>
        <w:t xml:space="preserve"> </w:t>
      </w:r>
      <w:r w:rsidRPr="00F341E1">
        <w:rPr>
          <w:rStyle w:val="fontstyle31"/>
          <w:rFonts w:ascii="Times New Roman" w:hAnsi="Times New Roman" w:cs="Times New Roman"/>
          <w:sz w:val="21"/>
          <w:szCs w:val="21"/>
        </w:rPr>
        <w:t xml:space="preserve">= </w:t>
      </w:r>
      <w:r w:rsidRPr="00F341E1">
        <w:rPr>
          <w:rStyle w:val="fontstyle21"/>
          <w:rFonts w:ascii="Times New Roman" w:hAnsi="Times New Roman" w:cs="Times New Roman"/>
          <w:sz w:val="21"/>
          <w:szCs w:val="21"/>
        </w:rPr>
        <w:t>{</w:t>
      </w:r>
      <w:r w:rsidRPr="00F341E1">
        <w:rPr>
          <w:rStyle w:val="fontstyle21"/>
          <w:rFonts w:ascii="Times New Roman" w:hAnsi="Times New Roman" w:cs="Times New Roman"/>
          <w:i/>
          <w:sz w:val="21"/>
          <w:szCs w:val="21"/>
        </w:rPr>
        <w:t>l</w:t>
      </w:r>
      <w:r w:rsidRPr="00F341E1">
        <w:rPr>
          <w:rStyle w:val="fontstyle41"/>
          <w:rFonts w:ascii="Times New Roman" w:hAnsi="Times New Roman" w:cs="Times New Roman"/>
          <w:sz w:val="21"/>
          <w:szCs w:val="21"/>
        </w:rPr>
        <w:t>1</w:t>
      </w:r>
      <w:r w:rsidRPr="00F341E1">
        <w:rPr>
          <w:rStyle w:val="fontstyle21"/>
          <w:rFonts w:ascii="Times New Roman" w:hAnsi="Times New Roman" w:cs="Times New Roman"/>
          <w:sz w:val="21"/>
          <w:szCs w:val="21"/>
        </w:rPr>
        <w:t>,</w:t>
      </w:r>
      <w:r w:rsidRPr="00F341E1">
        <w:rPr>
          <w:rStyle w:val="fontstyle21"/>
          <w:rFonts w:ascii="Times New Roman" w:hAnsi="Times New Roman" w:cs="Times New Roman"/>
          <w:i/>
          <w:sz w:val="21"/>
          <w:szCs w:val="21"/>
        </w:rPr>
        <w:t xml:space="preserve"> l</w:t>
      </w:r>
      <w:r w:rsidRPr="00F341E1">
        <w:rPr>
          <w:rStyle w:val="fontstyle41"/>
          <w:rFonts w:ascii="Times New Roman" w:hAnsi="Times New Roman" w:cs="Times New Roman"/>
          <w:i w:val="0"/>
          <w:sz w:val="21"/>
          <w:szCs w:val="21"/>
        </w:rPr>
        <w:t>2</w:t>
      </w:r>
      <w:proofErr w:type="gramStart"/>
      <w:r w:rsidRPr="00F341E1">
        <w:rPr>
          <w:rStyle w:val="fontstyle21"/>
          <w:rFonts w:ascii="Times New Roman" w:hAnsi="Times New Roman" w:cs="Times New Roman"/>
          <w:sz w:val="21"/>
          <w:szCs w:val="21"/>
        </w:rPr>
        <w:t>, ...,</w:t>
      </w:r>
      <w:proofErr w:type="gramEnd"/>
      <w:r w:rsidRPr="00F341E1">
        <w:rPr>
          <w:rStyle w:val="fontstyle21"/>
          <w:rFonts w:ascii="Times New Roman" w:hAnsi="Times New Roman" w:cs="Times New Roman"/>
          <w:i/>
          <w:sz w:val="21"/>
          <w:szCs w:val="21"/>
        </w:rPr>
        <w:t xml:space="preserve"> l</w:t>
      </w:r>
      <w:r w:rsidRPr="00F341E1">
        <w:rPr>
          <w:rStyle w:val="fontstyle51"/>
          <w:rFonts w:ascii="Times New Roman" w:hAnsi="Times New Roman" w:cs="Times New Roman"/>
          <w:i w:val="0"/>
          <w:sz w:val="21"/>
          <w:szCs w:val="21"/>
        </w:rPr>
        <w:t>n</w:t>
      </w:r>
      <w:r w:rsidRPr="00F341E1">
        <w:rPr>
          <w:rStyle w:val="fontstyle51"/>
          <w:rFonts w:ascii="Times New Roman" w:hAnsi="Times New Roman" w:cs="Times New Roman"/>
          <w:sz w:val="21"/>
          <w:szCs w:val="21"/>
        </w:rPr>
        <w:t>}</w:t>
      </w:r>
      <w:r w:rsidRPr="00F341E1">
        <w:rPr>
          <w:rFonts w:ascii="Times New Roman" w:hAnsi="Times New Roman" w:cs="Times New Roman"/>
          <w:szCs w:val="21"/>
        </w:rPr>
        <w:t xml:space="preserve"> denotes a </w:t>
      </w:r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>set of links in the increasing order of length</w:t>
      </w:r>
      <w:r w:rsidRPr="00F341E1">
        <w:rPr>
          <w:rStyle w:val="fontstyle01"/>
          <w:rFonts w:ascii="Times New Roman" w:hAnsi="Times New Roman" w:cs="Times New Roman"/>
          <w:sz w:val="21"/>
          <w:szCs w:val="21"/>
        </w:rPr>
        <w:t xml:space="preserve">. L1 </w:t>
      </w:r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>includes</w:t>
      </w:r>
      <w:r w:rsidRPr="00F341E1">
        <w:rPr>
          <w:rStyle w:val="fontstyle01"/>
          <w:rFonts w:ascii="Times New Roman" w:hAnsi="Times New Roman" w:cs="Times New Roman"/>
          <w:sz w:val="21"/>
          <w:szCs w:val="21"/>
        </w:rPr>
        <w:t xml:space="preserve"> the </w:t>
      </w:r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>links having intolerable effects to link</w:t>
      </w:r>
      <w:r w:rsidRPr="00F341E1">
        <w:rPr>
          <w:rStyle w:val="fontstyle01"/>
          <w:rFonts w:ascii="Times New Roman" w:hAnsi="Times New Roman" w:cs="Times New Roman"/>
          <w:sz w:val="21"/>
          <w:szCs w:val="21"/>
        </w:rPr>
        <w:t xml:space="preserve"> lv.</w:t>
      </w:r>
      <w:r>
        <w:rPr>
          <w:rStyle w:val="fontstyle01"/>
          <w:rFonts w:ascii="Times New Roman" w:hAnsi="Times New Roman" w:cs="Times New Roman" w:hint="eastAsia"/>
          <w:sz w:val="21"/>
          <w:szCs w:val="21"/>
        </w:rPr>
        <w:t xml:space="preserve"> </w:t>
      </w:r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>And</w:t>
      </w:r>
      <w:r w:rsidRPr="00F341E1">
        <w:rPr>
          <w:rStyle w:val="fontstyle01"/>
          <w:rFonts w:ascii="Times New Roman" w:hAnsi="Times New Roman" w:cs="Times New Roman"/>
          <w:sz w:val="21"/>
          <w:szCs w:val="21"/>
        </w:rPr>
        <w:t xml:space="preserve"> I </w:t>
      </w:r>
      <w:proofErr w:type="gramStart"/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>is</w:t>
      </w:r>
      <w:proofErr w:type="gramEnd"/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 xml:space="preserve"> the set of links after filtering the links in </w:t>
      </w:r>
      <w:r w:rsidRPr="00F341E1">
        <w:rPr>
          <w:rStyle w:val="fontstyle01"/>
          <w:rFonts w:ascii="Times New Roman" w:hAnsi="Times New Roman" w:cs="Times New Roman"/>
          <w:sz w:val="21"/>
          <w:szCs w:val="21"/>
        </w:rPr>
        <w:t>L1</w:t>
      </w:r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 xml:space="preserve"> from</w:t>
      </w:r>
      <w:r w:rsidRPr="00F341E1">
        <w:rPr>
          <w:rStyle w:val="fontstyle01"/>
          <w:rFonts w:ascii="Times New Roman" w:hAnsi="Times New Roman" w:cs="Times New Roman"/>
          <w:sz w:val="21"/>
          <w:szCs w:val="21"/>
        </w:rPr>
        <w:t xml:space="preserve"> L.</w:t>
      </w:r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 xml:space="preserve"> Then </w:t>
      </w:r>
      <w:proofErr w:type="spellStart"/>
      <w:proofErr w:type="gramStart"/>
      <w:r w:rsidRPr="00F341E1">
        <w:rPr>
          <w:rStyle w:val="fontstyle01"/>
          <w:rFonts w:ascii="Times New Roman" w:hAnsi="Times New Roman" w:cs="Times New Roman"/>
          <w:sz w:val="21"/>
          <w:szCs w:val="21"/>
        </w:rPr>
        <w:t>Ia</w:t>
      </w:r>
      <w:proofErr w:type="spellEnd"/>
      <w:proofErr w:type="gramEnd"/>
      <w:r w:rsidRPr="00F341E1">
        <w:rPr>
          <w:rStyle w:val="fontstyle01"/>
          <w:rFonts w:ascii="Times New Roman" w:hAnsi="Times New Roman" w:cs="Times New Roman"/>
          <w:i w:val="0"/>
          <w:sz w:val="21"/>
          <w:szCs w:val="21"/>
        </w:rPr>
        <w:t xml:space="preserve"> represents the set of links whose distance are shorter than SD2 (we will give the definition in next paragraph).The set S covers the links that are preserved.</w:t>
      </w:r>
    </w:p>
    <w:p w:rsidR="00F341E1" w:rsidRPr="00F341E1" w:rsidRDefault="00F341E1" w:rsidP="00F341E1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ab/>
        <w:t xml:space="preserve">After we have chosen a link </w:t>
      </w:r>
      <w:r w:rsidRPr="00F341E1">
        <w:rPr>
          <w:rFonts w:ascii="Times New Roman" w:hAnsi="Times New Roman" w:cs="Times New Roman"/>
          <w:i/>
          <w:szCs w:val="21"/>
        </w:rPr>
        <w:t xml:space="preserve">l </w:t>
      </w:r>
      <w:r w:rsidRPr="00F341E1">
        <w:rPr>
          <w:rFonts w:ascii="Times New Roman" w:hAnsi="Times New Roman" w:cs="Times New Roman"/>
          <w:szCs w:val="21"/>
        </w:rPr>
        <w:t xml:space="preserve">to be preserved, we must delete all links whose affect can’t be tolerated by link </w:t>
      </w:r>
      <w:r w:rsidRPr="00F341E1">
        <w:rPr>
          <w:rFonts w:ascii="Times New Roman" w:hAnsi="Times New Roman" w:cs="Times New Roman"/>
          <w:i/>
          <w:szCs w:val="21"/>
        </w:rPr>
        <w:t>l</w:t>
      </w:r>
      <w:r w:rsidRPr="00F341E1">
        <w:rPr>
          <w:rFonts w:ascii="Times New Roman" w:hAnsi="Times New Roman" w:cs="Times New Roman"/>
          <w:szCs w:val="21"/>
        </w:rPr>
        <w:t xml:space="preserve">. In this process, we use the definition of SD, which denotes in a circle with a radius of C*D, there should not exists any links. Another variable SD2 equals 1/2*D. For we have to ensure the overall effect of whole links in set </w:t>
      </w:r>
      <w:r w:rsidRPr="00F341E1">
        <w:rPr>
          <w:rFonts w:ascii="Times New Roman" w:hAnsi="Times New Roman" w:cs="Times New Roman"/>
          <w:i/>
          <w:szCs w:val="21"/>
        </w:rPr>
        <w:t>I</w:t>
      </w:r>
      <w:r w:rsidRPr="00F341E1">
        <w:rPr>
          <w:rFonts w:ascii="Times New Roman" w:hAnsi="Times New Roman" w:cs="Times New Roman"/>
          <w:szCs w:val="21"/>
        </w:rPr>
        <w:t xml:space="preserve"> can also be tolerated by link lv, we use SD2 to restrict the distance between each two links in </w:t>
      </w:r>
      <w:r w:rsidRPr="00F341E1">
        <w:rPr>
          <w:rFonts w:ascii="Times New Roman" w:hAnsi="Times New Roman" w:cs="Times New Roman"/>
          <w:i/>
          <w:szCs w:val="21"/>
        </w:rPr>
        <w:t>I</w:t>
      </w:r>
      <w:r w:rsidRPr="00F341E1">
        <w:rPr>
          <w:rFonts w:ascii="Times New Roman" w:hAnsi="Times New Roman" w:cs="Times New Roman"/>
          <w:szCs w:val="21"/>
        </w:rPr>
        <w:t xml:space="preserve">; </w:t>
      </w:r>
    </w:p>
    <w:p w:rsidR="00480E80" w:rsidRDefault="00480E80" w:rsidP="00494E3E">
      <w:pPr>
        <w:rPr>
          <w:rFonts w:ascii="Times New Roman" w:hAnsi="Times New Roman" w:cs="Times New Roman" w:hint="eastAsia"/>
          <w:szCs w:val="21"/>
        </w:rPr>
      </w:pPr>
    </w:p>
    <w:p w:rsidR="00F341E1" w:rsidRPr="00F341E1" w:rsidRDefault="00F341E1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The algorithm:</w:t>
      </w:r>
    </w:p>
    <w:p w:rsidR="00F341E1" w:rsidRPr="00F341E1" w:rsidRDefault="00F341E1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…</w:t>
      </w:r>
    </w:p>
    <w:p w:rsidR="00F341E1" w:rsidRPr="00F341E1" w:rsidRDefault="00F341E1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把</w:t>
      </w:r>
      <w:r w:rsidRPr="00F341E1">
        <w:rPr>
          <w:rFonts w:ascii="Times New Roman" w:hAnsi="Times New Roman" w:cs="Times New Roman"/>
          <w:szCs w:val="21"/>
        </w:rPr>
        <w:t>c*</w:t>
      </w:r>
      <w:proofErr w:type="spellStart"/>
      <w:r w:rsidRPr="00F341E1">
        <w:rPr>
          <w:rFonts w:ascii="Times New Roman" w:hAnsi="Times New Roman" w:cs="Times New Roman"/>
          <w:szCs w:val="21"/>
        </w:rPr>
        <w:t>dvv</w:t>
      </w:r>
      <w:proofErr w:type="spellEnd"/>
      <w:r w:rsidRPr="00F341E1">
        <w:rPr>
          <w:rFonts w:ascii="Times New Roman" w:hAnsi="Times New Roman" w:cs="Times New Roman"/>
          <w:szCs w:val="21"/>
        </w:rPr>
        <w:t>换成</w:t>
      </w:r>
      <w:r w:rsidRPr="00F341E1">
        <w:rPr>
          <w:rFonts w:ascii="Times New Roman" w:hAnsi="Times New Roman" w:cs="Times New Roman"/>
          <w:szCs w:val="21"/>
        </w:rPr>
        <w:t xml:space="preserve">SD, </w:t>
      </w:r>
      <w:proofErr w:type="spellStart"/>
      <w:r w:rsidRPr="00F341E1">
        <w:rPr>
          <w:rFonts w:ascii="Times New Roman" w:hAnsi="Times New Roman" w:cs="Times New Roman"/>
          <w:szCs w:val="21"/>
        </w:rPr>
        <w:t>daa</w:t>
      </w:r>
      <w:proofErr w:type="spellEnd"/>
      <w:r w:rsidRPr="00F341E1">
        <w:rPr>
          <w:rFonts w:ascii="Times New Roman" w:hAnsi="Times New Roman" w:cs="Times New Roman"/>
          <w:szCs w:val="21"/>
        </w:rPr>
        <w:t>/2</w:t>
      </w:r>
      <w:r w:rsidRPr="00F341E1">
        <w:rPr>
          <w:rFonts w:ascii="Times New Roman" w:hAnsi="Times New Roman" w:cs="Times New Roman"/>
          <w:szCs w:val="21"/>
        </w:rPr>
        <w:t>换成</w:t>
      </w:r>
      <w:r w:rsidRPr="00F341E1">
        <w:rPr>
          <w:rFonts w:ascii="Times New Roman" w:hAnsi="Times New Roman" w:cs="Times New Roman"/>
          <w:szCs w:val="21"/>
        </w:rPr>
        <w:t xml:space="preserve"> SD2</w:t>
      </w:r>
    </w:p>
    <w:p w:rsidR="00165FB8" w:rsidRPr="00F341E1" w:rsidRDefault="00BE5249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第</w:t>
      </w:r>
      <w:r w:rsidRPr="00F341E1">
        <w:rPr>
          <w:rFonts w:ascii="Times New Roman" w:hAnsi="Times New Roman" w:cs="Times New Roman"/>
          <w:szCs w:val="21"/>
        </w:rPr>
        <w:t>17</w:t>
      </w:r>
      <w:r w:rsidRPr="00F341E1">
        <w:rPr>
          <w:rFonts w:ascii="Times New Roman" w:hAnsi="Times New Roman" w:cs="Times New Roman"/>
          <w:szCs w:val="21"/>
        </w:rPr>
        <w:t>行删去</w:t>
      </w:r>
    </w:p>
    <w:p w:rsidR="00BE5249" w:rsidRPr="00F341E1" w:rsidRDefault="00BE5249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第</w:t>
      </w:r>
      <w:r w:rsidRPr="00F341E1">
        <w:rPr>
          <w:rFonts w:ascii="Times New Roman" w:hAnsi="Times New Roman" w:cs="Times New Roman"/>
          <w:szCs w:val="21"/>
        </w:rPr>
        <w:t>20</w:t>
      </w:r>
      <w:r w:rsidRPr="00F341E1">
        <w:rPr>
          <w:rFonts w:ascii="Times New Roman" w:hAnsi="Times New Roman" w:cs="Times New Roman"/>
          <w:szCs w:val="21"/>
        </w:rPr>
        <w:t>行改成</w:t>
      </w:r>
      <w:r w:rsidRPr="00F341E1">
        <w:rPr>
          <w:rFonts w:ascii="Times New Roman" w:hAnsi="Times New Roman" w:cs="Times New Roman"/>
          <w:szCs w:val="21"/>
        </w:rPr>
        <w:t>L&lt;-L\</w:t>
      </w:r>
      <w:proofErr w:type="spellStart"/>
      <w:r w:rsidRPr="00F341E1">
        <w:rPr>
          <w:rFonts w:ascii="Times New Roman" w:hAnsi="Times New Roman" w:cs="Times New Roman"/>
          <w:szCs w:val="21"/>
        </w:rPr>
        <w:t>Ia</w:t>
      </w:r>
      <w:proofErr w:type="spellEnd"/>
    </w:p>
    <w:p w:rsidR="00F341E1" w:rsidRPr="00F341E1" w:rsidRDefault="00F341E1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…</w:t>
      </w:r>
    </w:p>
    <w:p w:rsidR="00165FB8" w:rsidRPr="00F341E1" w:rsidRDefault="00480E80" w:rsidP="00494E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47188B" w:rsidRPr="00F341E1">
        <w:rPr>
          <w:rFonts w:ascii="Times New Roman" w:hAnsi="Times New Roman" w:cs="Times New Roman"/>
          <w:szCs w:val="21"/>
        </w:rPr>
        <w:t>Nowadays most of the research</w:t>
      </w:r>
      <w:r w:rsidR="00D70BDD" w:rsidRPr="00F341E1">
        <w:rPr>
          <w:rFonts w:ascii="Times New Roman" w:hAnsi="Times New Roman" w:cs="Times New Roman"/>
          <w:szCs w:val="21"/>
        </w:rPr>
        <w:t>es</w:t>
      </w:r>
      <w:r w:rsidR="0047188B" w:rsidRPr="00F341E1">
        <w:rPr>
          <w:rFonts w:ascii="Times New Roman" w:hAnsi="Times New Roman" w:cs="Times New Roman"/>
          <w:szCs w:val="21"/>
        </w:rPr>
        <w:t xml:space="preserve"> about </w:t>
      </w:r>
      <w:r w:rsidR="00D70BDD" w:rsidRPr="00F341E1">
        <w:rPr>
          <w:rFonts w:ascii="Times New Roman" w:hAnsi="Times New Roman" w:cs="Times New Roman"/>
          <w:szCs w:val="21"/>
        </w:rPr>
        <w:t xml:space="preserve">OSML problem are under unidirectional communication model which is more idealized and easy to tackle. </w:t>
      </w:r>
      <w:r w:rsidR="003778E8" w:rsidRPr="00F341E1">
        <w:rPr>
          <w:rFonts w:ascii="Times New Roman" w:hAnsi="Times New Roman" w:cs="Times New Roman"/>
          <w:szCs w:val="21"/>
        </w:rPr>
        <w:t xml:space="preserve">However when it comes to the </w:t>
      </w:r>
      <w:r w:rsidR="00FA5797" w:rsidRPr="00F341E1">
        <w:rPr>
          <w:rFonts w:ascii="Times New Roman" w:hAnsi="Times New Roman" w:cs="Times New Roman"/>
          <w:szCs w:val="21"/>
        </w:rPr>
        <w:t>full-d</w:t>
      </w:r>
      <w:r w:rsidR="003778E8" w:rsidRPr="00F341E1">
        <w:rPr>
          <w:rFonts w:ascii="Times New Roman" w:hAnsi="Times New Roman" w:cs="Times New Roman"/>
          <w:szCs w:val="21"/>
        </w:rPr>
        <w:t xml:space="preserve">uplex </w:t>
      </w:r>
      <w:r w:rsidR="00170183" w:rsidRPr="00F341E1">
        <w:rPr>
          <w:rFonts w:ascii="Times New Roman" w:hAnsi="Times New Roman" w:cs="Times New Roman"/>
          <w:szCs w:val="21"/>
        </w:rPr>
        <w:t>t</w:t>
      </w:r>
      <w:r w:rsidR="003778E8" w:rsidRPr="00F341E1">
        <w:rPr>
          <w:rFonts w:ascii="Times New Roman" w:hAnsi="Times New Roman" w:cs="Times New Roman"/>
          <w:szCs w:val="21"/>
        </w:rPr>
        <w:t>ransmissions, i.e. every note is able to send and receive signal</w:t>
      </w:r>
      <w:r w:rsidR="00AD2D43" w:rsidRPr="00F341E1">
        <w:rPr>
          <w:rFonts w:ascii="Times New Roman" w:hAnsi="Times New Roman" w:cs="Times New Roman"/>
          <w:szCs w:val="21"/>
        </w:rPr>
        <w:t xml:space="preserve"> at the same time</w:t>
      </w:r>
      <w:r w:rsidR="003778E8" w:rsidRPr="00F341E1">
        <w:rPr>
          <w:rFonts w:ascii="Times New Roman" w:hAnsi="Times New Roman" w:cs="Times New Roman"/>
          <w:szCs w:val="21"/>
        </w:rPr>
        <w:t xml:space="preserve">, things </w:t>
      </w:r>
      <w:r w:rsidR="00FA5797" w:rsidRPr="00F341E1">
        <w:rPr>
          <w:rFonts w:ascii="Times New Roman" w:hAnsi="Times New Roman" w:cs="Times New Roman"/>
          <w:szCs w:val="21"/>
        </w:rPr>
        <w:t xml:space="preserve">are more complex. </w:t>
      </w:r>
      <w:r w:rsidR="00AD2D43" w:rsidRPr="00F341E1">
        <w:rPr>
          <w:rFonts w:ascii="Times New Roman" w:hAnsi="Times New Roman" w:cs="Times New Roman"/>
          <w:szCs w:val="21"/>
        </w:rPr>
        <w:t xml:space="preserve">Because all links </w:t>
      </w:r>
      <w:r w:rsidR="00D70BDD" w:rsidRPr="00F341E1">
        <w:rPr>
          <w:rFonts w:ascii="Times New Roman" w:hAnsi="Times New Roman" w:cs="Times New Roman"/>
          <w:szCs w:val="21"/>
        </w:rPr>
        <w:t>can behave as the sender and the receiver</w:t>
      </w:r>
      <w:r w:rsidR="00AD2D43" w:rsidRPr="00F341E1">
        <w:rPr>
          <w:rFonts w:ascii="Times New Roman" w:hAnsi="Times New Roman" w:cs="Times New Roman"/>
          <w:szCs w:val="21"/>
        </w:rPr>
        <w:t xml:space="preserve">, the former definition ofΨ is </w:t>
      </w:r>
      <w:r w:rsidR="00936BE3" w:rsidRPr="00F341E1">
        <w:rPr>
          <w:rFonts w:ascii="Times New Roman" w:hAnsi="Times New Roman" w:cs="Times New Roman"/>
          <w:szCs w:val="21"/>
        </w:rPr>
        <w:t>inappropriate</w:t>
      </w:r>
      <w:r w:rsidR="00AD2D43" w:rsidRPr="00F341E1">
        <w:rPr>
          <w:rFonts w:ascii="Times New Roman" w:hAnsi="Times New Roman" w:cs="Times New Roman"/>
          <w:szCs w:val="21"/>
        </w:rPr>
        <w:t xml:space="preserve">. </w:t>
      </w:r>
      <w:r w:rsidR="00FA5797" w:rsidRPr="00F341E1">
        <w:rPr>
          <w:rFonts w:ascii="Times New Roman" w:hAnsi="Times New Roman" w:cs="Times New Roman"/>
          <w:szCs w:val="21"/>
        </w:rPr>
        <w:t xml:space="preserve">So </w:t>
      </w:r>
      <w:r w:rsidR="003778E8" w:rsidRPr="00F341E1">
        <w:rPr>
          <w:rFonts w:ascii="Times New Roman" w:hAnsi="Times New Roman" w:cs="Times New Roman"/>
          <w:szCs w:val="21"/>
        </w:rPr>
        <w:t xml:space="preserve">we need to redefine some </w:t>
      </w:r>
      <w:r w:rsidR="00FA5797" w:rsidRPr="00F341E1">
        <w:rPr>
          <w:rFonts w:ascii="Times New Roman" w:hAnsi="Times New Roman" w:cs="Times New Roman"/>
          <w:szCs w:val="21"/>
        </w:rPr>
        <w:t>symbols and put forward a new algorithm which is suitable for the full-duplex transmissions situation.</w:t>
      </w:r>
    </w:p>
    <w:p w:rsidR="00FE3A7A" w:rsidRPr="00F341E1" w:rsidRDefault="003A25CC" w:rsidP="00494E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7210392A" wp14:editId="736DE3C3">
            <wp:simplePos x="0" y="0"/>
            <wp:positionH relativeFrom="column">
              <wp:posOffset>3521075</wp:posOffset>
            </wp:positionH>
            <wp:positionV relativeFrom="paragraph">
              <wp:posOffset>663575</wp:posOffset>
            </wp:positionV>
            <wp:extent cx="1630680" cy="1449705"/>
            <wp:effectExtent l="0" t="0" r="0" b="0"/>
            <wp:wrapThrough wrapText="bothSides">
              <wp:wrapPolygon edited="0">
                <wp:start x="0" y="0"/>
                <wp:lineTo x="0" y="21288"/>
                <wp:lineTo x="21449" y="21288"/>
                <wp:lineTo x="21449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2. Angle Judge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8E8" w:rsidRPr="00F341E1">
        <w:rPr>
          <w:rFonts w:ascii="Times New Roman" w:hAnsi="Times New Roman" w:cs="Times New Roman"/>
          <w:szCs w:val="21"/>
        </w:rPr>
        <w:t xml:space="preserve">First of all, we redefine the distance </w:t>
      </w:r>
      <w:r w:rsidR="00FA5797" w:rsidRPr="00F341E1">
        <w:rPr>
          <w:rFonts w:ascii="Times New Roman" w:hAnsi="Times New Roman" w:cs="Times New Roman"/>
          <w:szCs w:val="21"/>
        </w:rPr>
        <w:t xml:space="preserve">of the link </w:t>
      </w:r>
      <w:proofErr w:type="spellStart"/>
      <w:r w:rsidR="00FA5797"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r w:rsidR="00FA5797" w:rsidRPr="00F341E1">
        <w:rPr>
          <w:rFonts w:ascii="Times New Roman" w:hAnsi="Times New Roman" w:cs="Times New Roman"/>
          <w:szCs w:val="21"/>
        </w:rPr>
        <w:t xml:space="preserve"> </w:t>
      </w:r>
      <w:r w:rsidR="003778E8" w:rsidRPr="00F341E1">
        <w:rPr>
          <w:rFonts w:ascii="Times New Roman" w:hAnsi="Times New Roman" w:cs="Times New Roman"/>
          <w:szCs w:val="21"/>
        </w:rPr>
        <w:t xml:space="preserve">between </w:t>
      </w:r>
      <w:r w:rsidR="00FA5797" w:rsidRPr="00F341E1">
        <w:rPr>
          <w:rFonts w:ascii="Times New Roman" w:hAnsi="Times New Roman" w:cs="Times New Roman"/>
          <w:szCs w:val="21"/>
        </w:rPr>
        <w:t>the sending note and the receiving note as d(</w:t>
      </w:r>
      <w:proofErr w:type="spellStart"/>
      <w:r w:rsidR="00FA5797"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r w:rsidR="00FA5797" w:rsidRPr="00F341E1">
        <w:rPr>
          <w:rFonts w:ascii="Times New Roman" w:hAnsi="Times New Roman" w:cs="Times New Roman"/>
          <w:szCs w:val="21"/>
        </w:rPr>
        <w:t>)</w:t>
      </w:r>
      <w:r w:rsidR="008D584F" w:rsidRPr="00F341E1">
        <w:rPr>
          <w:rFonts w:ascii="Times New Roman" w:hAnsi="Times New Roman" w:cs="Times New Roman"/>
          <w:szCs w:val="21"/>
        </w:rPr>
        <w:t>=d(s(</w:t>
      </w:r>
      <w:proofErr w:type="spellStart"/>
      <w:r w:rsidR="008D584F"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r w:rsidR="008D584F" w:rsidRPr="00F341E1">
        <w:rPr>
          <w:rFonts w:ascii="Times New Roman" w:hAnsi="Times New Roman" w:cs="Times New Roman"/>
          <w:szCs w:val="21"/>
        </w:rPr>
        <w:t>),r(</w:t>
      </w:r>
      <w:proofErr w:type="spellStart"/>
      <w:r w:rsidR="008D584F"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r w:rsidR="008D584F" w:rsidRPr="00F341E1">
        <w:rPr>
          <w:rFonts w:ascii="Times New Roman" w:hAnsi="Times New Roman" w:cs="Times New Roman"/>
          <w:szCs w:val="21"/>
        </w:rPr>
        <w:t>))</w:t>
      </w:r>
      <w:r w:rsidR="00FA5797" w:rsidRPr="00F341E1">
        <w:rPr>
          <w:rFonts w:ascii="Times New Roman" w:hAnsi="Times New Roman" w:cs="Times New Roman"/>
          <w:szCs w:val="21"/>
        </w:rPr>
        <w:t xml:space="preserve">. Then we define the distance between two links </w:t>
      </w:r>
      <w:proofErr w:type="spellStart"/>
      <w:r w:rsidR="00FA5797" w:rsidRPr="00F341E1">
        <w:rPr>
          <w:rFonts w:ascii="Times New Roman" w:hAnsi="Times New Roman" w:cs="Times New Roman"/>
          <w:szCs w:val="21"/>
        </w:rPr>
        <w:t>lu</w:t>
      </w:r>
      <w:proofErr w:type="spellEnd"/>
      <w:r w:rsidR="00FA5797" w:rsidRPr="00F341E1">
        <w:rPr>
          <w:rFonts w:ascii="Times New Roman" w:hAnsi="Times New Roman" w:cs="Times New Roman"/>
          <w:szCs w:val="21"/>
        </w:rPr>
        <w:t xml:space="preserve"> and lv as d(</w:t>
      </w:r>
      <w:r w:rsidR="00FA5797" w:rsidRPr="00F341E1">
        <w:rPr>
          <w:rFonts w:ascii="Times New Roman" w:hAnsi="Times New Roman" w:cs="Times New Roman"/>
          <w:i/>
          <w:szCs w:val="21"/>
        </w:rPr>
        <w:t>lulv</w:t>
      </w:r>
      <w:r w:rsidR="00FA5797" w:rsidRPr="00F341E1">
        <w:rPr>
          <w:rFonts w:ascii="Times New Roman" w:hAnsi="Times New Roman" w:cs="Times New Roman"/>
          <w:szCs w:val="21"/>
        </w:rPr>
        <w:t>)=min{</w:t>
      </w:r>
      <w:r w:rsidR="008D584F" w:rsidRPr="00F341E1">
        <w:rPr>
          <w:rFonts w:ascii="Times New Roman" w:hAnsi="Times New Roman" w:cs="Times New Roman"/>
          <w:szCs w:val="21"/>
        </w:rPr>
        <w:t>d(s(</w:t>
      </w:r>
      <w:r w:rsidR="008D584F" w:rsidRPr="00F341E1">
        <w:rPr>
          <w:rFonts w:ascii="Times New Roman" w:hAnsi="Times New Roman" w:cs="Times New Roman"/>
          <w:i/>
          <w:szCs w:val="21"/>
        </w:rPr>
        <w:t>lu</w:t>
      </w:r>
      <w:r w:rsidR="008D584F" w:rsidRPr="00F341E1">
        <w:rPr>
          <w:rFonts w:ascii="Times New Roman" w:hAnsi="Times New Roman" w:cs="Times New Roman"/>
          <w:szCs w:val="21"/>
        </w:rPr>
        <w:t>),s(</w:t>
      </w:r>
      <w:r w:rsidR="008D584F" w:rsidRPr="00F341E1">
        <w:rPr>
          <w:rFonts w:ascii="Times New Roman" w:hAnsi="Times New Roman" w:cs="Times New Roman"/>
          <w:i/>
          <w:szCs w:val="21"/>
        </w:rPr>
        <w:t>lv</w:t>
      </w:r>
      <w:r w:rsidR="008D584F" w:rsidRPr="00F341E1">
        <w:rPr>
          <w:rFonts w:ascii="Times New Roman" w:hAnsi="Times New Roman" w:cs="Times New Roman"/>
          <w:szCs w:val="21"/>
        </w:rPr>
        <w:t>)),d(s(</w:t>
      </w:r>
      <w:r w:rsidR="008D584F" w:rsidRPr="00F341E1">
        <w:rPr>
          <w:rFonts w:ascii="Times New Roman" w:hAnsi="Times New Roman" w:cs="Times New Roman"/>
          <w:i/>
          <w:szCs w:val="21"/>
        </w:rPr>
        <w:t>lu</w:t>
      </w:r>
      <w:r w:rsidR="008D584F" w:rsidRPr="00F341E1">
        <w:rPr>
          <w:rFonts w:ascii="Times New Roman" w:hAnsi="Times New Roman" w:cs="Times New Roman"/>
          <w:szCs w:val="21"/>
        </w:rPr>
        <w:t>),r(</w:t>
      </w:r>
      <w:r w:rsidR="008D584F" w:rsidRPr="00F341E1">
        <w:rPr>
          <w:rFonts w:ascii="Times New Roman" w:hAnsi="Times New Roman" w:cs="Times New Roman"/>
          <w:i/>
          <w:szCs w:val="21"/>
        </w:rPr>
        <w:t>lv</w:t>
      </w:r>
      <w:r w:rsidR="008D584F" w:rsidRPr="00F341E1">
        <w:rPr>
          <w:rFonts w:ascii="Times New Roman" w:hAnsi="Times New Roman" w:cs="Times New Roman"/>
          <w:szCs w:val="21"/>
        </w:rPr>
        <w:t>)),d(r(</w:t>
      </w:r>
      <w:r w:rsidR="008D584F" w:rsidRPr="00F341E1">
        <w:rPr>
          <w:rFonts w:ascii="Times New Roman" w:hAnsi="Times New Roman" w:cs="Times New Roman"/>
          <w:i/>
          <w:szCs w:val="21"/>
        </w:rPr>
        <w:t>lu</w:t>
      </w:r>
      <w:r w:rsidR="008D584F" w:rsidRPr="00F341E1">
        <w:rPr>
          <w:rFonts w:ascii="Times New Roman" w:hAnsi="Times New Roman" w:cs="Times New Roman"/>
          <w:szCs w:val="21"/>
        </w:rPr>
        <w:t>),s(</w:t>
      </w:r>
      <w:r w:rsidR="008D584F" w:rsidRPr="00F341E1">
        <w:rPr>
          <w:rFonts w:ascii="Times New Roman" w:hAnsi="Times New Roman" w:cs="Times New Roman"/>
          <w:i/>
          <w:szCs w:val="21"/>
        </w:rPr>
        <w:t>lv</w:t>
      </w:r>
      <w:r w:rsidR="008D584F" w:rsidRPr="00F341E1">
        <w:rPr>
          <w:rFonts w:ascii="Times New Roman" w:hAnsi="Times New Roman" w:cs="Times New Roman"/>
          <w:szCs w:val="21"/>
        </w:rPr>
        <w:t>)),d(r(</w:t>
      </w:r>
      <w:r w:rsidR="008D584F" w:rsidRPr="00F341E1">
        <w:rPr>
          <w:rFonts w:ascii="Times New Roman" w:hAnsi="Times New Roman" w:cs="Times New Roman"/>
          <w:i/>
          <w:szCs w:val="21"/>
        </w:rPr>
        <w:t>lu</w:t>
      </w:r>
      <w:r w:rsidR="008D584F" w:rsidRPr="00F341E1">
        <w:rPr>
          <w:rFonts w:ascii="Times New Roman" w:hAnsi="Times New Roman" w:cs="Times New Roman"/>
          <w:szCs w:val="21"/>
        </w:rPr>
        <w:t>),r(</w:t>
      </w:r>
      <w:r w:rsidR="008D584F" w:rsidRPr="00F341E1">
        <w:rPr>
          <w:rFonts w:ascii="Times New Roman" w:hAnsi="Times New Roman" w:cs="Times New Roman"/>
          <w:i/>
          <w:szCs w:val="21"/>
        </w:rPr>
        <w:t>lv</w:t>
      </w:r>
      <w:r w:rsidR="008D584F" w:rsidRPr="00F341E1">
        <w:rPr>
          <w:rFonts w:ascii="Times New Roman" w:hAnsi="Times New Roman" w:cs="Times New Roman"/>
          <w:szCs w:val="21"/>
        </w:rPr>
        <w:t>))</w:t>
      </w:r>
      <w:r w:rsidR="00FA5797" w:rsidRPr="00F341E1">
        <w:rPr>
          <w:rFonts w:ascii="Times New Roman" w:hAnsi="Times New Roman" w:cs="Times New Roman"/>
          <w:szCs w:val="21"/>
        </w:rPr>
        <w:t>}</w:t>
      </w:r>
      <w:r w:rsidR="004D05E4" w:rsidRPr="00F341E1">
        <w:rPr>
          <w:rFonts w:ascii="Times New Roman" w:hAnsi="Times New Roman" w:cs="Times New Roman"/>
          <w:szCs w:val="21"/>
        </w:rPr>
        <w:t xml:space="preserve">. </w:t>
      </w:r>
      <w:r w:rsidR="00FE3A7A" w:rsidRPr="00F341E1">
        <w:rPr>
          <w:rFonts w:ascii="Times New Roman" w:hAnsi="Times New Roman" w:cs="Times New Roman"/>
          <w:szCs w:val="21"/>
        </w:rPr>
        <w:t xml:space="preserve">And to simplify the algorithm that we will mention later, we also redefine the </w:t>
      </w:r>
      <w:r w:rsidR="00FE3A7A" w:rsidRPr="00F341E1">
        <w:rPr>
          <w:rFonts w:ascii="Times New Roman" w:eastAsia="宋体" w:hAnsi="Times New Roman" w:cs="Times New Roman"/>
          <w:szCs w:val="21"/>
        </w:rPr>
        <w:t>Ψ</w:t>
      </w:r>
      <w:r w:rsidR="00FE3A7A" w:rsidRPr="00F341E1">
        <w:rPr>
          <w:rFonts w:ascii="Times New Roman" w:hAnsi="Times New Roman" w:cs="Times New Roman"/>
          <w:szCs w:val="21"/>
        </w:rPr>
        <w:t xml:space="preserve"> as:</w:t>
      </w:r>
    </w:p>
    <w:p w:rsidR="0019280D" w:rsidRPr="00F341E1" w:rsidRDefault="0019280D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Ψ=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0,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θ1,θ2,θ3,θ4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*θ,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θ1,θ2,θ3,θ4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*θ</m:t>
                </m:r>
              </m:e>
            </m:eqArr>
          </m:e>
        </m:d>
      </m:oMath>
      <w:r w:rsidR="00480E80">
        <w:rPr>
          <w:rFonts w:ascii="Times New Roman" w:hAnsi="Times New Roman" w:cs="Times New Roman" w:hint="eastAsia"/>
          <w:szCs w:val="21"/>
        </w:rPr>
        <w:t xml:space="preserve">               </w:t>
      </w:r>
    </w:p>
    <w:p w:rsidR="004D05E4" w:rsidRPr="00F341E1" w:rsidRDefault="004D05E4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 xml:space="preserve">After that, we can rewrite the </w:t>
      </w:r>
      <w:proofErr w:type="gramStart"/>
      <w:r w:rsidRPr="00F341E1">
        <w:rPr>
          <w:rFonts w:ascii="Times New Roman" w:hAnsi="Times New Roman" w:cs="Times New Roman"/>
          <w:szCs w:val="21"/>
        </w:rPr>
        <w:t>formula(</w:t>
      </w:r>
      <w:proofErr w:type="gramEnd"/>
      <w:r w:rsidRPr="00F341E1">
        <w:rPr>
          <w:rFonts w:ascii="Times New Roman" w:hAnsi="Times New Roman" w:cs="Times New Roman"/>
          <w:szCs w:val="21"/>
        </w:rPr>
        <w:t>3) as</w:t>
      </w:r>
      <w:r w:rsidR="003A25CC">
        <w:rPr>
          <w:rFonts w:ascii="Times New Roman" w:hAnsi="Times New Roman" w:cs="Times New Roman" w:hint="eastAsia"/>
          <w:szCs w:val="21"/>
        </w:rPr>
        <w:t xml:space="preserve">                    </w:t>
      </w:r>
    </w:p>
    <w:p w:rsidR="00FE3A7A" w:rsidRDefault="00FE3A7A" w:rsidP="00494E3E">
      <w:pPr>
        <w:rPr>
          <w:rFonts w:ascii="Times New Roman" w:hAnsi="Times New Roman" w:cs="Times New Roman" w:hint="eastAsia"/>
          <w:szCs w:val="21"/>
        </w:rPr>
      </w:pPr>
    </w:p>
    <w:p w:rsidR="003A25CC" w:rsidRPr="00F341E1" w:rsidRDefault="003A25CC" w:rsidP="00494E3E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2B4B7C" w:rsidRPr="00F341E1" w:rsidRDefault="00170183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The new algorithm which has taken full-duplex transmissions into consideration can be described as follows:</w:t>
      </w:r>
    </w:p>
    <w:p w:rsidR="00170183" w:rsidRPr="00F341E1" w:rsidRDefault="002B4B7C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Input: A link set</w:t>
      </w:r>
      <w:r w:rsidR="00091DD3" w:rsidRPr="00F341E1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091DD3" w:rsidRPr="00F341E1">
        <w:rPr>
          <w:rFonts w:ascii="Times New Roman" w:hAnsi="Times New Roman" w:cs="Times New Roman"/>
          <w:i/>
          <w:szCs w:val="21"/>
        </w:rPr>
        <w:t>L</w:t>
      </w:r>
      <w:r w:rsidRPr="00F341E1">
        <w:rPr>
          <w:rFonts w:ascii="Times New Roman" w:hAnsi="Times New Roman" w:cs="Times New Roman"/>
          <w:szCs w:val="21"/>
        </w:rPr>
        <w:t>{</w:t>
      </w:r>
      <w:proofErr w:type="gramEnd"/>
      <w:r w:rsidRPr="00F341E1">
        <w:rPr>
          <w:rFonts w:ascii="Times New Roman" w:hAnsi="Times New Roman" w:cs="Times New Roman"/>
          <w:i/>
          <w:szCs w:val="21"/>
        </w:rPr>
        <w:t>l1,l2,···,ln</w:t>
      </w:r>
      <w:r w:rsidRPr="00F341E1">
        <w:rPr>
          <w:rFonts w:ascii="Times New Roman" w:hAnsi="Times New Roman" w:cs="Times New Roman"/>
          <w:szCs w:val="21"/>
        </w:rPr>
        <w:t>}, the link in which are ranked from the shortest to the longest</w:t>
      </w:r>
    </w:p>
    <w:p w:rsidR="002B4B7C" w:rsidRPr="00F341E1" w:rsidRDefault="002B4B7C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Output: A link set S, the links in which can transmit at the same time.</w:t>
      </w:r>
    </w:p>
    <w:p w:rsidR="002B4B7C" w:rsidRPr="00F341E1" w:rsidRDefault="002B4B7C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(a)</w:t>
      </w:r>
      <w:r w:rsidR="009A5A11" w:rsidRPr="00F341E1">
        <w:rPr>
          <w:rFonts w:ascii="Times New Roman" w:hAnsi="Times New Roman" w:cs="Times New Roman"/>
          <w:szCs w:val="21"/>
        </w:rPr>
        <w:t>Make sure the links in S are sorted incrementally.</w:t>
      </w:r>
    </w:p>
    <w:p w:rsidR="00170183" w:rsidRPr="00F341E1" w:rsidRDefault="00B63608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(b)</w:t>
      </w:r>
      <w:r w:rsidR="00091DD3" w:rsidRPr="00F341E1">
        <w:rPr>
          <w:rFonts w:ascii="Times New Roman" w:hAnsi="Times New Roman" w:cs="Times New Roman"/>
          <w:szCs w:val="21"/>
        </w:rPr>
        <w:t>Choose the shortest link</w:t>
      </w:r>
      <w:r w:rsidR="00091DD3" w:rsidRPr="00F341E1">
        <w:rPr>
          <w:rFonts w:ascii="Times New Roman" w:hAnsi="Times New Roman" w:cs="Times New Roman"/>
          <w:i/>
          <w:szCs w:val="21"/>
        </w:rPr>
        <w:t xml:space="preserve"> </w:t>
      </w:r>
      <w:proofErr w:type="spellStart"/>
      <w:proofErr w:type="gramStart"/>
      <w:r w:rsidR="00091DD3"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proofErr w:type="gramEnd"/>
      <w:r w:rsidR="00091DD3" w:rsidRPr="00F341E1">
        <w:rPr>
          <w:rFonts w:ascii="Times New Roman" w:hAnsi="Times New Roman" w:cs="Times New Roman"/>
          <w:szCs w:val="21"/>
        </w:rPr>
        <w:t xml:space="preserve"> in </w:t>
      </w:r>
      <w:r w:rsidR="00091DD3" w:rsidRPr="00F341E1">
        <w:rPr>
          <w:rFonts w:ascii="Times New Roman" w:hAnsi="Times New Roman" w:cs="Times New Roman"/>
          <w:i/>
          <w:szCs w:val="21"/>
        </w:rPr>
        <w:t>L</w:t>
      </w:r>
      <w:r w:rsidR="00091DD3" w:rsidRPr="00F341E1">
        <w:rPr>
          <w:rFonts w:ascii="Times New Roman" w:hAnsi="Times New Roman" w:cs="Times New Roman"/>
          <w:szCs w:val="21"/>
        </w:rPr>
        <w:t xml:space="preserve"> to S as the first feasible link and delete it from </w:t>
      </w:r>
      <w:r w:rsidR="00091DD3" w:rsidRPr="00F341E1">
        <w:rPr>
          <w:rFonts w:ascii="Times New Roman" w:hAnsi="Times New Roman" w:cs="Times New Roman"/>
          <w:i/>
          <w:szCs w:val="21"/>
        </w:rPr>
        <w:t>L</w:t>
      </w:r>
      <w:r w:rsidR="00091DD3" w:rsidRPr="00F341E1">
        <w:rPr>
          <w:rFonts w:ascii="Times New Roman" w:hAnsi="Times New Roman" w:cs="Times New Roman"/>
          <w:szCs w:val="21"/>
        </w:rPr>
        <w:t>.</w:t>
      </w:r>
    </w:p>
    <w:p w:rsidR="00091DD3" w:rsidRPr="00F341E1" w:rsidRDefault="00091DD3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 xml:space="preserve">(c)Delete all the links the distance of which to the </w:t>
      </w:r>
      <w:proofErr w:type="spellStart"/>
      <w:r w:rsidRPr="00F341E1">
        <w:rPr>
          <w:rFonts w:ascii="Times New Roman" w:hAnsi="Times New Roman" w:cs="Times New Roman"/>
          <w:szCs w:val="21"/>
        </w:rPr>
        <w:t>lu</w:t>
      </w:r>
      <w:proofErr w:type="spellEnd"/>
      <w:r w:rsidRPr="00F341E1">
        <w:rPr>
          <w:rFonts w:ascii="Times New Roman" w:hAnsi="Times New Roman" w:cs="Times New Roman"/>
          <w:szCs w:val="21"/>
        </w:rPr>
        <w:t xml:space="preserve"> are shorter than </w:t>
      </w:r>
      <w:proofErr w:type="gramStart"/>
      <w:r w:rsidRPr="00F341E1">
        <w:rPr>
          <w:rFonts w:ascii="Times New Roman" w:hAnsi="Times New Roman" w:cs="Times New Roman"/>
          <w:szCs w:val="21"/>
        </w:rPr>
        <w:t>SD1(</w:t>
      </w:r>
      <w:proofErr w:type="spellStart"/>
      <w:proofErr w:type="gramEnd"/>
      <w:r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r w:rsidRPr="00F341E1">
        <w:rPr>
          <w:rFonts w:ascii="Times New Roman" w:hAnsi="Times New Roman" w:cs="Times New Roman"/>
          <w:szCs w:val="21"/>
        </w:rPr>
        <w:t>).</w:t>
      </w:r>
    </w:p>
    <w:p w:rsidR="00091DD3" w:rsidRPr="00F341E1" w:rsidRDefault="00091DD3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 xml:space="preserve">(d)Pick up the links in </w:t>
      </w:r>
      <w:r w:rsidRPr="00F341E1">
        <w:rPr>
          <w:rFonts w:ascii="Times New Roman" w:hAnsi="Times New Roman" w:cs="Times New Roman"/>
          <w:i/>
          <w:szCs w:val="21"/>
        </w:rPr>
        <w:t>L</w:t>
      </w:r>
      <w:r w:rsidRPr="00F341E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341E1">
        <w:rPr>
          <w:rFonts w:ascii="Times New Roman" w:hAnsi="Times New Roman" w:cs="Times New Roman"/>
          <w:szCs w:val="21"/>
        </w:rPr>
        <w:t>whoseΨ</w:t>
      </w:r>
      <w:proofErr w:type="spellEnd"/>
      <w:r w:rsidRPr="00F341E1">
        <w:rPr>
          <w:rFonts w:ascii="Times New Roman" w:hAnsi="Times New Roman" w:cs="Times New Roman"/>
          <w:szCs w:val="21"/>
        </w:rPr>
        <w:t xml:space="preserve"> with </w:t>
      </w:r>
      <w:proofErr w:type="spellStart"/>
      <w:proofErr w:type="gramStart"/>
      <w:r w:rsidRPr="00F341E1">
        <w:rPr>
          <w:rFonts w:ascii="Times New Roman" w:hAnsi="Times New Roman" w:cs="Times New Roman"/>
          <w:i/>
          <w:szCs w:val="21"/>
        </w:rPr>
        <w:t>lu</w:t>
      </w:r>
      <w:proofErr w:type="spellEnd"/>
      <w:proofErr w:type="gramEnd"/>
      <w:r w:rsidRPr="00F341E1">
        <w:rPr>
          <w:rFonts w:ascii="Times New Roman" w:hAnsi="Times New Roman" w:cs="Times New Roman"/>
          <w:szCs w:val="21"/>
        </w:rPr>
        <w:t xml:space="preserve"> is </w:t>
      </w:r>
      <w:r w:rsidRPr="00F341E1">
        <w:rPr>
          <w:rFonts w:ascii="Times New Roman" w:hAnsi="Times New Roman" w:cs="Times New Roman"/>
          <w:i/>
          <w:szCs w:val="21"/>
        </w:rPr>
        <w:t>1</w:t>
      </w:r>
      <w:r w:rsidRPr="00F341E1">
        <w:rPr>
          <w:rFonts w:ascii="Times New Roman" w:hAnsi="Times New Roman" w:cs="Times New Roman"/>
          <w:szCs w:val="21"/>
        </w:rPr>
        <w:t xml:space="preserve"> as link set </w:t>
      </w:r>
      <w:r w:rsidRPr="00F341E1">
        <w:rPr>
          <w:rFonts w:ascii="Times New Roman" w:hAnsi="Times New Roman" w:cs="Times New Roman"/>
          <w:i/>
          <w:szCs w:val="21"/>
        </w:rPr>
        <w:t>I</w:t>
      </w:r>
      <w:r w:rsidRPr="00F341E1">
        <w:rPr>
          <w:rFonts w:ascii="Times New Roman" w:hAnsi="Times New Roman" w:cs="Times New Roman"/>
          <w:szCs w:val="21"/>
        </w:rPr>
        <w:t>.</w:t>
      </w:r>
    </w:p>
    <w:p w:rsidR="00BF3175" w:rsidRPr="00F341E1" w:rsidRDefault="00091DD3" w:rsidP="00BF3175">
      <w:pPr>
        <w:ind w:left="210" w:hangingChars="100" w:hanging="210"/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(e)</w:t>
      </w:r>
      <w:r w:rsidR="00BF3175" w:rsidRPr="00F341E1">
        <w:rPr>
          <w:rFonts w:ascii="Times New Roman" w:hAnsi="Times New Roman" w:cs="Times New Roman"/>
          <w:szCs w:val="21"/>
        </w:rPr>
        <w:t>Cho</w:t>
      </w:r>
      <w:r w:rsidRPr="00F341E1">
        <w:rPr>
          <w:rFonts w:ascii="Times New Roman" w:hAnsi="Times New Roman" w:cs="Times New Roman"/>
          <w:szCs w:val="21"/>
        </w:rPr>
        <w:t xml:space="preserve">ose the shortest link </w:t>
      </w:r>
      <w:r w:rsidRPr="00F341E1">
        <w:rPr>
          <w:rFonts w:ascii="Times New Roman" w:hAnsi="Times New Roman" w:cs="Times New Roman"/>
          <w:i/>
          <w:szCs w:val="21"/>
        </w:rPr>
        <w:t>lv</w:t>
      </w:r>
      <w:r w:rsidRPr="00F341E1">
        <w:rPr>
          <w:rFonts w:ascii="Times New Roman" w:hAnsi="Times New Roman" w:cs="Times New Roman"/>
          <w:szCs w:val="21"/>
        </w:rPr>
        <w:t xml:space="preserve"> in</w:t>
      </w:r>
      <w:r w:rsidR="004239CD">
        <w:rPr>
          <w:rFonts w:ascii="Times New Roman" w:hAnsi="Times New Roman" w:cs="Times New Roman" w:hint="eastAsia"/>
          <w:szCs w:val="21"/>
        </w:rPr>
        <w:t xml:space="preserve"> </w:t>
      </w:r>
      <w:r w:rsidR="004239CD">
        <w:rPr>
          <w:rFonts w:ascii="Times New Roman" w:hAnsi="Times New Roman" w:cs="Times New Roman" w:hint="eastAsia"/>
          <w:i/>
          <w:szCs w:val="21"/>
        </w:rPr>
        <w:t>L</w:t>
      </w:r>
      <w:r w:rsidR="00BF3175" w:rsidRPr="00F341E1">
        <w:rPr>
          <w:rFonts w:ascii="Times New Roman" w:hAnsi="Times New Roman" w:cs="Times New Roman"/>
          <w:szCs w:val="21"/>
        </w:rPr>
        <w:t xml:space="preserve"> and delete the links In I the distance of which to the lv</w:t>
      </w:r>
      <w:r w:rsidR="00D55CD5" w:rsidRPr="00F341E1">
        <w:rPr>
          <w:rFonts w:ascii="Times New Roman" w:hAnsi="Times New Roman" w:cs="Times New Roman"/>
          <w:szCs w:val="21"/>
        </w:rPr>
        <w:t xml:space="preserve"> is sh</w:t>
      </w:r>
      <w:r w:rsidR="00BF3175" w:rsidRPr="00F341E1">
        <w:rPr>
          <w:rFonts w:ascii="Times New Roman" w:hAnsi="Times New Roman" w:cs="Times New Roman"/>
          <w:szCs w:val="21"/>
        </w:rPr>
        <w:t xml:space="preserve">orter </w:t>
      </w:r>
      <w:r w:rsidR="00BF3175" w:rsidRPr="00F341E1">
        <w:rPr>
          <w:rFonts w:ascii="Times New Roman" w:hAnsi="Times New Roman" w:cs="Times New Roman"/>
          <w:szCs w:val="21"/>
        </w:rPr>
        <w:lastRenderedPageBreak/>
        <w:t xml:space="preserve">than </w:t>
      </w:r>
      <w:proofErr w:type="gramStart"/>
      <w:r w:rsidR="00BF3175" w:rsidRPr="00F341E1">
        <w:rPr>
          <w:rFonts w:ascii="Times New Roman" w:hAnsi="Times New Roman" w:cs="Times New Roman"/>
          <w:szCs w:val="21"/>
        </w:rPr>
        <w:t>SD2(</w:t>
      </w:r>
      <w:proofErr w:type="gramEnd"/>
      <w:r w:rsidR="00BF3175" w:rsidRPr="00F341E1">
        <w:rPr>
          <w:rFonts w:ascii="Times New Roman" w:hAnsi="Times New Roman" w:cs="Times New Roman"/>
          <w:i/>
          <w:szCs w:val="21"/>
        </w:rPr>
        <w:t>lv</w:t>
      </w:r>
      <w:r w:rsidR="00BF3175" w:rsidRPr="00F341E1">
        <w:rPr>
          <w:rFonts w:ascii="Times New Roman" w:hAnsi="Times New Roman" w:cs="Times New Roman"/>
          <w:szCs w:val="21"/>
        </w:rPr>
        <w:t>). Record the links that are deleted from the</w:t>
      </w:r>
      <w:r w:rsidR="00BF3175" w:rsidRPr="00F341E1">
        <w:rPr>
          <w:rFonts w:ascii="Times New Roman" w:hAnsi="Times New Roman" w:cs="Times New Roman"/>
          <w:i/>
          <w:szCs w:val="21"/>
        </w:rPr>
        <w:t xml:space="preserve"> I</w:t>
      </w:r>
      <w:r w:rsidR="00BF3175" w:rsidRPr="00F341E1">
        <w:rPr>
          <w:rFonts w:ascii="Times New Roman" w:hAnsi="Times New Roman" w:cs="Times New Roman"/>
          <w:szCs w:val="21"/>
        </w:rPr>
        <w:t xml:space="preserve"> as </w:t>
      </w:r>
      <w:proofErr w:type="spellStart"/>
      <w:proofErr w:type="gramStart"/>
      <w:r w:rsidR="00BF3175" w:rsidRPr="00F341E1">
        <w:rPr>
          <w:rFonts w:ascii="Times New Roman" w:hAnsi="Times New Roman" w:cs="Times New Roman"/>
          <w:i/>
          <w:szCs w:val="21"/>
        </w:rPr>
        <w:t>Ia</w:t>
      </w:r>
      <w:proofErr w:type="spellEnd"/>
      <w:proofErr w:type="gramEnd"/>
      <w:r w:rsidR="00BF3175" w:rsidRPr="00F341E1">
        <w:rPr>
          <w:rFonts w:ascii="Times New Roman" w:hAnsi="Times New Roman" w:cs="Times New Roman"/>
          <w:szCs w:val="21"/>
        </w:rPr>
        <w:t xml:space="preserve"> </w:t>
      </w:r>
    </w:p>
    <w:p w:rsidR="00BF3175" w:rsidRPr="00F341E1" w:rsidRDefault="00BF3175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 xml:space="preserve">(f)Repeat (e) until there is no link that still exists in </w:t>
      </w:r>
      <w:proofErr w:type="gramStart"/>
      <w:r w:rsidRPr="00F341E1">
        <w:rPr>
          <w:rFonts w:ascii="Times New Roman" w:hAnsi="Times New Roman" w:cs="Times New Roman"/>
          <w:szCs w:val="21"/>
        </w:rPr>
        <w:t>I</w:t>
      </w:r>
      <w:proofErr w:type="gramEnd"/>
      <w:r w:rsidRPr="00F341E1">
        <w:rPr>
          <w:rFonts w:ascii="Times New Roman" w:hAnsi="Times New Roman" w:cs="Times New Roman"/>
          <w:szCs w:val="21"/>
        </w:rPr>
        <w:t xml:space="preserve"> and has never been chosen.</w:t>
      </w:r>
    </w:p>
    <w:p w:rsidR="00091DD3" w:rsidRPr="00F341E1" w:rsidRDefault="00BF3175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 xml:space="preserve">(g)Delete all the links in </w:t>
      </w:r>
      <w:r w:rsidRPr="004239CD">
        <w:rPr>
          <w:rFonts w:ascii="Times New Roman" w:hAnsi="Times New Roman" w:cs="Times New Roman"/>
          <w:i/>
          <w:szCs w:val="21"/>
        </w:rPr>
        <w:t>L</w:t>
      </w:r>
      <w:r w:rsidRPr="00F341E1">
        <w:rPr>
          <w:rFonts w:ascii="Times New Roman" w:hAnsi="Times New Roman" w:cs="Times New Roman"/>
          <w:szCs w:val="21"/>
        </w:rPr>
        <w:t xml:space="preserve"> which are in the </w:t>
      </w:r>
      <w:proofErr w:type="spellStart"/>
      <w:r w:rsidRPr="00F341E1">
        <w:rPr>
          <w:rFonts w:ascii="Times New Roman" w:hAnsi="Times New Roman" w:cs="Times New Roman"/>
          <w:i/>
          <w:szCs w:val="21"/>
        </w:rPr>
        <w:t>Ia</w:t>
      </w:r>
      <w:proofErr w:type="spellEnd"/>
      <w:r w:rsidR="00E64644" w:rsidRPr="00F341E1">
        <w:rPr>
          <w:rFonts w:ascii="Times New Roman" w:hAnsi="Times New Roman" w:cs="Times New Roman"/>
          <w:szCs w:val="21"/>
        </w:rPr>
        <w:t xml:space="preserve"> and links </w:t>
      </w:r>
      <w:r w:rsidR="004239CD">
        <w:rPr>
          <w:rFonts w:ascii="Times New Roman" w:hAnsi="Times New Roman" w:cs="Times New Roman"/>
          <w:szCs w:val="21"/>
        </w:rPr>
        <w:t xml:space="preserve">whose </w:t>
      </w:r>
      <w:proofErr w:type="gramStart"/>
      <w:r w:rsidR="004239CD">
        <w:rPr>
          <w:rFonts w:ascii="Times New Roman" w:hAnsi="Times New Roman" w:cs="Times New Roman" w:hint="eastAsia"/>
          <w:szCs w:val="21"/>
        </w:rPr>
        <w:t>As</w:t>
      </w:r>
      <w:r w:rsidR="00E64644" w:rsidRPr="00F341E1">
        <w:rPr>
          <w:rFonts w:ascii="Times New Roman" w:hAnsi="Times New Roman" w:cs="Times New Roman"/>
          <w:szCs w:val="21"/>
        </w:rPr>
        <w:t>(</w:t>
      </w:r>
      <w:proofErr w:type="gramEnd"/>
      <w:r w:rsidR="00E64644" w:rsidRPr="004239CD">
        <w:rPr>
          <w:rFonts w:ascii="Times New Roman" w:hAnsi="Times New Roman" w:cs="Times New Roman"/>
          <w:i/>
          <w:szCs w:val="21"/>
        </w:rPr>
        <w:t>l</w:t>
      </w:r>
      <w:r w:rsidR="00E64644" w:rsidRPr="00F341E1">
        <w:rPr>
          <w:rFonts w:ascii="Times New Roman" w:hAnsi="Times New Roman" w:cs="Times New Roman"/>
          <w:szCs w:val="21"/>
        </w:rPr>
        <w:t>)&gt;=2/3.</w:t>
      </w:r>
    </w:p>
    <w:p w:rsidR="00165FB8" w:rsidRPr="00F341E1" w:rsidRDefault="00BF3175" w:rsidP="00494E3E">
      <w:pPr>
        <w:rPr>
          <w:rFonts w:ascii="Times New Roman" w:hAnsi="Times New Roman" w:cs="Times New Roman"/>
          <w:szCs w:val="21"/>
        </w:rPr>
      </w:pPr>
      <w:r w:rsidRPr="00F341E1">
        <w:rPr>
          <w:rFonts w:ascii="Times New Roman" w:hAnsi="Times New Roman" w:cs="Times New Roman"/>
          <w:szCs w:val="21"/>
        </w:rPr>
        <w:t>(h)</w:t>
      </w:r>
      <w:r w:rsidR="00E64644" w:rsidRPr="00F341E1">
        <w:rPr>
          <w:rFonts w:ascii="Times New Roman" w:hAnsi="Times New Roman" w:cs="Times New Roman"/>
          <w:szCs w:val="21"/>
        </w:rPr>
        <w:t xml:space="preserve">Repeat (a) until all the links are deleted or chosen to </w:t>
      </w:r>
      <w:r w:rsidR="00E64644" w:rsidRPr="004239CD">
        <w:rPr>
          <w:rFonts w:ascii="Times New Roman" w:hAnsi="Times New Roman" w:cs="Times New Roman"/>
          <w:i/>
          <w:szCs w:val="21"/>
        </w:rPr>
        <w:t>S</w:t>
      </w:r>
      <w:r w:rsidR="00E64644" w:rsidRPr="00F341E1">
        <w:rPr>
          <w:rFonts w:ascii="Times New Roman" w:hAnsi="Times New Roman" w:cs="Times New Roman"/>
          <w:szCs w:val="21"/>
        </w:rPr>
        <w:t>.</w:t>
      </w:r>
    </w:p>
    <w:p w:rsidR="00435A78" w:rsidRPr="00F341E1" w:rsidRDefault="00435A78" w:rsidP="00494E3E">
      <w:pPr>
        <w:rPr>
          <w:rFonts w:ascii="Times New Roman" w:hAnsi="Times New Roman" w:cs="Times New Roman"/>
          <w:szCs w:val="21"/>
        </w:rPr>
      </w:pPr>
    </w:p>
    <w:p w:rsidR="00435A78" w:rsidRPr="00F341E1" w:rsidRDefault="004239CD" w:rsidP="00494E3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E32C82" w:rsidRPr="00F341E1">
        <w:rPr>
          <w:rFonts w:ascii="Times New Roman" w:hAnsi="Times New Roman" w:cs="Times New Roman"/>
          <w:szCs w:val="21"/>
        </w:rPr>
        <w:t xml:space="preserve">The main idea is similar to the algorithm mentioned </w:t>
      </w:r>
      <w:proofErr w:type="gramStart"/>
      <w:r w:rsidR="00E32C82" w:rsidRPr="00F341E1">
        <w:rPr>
          <w:rFonts w:ascii="Times New Roman" w:hAnsi="Times New Roman" w:cs="Times New Roman"/>
          <w:szCs w:val="21"/>
        </w:rPr>
        <w:t>above,</w:t>
      </w:r>
      <w:proofErr w:type="gramEnd"/>
      <w:r w:rsidR="00E32C82" w:rsidRPr="00F341E1">
        <w:rPr>
          <w:rFonts w:ascii="Times New Roman" w:hAnsi="Times New Roman" w:cs="Times New Roman"/>
          <w:szCs w:val="21"/>
        </w:rPr>
        <w:t xml:space="preserve"> the difference lies in the different definition of Ψ.</w:t>
      </w:r>
    </w:p>
    <w:p w:rsidR="00165FB8" w:rsidRPr="00F341E1" w:rsidRDefault="00165FB8" w:rsidP="00494E3E">
      <w:pPr>
        <w:rPr>
          <w:rFonts w:ascii="Times New Roman" w:hAnsi="Times New Roman" w:cs="Times New Roman"/>
          <w:szCs w:val="21"/>
        </w:rPr>
      </w:pPr>
    </w:p>
    <w:sectPr w:rsidR="00165FB8" w:rsidRPr="00F341E1" w:rsidSect="00A60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1E8" w:rsidRDefault="007B21E8" w:rsidP="00790497">
      <w:r>
        <w:separator/>
      </w:r>
    </w:p>
  </w:endnote>
  <w:endnote w:type="continuationSeparator" w:id="0">
    <w:p w:rsidR="007B21E8" w:rsidRDefault="007B21E8" w:rsidP="0079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1E8" w:rsidRDefault="007B21E8" w:rsidP="00790497">
      <w:r>
        <w:separator/>
      </w:r>
    </w:p>
  </w:footnote>
  <w:footnote w:type="continuationSeparator" w:id="0">
    <w:p w:rsidR="007B21E8" w:rsidRDefault="007B21E8" w:rsidP="00790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497"/>
    <w:rsid w:val="0003446D"/>
    <w:rsid w:val="00087929"/>
    <w:rsid w:val="00091DD3"/>
    <w:rsid w:val="000E4914"/>
    <w:rsid w:val="00165FB8"/>
    <w:rsid w:val="00170183"/>
    <w:rsid w:val="001720C8"/>
    <w:rsid w:val="0019280D"/>
    <w:rsid w:val="00193D14"/>
    <w:rsid w:val="00195776"/>
    <w:rsid w:val="001C5E4F"/>
    <w:rsid w:val="00232866"/>
    <w:rsid w:val="002B4B7C"/>
    <w:rsid w:val="00341A12"/>
    <w:rsid w:val="003654FC"/>
    <w:rsid w:val="003778E8"/>
    <w:rsid w:val="00380DFF"/>
    <w:rsid w:val="003A25CC"/>
    <w:rsid w:val="004239CD"/>
    <w:rsid w:val="0042525E"/>
    <w:rsid w:val="00435A78"/>
    <w:rsid w:val="00436378"/>
    <w:rsid w:val="0047188B"/>
    <w:rsid w:val="004762DD"/>
    <w:rsid w:val="00480E80"/>
    <w:rsid w:val="00494E3E"/>
    <w:rsid w:val="004D05E4"/>
    <w:rsid w:val="004D41B1"/>
    <w:rsid w:val="004E655B"/>
    <w:rsid w:val="00544D9C"/>
    <w:rsid w:val="006174A6"/>
    <w:rsid w:val="0062690F"/>
    <w:rsid w:val="006659BA"/>
    <w:rsid w:val="00696ECC"/>
    <w:rsid w:val="006A6206"/>
    <w:rsid w:val="006C064E"/>
    <w:rsid w:val="006D0C8E"/>
    <w:rsid w:val="006D4375"/>
    <w:rsid w:val="00790497"/>
    <w:rsid w:val="007A2CC9"/>
    <w:rsid w:val="007B21E8"/>
    <w:rsid w:val="007B3D57"/>
    <w:rsid w:val="007B70BF"/>
    <w:rsid w:val="007D018A"/>
    <w:rsid w:val="008728DF"/>
    <w:rsid w:val="008A0C11"/>
    <w:rsid w:val="008D584F"/>
    <w:rsid w:val="00936BE3"/>
    <w:rsid w:val="0096436A"/>
    <w:rsid w:val="009A5A11"/>
    <w:rsid w:val="009E5010"/>
    <w:rsid w:val="00A04D03"/>
    <w:rsid w:val="00A06353"/>
    <w:rsid w:val="00A37D9B"/>
    <w:rsid w:val="00A60024"/>
    <w:rsid w:val="00A6171A"/>
    <w:rsid w:val="00A701B1"/>
    <w:rsid w:val="00A7022B"/>
    <w:rsid w:val="00AB7A66"/>
    <w:rsid w:val="00AD1E6A"/>
    <w:rsid w:val="00AD2D43"/>
    <w:rsid w:val="00B63608"/>
    <w:rsid w:val="00B77360"/>
    <w:rsid w:val="00B9381F"/>
    <w:rsid w:val="00BB6239"/>
    <w:rsid w:val="00BE5249"/>
    <w:rsid w:val="00BE6697"/>
    <w:rsid w:val="00BF3175"/>
    <w:rsid w:val="00C00C5D"/>
    <w:rsid w:val="00C4291B"/>
    <w:rsid w:val="00C90CA9"/>
    <w:rsid w:val="00D034C5"/>
    <w:rsid w:val="00D55CD5"/>
    <w:rsid w:val="00D70BDD"/>
    <w:rsid w:val="00E32C82"/>
    <w:rsid w:val="00E64644"/>
    <w:rsid w:val="00EE4E32"/>
    <w:rsid w:val="00F341E1"/>
    <w:rsid w:val="00FA5797"/>
    <w:rsid w:val="00FB7C4F"/>
    <w:rsid w:val="00FD7B70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497"/>
    <w:rPr>
      <w:sz w:val="18"/>
      <w:szCs w:val="18"/>
    </w:rPr>
  </w:style>
  <w:style w:type="paragraph" w:styleId="a5">
    <w:name w:val="List Paragraph"/>
    <w:basedOn w:val="a"/>
    <w:uiPriority w:val="34"/>
    <w:qFormat/>
    <w:rsid w:val="002B4B7C"/>
    <w:pPr>
      <w:ind w:firstLineChars="200" w:firstLine="420"/>
    </w:pPr>
  </w:style>
  <w:style w:type="character" w:customStyle="1" w:styleId="fontstyle01">
    <w:name w:val="fontstyle01"/>
    <w:basedOn w:val="a0"/>
    <w:rsid w:val="0019280D"/>
    <w:rPr>
      <w:rFonts w:ascii="CMMI10" w:hAnsi="CMMI10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a0"/>
    <w:rsid w:val="0019280D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19280D"/>
    <w:rPr>
      <w:rFonts w:ascii="CMEX10" w:hAnsi="CMEX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a0"/>
    <w:rsid w:val="0019280D"/>
    <w:rPr>
      <w:rFonts w:ascii="CMMI7" w:hAnsi="CMMI7" w:hint="default"/>
      <w:b w:val="0"/>
      <w:bCs w:val="0"/>
      <w:i/>
      <w:iCs/>
      <w:color w:val="231F20"/>
      <w:sz w:val="14"/>
      <w:szCs w:val="14"/>
    </w:rPr>
  </w:style>
  <w:style w:type="character" w:customStyle="1" w:styleId="fontstyle51">
    <w:name w:val="fontstyle51"/>
    <w:basedOn w:val="a0"/>
    <w:rsid w:val="0019280D"/>
    <w:rPr>
      <w:rFonts w:ascii="CMSY10" w:hAnsi="CMSY10" w:hint="default"/>
      <w:b w:val="0"/>
      <w:bCs w:val="0"/>
      <w:i/>
      <w:iCs/>
      <w:color w:val="231F20"/>
      <w:sz w:val="20"/>
      <w:szCs w:val="20"/>
    </w:rPr>
  </w:style>
  <w:style w:type="character" w:styleId="a6">
    <w:name w:val="Placeholder Text"/>
    <w:basedOn w:val="a0"/>
    <w:uiPriority w:val="99"/>
    <w:semiHidden/>
    <w:rsid w:val="0019280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9280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2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3986D8-BDC8-48E0-876C-624BBCB9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470</Words>
  <Characters>2685</Characters>
  <Application>Microsoft Office Word</Application>
  <DocSecurity>0</DocSecurity>
  <Lines>22</Lines>
  <Paragraphs>6</Paragraphs>
  <ScaleCrop>false</ScaleCrop>
  <Company>微软中国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赵文博</cp:lastModifiedBy>
  <cp:revision>48</cp:revision>
  <dcterms:created xsi:type="dcterms:W3CDTF">2016-11-27T11:11:00Z</dcterms:created>
  <dcterms:modified xsi:type="dcterms:W3CDTF">2016-12-17T10:32:00Z</dcterms:modified>
</cp:coreProperties>
</file>