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2FC" w:rsidRDefault="002962FC" w:rsidP="002962FC">
      <w:r>
        <w:t>INTRODUCTION</w:t>
      </w:r>
    </w:p>
    <w:p w:rsidR="002962FC" w:rsidRDefault="002962FC" w:rsidP="002962FC"/>
    <w:p w:rsidR="0044405E" w:rsidRDefault="002962FC" w:rsidP="002962FC">
      <w:r>
        <w:tab/>
        <w:t xml:space="preserve">As we all know, link scheduling is the most fundamental and typical problem which can significantly influence network performance. </w:t>
      </w:r>
      <w:r w:rsidR="0044405E" w:rsidRPr="00F65B77">
        <w:rPr>
          <w:color w:val="FF0000"/>
        </w:rPr>
        <w:t xml:space="preserve">Since Gupta and Kumar first studied on the methods to schedule links and enhance the capacity in Wireless Sensor </w:t>
      </w:r>
      <w:proofErr w:type="gramStart"/>
      <w:r w:rsidR="0044405E" w:rsidRPr="00F65B77">
        <w:rPr>
          <w:color w:val="FF0000"/>
        </w:rPr>
        <w:t>Networks[</w:t>
      </w:r>
      <w:proofErr w:type="gramEnd"/>
      <w:r w:rsidR="0044405E" w:rsidRPr="00F65B77">
        <w:rPr>
          <w:color w:val="FF0000"/>
        </w:rPr>
        <w:t xml:space="preserve">10], three sub-problems were proposed one after another: maximum link scheduling (MLS) problem [1], maximum weighted link scheduling (MWLS) problem [2] and shortest link scheduling (SLS) problem [3]. Given a set of communication link requests L = {l1, </w:t>
      </w:r>
      <w:proofErr w:type="gramStart"/>
      <w:r w:rsidR="0044405E" w:rsidRPr="00F65B77">
        <w:rPr>
          <w:color w:val="FF0000"/>
        </w:rPr>
        <w:t>l2 ,</w:t>
      </w:r>
      <w:proofErr w:type="gramEnd"/>
      <w:r w:rsidR="0044405E" w:rsidRPr="00F65B77">
        <w:rPr>
          <w:color w:val="FF0000"/>
        </w:rPr>
        <w:t>…,</w:t>
      </w:r>
      <w:proofErr w:type="spellStart"/>
      <w:r w:rsidR="0044405E" w:rsidRPr="00F65B77">
        <w:rPr>
          <w:color w:val="FF0000"/>
        </w:rPr>
        <w:t>ln</w:t>
      </w:r>
      <w:proofErr w:type="spellEnd"/>
      <w:r w:rsidR="0044405E" w:rsidRPr="00F65B77">
        <w:rPr>
          <w:color w:val="FF0000"/>
        </w:rPr>
        <w:t xml:space="preserve"> } , with </w:t>
      </w:r>
      <w:proofErr w:type="spellStart"/>
      <w:r w:rsidR="0044405E" w:rsidRPr="00F65B77">
        <w:rPr>
          <w:color w:val="FF0000"/>
        </w:rPr>
        <w:t>li</w:t>
      </w:r>
      <w:proofErr w:type="spellEnd"/>
      <w:r w:rsidR="0044405E" w:rsidRPr="00F65B77">
        <w:rPr>
          <w:color w:val="FF0000"/>
        </w:rPr>
        <w:t xml:space="preserve"> denoting the </w:t>
      </w:r>
      <w:proofErr w:type="spellStart"/>
      <w:r w:rsidR="0044405E" w:rsidRPr="00F65B77">
        <w:rPr>
          <w:color w:val="FF0000"/>
        </w:rPr>
        <w:t>ith</w:t>
      </w:r>
      <w:proofErr w:type="spellEnd"/>
      <w:r w:rsidR="0044405E" w:rsidRPr="00F65B77">
        <w:rPr>
          <w:color w:val="FF0000"/>
        </w:rPr>
        <w:t xml:space="preserve"> link request. MLS intends to find a maximum subset of links S </w:t>
      </w:r>
      <w:r w:rsidR="0044405E" w:rsidRPr="00F65B77">
        <w:rPr>
          <w:rFonts w:ascii="Cambria Math" w:hAnsi="Cambria Math" w:cs="Cambria Math"/>
          <w:color w:val="FF0000"/>
        </w:rPr>
        <w:t>⊆</w:t>
      </w:r>
      <w:r w:rsidR="0044405E" w:rsidRPr="00F65B77">
        <w:rPr>
          <w:rFonts w:ascii="Calibri" w:hAnsi="Calibri" w:cs="Calibri"/>
          <w:color w:val="FF0000"/>
        </w:rPr>
        <w:t xml:space="preserve"> L to be scheduled simultaneously, de</w:t>
      </w:r>
      <w:r w:rsidR="0044405E" w:rsidRPr="00F65B77">
        <w:rPr>
          <w:color w:val="FF0000"/>
        </w:rPr>
        <w:t xml:space="preserve">signated to one time slot, given a set of communication links with each having a unit traffic demand. And if each link is assigned a weight, the problem will transform into MWLS. MWLS seeks to computes a feasible subset where the sum weight is maximal. SLS is represented by S </w:t>
      </w:r>
      <w:proofErr w:type="spellStart"/>
      <w:r w:rsidR="0044405E" w:rsidRPr="00F65B77">
        <w:rPr>
          <w:color w:val="FF0000"/>
        </w:rPr>
        <w:t>S</w:t>
      </w:r>
      <w:proofErr w:type="spellEnd"/>
      <w:r w:rsidR="0044405E" w:rsidRPr="00F65B77">
        <w:rPr>
          <w:color w:val="FF0000"/>
        </w:rPr>
        <w:t xml:space="preserve"> </w:t>
      </w:r>
      <w:proofErr w:type="spellStart"/>
      <w:r w:rsidR="0044405E" w:rsidRPr="00F65B77">
        <w:rPr>
          <w:color w:val="FF0000"/>
        </w:rPr>
        <w:t>S</w:t>
      </w:r>
      <w:proofErr w:type="spellEnd"/>
      <w:r w:rsidR="0044405E" w:rsidRPr="00F65B77">
        <w:rPr>
          <w:color w:val="FF0000"/>
        </w:rPr>
        <w:t xml:space="preserve"> </w:t>
      </w:r>
      <w:proofErr w:type="spellStart"/>
      <w:r w:rsidR="0044405E" w:rsidRPr="00F65B77">
        <w:rPr>
          <w:color w:val="FF0000"/>
        </w:rPr>
        <w:t>S</w:t>
      </w:r>
      <w:proofErr w:type="spellEnd"/>
      <w:r w:rsidR="0044405E" w:rsidRPr="00F65B77">
        <w:rPr>
          <w:color w:val="FF0000"/>
        </w:rPr>
        <w:t xml:space="preserve"> = </w:t>
      </w:r>
      <w:proofErr w:type="gramStart"/>
      <w:r w:rsidR="0044405E" w:rsidRPr="00F65B77">
        <w:rPr>
          <w:color w:val="FF0000"/>
        </w:rPr>
        <w:t>( ,</w:t>
      </w:r>
      <w:proofErr w:type="gramEnd"/>
      <w:r w:rsidR="0044405E" w:rsidRPr="00F65B77">
        <w:rPr>
          <w:color w:val="FF0000"/>
        </w:rPr>
        <w:t xml:space="preserve"> ,…, 1 2 T), where St denotes a subset of links of L in one time slot t, with T being referred to as the length or latency of the schedule. In other words, SLS intends to compute a link schedule with shortest length for L.</w:t>
      </w:r>
      <w:r w:rsidRPr="00F65B77">
        <w:rPr>
          <w:color w:val="FF0000"/>
        </w:rPr>
        <w:t xml:space="preserve"> </w:t>
      </w:r>
      <w:r>
        <w:t xml:space="preserve">In this paper, we will mainly focus on MLS problem in the case where sending nodes are equipped with directional antennas. </w:t>
      </w:r>
    </w:p>
    <w:p w:rsidR="002962FC" w:rsidRDefault="002962FC" w:rsidP="0044405E">
      <w:pPr>
        <w:ind w:firstLine="420"/>
      </w:pPr>
      <w:r>
        <w:t>How to get the maximum throughput capacity of a given wireless network? In the case of shared only one channel, a plurality of communication links transmission at the same time will lead to signal interference. In wireless network, link scheduling problem is to reduce the maximum interference when the links transmit simultaneously, and ensure the message can be successfully accepted by the receiving node. The main objective is to achieve efficient spatial reuse and increase network capacity, considering wireless interference among concurrently transmitting nodes.</w:t>
      </w:r>
    </w:p>
    <w:p w:rsidR="002962FC" w:rsidRDefault="002962FC" w:rsidP="002962FC">
      <w:r>
        <w:tab/>
        <w:t xml:space="preserve">By concentrating the energy in specific direction, opposed to </w:t>
      </w:r>
      <w:proofErr w:type="spellStart"/>
      <w:r>
        <w:t>omni</w:t>
      </w:r>
      <w:proofErr w:type="spellEnd"/>
      <w:r>
        <w:t>-directional transmission, directional antennas can provide the benefits of increased range, reduced interference and increased spatial reuse of bandwidth. We can benefit from the advantages provided by directional antennas if the scheduling does not take into account the nature of the beam formation at each node.</w:t>
      </w:r>
    </w:p>
    <w:p w:rsidR="002962FC" w:rsidRPr="003540C9" w:rsidRDefault="002962FC" w:rsidP="002962FC">
      <w:pPr>
        <w:rPr>
          <w:color w:val="FF0000"/>
        </w:rPr>
      </w:pPr>
      <w:r>
        <w:tab/>
        <w:t xml:space="preserve">The problem maximum link scheduling (MLS) is to seek a largest set of links from a given set </w:t>
      </w:r>
      <w:proofErr w:type="gramStart"/>
      <w:r>
        <w:t>A</w:t>
      </w:r>
      <w:proofErr w:type="gramEnd"/>
      <w:r>
        <w:t xml:space="preserve"> that can be scheduled simultaneously. This optimization problem is NP-hard proved by </w:t>
      </w:r>
      <w:proofErr w:type="spellStart"/>
      <w:r>
        <w:t>Goussevskaia</w:t>
      </w:r>
      <w:proofErr w:type="spellEnd"/>
      <w:r>
        <w:t xml:space="preserve"> [1]. There are a lot of studies to this aspect, some better performance approximation scheduling algorithms have been proposed [1], [3]. At first, the solution to the problem of MLS was based on the graph interference model. Then, the physical interference model is confirmed better to the practice to model interference.</w:t>
      </w:r>
      <w:r w:rsidR="00F65B77">
        <w:rPr>
          <w:rFonts w:hint="eastAsia"/>
        </w:rPr>
        <w:t xml:space="preserve"> A</w:t>
      </w:r>
      <w:r>
        <w:t>ctually the interference model will significantly influence both the complexity and the accuracy o</w:t>
      </w:r>
      <w:r w:rsidR="00E64A96">
        <w:t xml:space="preserve">f the link scheduling. </w:t>
      </w:r>
      <w:r w:rsidR="00E64A96">
        <w:rPr>
          <w:rFonts w:hint="eastAsia"/>
        </w:rPr>
        <w:t>Various kinds</w:t>
      </w:r>
      <w:r>
        <w:t xml:space="preserve"> of interference model were applied in link scheduling [4</w:t>
      </w:r>
      <w:proofErr w:type="gramStart"/>
      <w:r>
        <w:t>][</w:t>
      </w:r>
      <w:proofErr w:type="gramEnd"/>
      <w:r>
        <w:t>5][6]</w:t>
      </w:r>
      <w:r w:rsidR="00E64A96">
        <w:t>.</w:t>
      </w:r>
      <w:r w:rsidR="00F65B77">
        <w:rPr>
          <w:rFonts w:hint="eastAsia"/>
        </w:rPr>
        <w:t xml:space="preserve"> </w:t>
      </w:r>
      <w:r w:rsidR="00F65B77" w:rsidRPr="00F65B77">
        <w:rPr>
          <w:rFonts w:hint="eastAsia"/>
          <w:color w:val="FF0000"/>
        </w:rPr>
        <w:t>There are mainly two kinds of</w:t>
      </w:r>
      <w:r w:rsidR="00E64A96" w:rsidRPr="00F65B77">
        <w:rPr>
          <w:rFonts w:hint="eastAsia"/>
          <w:color w:val="FF0000"/>
        </w:rPr>
        <w:t xml:space="preserve"> </w:t>
      </w:r>
      <w:r w:rsidR="00F65B77" w:rsidRPr="00F65B77">
        <w:rPr>
          <w:color w:val="FF0000"/>
        </w:rPr>
        <w:t>interference mod</w:t>
      </w:r>
      <w:r w:rsidR="00F65B77" w:rsidRPr="00F65B77">
        <w:rPr>
          <w:rFonts w:hint="eastAsia"/>
          <w:color w:val="FF0000"/>
        </w:rPr>
        <w:t xml:space="preserve">el are used. One of them is </w:t>
      </w:r>
      <w:r w:rsidR="00F65B77" w:rsidRPr="00F65B77">
        <w:rPr>
          <w:color w:val="FF0000"/>
        </w:rPr>
        <w:t>graph-based model</w:t>
      </w:r>
      <w:r w:rsidR="00F65B77" w:rsidRPr="00F65B77">
        <w:rPr>
          <w:rFonts w:hint="eastAsia"/>
          <w:color w:val="FF0000"/>
        </w:rPr>
        <w:t xml:space="preserve">, including </w:t>
      </w:r>
      <w:r w:rsidR="00F65B77" w:rsidRPr="00F65B77">
        <w:rPr>
          <w:color w:val="FF0000"/>
        </w:rPr>
        <w:t>the protocol interference model, CTS / RTS model,</w:t>
      </w:r>
      <w:r w:rsidR="00F65B77" w:rsidRPr="00F65B77">
        <w:rPr>
          <w:rFonts w:hint="eastAsia"/>
          <w:color w:val="FF0000"/>
        </w:rPr>
        <w:t xml:space="preserve"> </w:t>
      </w:r>
      <w:proofErr w:type="gramStart"/>
      <w:r w:rsidR="00F65B77" w:rsidRPr="00F65B77">
        <w:rPr>
          <w:color w:val="FF0000"/>
        </w:rPr>
        <w:t>K</w:t>
      </w:r>
      <w:proofErr w:type="gramEnd"/>
      <w:r w:rsidR="00F65B77" w:rsidRPr="00F65B77">
        <w:rPr>
          <w:color w:val="FF0000"/>
        </w:rPr>
        <w:t>-hop interference model</w:t>
      </w:r>
      <w:r w:rsidR="00F65B77">
        <w:rPr>
          <w:rFonts w:hint="eastAsia"/>
          <w:color w:val="FF0000"/>
        </w:rPr>
        <w:t xml:space="preserve"> and so on. </w:t>
      </w:r>
      <w:r w:rsidR="00794B31">
        <w:rPr>
          <w:rFonts w:hint="eastAsia"/>
          <w:color w:val="FF0000"/>
        </w:rPr>
        <w:t xml:space="preserve">By </w:t>
      </w:r>
      <w:r w:rsidR="00794B31" w:rsidRPr="00794B31">
        <w:rPr>
          <w:color w:val="FF0000"/>
        </w:rPr>
        <w:t>lo</w:t>
      </w:r>
      <w:r w:rsidR="00794B31">
        <w:rPr>
          <w:color w:val="FF0000"/>
        </w:rPr>
        <w:t>caliz</w:t>
      </w:r>
      <w:r w:rsidR="00794B31">
        <w:rPr>
          <w:rFonts w:hint="eastAsia"/>
          <w:color w:val="FF0000"/>
        </w:rPr>
        <w:t>ing</w:t>
      </w:r>
      <w:r w:rsidR="00794B31" w:rsidRPr="00794B31">
        <w:rPr>
          <w:color w:val="FF0000"/>
        </w:rPr>
        <w:t xml:space="preserve"> the interference of</w:t>
      </w:r>
      <w:r w:rsidR="00794B31">
        <w:rPr>
          <w:rFonts w:hint="eastAsia"/>
          <w:color w:val="FF0000"/>
        </w:rPr>
        <w:t xml:space="preserve"> </w:t>
      </w:r>
      <w:r w:rsidR="00794B31" w:rsidRPr="00794B31">
        <w:rPr>
          <w:color w:val="FF0000"/>
        </w:rPr>
        <w:t>a transceiver on others</w:t>
      </w:r>
      <w:r w:rsidR="00794B31">
        <w:rPr>
          <w:rFonts w:hint="eastAsia"/>
          <w:color w:val="FF0000"/>
        </w:rPr>
        <w:t xml:space="preserve">, </w:t>
      </w:r>
      <w:r w:rsidR="00950CCA">
        <w:rPr>
          <w:rFonts w:hint="eastAsia"/>
          <w:color w:val="FF0000"/>
        </w:rPr>
        <w:t>it is much easier</w:t>
      </w:r>
      <w:r w:rsidR="00794B31">
        <w:rPr>
          <w:rFonts w:hint="eastAsia"/>
          <w:color w:val="FF0000"/>
        </w:rPr>
        <w:t xml:space="preserve"> to </w:t>
      </w:r>
      <w:r w:rsidR="00794B31" w:rsidRPr="00794B31">
        <w:rPr>
          <w:color w:val="FF0000"/>
        </w:rPr>
        <w:t>track</w:t>
      </w:r>
      <w:r w:rsidR="00794B31">
        <w:rPr>
          <w:rFonts w:hint="eastAsia"/>
          <w:color w:val="FF0000"/>
        </w:rPr>
        <w:t xml:space="preserve"> and handle</w:t>
      </w:r>
      <w:r w:rsidR="00950CCA">
        <w:rPr>
          <w:rFonts w:hint="eastAsia"/>
          <w:color w:val="FF0000"/>
        </w:rPr>
        <w:t xml:space="preserve">. Unfortunately, the </w:t>
      </w:r>
      <w:r w:rsidR="00794B31" w:rsidRPr="00794B31">
        <w:rPr>
          <w:color w:val="FF0000"/>
        </w:rPr>
        <w:t>graph-based</w:t>
      </w:r>
      <w:r w:rsidR="00794B31">
        <w:rPr>
          <w:rFonts w:hint="eastAsia"/>
          <w:color w:val="FF0000"/>
        </w:rPr>
        <w:t xml:space="preserve"> </w:t>
      </w:r>
      <w:r w:rsidR="00950CCA">
        <w:rPr>
          <w:color w:val="FF0000"/>
        </w:rPr>
        <w:t>interference model</w:t>
      </w:r>
      <w:r w:rsidR="00794B31" w:rsidRPr="00794B31">
        <w:rPr>
          <w:color w:val="FF0000"/>
        </w:rPr>
        <w:t xml:space="preserve"> </w:t>
      </w:r>
      <w:r w:rsidR="00950CCA" w:rsidRPr="00950CCA">
        <w:rPr>
          <w:color w:val="FF0000"/>
        </w:rPr>
        <w:t>is too idealistic and simple so that there are many vital factors are ignored</w:t>
      </w:r>
      <w:r w:rsidR="00950CCA">
        <w:rPr>
          <w:rFonts w:hint="eastAsia"/>
          <w:color w:val="FF0000"/>
        </w:rPr>
        <w:t xml:space="preserve">. Another kind of </w:t>
      </w:r>
      <w:r w:rsidR="00950CCA">
        <w:rPr>
          <w:color w:val="FF0000"/>
        </w:rPr>
        <w:t>interference</w:t>
      </w:r>
      <w:r w:rsidR="00950CCA">
        <w:rPr>
          <w:rFonts w:hint="eastAsia"/>
          <w:color w:val="FF0000"/>
        </w:rPr>
        <w:t xml:space="preserve"> model</w:t>
      </w:r>
      <w:r w:rsidR="00F65B77">
        <w:rPr>
          <w:rFonts w:hint="eastAsia"/>
          <w:color w:val="FF0000"/>
        </w:rPr>
        <w:t xml:space="preserve"> is</w:t>
      </w:r>
      <w:r w:rsidR="00E64A96" w:rsidRPr="00F65B77">
        <w:rPr>
          <w:rFonts w:hint="eastAsia"/>
          <w:color w:val="FF0000"/>
        </w:rPr>
        <w:t xml:space="preserve"> </w:t>
      </w:r>
      <w:r w:rsidR="00F65B77" w:rsidRPr="00F65B77">
        <w:rPr>
          <w:color w:val="FF0000"/>
        </w:rPr>
        <w:t>physical interference model</w:t>
      </w:r>
      <w:r w:rsidR="00950CCA">
        <w:rPr>
          <w:rFonts w:hint="eastAsia"/>
          <w:color w:val="FF0000"/>
        </w:rPr>
        <w:t xml:space="preserve">, which is </w:t>
      </w:r>
      <w:r w:rsidR="008E7D15">
        <w:rPr>
          <w:rFonts w:hint="eastAsia"/>
          <w:color w:val="FF0000"/>
        </w:rPr>
        <w:t>al</w:t>
      </w:r>
      <w:r w:rsidR="008E7D15" w:rsidRPr="008E7D15">
        <w:rPr>
          <w:color w:val="FF0000"/>
        </w:rPr>
        <w:t>so known as SINR (signal-to-interference-plus-n</w:t>
      </w:r>
      <w:r w:rsidR="008E7D15">
        <w:rPr>
          <w:color w:val="FF0000"/>
        </w:rPr>
        <w:t>oise-ratio) model</w:t>
      </w:r>
      <w:r w:rsidR="008E7D15">
        <w:rPr>
          <w:rFonts w:hint="eastAsia"/>
          <w:color w:val="FF0000"/>
        </w:rPr>
        <w:t xml:space="preserve">. </w:t>
      </w:r>
      <w:r w:rsidR="008E7D15">
        <w:rPr>
          <w:color w:val="FF0000"/>
        </w:rPr>
        <w:t>I</w:t>
      </w:r>
      <w:r w:rsidR="008E7D15">
        <w:rPr>
          <w:rFonts w:hint="eastAsia"/>
          <w:color w:val="FF0000"/>
        </w:rPr>
        <w:t>n p</w:t>
      </w:r>
      <w:r w:rsidR="008E7D15" w:rsidRPr="008E7D15">
        <w:rPr>
          <w:color w:val="FF0000"/>
        </w:rPr>
        <w:t>hysical interference model</w:t>
      </w:r>
      <w:r w:rsidR="008E7D15">
        <w:rPr>
          <w:rFonts w:hint="eastAsia"/>
          <w:color w:val="FF0000"/>
        </w:rPr>
        <w:t xml:space="preserve">, </w:t>
      </w:r>
      <w:r w:rsidR="008E7D15" w:rsidRPr="008E7D15">
        <w:rPr>
          <w:color w:val="FF0000"/>
        </w:rPr>
        <w:t>the accumulative interference is</w:t>
      </w:r>
      <w:r w:rsidR="008E7D15">
        <w:rPr>
          <w:rFonts w:hint="eastAsia"/>
          <w:color w:val="FF0000"/>
        </w:rPr>
        <w:t xml:space="preserve"> c</w:t>
      </w:r>
      <w:r w:rsidR="008E7D15" w:rsidRPr="008E7D15">
        <w:rPr>
          <w:color w:val="FF0000"/>
        </w:rPr>
        <w:t>onsidered</w:t>
      </w:r>
      <w:r w:rsidR="008E7D15">
        <w:rPr>
          <w:rFonts w:hint="eastAsia"/>
          <w:color w:val="FF0000"/>
        </w:rPr>
        <w:t xml:space="preserve"> </w:t>
      </w:r>
      <w:r w:rsidR="008E7D15">
        <w:rPr>
          <w:color w:val="FF0000"/>
        </w:rPr>
        <w:t>and</w:t>
      </w:r>
      <w:r w:rsidR="008E7D15">
        <w:rPr>
          <w:rFonts w:hint="eastAsia"/>
          <w:color w:val="FF0000"/>
        </w:rPr>
        <w:t xml:space="preserve"> thus it is more </w:t>
      </w:r>
      <w:r w:rsidR="008E7D15">
        <w:rPr>
          <w:color w:val="FF0000"/>
        </w:rPr>
        <w:t>close</w:t>
      </w:r>
      <w:r w:rsidR="008E7D15">
        <w:rPr>
          <w:rFonts w:hint="eastAsia"/>
          <w:color w:val="FF0000"/>
        </w:rPr>
        <w:t xml:space="preserve"> to the reality.</w:t>
      </w:r>
      <w:r w:rsidR="00E64A96" w:rsidRPr="00F65B77">
        <w:rPr>
          <w:rFonts w:hint="eastAsia"/>
          <w:color w:val="FF0000"/>
        </w:rPr>
        <w:t xml:space="preserve"> </w:t>
      </w:r>
      <w:r w:rsidR="008E7D15">
        <w:rPr>
          <w:rFonts w:hint="eastAsia"/>
          <w:color w:val="FF0000"/>
        </w:rPr>
        <w:t xml:space="preserve">However, when </w:t>
      </w:r>
      <w:r w:rsidR="008E7D15" w:rsidRPr="008E7D15">
        <w:rPr>
          <w:color w:val="FF0000"/>
        </w:rPr>
        <w:t>physical interference model</w:t>
      </w:r>
      <w:r w:rsidR="008E7D15">
        <w:rPr>
          <w:rFonts w:hint="eastAsia"/>
          <w:color w:val="FF0000"/>
        </w:rPr>
        <w:t xml:space="preserve"> is applied, it is much more complex to calculate and design </w:t>
      </w:r>
      <w:r w:rsidR="008E7D15" w:rsidRPr="008E7D15">
        <w:rPr>
          <w:color w:val="FF0000"/>
        </w:rPr>
        <w:lastRenderedPageBreak/>
        <w:t>algorithm</w:t>
      </w:r>
      <w:r w:rsidR="008E7D15">
        <w:rPr>
          <w:rFonts w:hint="eastAsia"/>
          <w:color w:val="FF0000"/>
        </w:rPr>
        <w:t>.</w:t>
      </w:r>
      <w:r w:rsidR="003540C9">
        <w:rPr>
          <w:rFonts w:hint="eastAsia"/>
          <w:color w:val="FF0000"/>
        </w:rPr>
        <w:t xml:space="preserve"> </w:t>
      </w:r>
      <w:r w:rsidR="003540C9">
        <w:rPr>
          <w:rFonts w:hint="eastAsia"/>
        </w:rPr>
        <w:t>M</w:t>
      </w:r>
      <w:r w:rsidR="003540C9">
        <w:t>ost of the</w:t>
      </w:r>
      <w:r w:rsidR="003540C9">
        <w:rPr>
          <w:rFonts w:hint="eastAsia"/>
        </w:rPr>
        <w:t xml:space="preserve"> researches</w:t>
      </w:r>
      <w:r>
        <w:t xml:space="preserve"> are based on graph-based models which</w:t>
      </w:r>
      <w:r w:rsidR="003540C9">
        <w:rPr>
          <w:rFonts w:hint="eastAsia"/>
        </w:rPr>
        <w:t xml:space="preserve"> is too optimistic</w:t>
      </w:r>
      <w:r>
        <w:t>. To make our research more accurate, we adopted physical interference model in this paper.</w:t>
      </w:r>
    </w:p>
    <w:p w:rsidR="00837F38" w:rsidRPr="008546A1" w:rsidRDefault="002962FC" w:rsidP="00F8026E">
      <w:pPr>
        <w:rPr>
          <w:rFonts w:hint="eastAsia"/>
          <w:color w:val="FF0000"/>
        </w:rPr>
      </w:pPr>
      <w:r>
        <w:tab/>
      </w:r>
      <w:r w:rsidR="00837F38" w:rsidRPr="00837F38">
        <w:rPr>
          <w:color w:val="FF0000"/>
        </w:rPr>
        <w:t>As time goes on, much more conditions that will influence link schedu</w:t>
      </w:r>
      <w:r w:rsidR="00837F38">
        <w:rPr>
          <w:color w:val="FF0000"/>
        </w:rPr>
        <w:t>ling performance significantly</w:t>
      </w:r>
      <w:r w:rsidR="00837F38">
        <w:rPr>
          <w:rFonts w:hint="eastAsia"/>
          <w:color w:val="FF0000"/>
        </w:rPr>
        <w:t xml:space="preserve"> </w:t>
      </w:r>
      <w:r w:rsidR="00837F38" w:rsidRPr="00837F38">
        <w:rPr>
          <w:color w:val="FF0000"/>
        </w:rPr>
        <w:t>have been taken into account in the research, like power control which is a vital element</w:t>
      </w:r>
      <w:r w:rsidR="00837F38">
        <w:rPr>
          <w:rFonts w:hint="eastAsia"/>
          <w:color w:val="FF0000"/>
        </w:rPr>
        <w:t>. Many kinds of power control for instance, l</w:t>
      </w:r>
      <w:r w:rsidR="00837F38">
        <w:rPr>
          <w:color w:val="FF0000"/>
        </w:rPr>
        <w:t xml:space="preserve">inear </w:t>
      </w:r>
      <w:r w:rsidR="00837F38">
        <w:rPr>
          <w:rFonts w:hint="eastAsia"/>
          <w:color w:val="FF0000"/>
        </w:rPr>
        <w:t>t</w:t>
      </w:r>
      <w:r w:rsidR="00837F38">
        <w:rPr>
          <w:color w:val="FF0000"/>
        </w:rPr>
        <w:t xml:space="preserve">ransmission </w:t>
      </w:r>
      <w:r w:rsidR="00837F38">
        <w:rPr>
          <w:rFonts w:hint="eastAsia"/>
          <w:color w:val="FF0000"/>
        </w:rPr>
        <w:t>p</w:t>
      </w:r>
      <w:r w:rsidR="00837F38">
        <w:rPr>
          <w:color w:val="FF0000"/>
        </w:rPr>
        <w:t xml:space="preserve">ower </w:t>
      </w:r>
      <w:r w:rsidR="00837F38">
        <w:rPr>
          <w:rFonts w:hint="eastAsia"/>
          <w:color w:val="FF0000"/>
        </w:rPr>
        <w:t>c</w:t>
      </w:r>
      <w:r w:rsidR="00837F38" w:rsidRPr="00837F38">
        <w:rPr>
          <w:color w:val="FF0000"/>
        </w:rPr>
        <w:t>ontrol</w:t>
      </w:r>
      <w:r w:rsidR="00837F38">
        <w:rPr>
          <w:rFonts w:hint="eastAsia"/>
          <w:color w:val="FF0000"/>
        </w:rPr>
        <w:t>, u</w:t>
      </w:r>
      <w:r w:rsidR="00837F38">
        <w:rPr>
          <w:color w:val="FF0000"/>
        </w:rPr>
        <w:t xml:space="preserve">niform </w:t>
      </w:r>
      <w:r w:rsidR="00837F38">
        <w:rPr>
          <w:rFonts w:hint="eastAsia"/>
          <w:color w:val="FF0000"/>
        </w:rPr>
        <w:t>t</w:t>
      </w:r>
      <w:r w:rsidR="00837F38" w:rsidRPr="00837F38">
        <w:rPr>
          <w:color w:val="FF0000"/>
        </w:rPr>
        <w:t xml:space="preserve">ransmission </w:t>
      </w:r>
      <w:r w:rsidR="00837F38">
        <w:rPr>
          <w:rFonts w:hint="eastAsia"/>
          <w:color w:val="FF0000"/>
        </w:rPr>
        <w:t>p</w:t>
      </w:r>
      <w:r w:rsidR="00837F38">
        <w:rPr>
          <w:color w:val="FF0000"/>
        </w:rPr>
        <w:t xml:space="preserve">ower </w:t>
      </w:r>
      <w:r w:rsidR="00837F38">
        <w:rPr>
          <w:rFonts w:hint="eastAsia"/>
          <w:color w:val="FF0000"/>
        </w:rPr>
        <w:t>c</w:t>
      </w:r>
      <w:r w:rsidR="00837F38" w:rsidRPr="00837F38">
        <w:rPr>
          <w:color w:val="FF0000"/>
        </w:rPr>
        <w:t>ontrol</w:t>
      </w:r>
      <w:r w:rsidR="00837F38">
        <w:rPr>
          <w:rFonts w:hint="eastAsia"/>
          <w:color w:val="FF0000"/>
        </w:rPr>
        <w:t xml:space="preserve"> and a</w:t>
      </w:r>
      <w:r w:rsidR="00837F38" w:rsidRPr="00837F38">
        <w:rPr>
          <w:color w:val="FF0000"/>
        </w:rPr>
        <w:t>rbitrar</w:t>
      </w:r>
      <w:r w:rsidR="00CB19C4">
        <w:rPr>
          <w:color w:val="FF0000"/>
        </w:rPr>
        <w:t xml:space="preserve">y </w:t>
      </w:r>
      <w:r w:rsidR="00CB19C4">
        <w:rPr>
          <w:rFonts w:hint="eastAsia"/>
          <w:color w:val="FF0000"/>
        </w:rPr>
        <w:t>t</w:t>
      </w:r>
      <w:r w:rsidR="00CB19C4">
        <w:rPr>
          <w:color w:val="FF0000"/>
        </w:rPr>
        <w:t xml:space="preserve">ransmission </w:t>
      </w:r>
      <w:r w:rsidR="00CB19C4">
        <w:rPr>
          <w:rFonts w:hint="eastAsia"/>
          <w:color w:val="FF0000"/>
        </w:rPr>
        <w:t>p</w:t>
      </w:r>
      <w:r w:rsidR="00CB19C4">
        <w:rPr>
          <w:color w:val="FF0000"/>
        </w:rPr>
        <w:t xml:space="preserve">ower </w:t>
      </w:r>
      <w:r w:rsidR="00CB19C4">
        <w:rPr>
          <w:rFonts w:hint="eastAsia"/>
          <w:color w:val="FF0000"/>
        </w:rPr>
        <w:t>c</w:t>
      </w:r>
      <w:r w:rsidR="00837F38" w:rsidRPr="00837F38">
        <w:rPr>
          <w:color w:val="FF0000"/>
        </w:rPr>
        <w:t>ontrol</w:t>
      </w:r>
      <w:r w:rsidR="00837F38">
        <w:rPr>
          <w:rFonts w:hint="eastAsia"/>
          <w:color w:val="FF0000"/>
        </w:rPr>
        <w:t xml:space="preserve"> are </w:t>
      </w:r>
      <w:r w:rsidR="00CB19C4">
        <w:rPr>
          <w:color w:val="FF0000"/>
        </w:rPr>
        <w:t>considered [</w:t>
      </w:r>
      <w:r w:rsidR="00837F38">
        <w:rPr>
          <w:rFonts w:hint="eastAsia"/>
          <w:color w:val="FF0000"/>
        </w:rPr>
        <w:t xml:space="preserve">2012 </w:t>
      </w:r>
      <w:proofErr w:type="spellStart"/>
      <w:r w:rsidR="00837F38">
        <w:rPr>
          <w:rFonts w:hint="eastAsia"/>
          <w:color w:val="FF0000"/>
        </w:rPr>
        <w:t>CoRR</w:t>
      </w:r>
      <w:proofErr w:type="spellEnd"/>
      <w:r w:rsidR="00837F38">
        <w:rPr>
          <w:rFonts w:hint="eastAsia"/>
          <w:color w:val="FF0000"/>
        </w:rPr>
        <w:t>].</w:t>
      </w:r>
      <w:r w:rsidR="00CB19C4">
        <w:rPr>
          <w:rFonts w:hint="eastAsia"/>
          <w:color w:val="FF0000"/>
        </w:rPr>
        <w:t xml:space="preserve"> Another important issue is about</w:t>
      </w:r>
      <w:r w:rsidR="008546A1">
        <w:rPr>
          <w:rFonts w:hint="eastAsia"/>
          <w:color w:val="FF0000"/>
        </w:rPr>
        <w:t xml:space="preserve"> </w:t>
      </w:r>
      <w:r w:rsidR="008546A1">
        <w:rPr>
          <w:color w:val="FF0000"/>
        </w:rPr>
        <w:t>distribution</w:t>
      </w:r>
      <w:r w:rsidR="008546A1">
        <w:rPr>
          <w:rFonts w:hint="eastAsia"/>
          <w:color w:val="FF0000"/>
        </w:rPr>
        <w:t xml:space="preserve"> or centralization problem. Most studies focus on the </w:t>
      </w:r>
      <w:r w:rsidR="008546A1" w:rsidRPr="008546A1">
        <w:rPr>
          <w:color w:val="FF0000"/>
        </w:rPr>
        <w:t>centralized implementation</w:t>
      </w:r>
      <w:r w:rsidR="008546A1">
        <w:rPr>
          <w:rFonts w:hint="eastAsia"/>
          <w:color w:val="FF0000"/>
        </w:rPr>
        <w:t xml:space="preserve">, </w:t>
      </w:r>
      <w:r w:rsidR="00F8026E">
        <w:rPr>
          <w:rFonts w:hint="eastAsia"/>
          <w:color w:val="FF0000"/>
        </w:rPr>
        <w:t xml:space="preserve">but some </w:t>
      </w:r>
      <w:r w:rsidR="00F8026E" w:rsidRPr="00F8026E">
        <w:rPr>
          <w:color w:val="FF0000"/>
        </w:rPr>
        <w:t>de</w:t>
      </w:r>
      <w:r w:rsidR="00F8026E">
        <w:rPr>
          <w:color w:val="FF0000"/>
        </w:rPr>
        <w:t xml:space="preserve">velop </w:t>
      </w:r>
      <w:r w:rsidR="00F8026E">
        <w:rPr>
          <w:rFonts w:hint="eastAsia"/>
          <w:color w:val="FF0000"/>
        </w:rPr>
        <w:t>d</w:t>
      </w:r>
      <w:r w:rsidR="00F8026E" w:rsidRPr="00F8026E">
        <w:rPr>
          <w:color w:val="FF0000"/>
        </w:rPr>
        <w:t>istributed</w:t>
      </w:r>
      <w:r w:rsidR="00F8026E">
        <w:rPr>
          <w:rFonts w:hint="eastAsia"/>
          <w:color w:val="FF0000"/>
        </w:rPr>
        <w:t xml:space="preserve"> even </w:t>
      </w:r>
      <w:r w:rsidR="00F8026E">
        <w:rPr>
          <w:color w:val="FF0000"/>
        </w:rPr>
        <w:t>localized link scheduling</w:t>
      </w:r>
      <w:r w:rsidR="00F8026E">
        <w:rPr>
          <w:rFonts w:hint="eastAsia"/>
          <w:color w:val="FF0000"/>
        </w:rPr>
        <w:t xml:space="preserve"> </w:t>
      </w:r>
      <w:r w:rsidR="00F8026E" w:rsidRPr="001A58FC">
        <w:rPr>
          <w:color w:val="FF0000"/>
        </w:rPr>
        <w:t>algorithms with p</w:t>
      </w:r>
      <w:r w:rsidR="00F8026E" w:rsidRPr="00F8026E">
        <w:rPr>
          <w:color w:val="FF0000"/>
        </w:rPr>
        <w:t xml:space="preserve">rovable throughput </w:t>
      </w:r>
      <w:r w:rsidR="001A58FC" w:rsidRPr="00F8026E">
        <w:rPr>
          <w:color w:val="FF0000"/>
        </w:rPr>
        <w:t>performance</w:t>
      </w:r>
      <w:r w:rsidR="001A58FC">
        <w:rPr>
          <w:color w:val="FF0000"/>
        </w:rPr>
        <w:t xml:space="preserve"> [</w:t>
      </w:r>
      <w:r w:rsidR="00F8026E" w:rsidRPr="00F8026E">
        <w:rPr>
          <w:color w:val="FF0000"/>
        </w:rPr>
        <w:t>Throughput Optimizing</w:t>
      </w:r>
      <w:r w:rsidR="00F8026E">
        <w:rPr>
          <w:rFonts w:hint="eastAsia"/>
          <w:color w:val="FF0000"/>
        </w:rPr>
        <w:t>]</w:t>
      </w:r>
    </w:p>
    <w:p w:rsidR="00837F38" w:rsidRPr="001A58FC" w:rsidRDefault="001A58FC" w:rsidP="002962FC">
      <w:pPr>
        <w:rPr>
          <w:rFonts w:hint="eastAsia"/>
          <w:color w:val="FF0000"/>
        </w:rPr>
      </w:pPr>
      <w:r w:rsidRPr="001A58FC">
        <w:rPr>
          <w:rFonts w:hint="eastAsia"/>
          <w:color w:val="FF0000"/>
        </w:rPr>
        <w:tab/>
      </w:r>
      <w:r w:rsidRPr="001A58FC">
        <w:rPr>
          <w:color w:val="FF0000"/>
        </w:rPr>
        <w:t>I</w:t>
      </w:r>
      <w:r w:rsidRPr="001A58FC">
        <w:rPr>
          <w:rFonts w:hint="eastAsia"/>
          <w:color w:val="FF0000"/>
        </w:rPr>
        <w:t xml:space="preserve">n this </w:t>
      </w:r>
      <w:r>
        <w:rPr>
          <w:rFonts w:hint="eastAsia"/>
          <w:color w:val="FF0000"/>
        </w:rPr>
        <w:t xml:space="preserve">paper, we apply </w:t>
      </w:r>
      <w:r w:rsidRPr="001A58FC">
        <w:rPr>
          <w:color w:val="FF0000"/>
        </w:rPr>
        <w:t>directional antennas</w:t>
      </w:r>
      <w:r>
        <w:rPr>
          <w:rFonts w:hint="eastAsia"/>
          <w:color w:val="FF0000"/>
        </w:rPr>
        <w:t xml:space="preserve"> to the research of MLS problem based on the </w:t>
      </w:r>
      <w:r w:rsidRPr="001A58FC">
        <w:rPr>
          <w:color w:val="FF0000"/>
        </w:rPr>
        <w:t>physical interference model</w:t>
      </w:r>
      <w:r w:rsidR="00733EFA">
        <w:rPr>
          <w:rFonts w:hint="eastAsia"/>
          <w:color w:val="FF0000"/>
        </w:rPr>
        <w:t xml:space="preserve">, </w:t>
      </w:r>
      <w:r w:rsidR="00733EFA">
        <w:rPr>
          <w:color w:val="FF0000"/>
        </w:rPr>
        <w:t>which can significantly reduce ambient interference</w:t>
      </w:r>
      <w:r w:rsidR="00733EFA">
        <w:rPr>
          <w:rFonts w:hint="eastAsia"/>
          <w:color w:val="FF0000"/>
        </w:rPr>
        <w:t xml:space="preserve"> and ensure more nodes can be </w:t>
      </w:r>
      <w:r w:rsidR="00733EFA">
        <w:rPr>
          <w:color w:val="FF0000"/>
        </w:rPr>
        <w:t>transmitted</w:t>
      </w:r>
      <w:r w:rsidR="00733EFA">
        <w:rPr>
          <w:rFonts w:hint="eastAsia"/>
          <w:color w:val="FF0000"/>
        </w:rPr>
        <w:t xml:space="preserve"> at the same time. Then we </w:t>
      </w:r>
      <w:r w:rsidR="00733EFA">
        <w:rPr>
          <w:color w:val="FF0000"/>
        </w:rPr>
        <w:t>also</w:t>
      </w:r>
      <w:r w:rsidR="00733EFA">
        <w:rPr>
          <w:rFonts w:hint="eastAsia"/>
          <w:color w:val="FF0000"/>
        </w:rPr>
        <w:t xml:space="preserve"> take full-duplex transmission into consideration, in </w:t>
      </w:r>
      <w:r w:rsidR="00733EFA">
        <w:rPr>
          <w:color w:val="FF0000"/>
        </w:rPr>
        <w:t>which</w:t>
      </w:r>
      <w:r w:rsidR="00733EFA">
        <w:rPr>
          <w:rFonts w:hint="eastAsia"/>
          <w:color w:val="FF0000"/>
        </w:rPr>
        <w:t xml:space="preserve"> every node is both sender and </w:t>
      </w:r>
      <w:r w:rsidR="00733EFA">
        <w:rPr>
          <w:color w:val="FF0000"/>
        </w:rPr>
        <w:t>receiver</w:t>
      </w:r>
      <w:r w:rsidR="00733EFA">
        <w:rPr>
          <w:rFonts w:hint="eastAsia"/>
          <w:color w:val="FF0000"/>
        </w:rPr>
        <w:t xml:space="preserve">. </w:t>
      </w:r>
      <w:r w:rsidR="00234FE6">
        <w:rPr>
          <w:rFonts w:hint="eastAsia"/>
          <w:color w:val="FF0000"/>
        </w:rPr>
        <w:t xml:space="preserve">It is more complex but also more </w:t>
      </w:r>
      <w:r w:rsidR="00234FE6">
        <w:rPr>
          <w:color w:val="FF0000"/>
        </w:rPr>
        <w:t>realistic</w:t>
      </w:r>
      <w:r w:rsidR="00234FE6">
        <w:rPr>
          <w:rFonts w:hint="eastAsia"/>
          <w:color w:val="FF0000"/>
        </w:rPr>
        <w:t>.</w:t>
      </w:r>
      <w:r w:rsidR="00733EFA">
        <w:rPr>
          <w:rFonts w:hint="eastAsia"/>
          <w:color w:val="FF0000"/>
        </w:rPr>
        <w:t xml:space="preserve"> </w:t>
      </w:r>
    </w:p>
    <w:p w:rsidR="002962FC" w:rsidRDefault="002962FC" w:rsidP="002962FC">
      <w:r>
        <w:tab/>
        <w:t xml:space="preserve">In this paper, we first design a directional interference model applicable to directional antennas. Then we propose an approximation algorithm for the problem of OSML based on directional interference model. After that we take bidirectional communication into consideration, redefine some symbols and then discuss the algorithm for full-duplex transmissions. We give the correctness analysis and performance analysis, provides a sound mathematical proof to some special case. Finally, we also present the performance of the algorithm by simulation, compared with an </w:t>
      </w:r>
      <w:proofErr w:type="spellStart"/>
      <w:r>
        <w:t>omnidirectional</w:t>
      </w:r>
      <w:proofErr w:type="spellEnd"/>
      <w:r>
        <w:t xml:space="preserve"> algorithm.</w:t>
      </w:r>
    </w:p>
    <w:p w:rsidR="002962FC" w:rsidRDefault="002962FC" w:rsidP="002962FC">
      <w:r>
        <w:tab/>
        <w:t>The rest of the paper is organized as followed. Section II describes our directional interference model. In section III, we formulate the scheduling algorithm for the problem, and provide mathematical analysis of the OSML algorithm. In section IV, we present simulation results to illustrate the performance of our scheduling algorithm, and section V concludes the paper.</w:t>
      </w:r>
    </w:p>
    <w:p w:rsidR="002962FC" w:rsidRDefault="002962FC" w:rsidP="002962FC"/>
    <w:p w:rsidR="002962FC" w:rsidRDefault="002962FC" w:rsidP="002962FC"/>
    <w:p w:rsidR="002962FC" w:rsidRDefault="002962FC" w:rsidP="002962FC">
      <w:r>
        <w:t>RELATED WORKS</w:t>
      </w:r>
    </w:p>
    <w:p w:rsidR="002962FC" w:rsidRDefault="002962FC" w:rsidP="002962FC"/>
    <w:p w:rsidR="002962FC" w:rsidRDefault="002962FC" w:rsidP="002962FC">
      <w:r>
        <w:tab/>
        <w:t xml:space="preserve">Since Gupta and Kumar first studied on the methods to schedule links and enhance the capacity in Wireless Sensor </w:t>
      </w:r>
      <w:proofErr w:type="gramStart"/>
      <w:r>
        <w:t>Networks[</w:t>
      </w:r>
      <w:proofErr w:type="gramEnd"/>
      <w:r>
        <w:t xml:space="preserve">10], three sub-problems were proposed one after another: maximum link scheduling (MLS) problem [1], maximum weighted link scheduling (MWLS) problem [2] and shortest link scheduling (SLS) problem [3]. Given a set of communication link requests L = {l1, </w:t>
      </w:r>
      <w:proofErr w:type="gramStart"/>
      <w:r>
        <w:t>l2 ,</w:t>
      </w:r>
      <w:proofErr w:type="gramEnd"/>
      <w:r>
        <w:t>…,</w:t>
      </w:r>
      <w:proofErr w:type="spellStart"/>
      <w:r>
        <w:t>ln</w:t>
      </w:r>
      <w:proofErr w:type="spellEnd"/>
      <w:r>
        <w:t xml:space="preserve"> } , with </w:t>
      </w:r>
      <w:proofErr w:type="spellStart"/>
      <w:r>
        <w:t>li</w:t>
      </w:r>
      <w:proofErr w:type="spellEnd"/>
      <w:r>
        <w:t xml:space="preserve"> denoting the </w:t>
      </w:r>
      <w:proofErr w:type="spellStart"/>
      <w:r>
        <w:t>ith</w:t>
      </w:r>
      <w:proofErr w:type="spellEnd"/>
      <w:r>
        <w:t xml:space="preserve"> link request. MLS intends to find a maximum subset of links S </w:t>
      </w:r>
      <w:r>
        <w:rPr>
          <w:rFonts w:ascii="Cambria Math" w:hAnsi="Cambria Math" w:cs="Cambria Math"/>
        </w:rPr>
        <w:t>⊆</w:t>
      </w:r>
      <w:r>
        <w:rPr>
          <w:rFonts w:ascii="Calibri" w:hAnsi="Calibri" w:cs="Calibri"/>
        </w:rPr>
        <w:t xml:space="preserve"> L to be scheduled simultaneously, designated to one time slot, given a set of communication links with each having a unit tra</w:t>
      </w:r>
      <w:r>
        <w:t xml:space="preserve">ffic demand. And if each link is assigned a weight, the problem will transform into MWLS. MWLS seeks to computes a feasible subset where the sum weight is maximal. SLS is represented by S </w:t>
      </w:r>
      <w:proofErr w:type="spellStart"/>
      <w:r>
        <w:t>S</w:t>
      </w:r>
      <w:proofErr w:type="spellEnd"/>
      <w:r>
        <w:t xml:space="preserve"> </w:t>
      </w:r>
      <w:proofErr w:type="spellStart"/>
      <w:r>
        <w:t>S</w:t>
      </w:r>
      <w:proofErr w:type="spellEnd"/>
      <w:r>
        <w:t xml:space="preserve"> </w:t>
      </w:r>
      <w:proofErr w:type="spellStart"/>
      <w:r>
        <w:t>S</w:t>
      </w:r>
      <w:proofErr w:type="spellEnd"/>
      <w:r>
        <w:t xml:space="preserve"> = </w:t>
      </w:r>
      <w:proofErr w:type="gramStart"/>
      <w:r>
        <w:t>( ,</w:t>
      </w:r>
      <w:proofErr w:type="gramEnd"/>
      <w:r>
        <w:t xml:space="preserve"> ,…, 1 2 T), where St denotes a subset of links of L in one time slot t, with T being referred to as the length or latency of the schedule. In other words, SLS intends to compute a link schedule with shortest length for L. In this paper, we will attach importance to MLS problem.</w:t>
      </w:r>
    </w:p>
    <w:p w:rsidR="002962FC" w:rsidRDefault="002962FC" w:rsidP="002962FC">
      <w:r>
        <w:tab/>
      </w:r>
      <w:proofErr w:type="spellStart"/>
      <w:r>
        <w:t>Goussevskaia</w:t>
      </w:r>
      <w:proofErr w:type="spellEnd"/>
      <w:r>
        <w:t xml:space="preserve"> et al. (2007) [1] give us a simple proof that link scheduling under the SINR model is NP-hard. He also proposed an O (</w:t>
      </w:r>
      <w:proofErr w:type="spellStart"/>
      <w:r>
        <w:t>lmax</w:t>
      </w:r>
      <w:proofErr w:type="spellEnd"/>
      <w:r>
        <w:t xml:space="preserve"> / </w:t>
      </w:r>
      <w:proofErr w:type="spellStart"/>
      <w:r>
        <w:t>lmin</w:t>
      </w:r>
      <w:proofErr w:type="spellEnd"/>
      <w:r>
        <w:t xml:space="preserve">) factor approximation algorithm for MLS problem with a uniform power assignment, where </w:t>
      </w:r>
      <w:proofErr w:type="spellStart"/>
      <w:r>
        <w:t>lmax</w:t>
      </w:r>
      <w:proofErr w:type="spellEnd"/>
      <w:r>
        <w:t xml:space="preserve"> and </w:t>
      </w:r>
      <w:proofErr w:type="spellStart"/>
      <w:r>
        <w:t>lmin</w:t>
      </w:r>
      <w:proofErr w:type="spellEnd"/>
      <w:r>
        <w:t xml:space="preserve"> denote the length of the </w:t>
      </w:r>
      <w:r>
        <w:lastRenderedPageBreak/>
        <w:t xml:space="preserve">longest and the shortest link, respectively. The algorithm used greedy strategy to construct a scheduling in different classes partitioned by length. After a while, </w:t>
      </w:r>
      <w:proofErr w:type="spellStart"/>
      <w:r>
        <w:t>Goussevskaia</w:t>
      </w:r>
      <w:proofErr w:type="spellEnd"/>
      <w:r>
        <w:t xml:space="preserve"> [3] made huge efforts on developing a constant approximation bound in the literature and proposed a </w:t>
      </w:r>
      <w:proofErr w:type="gramStart"/>
      <w:r>
        <w:t>O(</w:t>
      </w:r>
      <w:proofErr w:type="spellStart"/>
      <w:proofErr w:type="gramEnd"/>
      <w:r>
        <w:t>logn</w:t>
      </w:r>
      <w:proofErr w:type="spellEnd"/>
      <w:r>
        <w:t xml:space="preserve">) approximation for the problem of maximizing the number of links scheduled in one time-slot scheduling. Then a factor of </w:t>
      </w:r>
      <w:proofErr w:type="gramStart"/>
      <w:r>
        <w:t>O(</w:t>
      </w:r>
      <w:proofErr w:type="gramEnd"/>
      <w:r>
        <w:t xml:space="preserve">1) -approximation ratio algorithm was put forward by </w:t>
      </w:r>
      <w:proofErr w:type="spellStart"/>
      <w:r>
        <w:t>Halldórsson</w:t>
      </w:r>
      <w:proofErr w:type="spellEnd"/>
      <w:r>
        <w:t xml:space="preserve"> and </w:t>
      </w:r>
      <w:proofErr w:type="spellStart"/>
      <w:r>
        <w:t>Mitra</w:t>
      </w:r>
      <w:proofErr w:type="spellEnd"/>
      <w:r>
        <w:t xml:space="preserve"> [11]. They extended the transmission power to oblivious power assignment (including uniform, mean, and linear power assignment). Furthermore, the algorithm is applicable for both unidirectional and bidirectional links. In this paper, we will analyze bidirectional communication because bidirectional communication is more consistent with WSNs. </w:t>
      </w:r>
      <w:proofErr w:type="spellStart"/>
      <w:r>
        <w:t>Fanghanel</w:t>
      </w:r>
      <w:proofErr w:type="spellEnd"/>
      <w:r>
        <w:t xml:space="preserve"> et al. introduced the bidirectional version of the scheduling problem and gave a O n (log ) 3.5+α –approximation factor algorithm for SLS using the mean power assignment in general metrics [12]. This result was improved to O n (</w:t>
      </w:r>
      <w:proofErr w:type="gramStart"/>
      <w:r>
        <w:t>log )</w:t>
      </w:r>
      <w:proofErr w:type="gramEnd"/>
      <w:r>
        <w:t xml:space="preserve"> in [13].</w:t>
      </w:r>
    </w:p>
    <w:p w:rsidR="002962FC" w:rsidRDefault="002962FC" w:rsidP="002962FC">
      <w:r>
        <w:tab/>
        <w:t xml:space="preserve">Considering the interference model used in </w:t>
      </w:r>
      <w:proofErr w:type="spellStart"/>
      <w:r>
        <w:t>Goussevskaia</w:t>
      </w:r>
      <w:proofErr w:type="spellEnd"/>
      <w:r>
        <w:t xml:space="preserve"> et al. (2007, 2009), it is an approximation of the SINR model, but the effect of noise is ignored in this paper. SINR is simplified to SIR problem after neglecting the ambient noise, in which the transmission scope of a link will become infinite. In this way, the possible number of link classes divided by length is infinite as well. </w:t>
      </w:r>
      <w:proofErr w:type="spellStart"/>
      <w:r>
        <w:t>Blough</w:t>
      </w:r>
      <w:proofErr w:type="spellEnd"/>
      <w:r>
        <w:t xml:space="preserve"> et al. (2010) [14] proposed the first SLS algorithm under the exact SINR model. He defined a class of links named “black-gray” links, whose lengths are equal or near to the maximum transmission scope of the sender. The approximation bound of the proposed algorithm is heavily affected by the “black-gray” links. If few or no “black-gray” links are present, the approximation bound is a constant. However, if relatively more “black-gray” links appear in the wireless network, the approximation bound becomes looser. In the extreme case, in which all the links to be scheduled are “black-gray”, the approximation bound is </w:t>
      </w:r>
      <w:proofErr w:type="gramStart"/>
      <w:r>
        <w:t>O(</w:t>
      </w:r>
      <w:proofErr w:type="gramEnd"/>
      <w:r>
        <w:t>n), where n means the number of links.</w:t>
      </w:r>
    </w:p>
    <w:p w:rsidR="002962FC" w:rsidRDefault="002962FC" w:rsidP="002962FC">
      <w:r>
        <w:tab/>
        <w:t xml:space="preserve">However, mostly studies of link scheduling based on </w:t>
      </w:r>
      <w:proofErr w:type="spellStart"/>
      <w:r>
        <w:t>omnidirectional</w:t>
      </w:r>
      <w:proofErr w:type="spellEnd"/>
      <w:r>
        <w:t xml:space="preserve"> transmission. </w:t>
      </w:r>
      <w:proofErr w:type="spellStart"/>
      <w:r>
        <w:t>Ramamurthi</w:t>
      </w:r>
      <w:proofErr w:type="spellEnd"/>
      <w:r>
        <w:t xml:space="preserve"> [15] proposed a generalized physical interference model applying to the directional antennas, both taking into account the main lobes and the side lobes of antennas. The benefit of directional antennas to improve network capacity has been deeply analyzed in [16]. Although directional antennas has been studied for cellular networks and has been deployed for cell-sectoring, it is rarely used for OSML problem. </w:t>
      </w:r>
    </w:p>
    <w:p w:rsidR="002962FC" w:rsidRDefault="002962FC" w:rsidP="002962FC"/>
    <w:p w:rsidR="002962FC" w:rsidRDefault="002962FC" w:rsidP="002962FC"/>
    <w:p w:rsidR="002962FC" w:rsidRDefault="002962FC" w:rsidP="002962FC"/>
    <w:p w:rsidR="002962FC" w:rsidRDefault="002962FC" w:rsidP="002962FC"/>
    <w:p w:rsidR="002962FC" w:rsidRDefault="002962FC" w:rsidP="002962FC"/>
    <w:p w:rsidR="002962FC" w:rsidRDefault="002962FC" w:rsidP="002962FC"/>
    <w:p w:rsidR="002962FC" w:rsidRDefault="002962FC" w:rsidP="002962FC">
      <w:r>
        <w:t>REFERENCES</w:t>
      </w:r>
    </w:p>
    <w:p w:rsidR="002962FC" w:rsidRDefault="002962FC" w:rsidP="002962FC">
      <w:r>
        <w:t xml:space="preserve">[1] </w:t>
      </w:r>
      <w:proofErr w:type="spellStart"/>
      <w:r>
        <w:t>Goussevskaia</w:t>
      </w:r>
      <w:proofErr w:type="spellEnd"/>
      <w:r>
        <w:t xml:space="preserve">, O., Oswald, Y.A., </w:t>
      </w:r>
      <w:proofErr w:type="spellStart"/>
      <w:r>
        <w:t>Wattenhofer</w:t>
      </w:r>
      <w:proofErr w:type="spellEnd"/>
      <w:r>
        <w:t xml:space="preserve">, R., 2007. </w:t>
      </w:r>
      <w:proofErr w:type="gramStart"/>
      <w:r>
        <w:t>Complexity in geometric SINR.</w:t>
      </w:r>
      <w:proofErr w:type="gramEnd"/>
      <w:r>
        <w:t xml:space="preserve">  In: Proceeding of the ACM International Symposium on Mobile Ad Hoc Networking and Computing (</w:t>
      </w:r>
      <w:proofErr w:type="spellStart"/>
      <w:r>
        <w:t>MobiHoc</w:t>
      </w:r>
      <w:proofErr w:type="spellEnd"/>
      <w:r>
        <w:t xml:space="preserve"> 2007), pp. 100–109.</w:t>
      </w:r>
    </w:p>
    <w:p w:rsidR="002962FC" w:rsidRDefault="002962FC" w:rsidP="002962FC">
      <w:r>
        <w:t xml:space="preserve">[2] Wan, P., </w:t>
      </w:r>
      <w:proofErr w:type="spellStart"/>
      <w:r>
        <w:t>Xu</w:t>
      </w:r>
      <w:proofErr w:type="spellEnd"/>
      <w:r>
        <w:t xml:space="preserve">, X., </w:t>
      </w:r>
      <w:proofErr w:type="spellStart"/>
      <w:r>
        <w:t>Frieder</w:t>
      </w:r>
      <w:proofErr w:type="spellEnd"/>
      <w:r>
        <w:t xml:space="preserve">, O., 2010. </w:t>
      </w:r>
      <w:proofErr w:type="gramStart"/>
      <w:r>
        <w:t>Shortest link scheduling with power control under physical interference model.</w:t>
      </w:r>
      <w:proofErr w:type="gramEnd"/>
      <w:r>
        <w:t xml:space="preserve"> In: Proceedings of Sixth International Conference </w:t>
      </w:r>
      <w:proofErr w:type="gramStart"/>
      <w:r>
        <w:t>on  Mobile</w:t>
      </w:r>
      <w:proofErr w:type="gramEnd"/>
      <w:r>
        <w:t xml:space="preserve"> Ad-hoc and Sensor Networks (MSN 2010), pp. 74–78.</w:t>
      </w:r>
    </w:p>
    <w:p w:rsidR="002962FC" w:rsidRDefault="002962FC" w:rsidP="002962FC">
      <w:proofErr w:type="gramStart"/>
      <w:r>
        <w:t xml:space="preserve">[3] O. </w:t>
      </w:r>
      <w:proofErr w:type="spellStart"/>
      <w:r>
        <w:t>Goussevskaia</w:t>
      </w:r>
      <w:proofErr w:type="spellEnd"/>
      <w:r>
        <w:t xml:space="preserve">, R. </w:t>
      </w:r>
      <w:proofErr w:type="spellStart"/>
      <w:r>
        <w:t>Wattenhofer</w:t>
      </w:r>
      <w:proofErr w:type="spellEnd"/>
      <w:r>
        <w:t xml:space="preserve">, M. M. </w:t>
      </w:r>
      <w:proofErr w:type="spellStart"/>
      <w:r>
        <w:t>Halldorsson</w:t>
      </w:r>
      <w:proofErr w:type="spellEnd"/>
      <w:r>
        <w:t xml:space="preserve">, and E. </w:t>
      </w:r>
      <w:proofErr w:type="spellStart"/>
      <w:r>
        <w:t>Welzl</w:t>
      </w:r>
      <w:proofErr w:type="spellEnd"/>
      <w:r>
        <w:t xml:space="preserve">, “Capacity of arbitrary </w:t>
      </w:r>
      <w:r>
        <w:lastRenderedPageBreak/>
        <w:t>wireless networks,” in IEEE INFOCOM, 2009.</w:t>
      </w:r>
      <w:proofErr w:type="gramEnd"/>
    </w:p>
    <w:p w:rsidR="002962FC" w:rsidRDefault="002962FC" w:rsidP="002962FC">
      <w:proofErr w:type="gramStart"/>
      <w:r>
        <w:t xml:space="preserve">[4] T. </w:t>
      </w:r>
      <w:proofErr w:type="spellStart"/>
      <w:r>
        <w:t>Moscibroda</w:t>
      </w:r>
      <w:proofErr w:type="spellEnd"/>
      <w:r>
        <w:t xml:space="preserve">, R. </w:t>
      </w:r>
      <w:proofErr w:type="spellStart"/>
      <w:r>
        <w:t>Wattenhofer</w:t>
      </w:r>
      <w:proofErr w:type="spellEnd"/>
      <w:r>
        <w:t xml:space="preserve">, and Y. Weber, “Protocol design beyond graph-based models,” in Proceedings of 5th </w:t>
      </w:r>
      <w:proofErr w:type="spellStart"/>
      <w:r>
        <w:t>HotNets</w:t>
      </w:r>
      <w:proofErr w:type="spellEnd"/>
      <w:r>
        <w:t>, 2006, pp. 25–30.</w:t>
      </w:r>
      <w:proofErr w:type="gramEnd"/>
    </w:p>
    <w:p w:rsidR="002962FC" w:rsidRDefault="002962FC" w:rsidP="002962FC">
      <w:proofErr w:type="gramStart"/>
      <w:r>
        <w:t xml:space="preserve">[5] R. </w:t>
      </w:r>
      <w:proofErr w:type="spellStart"/>
      <w:r>
        <w:t>Maheshwari</w:t>
      </w:r>
      <w:proofErr w:type="spellEnd"/>
      <w:r>
        <w:t xml:space="preserve">, S. Jain, and S. R. Das, “A measurement study of interference modeling and scheduling in low-power wireless networks,” in Proceedings of 6th </w:t>
      </w:r>
      <w:proofErr w:type="spellStart"/>
      <w:r>
        <w:t>SenSys</w:t>
      </w:r>
      <w:proofErr w:type="spellEnd"/>
      <w:r>
        <w:t>, 2008, pp. 141–154.</w:t>
      </w:r>
      <w:proofErr w:type="gramEnd"/>
    </w:p>
    <w:p w:rsidR="002962FC" w:rsidRDefault="002962FC" w:rsidP="002962FC">
      <w:r>
        <w:t xml:space="preserve">[6] Q. Li and R. </w:t>
      </w:r>
      <w:proofErr w:type="spellStart"/>
      <w:r>
        <w:t>Negi</w:t>
      </w:r>
      <w:proofErr w:type="spellEnd"/>
      <w:r>
        <w:t xml:space="preserve">, “Maximal scheduling in wireless ad hoc networks with </w:t>
      </w:r>
      <w:proofErr w:type="spellStart"/>
      <w:r>
        <w:t>hypergraph</w:t>
      </w:r>
      <w:proofErr w:type="spellEnd"/>
      <w:r>
        <w:t xml:space="preserve"> interference models,” IEEE Transactions on </w:t>
      </w:r>
      <w:proofErr w:type="spellStart"/>
      <w:r>
        <w:t>Vechicular</w:t>
      </w:r>
      <w:proofErr w:type="spellEnd"/>
      <w:r>
        <w:t xml:space="preserve"> Technology, vol. 61, no. 1, pp. 297–310, 2012.</w:t>
      </w:r>
    </w:p>
    <w:p w:rsidR="002962FC" w:rsidRDefault="002962FC" w:rsidP="002962FC">
      <w:r>
        <w:t xml:space="preserve">[7] P.-J. </w:t>
      </w:r>
      <w:proofErr w:type="gramStart"/>
      <w:r>
        <w:t xml:space="preserve">Wan, C. Ma, S. Tang, and B. </w:t>
      </w:r>
      <w:proofErr w:type="spellStart"/>
      <w:r>
        <w:t>Xu</w:t>
      </w:r>
      <w:proofErr w:type="spellEnd"/>
      <w:r>
        <w:t>, “Maximizing capacity with power control under physical interference model in simplex mode,” in Wireless Algorithms, Systems, and Applications, 2011.</w:t>
      </w:r>
      <w:proofErr w:type="gramEnd"/>
    </w:p>
    <w:p w:rsidR="002962FC" w:rsidRDefault="002962FC" w:rsidP="002962FC">
      <w:r>
        <w:t xml:space="preserve">[8] P.-J. Wan, O. </w:t>
      </w:r>
      <w:proofErr w:type="spellStart"/>
      <w:r>
        <w:t>Frieder</w:t>
      </w:r>
      <w:proofErr w:type="spellEnd"/>
      <w:r>
        <w:t xml:space="preserve">, X. </w:t>
      </w:r>
      <w:proofErr w:type="spellStart"/>
      <w:r>
        <w:t>Jia</w:t>
      </w:r>
      <w:proofErr w:type="spellEnd"/>
      <w:r>
        <w:t xml:space="preserve">, F. Yao, X. </w:t>
      </w:r>
      <w:proofErr w:type="spellStart"/>
      <w:r>
        <w:t>Xu</w:t>
      </w:r>
      <w:proofErr w:type="spellEnd"/>
      <w:r>
        <w:t>, and S. Tang, “Wireless link scheduling under physical interference model,” in INFOCOM, 2011 Proceedings IEEE, 2011.</w:t>
      </w:r>
    </w:p>
    <w:p w:rsidR="002962FC" w:rsidRDefault="002962FC" w:rsidP="002962FC">
      <w:r>
        <w:t xml:space="preserve">[9] G. Pei and A. K. S. </w:t>
      </w:r>
      <w:proofErr w:type="spellStart"/>
      <w:r>
        <w:t>Vullikanti</w:t>
      </w:r>
      <w:proofErr w:type="spellEnd"/>
      <w:r>
        <w:t>, “Distributed approximation algorithms for maximum link scheduling and local broadcasting in the physical interference model,” in INFOCOM, 2013 Proceedings IEEE, 2013.</w:t>
      </w:r>
    </w:p>
    <w:p w:rsidR="002962FC" w:rsidRDefault="002962FC" w:rsidP="002962FC">
      <w:r>
        <w:t xml:space="preserve">[10] P. Gupta and P. R. Kumar, “The capacity of wireless networks,” IEEE Transactions On Information Theory, vol. 46, no. 2, pp. 388–404, March, 2000. </w:t>
      </w:r>
    </w:p>
    <w:p w:rsidR="002962FC" w:rsidRDefault="002962FC" w:rsidP="002962FC">
      <w:r>
        <w:t xml:space="preserve">[11]. M. M. </w:t>
      </w:r>
      <w:proofErr w:type="spellStart"/>
      <w:r>
        <w:t>Halldorsson</w:t>
      </w:r>
      <w:proofErr w:type="spellEnd"/>
      <w:r>
        <w:t xml:space="preserve"> and P. </w:t>
      </w:r>
      <w:proofErr w:type="spellStart"/>
      <w:r>
        <w:t>Mitra</w:t>
      </w:r>
      <w:proofErr w:type="spellEnd"/>
      <w:r>
        <w:t xml:space="preserve">, “Wireless capacity with oblivious power in general metrics,” in Proc. of the 22nd annual ACM-SIAM symposium on Discrete algorithms (SODA), pp. 1538-1548, January 23-25, 2011.       </w:t>
      </w:r>
    </w:p>
    <w:p w:rsidR="002962FC" w:rsidRDefault="002962FC" w:rsidP="002962FC">
      <w:r>
        <w:t xml:space="preserve">[12]. A. </w:t>
      </w:r>
      <w:proofErr w:type="spellStart"/>
      <w:r>
        <w:t>Fanghanel</w:t>
      </w:r>
      <w:proofErr w:type="spellEnd"/>
      <w:r>
        <w:t xml:space="preserve">, T. </w:t>
      </w:r>
      <w:proofErr w:type="spellStart"/>
      <w:r>
        <w:t>Kesselheim</w:t>
      </w:r>
      <w:proofErr w:type="spellEnd"/>
      <w:r>
        <w:t xml:space="preserve">, H. </w:t>
      </w:r>
      <w:proofErr w:type="spellStart"/>
      <w:r>
        <w:t>Racke</w:t>
      </w:r>
      <w:proofErr w:type="spellEnd"/>
      <w:r>
        <w:t xml:space="preserve"> and B. </w:t>
      </w:r>
      <w:proofErr w:type="spellStart"/>
      <w:r>
        <w:t>Vocking</w:t>
      </w:r>
      <w:proofErr w:type="spellEnd"/>
      <w:r>
        <w:t xml:space="preserve">, “Oblivious interference scheduling,” in Proc. of the 28th Symposium on Principles of Distributed Computing, PODC 2009, pp. 220-229, August 10-12, 2009.  </w:t>
      </w:r>
    </w:p>
    <w:p w:rsidR="002962FC" w:rsidRDefault="002962FC" w:rsidP="002962FC">
      <w:r>
        <w:t xml:space="preserve">[13].M. M. </w:t>
      </w:r>
      <w:proofErr w:type="spellStart"/>
      <w:r>
        <w:t>Halldórsson</w:t>
      </w:r>
      <w:proofErr w:type="spellEnd"/>
      <w:r>
        <w:t xml:space="preserve">, “Wireless scheduling with power control,” ACM Transactions on Algorithms, vol. 9, no. 1, December, 2012. </w:t>
      </w:r>
    </w:p>
    <w:p w:rsidR="002962FC" w:rsidRDefault="002962FC" w:rsidP="002962FC">
      <w:r>
        <w:t xml:space="preserve">[14]. </w:t>
      </w:r>
      <w:proofErr w:type="spellStart"/>
      <w:r>
        <w:t>Blough</w:t>
      </w:r>
      <w:proofErr w:type="spellEnd"/>
      <w:r>
        <w:t xml:space="preserve">, D.M., </w:t>
      </w:r>
      <w:proofErr w:type="spellStart"/>
      <w:r>
        <w:t>Resta</w:t>
      </w:r>
      <w:proofErr w:type="spellEnd"/>
      <w:r>
        <w:t xml:space="preserve">, G., </w:t>
      </w:r>
      <w:proofErr w:type="spellStart"/>
      <w:r>
        <w:t>Santi</w:t>
      </w:r>
      <w:proofErr w:type="spellEnd"/>
      <w:r>
        <w:t xml:space="preserve">, P., 2010. Approximation algorithms for wireless link scheduling with SINR-based interference. </w:t>
      </w:r>
      <w:proofErr w:type="gramStart"/>
      <w:r>
        <w:t xml:space="preserve">IEEE/ACM Trans. </w:t>
      </w:r>
      <w:proofErr w:type="spellStart"/>
      <w:r>
        <w:t>Netw</w:t>
      </w:r>
      <w:proofErr w:type="spellEnd"/>
      <w:r>
        <w:t>.</w:t>
      </w:r>
      <w:proofErr w:type="gramEnd"/>
      <w:r>
        <w:t xml:space="preserve"> 18 (6), 1701–1712.</w:t>
      </w:r>
    </w:p>
    <w:p w:rsidR="002962FC" w:rsidRDefault="002962FC" w:rsidP="002962FC">
      <w:r>
        <w:t xml:space="preserve">[15]. V. </w:t>
      </w:r>
      <w:proofErr w:type="spellStart"/>
      <w:r>
        <w:t>Ramamurthi</w:t>
      </w:r>
      <w:proofErr w:type="spellEnd"/>
      <w:r>
        <w:t xml:space="preserve">, A. </w:t>
      </w:r>
      <w:proofErr w:type="spellStart"/>
      <w:r>
        <w:t>Reaz</w:t>
      </w:r>
      <w:proofErr w:type="spellEnd"/>
      <w:r>
        <w:t xml:space="preserve">, S. Dixit, and B. </w:t>
      </w:r>
      <w:proofErr w:type="spellStart"/>
      <w:r>
        <w:t>Mukherjee</w:t>
      </w:r>
      <w:proofErr w:type="spellEnd"/>
      <w:r>
        <w:t xml:space="preserve">, “Link scheduling and power control in wireless mesh networks with directional antennas,” in Communications, ICC. </w:t>
      </w:r>
      <w:proofErr w:type="gramStart"/>
      <w:r>
        <w:t>IEEE International Conference on, 2008.</w:t>
      </w:r>
      <w:proofErr w:type="gramEnd"/>
      <w:r>
        <w:t xml:space="preserve"> </w:t>
      </w:r>
    </w:p>
    <w:p w:rsidR="002962FC" w:rsidRDefault="002962FC" w:rsidP="002962FC">
      <w:r>
        <w:t xml:space="preserve">[16]. S. Yi, Y. Pei, and S. </w:t>
      </w:r>
      <w:proofErr w:type="spellStart"/>
      <w:r>
        <w:t>Kalyanaraman</w:t>
      </w:r>
      <w:proofErr w:type="spellEnd"/>
      <w:r>
        <w:t>, “On the capacity improvement of ad hoc wireless networks using directional antennas,” in Proceedings of the 4th ACM international symposium on Mobile ad hoc networking &amp; computing, 2003.</w:t>
      </w:r>
    </w:p>
    <w:p w:rsidR="0078200B" w:rsidRPr="002962FC" w:rsidRDefault="00AE6783"/>
    <w:sectPr w:rsidR="0078200B" w:rsidRPr="002962FC" w:rsidSect="007A445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6783" w:rsidRDefault="00AE6783" w:rsidP="002962FC">
      <w:r>
        <w:separator/>
      </w:r>
    </w:p>
  </w:endnote>
  <w:endnote w:type="continuationSeparator" w:id="0">
    <w:p w:rsidR="00AE6783" w:rsidRDefault="00AE6783" w:rsidP="002962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6783" w:rsidRDefault="00AE6783" w:rsidP="002962FC">
      <w:r>
        <w:separator/>
      </w:r>
    </w:p>
  </w:footnote>
  <w:footnote w:type="continuationSeparator" w:id="0">
    <w:p w:rsidR="00AE6783" w:rsidRDefault="00AE6783" w:rsidP="002962F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962FC"/>
    <w:rsid w:val="00087929"/>
    <w:rsid w:val="00170D27"/>
    <w:rsid w:val="00180F5B"/>
    <w:rsid w:val="001A344C"/>
    <w:rsid w:val="001A58FC"/>
    <w:rsid w:val="00234FE6"/>
    <w:rsid w:val="002962FC"/>
    <w:rsid w:val="003540C9"/>
    <w:rsid w:val="0044405E"/>
    <w:rsid w:val="00733EFA"/>
    <w:rsid w:val="00740C6D"/>
    <w:rsid w:val="00794B31"/>
    <w:rsid w:val="007A4452"/>
    <w:rsid w:val="00837F38"/>
    <w:rsid w:val="008546A1"/>
    <w:rsid w:val="008E7D15"/>
    <w:rsid w:val="00950CCA"/>
    <w:rsid w:val="00A37E88"/>
    <w:rsid w:val="00AE6783"/>
    <w:rsid w:val="00B4308A"/>
    <w:rsid w:val="00C73AB6"/>
    <w:rsid w:val="00C90CA9"/>
    <w:rsid w:val="00CB19C4"/>
    <w:rsid w:val="00D43108"/>
    <w:rsid w:val="00E64A96"/>
    <w:rsid w:val="00F65B77"/>
    <w:rsid w:val="00F80159"/>
    <w:rsid w:val="00F802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44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962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962FC"/>
    <w:rPr>
      <w:sz w:val="18"/>
      <w:szCs w:val="18"/>
    </w:rPr>
  </w:style>
  <w:style w:type="paragraph" w:styleId="a4">
    <w:name w:val="footer"/>
    <w:basedOn w:val="a"/>
    <w:link w:val="Char0"/>
    <w:uiPriority w:val="99"/>
    <w:semiHidden/>
    <w:unhideWhenUsed/>
    <w:rsid w:val="002962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962FC"/>
    <w:rPr>
      <w:sz w:val="18"/>
      <w:szCs w:val="18"/>
    </w:rPr>
  </w:style>
</w:styles>
</file>

<file path=word/webSettings.xml><?xml version="1.0" encoding="utf-8"?>
<w:webSettings xmlns:r="http://schemas.openxmlformats.org/officeDocument/2006/relationships" xmlns:w="http://schemas.openxmlformats.org/wordprocessingml/2006/main">
  <w:divs>
    <w:div w:id="153958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4</Pages>
  <Words>1929</Words>
  <Characters>10996</Characters>
  <Application>Microsoft Office Word</Application>
  <DocSecurity>0</DocSecurity>
  <Lines>91</Lines>
  <Paragraphs>25</Paragraphs>
  <ScaleCrop>false</ScaleCrop>
  <Company>微软中国</Company>
  <LinksUpToDate>false</LinksUpToDate>
  <CharactersWithSpaces>12900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15</cp:revision>
  <dcterms:created xsi:type="dcterms:W3CDTF">2016-12-20T07:39:00Z</dcterms:created>
  <dcterms:modified xsi:type="dcterms:W3CDTF">2016-12-20T13:04:00Z</dcterms:modified>
</cp:coreProperties>
</file>