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eastAsia" w:eastAsiaTheme="minorEastAsia"/>
          <w:lang w:val="en-US" w:eastAsia="zh-CN"/>
        </w:rPr>
        <w:t>专业选择现状问卷调查</w:t>
      </w:r>
      <w:r>
        <w:rPr>
          <w:rFonts w:hint="eastAsia"/>
          <w:lang w:val="en-US" w:eastAsia="zh-CN"/>
        </w:rPr>
        <w:t>”统计结果分析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（文件全部内容详见“统计结果.jpeg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与“统计结果.xls”）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1，选择所学专业理由</w:t>
      </w:r>
    </w:p>
    <w:p>
      <w:r>
        <w:drawing>
          <wp:inline distT="0" distB="0" distL="114300" distR="114300">
            <wp:extent cx="4218940" cy="20002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2，决定所学专业的关键人物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整体统计情况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09415" cy="16383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按照不同年龄段统计结果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356360"/>
            <wp:effectExtent l="0" t="0" r="381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3，对所学专业的满意程度</w:t>
      </w:r>
    </w:p>
    <w:p>
      <w:r>
        <w:drawing>
          <wp:inline distT="0" distB="0" distL="114300" distR="114300">
            <wp:extent cx="4190365" cy="12858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4，对所选专业不满意的原因 </w:t>
      </w:r>
    </w:p>
    <w:p>
      <w:r>
        <w:drawing>
          <wp:inline distT="0" distB="0" distL="114300" distR="114300">
            <wp:extent cx="4237990" cy="1695450"/>
            <wp:effectExtent l="0" t="0" r="1016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5，对专业不满意时采取的行动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整体统计情况</w:t>
      </w:r>
    </w:p>
    <w:p>
      <w:r>
        <w:drawing>
          <wp:inline distT="0" distB="0" distL="114300" distR="114300">
            <wp:extent cx="4228465" cy="19812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按不同年龄段的统计情况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11345" cy="1778635"/>
            <wp:effectExtent l="0" t="0" r="825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177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6，所学专业与所从事专业之间的一致性程度</w:t>
      </w:r>
    </w:p>
    <w:p>
      <w:r>
        <w:drawing>
          <wp:inline distT="0" distB="0" distL="114300" distR="114300">
            <wp:extent cx="4218940" cy="170497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7，所从事工作专业与所学专业不同的主要原因</w:t>
      </w:r>
    </w:p>
    <w:p>
      <w:r>
        <w:drawing>
          <wp:inline distT="0" distB="0" distL="114300" distR="114300">
            <wp:extent cx="4199890" cy="186690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8，选择专业时应着重考虑的方面</w:t>
      </w:r>
    </w:p>
    <w:p>
      <w:r>
        <w:drawing>
          <wp:inline distT="0" distB="0" distL="114300" distR="114300">
            <wp:extent cx="4209415" cy="17907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9，能够帮助人们选择并学习满意的专业的措施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99890" cy="1857375"/>
            <wp:effectExtent l="0" t="0" r="1016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272F18"/>
    <w:rsid w:val="605642C5"/>
    <w:rsid w:val="6627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2017-09-10T11:59:00Z</dcterms:created>
  <dc:creator>Lenovo</dc:creator>
  <cp:lastModifiedBy>Lenovo</cp:lastModifiedBy>
  <dcterms:modified xsi:type="dcterms:W3CDTF">2017-09-10T14:05:43Z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