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pBdr>
          <w:bottom w:val="double" w:color="DDDDDD" w:sz="6" w:space="20"/>
        </w:pBdr>
        <w:spacing w:after="690"/>
        <w:jc w:val="center"/>
        <w:outlineLvl w:val="1"/>
        <w:rPr>
          <w:rFonts w:ascii="微软雅黑" w:hAnsi="微软雅黑" w:eastAsia="微软雅黑" w:cs="宋体"/>
          <w:color w:val="333333"/>
          <w:kern w:val="0"/>
          <w:sz w:val="30"/>
          <w:szCs w:val="30"/>
        </w:rPr>
      </w:pPr>
    </w:p>
    <w:p>
      <w:pPr>
        <w:widowControl/>
        <w:pBdr>
          <w:bottom w:val="double" w:color="DDDDDD" w:sz="6" w:space="20"/>
        </w:pBdr>
        <w:spacing w:after="690"/>
        <w:jc w:val="center"/>
        <w:outlineLvl w:val="1"/>
        <w:rPr>
          <w:rFonts w:hint="eastAsia" w:ascii="微软雅黑" w:hAnsi="微软雅黑" w:eastAsia="微软雅黑" w:cs="宋体"/>
          <w:color w:val="333333"/>
          <w:kern w:val="0"/>
          <w:sz w:val="30"/>
          <w:szCs w:val="30"/>
          <w:lang w:eastAsia="zh-CN"/>
        </w:rPr>
      </w:pPr>
      <w:r>
        <w:rPr>
          <w:rFonts w:hint="eastAsia" w:ascii="微软雅黑" w:hAnsi="微软雅黑" w:eastAsia="微软雅黑" w:cs="宋体"/>
          <w:color w:val="333333"/>
          <w:kern w:val="0"/>
          <w:sz w:val="30"/>
          <w:szCs w:val="30"/>
        </w:rPr>
        <w:t>习近平新时代中国特色社会主义思想</w:t>
      </w:r>
      <w:r>
        <w:rPr>
          <w:rFonts w:hint="eastAsia" w:ascii="微软雅黑" w:hAnsi="微软雅黑" w:eastAsia="微软雅黑" w:cs="宋体"/>
          <w:color w:val="333333"/>
          <w:kern w:val="0"/>
          <w:sz w:val="30"/>
          <w:szCs w:val="30"/>
          <w:lang w:eastAsia="zh-CN"/>
        </w:rPr>
        <w:t>题库</w:t>
      </w:r>
      <w:bookmarkStart w:id="0" w:name="_GoBack"/>
      <w:bookmarkEnd w:id="0"/>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1、（单选题）中国共产党第十九次全国代表大会通过了关于《中国共产党章程（修正案）》的决议，把（　）写入党章。</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25"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A.坚持和发展中国特色社会主义思想</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26"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B.习近平新时代中国特色社会主义思想</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27"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C.新时代中国特色社会主义思想</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28"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D.实现中华民族的伟大复兴目标</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正确答案：B　</w:t>
      </w:r>
      <w:r>
        <w:rPr>
          <w:rFonts w:ascii="微软雅黑" w:hAnsi="微软雅黑" w:eastAsia="微软雅黑" w:cs="宋体"/>
          <w:color w:val="454545"/>
          <w:kern w:val="0"/>
          <w:szCs w:val="21"/>
        </w:rPr>
        <w:t xml:space="preserve"> </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2、（单选题）中国特色社会主义最本质的特征是（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29"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A.人民代表大会制度</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0"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B.人民当家作主</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1"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C.中国共产党领导</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2"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D.人民民主专政</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正确答案：C　　</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3、（单选题）新时代我国社会主要矛盾是（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3"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A.人民日益增长的美好生活需要和不平衡不充分的发展之间的矛盾</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4"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B.人民日益増长的购买力和社会生产力落后之间的矛盾</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5"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C.人民工资水平低和物价水平高之间的矛盾</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6"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D.人民日益增长的物质文化需要同落后的社会生产之间的矛盾</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　　用户选择：A</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4、（单选题）十九大报告中明确了全面深化改革总目标是（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7"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A.建设一支听党指挥、能打胜仗、作风优良的人民军队，把人民军队建设成为世界一流军队</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8"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B.完善和发展中国特色社会主义制度、推进国家治理体系和治理能力现代化</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39"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C.建设中国特色社会主义法治体系、建设社会主义法治国家</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0"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D.实现社会主义现代化和中华民族伟大复兴</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正确答案：B　　</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5、（单选题）十九大报告中明确党在新时代的强军目标是（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1"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A.完善和发展中国特色社会主义制度、推进国家治理体系和治理能力现代化</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2"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B.建设中国特色社会主义法治体系、建设社会主义法治国家</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3"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C.建设一支听党指挥、能打胜仗、作风优良的人民军队，把人民军队建设成为世界一流军队</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4"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D.实现社会主义现代化和中华民族伟大复兴</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正确答案：C　　用户选择：C</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6、（单选题）（　）为坚持和发展中国特色社会主义确定了基本思路和基本原则。</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5"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A.以江泽民同志为核心的党的第三代中央领导集体</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6"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B.毛泽东</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7"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C.邓小平</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8"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D.以胡锦涛同志为总书记的党中央</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正确答案：C　　用户选择：C</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7、（单选题）把习近平新时代中国特色社会主义思想写入《中华人民共和国宪法》是在（　）通过的《中华人民共和国宪法修正案》中规定的？</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49"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A.1993年</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0"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B.2018年</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1"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C.1999年</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2"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D.2004年</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正确答案：B　</w:t>
      </w:r>
      <w:r>
        <w:rPr>
          <w:rFonts w:ascii="微软雅黑" w:hAnsi="微软雅黑" w:eastAsia="微软雅黑" w:cs="宋体"/>
          <w:color w:val="454545"/>
          <w:kern w:val="0"/>
          <w:szCs w:val="21"/>
        </w:rPr>
        <w:t xml:space="preserve"> </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8、（单选题）习近平新时代中国特色社会主义思想的核心要义是（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3"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A.坚持和发展中国特色社会主义</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4"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B.坚持解放思想、实事求是</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5"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C.坚持中国共产党的领导</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6"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D.坚持辩证唯物主义和历史唯物主义</w:t>
      </w:r>
    </w:p>
    <w:p>
      <w:pPr>
        <w:widowControl/>
        <w:pBdr>
          <w:bottom w:val="dashed" w:color="CCCCCC" w:sz="6" w:space="23"/>
        </w:pBdr>
        <w:spacing w:beforeAutospacing="1"/>
        <w:jc w:val="left"/>
        <w:rPr>
          <w:rFonts w:hint="eastAsia" w:ascii="微软雅黑" w:hAnsi="微软雅黑" w:eastAsia="微软雅黑" w:cs="宋体"/>
          <w:color w:val="BB1B21"/>
          <w:kern w:val="0"/>
          <w:szCs w:val="21"/>
        </w:rPr>
      </w:pPr>
      <w:r>
        <w:rPr>
          <w:rFonts w:hint="eastAsia" w:ascii="微软雅黑" w:hAnsi="微软雅黑" w:eastAsia="微软雅黑" w:cs="宋体"/>
          <w:color w:val="BB1B21"/>
          <w:kern w:val="0"/>
          <w:szCs w:val="21"/>
        </w:rPr>
        <w:t>正确答案：A　</w:t>
      </w:r>
    </w:p>
    <w:p>
      <w:pPr>
        <w:widowControl/>
        <w:pBdr>
          <w:bottom w:val="dashed" w:color="CCCCCC" w:sz="6" w:space="23"/>
        </w:pBdr>
        <w:spacing w:beforeAutospacing="1"/>
        <w:jc w:val="left"/>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9、（单选题）十九大报告中明确坚持和发展中国特色社会主义，总任务是（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7"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A.建设一支听党指挥、能打胜仗、作风优良的人民军队，把人民军队建设成为世界一流军队</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8"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B.建设中国特色社会主义法治体系、建设社会主义法治国家</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59"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C.完善和发展中国特色社会主义制度、推进国家治理体系和治理能力现代化</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0"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D.实现社会主义现代化和中华民族伟大复兴</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正确答案：D　　用户选择：D</w:t>
      </w:r>
    </w:p>
    <w:p>
      <w:pPr>
        <w:widowControl/>
        <w:numPr>
          <w:ilvl w:val="0"/>
          <w:numId w:val="1"/>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10、（单选题）十九大报告中明确全面推进依法治国总目标是（　）。</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1"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A.建设一支听党指挥、能打胜仗、作风优良的人民军队，把人民军队建设成为世界一流军队</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2"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B.建设中国特色社会主义法治体系、建设社会主义法治国家</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3"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C.完善和发展中国特色社会主义制度、推进国家治理体系和治理能力现代化</w:t>
      </w:r>
    </w:p>
    <w:p>
      <w:pPr>
        <w:widowControl/>
        <w:numPr>
          <w:ilvl w:val="1"/>
          <w:numId w:val="1"/>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4"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D.实现社会主义现代化和中华民族伟大复兴</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正确答案：B　　用户选择：B</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11、（多选题）关于习近平新时代中国特色社会主义思想的说法正确的有（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5"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A.习近平新时代中国特色社会主义思想是新时代做好党的青年群众工作的根本遵循</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6"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B.习近平新时代中国特色社会主义思想紧紧围绕坚持和发展中国特色社会主义的核心要义，深刻回答了新时代坚持和发展什么样的中国特色社会主义、怎样坚持和发展中国特色社会主义这一重大理论和实践问题</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7"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习近平新时代中国特色社会主义思想紧紧围绕党的理论创新和实践创新这个新起点，开辟了马克思主义新境界、中国特色社会主义新境界、治国理政新境界、管党治党新境界，具有重大政治意义、理论意义、实践意义，使21世纪中国的马克思主义展现出强大的真理力量</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8"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习近平新时代中国特色社会主义思想紧紧围绕“8个明确”主要内容和“14个坚持”基本方略，深刻回答了新时代坚持和发展中国特色社会主义的总目标、总任务、总体布局、战略布局和发展方向、发展方式、发展动力、战略步骤、外部条件、政治保证等基本问题和一系列路线方针政策，是一个系统完备、逻辑严密、内在统一的科学体系</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正确答案：ABCD　　用户选择：ABCD</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12、（多选题）纵观中国革命、建设和改革开放各个历史时期，办好中国的事情，关键在党，在党的创造力、（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69"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A.领导力</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0"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B.凝聚力</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1"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C.战斗力</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2"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D.号召力</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13、（多选题）习近平新时代中国特色社会主义思想以全新的视野深化了对（　）的认识，开辟了马克思主义中国化的新境界。</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3"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A.人类社会发展规律</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4"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B.共产党执政规律</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5"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C.社会主义建设规律</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6" o:spt="201" type="#_x0000_t201" style="height:20.25pt;width:20.25pt;" o:ole="t" filled="f" o:preferrelative="t" stroked="f" coordsize="21600,21600">
            <v:path/>
            <v:fill on="f" focussize="0,0"/>
            <v:stroke on="f" joinstyle="miter"/>
            <v:imagedata r:id="rId7" o:title=""/>
            <o:lock v:ext="edit" aspectratio="t"/>
            <w10:wrap type="none"/>
            <w10:anchorlock/>
          </v:shape>
        </w:object>
      </w:r>
      <w:r>
        <w:rPr>
          <w:rFonts w:hint="eastAsia" w:ascii="微软雅黑" w:hAnsi="微软雅黑" w:eastAsia="微软雅黑" w:cs="宋体"/>
          <w:color w:val="666666"/>
          <w:kern w:val="0"/>
          <w:szCs w:val="21"/>
        </w:rPr>
        <w:t> D.科学技术进步规律</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正确答案：ABC　</w:t>
      </w:r>
      <w:r>
        <w:rPr>
          <w:rFonts w:ascii="微软雅黑" w:hAnsi="微软雅黑" w:eastAsia="微软雅黑" w:cs="宋体"/>
          <w:color w:val="454545"/>
          <w:kern w:val="0"/>
          <w:szCs w:val="21"/>
        </w:rPr>
        <w:t xml:space="preserve"> </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14、（多选题）下列关于习近平新时代中国特色社会主义在马克思主义发展史、中华民族复兴史、人类文明进步史上的重大意义说法正确的是（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7"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A.习近平新时代中国特色社会主义思想是全党全国人民为实现中华民族伟大复兴而奋斗的行动指南</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8" o:spt="201" type="#_x0000_t201" style="height:20.25pt;width:20.25pt;" o:ole="t" filled="f" o:preferrelative="t" stroked="f" coordsize="21600,21600">
            <v:path/>
            <v:fill on="f" focussize="0,0"/>
            <v:stroke on="f" joinstyle="miter"/>
            <v:imagedata r:id="rId7" o:title=""/>
            <o:lock v:ext="edit" aspectratio="t"/>
            <w10:wrap type="none"/>
            <w10:anchorlock/>
          </v:shape>
        </w:object>
      </w:r>
      <w:r>
        <w:rPr>
          <w:rFonts w:hint="eastAsia" w:ascii="微软雅黑" w:hAnsi="微软雅黑" w:eastAsia="微软雅黑" w:cs="宋体"/>
          <w:color w:val="666666"/>
          <w:kern w:val="0"/>
          <w:szCs w:val="21"/>
        </w:rPr>
        <w:t> B.习近平新时代中国特色社会主义思想</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79"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C.习近平新时代中国特色社会主义思想为解决人类面临的共同难题贡献了中国智慧，提供了中国方案</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0"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D.习近平新时代中国特色社会主义思想开辟了马克思主义中国化的新境界</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1" o:spt="201" type="#_x0000_t201" style="height:20.25pt;width:20.25pt;" o:ole="t" filled="f" o:preferrelative="t" stroked="f" coordsize="21600,21600">
            <v:path/>
            <v:fill on="f" focussize="0,0"/>
            <v:stroke on="f" joinstyle="miter"/>
            <v:imagedata r:id="rId7" o:title=""/>
            <o:lock v:ext="edit" aspectratio="t"/>
            <w10:wrap type="none"/>
            <w10:anchorlock/>
          </v:shape>
        </w:object>
      </w:r>
      <w:r>
        <w:rPr>
          <w:rFonts w:hint="eastAsia" w:ascii="微软雅黑" w:hAnsi="微软雅黑" w:eastAsia="微软雅黑" w:cs="宋体"/>
          <w:color w:val="666666"/>
          <w:kern w:val="0"/>
          <w:szCs w:val="21"/>
        </w:rPr>
        <w:t> E.习近平新时代中国特色社会主义思想解决了社会主义初级阶段的主要矛盾</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正确答案：ACD　　</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15、（多选题）关于习近平新时代中国特色社会主义思想的世界意义的说法中，正确的有（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2"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在制度层面，中国倡导并积极参与的亚投行、金砖银行、丝路基金等多边金融架构，中国推动构建的以合作共赢为核心的新型国际关系，中国提出的新型大国关系，中国倡导的“一带一路”国际合作机制，中国参与的G20、APEC等国际平台，为改革和完善全球治理体系作出了贡献</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3"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B.在经济层面，中国开辟的新型现代化之路、提供的新型经济全球化方案、倡导的“一带一路”建设、提出的世界经济复苏方案，为改写全球发展观念、强化全球经济治理、加快世界经济复苏作出了突出贡献</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4"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C.在价值观层面，中国提出的“人类命运共同体”理念、共商共建共享原则，为经济全球化的未来发展提供了合理性的价值引领，为重塑全球交往理性贡献了中国智慧</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5" o:spt="201" type="#_x0000_t201" style="height:20.25pt;width:20.25pt;" o:ole="t" filled="f" o:preferrelative="t" stroked="f" coordsize="21600,21600">
            <v:path/>
            <v:fill on="f" focussize="0,0"/>
            <v:stroke on="f" joinstyle="miter"/>
            <v:imagedata r:id="rId7" o:title=""/>
            <o:lock v:ext="edit" aspectratio="t"/>
            <w10:wrap type="none"/>
            <w10:anchorlock/>
          </v:shape>
        </w:object>
      </w:r>
      <w:r>
        <w:rPr>
          <w:rFonts w:hint="eastAsia" w:ascii="微软雅黑" w:hAnsi="微软雅黑" w:eastAsia="微软雅黑" w:cs="宋体"/>
          <w:color w:val="666666"/>
          <w:kern w:val="0"/>
          <w:szCs w:val="21"/>
        </w:rPr>
        <w:t> D.在民族复兴层面，习近平新时代中国特色社会主义思想是全党全国人民为实现中华民族伟大复兴而奋斗的行动指南</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BB1B21"/>
          <w:kern w:val="0"/>
          <w:szCs w:val="21"/>
        </w:rPr>
        <w:t>正确答案：ABC　　</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16、（多选题）下列选项中，哪些是党的十八大以来提出的一系列治国理政新理念新思想新战略？（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6"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A.提出了“中国特色社会主义进入新时代”的论断，深化了对社会主义发展规律的认识</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7"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B.提出了新的“两步走”战略，深化了对社会主义发展阶段的认识</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8"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C.提出了“四个全面”战略布局，深化了对社会主义建设规律的认识</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89"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D.提出了“总体国家安全观”，深化了对马克思主义安全观的认识</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正确答案：ABCD　　用户选择：ABCD</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17、（多选题）对坚持和发展什么样的中国特色社会主义，习近平总书记从理论渊源、（　）等多方位多角度作出了深刻回答。</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0"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A.独特优势</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1"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B.强大生命力</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2"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C.历史根据</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3"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D.本质特征</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正确答案：ABCD　　用户选择：ABCD</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18、（多选题）习近平新时代中国特色社会主义思想，是对马克思列宁主义、（　）的继承和发展。</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4"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A.“三个代表”重要思想</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5"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B.毛泽东思想</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6"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C.邓小平理论</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7"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D.科学发展观</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正确答案：ABCD　　用户选择：ABCD</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19、（多选题）关于十九大报告的“十四个坚持”的说法中，正确的有（　）。</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8"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A.这“十四个坚持”，既是习近平新时代中国特色社会主义思想的重要组成部分，也是落实习近平新时代中国特色社会主义思想的实践要求</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099"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这“十四个坚持”包括：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0"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C.这“十四个坚持”每一条都有很强的现实针对性和指导性，我们要结合工作实际，毫不动摇地坚持，不折不扣地落实</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1"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这“十四个坚持”，涵盖坚持党的领导和“五位一体”总体布局、“四个全面”战略布局，涵盖国防和军队建设、维护国家安全、对外战略，是对党的治国理政重大方针、原则的最新概括，体现了理论与实践相统一、战略与战术相结合，是实现“两个一百年”奋斗目标、实现中华民族伟大复兴中国梦的“路线图”和“方法论”</w:t>
      </w:r>
    </w:p>
    <w:p>
      <w:pPr>
        <w:widowControl/>
        <w:numPr>
          <w:ilvl w:val="0"/>
          <w:numId w:val="2"/>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20、（多选题）用习近平新时代中国特色社会主义思想武装全党，是（　）的必然要求。</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2"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A.建设高素质专业化干部队伍</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3"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B.坚持和发展中国特色社会主义</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4"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C.实现“两个一百年”奋斗目标、实现中华民族伟大复兴中国梦</w:t>
      </w:r>
    </w:p>
    <w:p>
      <w:pPr>
        <w:widowControl/>
        <w:numPr>
          <w:ilvl w:val="1"/>
          <w:numId w:val="2"/>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5" o:spt="201" type="#_x0000_t201" style="height:20.25pt;width:20.25pt;" o:ole="t" filled="f" o:preferrelative="t" stroked="f" coordsize="21600,21600">
            <v:path/>
            <v:fill on="f" focussize="0,0"/>
            <v:stroke on="f" joinstyle="miter"/>
            <v:imagedata r:id="rId6" o:title=""/>
            <o:lock v:ext="edit" aspectratio="t"/>
            <w10:wrap type="none"/>
            <w10:anchorlock/>
          </v:shape>
        </w:object>
      </w:r>
      <w:r>
        <w:rPr>
          <w:rFonts w:hint="eastAsia" w:ascii="微软雅黑" w:hAnsi="微软雅黑" w:eastAsia="微软雅黑" w:cs="宋体"/>
          <w:color w:val="666666"/>
          <w:kern w:val="0"/>
          <w:szCs w:val="21"/>
        </w:rPr>
        <w:t> D.推动全面从严治党向纵深发展</w:t>
      </w:r>
    </w:p>
    <w:p>
      <w:pPr>
        <w:widowControl/>
        <w:pBdr>
          <w:bottom w:val="dashed" w:color="CCCCCC" w:sz="6" w:space="23"/>
        </w:pBdr>
        <w:spacing w:beforeAutospacing="1"/>
        <w:jc w:val="left"/>
        <w:rPr>
          <w:rFonts w:ascii="微软雅黑" w:hAnsi="微软雅黑" w:eastAsia="微软雅黑" w:cs="宋体"/>
          <w:color w:val="454545"/>
          <w:kern w:val="0"/>
          <w:szCs w:val="21"/>
        </w:rPr>
      </w:pPr>
      <w:r>
        <w:rPr>
          <w:rFonts w:hint="eastAsia" w:ascii="微软雅黑" w:hAnsi="微软雅黑" w:eastAsia="微软雅黑" w:cs="宋体"/>
          <w:color w:val="008C23"/>
          <w:kern w:val="0"/>
          <w:szCs w:val="21"/>
        </w:rPr>
        <w:t>正确答案：ABCD　　用户选择：ABCD</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21、（判断题）时代是思想之母，实践是理论之源。</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6"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22、（判断题）习近平新时代中国特色社会主义思想的产生是由于我国发展所处的历史方位已经发生了重大变化，需要新的重大理论创新和思想指导。</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7"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23、（判断题）习近平新时代中国特色社会主义思想内涵十分丰富，涵盖了经济、政治、法治、科技、文化、教育、民生、民族、宗教、社会、生态文明、国家安全、国防和军队、“一国两制”和祖国统一、统一战线、外交、党的建设等各方面。</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8"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24、（判断题）十三届全国人大一次会议表决通过了《中华人民共和国宪法修正案》，把习近平新时代中国特色社会主义思想载入宪法，这充分反映了全党全国各族人民的共同意愿，体现了党的主张和人民意志的高度统一，对于更好地发挥宪法的规范、引领、推动、保障作用，进一步巩固全党全国各族人民为实现中华民族伟大复兴中国梦而奋斗的共同思想基础，凝聚起中华儿女团结奋斗的磅礴伟力，夺取新时代中国特色社会主义伟大胜利，具有重大的现实意义和深远的历史意义。</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09"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25、（判断题）习近平新时代中国特色社会主义思想是马克思主义中国化最新成果，是党和人民实践经验和集体智慧的结晶，是中国特色社会主义理论体系的重要组成部分，是全党全国人民为实现中华民族伟大复兴而奋斗的行动指南。</w:t>
      </w:r>
      <w:r>
        <w:rPr>
          <w:rFonts w:ascii="微软雅黑" w:hAnsi="微软雅黑" w:eastAsia="微软雅黑" w:cs="宋体"/>
          <w:color w:val="666666"/>
          <w:kern w:val="0"/>
          <w:szCs w:val="21"/>
        </w:rPr>
        <w:object>
          <v:shape id="_x0000_i1110"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p>
    <w:p>
      <w:pPr>
        <w:widowControl/>
        <w:pBdr>
          <w:bottom w:val="dashed" w:color="CCCCCC" w:sz="6" w:space="23"/>
        </w:pBdr>
        <w:spacing w:after="240" w:line="420" w:lineRule="atLeast"/>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26、（判断题）进入21世纪，世界和中国发展变化的广度、深度都远远超出了马克思主义经典作家当时的想象，过去的所有理论对于今天的实践而言都已经不适合。</w:t>
      </w:r>
      <w:r>
        <w:rPr>
          <w:rFonts w:ascii="微软雅黑" w:hAnsi="微软雅黑" w:eastAsia="微软雅黑" w:cs="宋体"/>
          <w:color w:val="666666"/>
          <w:kern w:val="0"/>
          <w:szCs w:val="21"/>
        </w:rPr>
        <w:object>
          <v:shape id="_x0000_i1111"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B.错</w:t>
      </w:r>
      <w:r>
        <w:rPr>
          <w:rFonts w:hint="eastAsia" w:ascii="微软雅黑" w:hAnsi="微软雅黑" w:eastAsia="微软雅黑" w:cs="宋体"/>
          <w:color w:val="008C23"/>
          <w:kern w:val="0"/>
          <w:szCs w:val="21"/>
        </w:rPr>
        <w:t>正确答案：错　　用户选择：错</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27、（判断）十九大报告中明确了中国特色大国外交要推动构建新型国际关系，推动构建人类命运共同体。</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12"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28、（判断题）党的十九大报告概括的“八个明确”高度凝练、提纲挈领地点明了习近平新时代中国特色社会主义思想的主要内容，构成了系统完备、逻辑严密、内在统一的科学体系。</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13" o:spt="201" type="#_x0000_t201" style="height:20.25pt;width:20.25pt;" o:ole="t" filled="f" o:preferrelative="t" stroked="f" coordsize="21600,21600">
            <v:path/>
            <v:fill on="f" focussize="0,0"/>
            <v:stroke on="f" joinstyle="miter"/>
            <v:imagedata r:id="rId4"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29、（判断题）习近平新时代中国特色社会主义思想载入宪法是实现中国梦的重要思想保证。</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14"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p>
    <w:p>
      <w:pPr>
        <w:widowControl/>
        <w:numPr>
          <w:ilvl w:val="0"/>
          <w:numId w:val="3"/>
        </w:numPr>
        <w:pBdr>
          <w:bottom w:val="dashed" w:color="CCCCCC" w:sz="6" w:space="23"/>
        </w:pBdr>
        <w:spacing w:after="240" w:line="420" w:lineRule="atLeast"/>
        <w:ind w:left="0"/>
        <w:jc w:val="left"/>
        <w:outlineLvl w:val="2"/>
        <w:rPr>
          <w:rFonts w:ascii="微软雅黑" w:hAnsi="微软雅黑" w:eastAsia="微软雅黑" w:cs="宋体"/>
          <w:color w:val="333333"/>
          <w:kern w:val="0"/>
          <w:szCs w:val="21"/>
        </w:rPr>
      </w:pPr>
      <w:r>
        <w:rPr>
          <w:rFonts w:hint="eastAsia" w:ascii="微软雅黑" w:hAnsi="微软雅黑" w:eastAsia="微软雅黑" w:cs="宋体"/>
          <w:color w:val="333333"/>
          <w:kern w:val="0"/>
          <w:szCs w:val="21"/>
        </w:rPr>
        <w:t>30、（判断题）学习贯彻习近平新时代中国特色社会主义思想是当前和今后一个时期全党的重大政治任务，也是增强政治意识、大局意识、核心意识、看齐意识，维护习近平总书记这个核心、维护党中央集中统一领导，在思想上政治上行动上同以习近平同志为核心的党中央保持高度一致的实际举措。</w:t>
      </w:r>
    </w:p>
    <w:p>
      <w:pPr>
        <w:widowControl/>
        <w:numPr>
          <w:ilvl w:val="1"/>
          <w:numId w:val="3"/>
        </w:numPr>
        <w:pBdr>
          <w:bottom w:val="dashed" w:color="CCCCCC" w:sz="6" w:space="23"/>
        </w:pBdr>
        <w:spacing w:before="100" w:beforeAutospacing="1" w:after="195" w:line="420" w:lineRule="atLeast"/>
        <w:ind w:left="420" w:right="420"/>
        <w:jc w:val="left"/>
        <w:rPr>
          <w:rFonts w:ascii="微软雅黑" w:hAnsi="微软雅黑" w:eastAsia="微软雅黑" w:cs="宋体"/>
          <w:color w:val="666666"/>
          <w:kern w:val="0"/>
          <w:szCs w:val="21"/>
        </w:rPr>
      </w:pPr>
      <w:r>
        <w:rPr>
          <w:rFonts w:ascii="微软雅黑" w:hAnsi="微软雅黑" w:eastAsia="微软雅黑" w:cs="宋体"/>
          <w:color w:val="666666"/>
          <w:kern w:val="0"/>
          <w:szCs w:val="21"/>
        </w:rPr>
        <w:object>
          <v:shape id="_x0000_i1115" o:spt="201" type="#_x0000_t201" style="height:20.25pt;width:20.25pt;" o:ole="t" filled="f" o:preferrelative="t" stroked="f" coordsize="21600,21600">
            <v:path/>
            <v:fill on="f" focussize="0,0"/>
            <v:stroke on="f" joinstyle="miter"/>
            <v:imagedata r:id="rId5" o:title=""/>
            <o:lock v:ext="edit" aspectratio="t"/>
            <w10:wrap type="none"/>
            <w10:anchorlock/>
          </v:shape>
        </w:object>
      </w:r>
      <w:r>
        <w:rPr>
          <w:rFonts w:hint="eastAsia" w:ascii="微软雅黑" w:hAnsi="微软雅黑" w:eastAsia="微软雅黑" w:cs="宋体"/>
          <w:color w:val="666666"/>
          <w:kern w:val="0"/>
          <w:szCs w:val="21"/>
        </w:rPr>
        <w:t> A.对</w:t>
      </w:r>
      <w:r>
        <w:rPr>
          <w:rFonts w:hint="eastAsia" w:ascii="微软雅黑" w:hAnsi="微软雅黑" w:eastAsia="微软雅黑" w:cs="宋体"/>
          <w:color w:val="008C23"/>
          <w:kern w:val="0"/>
          <w:szCs w:val="21"/>
        </w:rPr>
        <w:t>正确答案：对　　用户选择：对</w:t>
      </w:r>
    </w:p>
    <w:sectPr>
      <w:pgSz w:w="11906" w:h="16838"/>
      <w:pgMar w:top="0" w:right="1134" w:bottom="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ourier New">
    <w:panose1 w:val="02070309020205020404"/>
    <w:charset w:val="00"/>
    <w:family w:val="modern"/>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DB3218"/>
    <w:multiLevelType w:val="multilevel"/>
    <w:tmpl w:val="27DB32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210651"/>
    <w:multiLevelType w:val="multilevel"/>
    <w:tmpl w:val="31210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A034430"/>
    <w:multiLevelType w:val="multilevel"/>
    <w:tmpl w:val="3A034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EF0"/>
    <w:rsid w:val="0001460F"/>
    <w:rsid w:val="0005381D"/>
    <w:rsid w:val="000A1DD1"/>
    <w:rsid w:val="000B4FA4"/>
    <w:rsid w:val="000F7521"/>
    <w:rsid w:val="001023FF"/>
    <w:rsid w:val="001026CD"/>
    <w:rsid w:val="0011096E"/>
    <w:rsid w:val="0016058D"/>
    <w:rsid w:val="00191A14"/>
    <w:rsid w:val="001A325E"/>
    <w:rsid w:val="001A3594"/>
    <w:rsid w:val="001D4752"/>
    <w:rsid w:val="001E7F68"/>
    <w:rsid w:val="00200C5A"/>
    <w:rsid w:val="002011D7"/>
    <w:rsid w:val="0021369A"/>
    <w:rsid w:val="00230D4A"/>
    <w:rsid w:val="002469C5"/>
    <w:rsid w:val="00250137"/>
    <w:rsid w:val="00300CF0"/>
    <w:rsid w:val="00302EA7"/>
    <w:rsid w:val="003544DE"/>
    <w:rsid w:val="00384B2D"/>
    <w:rsid w:val="00396BC8"/>
    <w:rsid w:val="003A6A0C"/>
    <w:rsid w:val="003D673A"/>
    <w:rsid w:val="004613E0"/>
    <w:rsid w:val="00484A03"/>
    <w:rsid w:val="005035B2"/>
    <w:rsid w:val="005111A3"/>
    <w:rsid w:val="00532278"/>
    <w:rsid w:val="00533680"/>
    <w:rsid w:val="0054321F"/>
    <w:rsid w:val="005563D9"/>
    <w:rsid w:val="0058284E"/>
    <w:rsid w:val="00594A5B"/>
    <w:rsid w:val="005C792E"/>
    <w:rsid w:val="005F6E10"/>
    <w:rsid w:val="00632506"/>
    <w:rsid w:val="006506EB"/>
    <w:rsid w:val="006B21E7"/>
    <w:rsid w:val="007275B3"/>
    <w:rsid w:val="0077543E"/>
    <w:rsid w:val="00800DB7"/>
    <w:rsid w:val="00802697"/>
    <w:rsid w:val="00876CC9"/>
    <w:rsid w:val="008C1E26"/>
    <w:rsid w:val="008D446F"/>
    <w:rsid w:val="008E7DC0"/>
    <w:rsid w:val="0093070A"/>
    <w:rsid w:val="00935D45"/>
    <w:rsid w:val="00962827"/>
    <w:rsid w:val="009A4C7F"/>
    <w:rsid w:val="009F2F9D"/>
    <w:rsid w:val="00A47181"/>
    <w:rsid w:val="00A5754E"/>
    <w:rsid w:val="00A8566B"/>
    <w:rsid w:val="00AF70AB"/>
    <w:rsid w:val="00B03105"/>
    <w:rsid w:val="00B234CD"/>
    <w:rsid w:val="00BA20A1"/>
    <w:rsid w:val="00C031E7"/>
    <w:rsid w:val="00C24148"/>
    <w:rsid w:val="00C6565C"/>
    <w:rsid w:val="00C72D83"/>
    <w:rsid w:val="00C72FFF"/>
    <w:rsid w:val="00CA7E08"/>
    <w:rsid w:val="00CE13A7"/>
    <w:rsid w:val="00D04B1D"/>
    <w:rsid w:val="00D06019"/>
    <w:rsid w:val="00D6038C"/>
    <w:rsid w:val="00D676E1"/>
    <w:rsid w:val="00D91AEC"/>
    <w:rsid w:val="00D93B95"/>
    <w:rsid w:val="00DA2EF0"/>
    <w:rsid w:val="00E05CC0"/>
    <w:rsid w:val="00E834FD"/>
    <w:rsid w:val="00EE7DA2"/>
    <w:rsid w:val="00F2070B"/>
    <w:rsid w:val="00F370BC"/>
    <w:rsid w:val="00F95031"/>
    <w:rsid w:val="00FD4520"/>
    <w:rsid w:val="00FF7E0F"/>
    <w:rsid w:val="1A900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uiPriority w:val="99"/>
    <w:rPr>
      <w:sz w:val="18"/>
      <w:szCs w:val="18"/>
    </w:rPr>
  </w:style>
  <w:style w:type="character" w:customStyle="1" w:styleId="7">
    <w:name w:val="页脚 Char"/>
    <w:basedOn w:val="4"/>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wmf"/><Relationship Id="rId6" Type="http://schemas.openxmlformats.org/officeDocument/2006/relationships/image" Target="media/image3.wmf"/><Relationship Id="rId5" Type="http://schemas.openxmlformats.org/officeDocument/2006/relationships/image" Target="media/image2.wmf"/><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1241</Words>
  <Characters>7080</Characters>
  <Lines>59</Lines>
  <Paragraphs>16</Paragraphs>
  <TotalTime>2</TotalTime>
  <ScaleCrop>false</ScaleCrop>
  <LinksUpToDate>false</LinksUpToDate>
  <CharactersWithSpaces>8305</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2018-05-05T04:33:00Z</dcterms:created>
  <dc:creator>14R</dc:creator>
  <cp:lastModifiedBy>Administrator</cp:lastModifiedBy>
  <dcterms:modified xsi:type="dcterms:W3CDTF">2018-07-12T14:33:31Z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