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076" w:rsidRPr="007632FE" w:rsidRDefault="003D2076" w:rsidP="003D2076">
      <w:pPr>
        <w:tabs>
          <w:tab w:val="left" w:pos="2670"/>
          <w:tab w:val="center" w:pos="4677"/>
        </w:tabs>
        <w:spacing w:after="0" w:line="240" w:lineRule="auto"/>
        <w:jc w:val="center"/>
        <w:rPr>
          <w:sz w:val="28"/>
          <w:szCs w:val="28"/>
        </w:rPr>
      </w:pPr>
      <w:r w:rsidRPr="007632FE">
        <w:rPr>
          <w:sz w:val="28"/>
          <w:szCs w:val="28"/>
        </w:rPr>
        <w:t>BỘ GIÁO DỤC ĐÀO TẠO</w:t>
      </w:r>
    </w:p>
    <w:p w:rsidR="003D2076" w:rsidRPr="007632FE" w:rsidRDefault="003D2076" w:rsidP="003D2076">
      <w:pPr>
        <w:spacing w:after="0" w:line="240" w:lineRule="auto"/>
        <w:jc w:val="center"/>
        <w:rPr>
          <w:b/>
          <w:sz w:val="28"/>
          <w:szCs w:val="28"/>
        </w:rPr>
      </w:pPr>
      <w:r w:rsidRPr="007632FE">
        <w:rPr>
          <w:b/>
          <w:sz w:val="28"/>
          <w:szCs w:val="28"/>
        </w:rPr>
        <w:t>TRƯỜNG ĐẠI HỌC THĂNG LONG</w:t>
      </w:r>
    </w:p>
    <w:p w:rsidR="003D2076" w:rsidRPr="007632FE" w:rsidRDefault="003D2076" w:rsidP="003D2076">
      <w:pPr>
        <w:spacing w:line="240" w:lineRule="auto"/>
        <w:jc w:val="center"/>
        <w:rPr>
          <w:b/>
          <w:bCs/>
          <w:sz w:val="28"/>
          <w:szCs w:val="28"/>
        </w:rPr>
      </w:pPr>
      <w:r w:rsidRPr="007632FE">
        <w:rPr>
          <w:b/>
          <w:bCs/>
          <w:sz w:val="28"/>
          <w:szCs w:val="28"/>
        </w:rPr>
        <w:t>---------</w:t>
      </w:r>
    </w:p>
    <w:p w:rsidR="003D2076" w:rsidRPr="007632FE" w:rsidRDefault="001E5997" w:rsidP="003D2076">
      <w:pPr>
        <w:spacing w:before="3400" w:after="1400" w:line="240" w:lineRule="auto"/>
        <w:jc w:val="center"/>
        <w:rPr>
          <w:b/>
          <w:bCs/>
          <w:sz w:val="60"/>
          <w:szCs w:val="60"/>
        </w:rPr>
      </w:pPr>
      <w:r>
        <w:rPr>
          <w:b/>
          <w:bCs/>
          <w:sz w:val="60"/>
          <w:szCs w:val="60"/>
        </w:rPr>
        <w:br/>
      </w:r>
      <w:r w:rsidR="003D2076" w:rsidRPr="007632FE">
        <w:rPr>
          <w:noProof/>
        </w:rPr>
        <w:drawing>
          <wp:anchor distT="0" distB="2540" distL="114300" distR="120650" simplePos="0" relativeHeight="251659264" behindDoc="0" locked="0" layoutInCell="1" allowOverlap="1" wp14:anchorId="1EDBE358" wp14:editId="74AD617C">
            <wp:simplePos x="0" y="0"/>
            <wp:positionH relativeFrom="page">
              <wp:posOffset>3238500</wp:posOffset>
            </wp:positionH>
            <wp:positionV relativeFrom="paragraph">
              <wp:posOffset>254000</wp:posOffset>
            </wp:positionV>
            <wp:extent cx="1078865" cy="1598295"/>
            <wp:effectExtent l="0" t="0" r="698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1078865" cy="1598295"/>
                    </a:xfrm>
                    <a:prstGeom prst="rect">
                      <a:avLst/>
                    </a:prstGeom>
                  </pic:spPr>
                </pic:pic>
              </a:graphicData>
            </a:graphic>
          </wp:anchor>
        </w:drawing>
      </w:r>
      <w:r w:rsidR="003D2076">
        <w:rPr>
          <w:b/>
          <w:bCs/>
          <w:sz w:val="60"/>
          <w:szCs w:val="60"/>
        </w:rPr>
        <w:t>TIỂU LUẬN</w:t>
      </w:r>
      <w:r w:rsidR="003D2076">
        <w:rPr>
          <w:b/>
          <w:bCs/>
          <w:sz w:val="60"/>
          <w:szCs w:val="60"/>
        </w:rPr>
        <w:br/>
      </w:r>
      <w:r w:rsidR="003D2076">
        <w:rPr>
          <w:b/>
          <w:bCs/>
          <w:sz w:val="60"/>
          <w:szCs w:val="60"/>
        </w:rPr>
        <w:br/>
      </w:r>
      <w:r w:rsidR="003D2076">
        <w:rPr>
          <w:b/>
          <w:bCs/>
          <w:sz w:val="40"/>
          <w:szCs w:val="40"/>
        </w:rPr>
        <w:t>Đề tài: Lập trình tính toán mô phỏng th</w:t>
      </w:r>
      <w:r w:rsidR="0033215B">
        <w:rPr>
          <w:b/>
          <w:bCs/>
          <w:sz w:val="40"/>
          <w:szCs w:val="40"/>
        </w:rPr>
        <w:t>uật toán bao lồi trên mặt phẳng bằng phương pháp chuỗi đơn điệu</w:t>
      </w:r>
    </w:p>
    <w:p w:rsidR="003D2076" w:rsidRPr="007632FE" w:rsidRDefault="003D2076" w:rsidP="003D2076">
      <w:pPr>
        <w:spacing w:before="0" w:after="0"/>
        <w:jc w:val="center"/>
        <w:rPr>
          <w:b/>
          <w:bCs/>
          <w:sz w:val="44"/>
          <w:szCs w:val="48"/>
        </w:rPr>
      </w:pPr>
    </w:p>
    <w:p w:rsidR="003D2076" w:rsidRPr="007632FE" w:rsidRDefault="003D2076" w:rsidP="001575D2">
      <w:pPr>
        <w:spacing w:before="0" w:after="0"/>
        <w:ind w:left="3600"/>
        <w:jc w:val="left"/>
        <w:rPr>
          <w:b/>
          <w:bCs/>
          <w:sz w:val="44"/>
          <w:szCs w:val="48"/>
        </w:rPr>
      </w:pPr>
      <w:r>
        <w:rPr>
          <w:b/>
          <w:sz w:val="28"/>
          <w:szCs w:val="28"/>
        </w:rPr>
        <w:t>Giảng viên: Nguyễn Hữu Điền</w:t>
      </w:r>
      <w:r w:rsidR="00B14216">
        <w:rPr>
          <w:b/>
          <w:sz w:val="28"/>
          <w:szCs w:val="28"/>
        </w:rPr>
        <w:br/>
        <w:t>Môn học: Thực hành tính toán</w:t>
      </w:r>
      <w:r>
        <w:rPr>
          <w:b/>
          <w:sz w:val="28"/>
          <w:szCs w:val="28"/>
        </w:rPr>
        <w:br/>
        <w:t>Sinh vi</w:t>
      </w:r>
      <w:r w:rsidR="001575D2">
        <w:rPr>
          <w:b/>
          <w:sz w:val="28"/>
          <w:szCs w:val="28"/>
        </w:rPr>
        <w:t>ên thực hiện: Nguyễn Tú Anh</w:t>
      </w:r>
      <w:r w:rsidR="001575D2">
        <w:rPr>
          <w:b/>
          <w:sz w:val="28"/>
          <w:szCs w:val="28"/>
        </w:rPr>
        <w:br/>
        <w:t>Lớp: TM29e1</w:t>
      </w:r>
      <w:r w:rsidR="001575D2">
        <w:rPr>
          <w:b/>
          <w:sz w:val="28"/>
          <w:szCs w:val="28"/>
        </w:rPr>
        <w:br/>
        <w:t>Mã sinh viên: A29888</w:t>
      </w:r>
      <w:r w:rsidRPr="007632FE">
        <w:rPr>
          <w:b/>
          <w:sz w:val="28"/>
          <w:szCs w:val="28"/>
        </w:rPr>
        <w:tab/>
        <w:t xml:space="preserve"> </w:t>
      </w:r>
    </w:p>
    <w:p w:rsidR="003D2076" w:rsidRPr="007632FE" w:rsidRDefault="003D2076" w:rsidP="00B14216">
      <w:pPr>
        <w:spacing w:before="0" w:after="0"/>
        <w:rPr>
          <w:b/>
          <w:bCs/>
          <w:sz w:val="44"/>
          <w:szCs w:val="48"/>
        </w:rPr>
      </w:pPr>
    </w:p>
    <w:p w:rsidR="003D2076" w:rsidRPr="007632FE" w:rsidRDefault="003D2076" w:rsidP="003D2076">
      <w:pPr>
        <w:spacing w:before="0" w:after="0"/>
        <w:rPr>
          <w:b/>
          <w:bCs/>
          <w:sz w:val="44"/>
          <w:szCs w:val="48"/>
        </w:rPr>
      </w:pPr>
      <w:r w:rsidRPr="007632FE">
        <w:rPr>
          <w:b/>
          <w:bCs/>
          <w:sz w:val="44"/>
          <w:szCs w:val="48"/>
        </w:rPr>
        <w:t xml:space="preserve">                                 </w:t>
      </w:r>
      <w:r w:rsidR="001575D2">
        <w:rPr>
          <w:b/>
          <w:sz w:val="28"/>
          <w:szCs w:val="28"/>
        </w:rPr>
        <w:t>HÀ NỘI - 2019</w:t>
      </w:r>
      <w:r w:rsidRPr="007632FE">
        <w:br w:type="page"/>
      </w:r>
    </w:p>
    <w:p w:rsidR="0033215B" w:rsidRDefault="0033215B" w:rsidP="0033215B">
      <w:pPr>
        <w:pStyle w:val="ListParagraph"/>
        <w:numPr>
          <w:ilvl w:val="0"/>
          <w:numId w:val="1"/>
        </w:numPr>
        <w:jc w:val="center"/>
      </w:pPr>
      <w:r>
        <w:lastRenderedPageBreak/>
        <w:t>LÝ THUYẾT CƠ SỞ</w:t>
      </w:r>
    </w:p>
    <w:p w:rsidR="0033215B" w:rsidRDefault="0033215B" w:rsidP="0033215B">
      <w:pPr>
        <w:pStyle w:val="ListParagraph"/>
        <w:jc w:val="left"/>
      </w:pPr>
    </w:p>
    <w:p w:rsidR="0033215B" w:rsidRDefault="0033215B" w:rsidP="0033215B">
      <w:pPr>
        <w:pStyle w:val="ListParagraph"/>
        <w:jc w:val="left"/>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Trong </w:t>
      </w:r>
      <w:r>
        <w:rPr>
          <w:rStyle w:val="Strong"/>
          <w:rFonts w:ascii="Helvetica" w:hAnsi="Helvetica" w:cs="Helvetica"/>
          <w:color w:val="333333"/>
          <w:sz w:val="23"/>
          <w:szCs w:val="23"/>
          <w:shd w:val="clear" w:color="auto" w:fill="FFFFFF"/>
        </w:rPr>
        <w:t>hình học tính toán</w:t>
      </w:r>
      <w:r>
        <w:rPr>
          <w:rFonts w:ascii="Helvetica" w:hAnsi="Helvetica" w:cs="Helvetica"/>
          <w:color w:val="333333"/>
          <w:sz w:val="23"/>
          <w:szCs w:val="23"/>
          <w:shd w:val="clear" w:color="auto" w:fill="FFFFFF"/>
        </w:rPr>
        <w:t> (</w:t>
      </w:r>
      <w:r>
        <w:rPr>
          <w:rStyle w:val="Strong"/>
          <w:rFonts w:ascii="Helvetica" w:hAnsi="Helvetica" w:cs="Helvetica"/>
          <w:color w:val="333333"/>
          <w:sz w:val="23"/>
          <w:szCs w:val="23"/>
          <w:shd w:val="clear" w:color="auto" w:fill="FFFFFF"/>
        </w:rPr>
        <w:t>computational geometry</w:t>
      </w:r>
      <w:r>
        <w:rPr>
          <w:rFonts w:ascii="Helvetica" w:hAnsi="Helvetica" w:cs="Helvetica"/>
          <w:color w:val="333333"/>
          <w:sz w:val="23"/>
          <w:szCs w:val="23"/>
          <w:shd w:val="clear" w:color="auto" w:fill="FFFFFF"/>
        </w:rPr>
        <w:t>), </w:t>
      </w:r>
      <w:r>
        <w:rPr>
          <w:rStyle w:val="Strong"/>
          <w:rFonts w:ascii="Helvetica" w:hAnsi="Helvetica" w:cs="Helvetica"/>
          <w:color w:val="333333"/>
          <w:sz w:val="23"/>
          <w:szCs w:val="23"/>
          <w:shd w:val="clear" w:color="auto" w:fill="FFFFFF"/>
        </w:rPr>
        <w:t>bao lồi</w:t>
      </w:r>
      <w:r>
        <w:rPr>
          <w:rFonts w:ascii="Helvetica" w:hAnsi="Helvetica" w:cs="Helvetica"/>
          <w:color w:val="333333"/>
          <w:sz w:val="23"/>
          <w:szCs w:val="23"/>
          <w:shd w:val="clear" w:color="auto" w:fill="FFFFFF"/>
        </w:rPr>
        <w:t> (</w:t>
      </w:r>
      <w:r>
        <w:rPr>
          <w:rStyle w:val="Strong"/>
          <w:rFonts w:ascii="Helvetica" w:hAnsi="Helvetica" w:cs="Helvetica"/>
          <w:color w:val="333333"/>
          <w:sz w:val="23"/>
          <w:szCs w:val="23"/>
          <w:shd w:val="clear" w:color="auto" w:fill="FFFFFF"/>
        </w:rPr>
        <w:t>convex hull</w:t>
      </w:r>
      <w:r>
        <w:rPr>
          <w:rFonts w:ascii="Helvetica" w:hAnsi="Helvetica" w:cs="Helvetica"/>
          <w:color w:val="333333"/>
          <w:sz w:val="23"/>
          <w:szCs w:val="23"/>
          <w:shd w:val="clear" w:color="auto" w:fill="FFFFFF"/>
        </w:rPr>
        <w:t>) của một tập điểm là tập lồi nhỏ nhất (theo diện tích, thể tích, ...) mà tất cả các điểm đều nằm trong tập đó.</w:t>
      </w:r>
      <w:r>
        <w:rPr>
          <w:rFonts w:ascii="Helvetica" w:hAnsi="Helvetica" w:cs="Helvetica"/>
          <w:color w:val="333333"/>
          <w:sz w:val="23"/>
          <w:szCs w:val="23"/>
          <w:shd w:val="clear" w:color="auto" w:fill="FFFFFF"/>
        </w:rPr>
        <w:br/>
      </w:r>
      <w:r>
        <w:rPr>
          <w:noProof/>
        </w:rPr>
        <w:drawing>
          <wp:inline distT="0" distB="0" distL="0" distR="0">
            <wp:extent cx="1409700" cy="1533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go_geometry_convex_hull_illustration.gif"/>
                    <pic:cNvPicPr/>
                  </pic:nvPicPr>
                  <pic:blipFill>
                    <a:blip r:embed="rId6">
                      <a:extLst>
                        <a:ext uri="{28A0092B-C50C-407E-A947-70E740481C1C}">
                          <a14:useLocalDpi xmlns:a14="http://schemas.microsoft.com/office/drawing/2010/main" val="0"/>
                        </a:ext>
                      </a:extLst>
                    </a:blip>
                    <a:stretch>
                      <a:fillRect/>
                    </a:stretch>
                  </pic:blipFill>
                  <pic:spPr>
                    <a:xfrm>
                      <a:off x="0" y="0"/>
                      <a:ext cx="1409700" cy="1533525"/>
                    </a:xfrm>
                    <a:prstGeom prst="rect">
                      <a:avLst/>
                    </a:prstGeom>
                  </pic:spPr>
                </pic:pic>
              </a:graphicData>
            </a:graphic>
          </wp:inline>
        </w:drawing>
      </w:r>
    </w:p>
    <w:p w:rsidR="0023020C" w:rsidRDefault="0033215B" w:rsidP="0033215B">
      <w:pPr>
        <w:pStyle w:val="ListParagraph"/>
        <w:numPr>
          <w:ilvl w:val="0"/>
          <w:numId w:val="2"/>
        </w:numPr>
        <w:jc w:val="left"/>
      </w:pPr>
      <w:r>
        <w:t>Giải thích trực quan về bao lồi trên mặt phẳng</w:t>
      </w:r>
    </w:p>
    <w:p w:rsidR="0023020C" w:rsidRPr="0023020C" w:rsidRDefault="0023020C" w:rsidP="0023020C">
      <w:pPr>
        <w:pStyle w:val="ListParagraph"/>
        <w:numPr>
          <w:ilvl w:val="0"/>
          <w:numId w:val="5"/>
        </w:numPr>
        <w:shd w:val="clear" w:color="auto" w:fill="FFFFFF"/>
        <w:spacing w:before="0" w:after="0" w:line="240" w:lineRule="auto"/>
        <w:jc w:val="left"/>
      </w:pPr>
      <w:r w:rsidRPr="0023020C">
        <w:rPr>
          <w:rFonts w:ascii="Helvetica" w:hAnsi="Helvetica" w:cs="Helvetica"/>
          <w:color w:val="333333"/>
          <w:sz w:val="23"/>
          <w:szCs w:val="23"/>
        </w:rPr>
        <w:t>Nếu ta coi các điểm trong một tập hợp là các cái đinh đóng trên một tấm gỗ, bao lồi của tập điểm đó có viền ngoài tạo bởi sợi dây chun mắc vào các cái đinh sau khi bị kéo căng về các phía.</w:t>
      </w:r>
    </w:p>
    <w:p w:rsidR="0023020C" w:rsidRPr="0023020C" w:rsidRDefault="0023020C" w:rsidP="0023020C">
      <w:pPr>
        <w:pStyle w:val="ListParagraph"/>
        <w:numPr>
          <w:ilvl w:val="0"/>
          <w:numId w:val="5"/>
        </w:numPr>
        <w:jc w:val="left"/>
      </w:pPr>
      <w:r>
        <w:rPr>
          <w:rFonts w:ascii="Helvetica" w:hAnsi="Helvetica" w:cs="Helvetica"/>
          <w:color w:val="333333"/>
          <w:sz w:val="23"/>
          <w:szCs w:val="23"/>
          <w:shd w:val="clear" w:color="auto" w:fill="FFFFFF"/>
        </w:rPr>
        <w:t>Nếu ta coi các điểm trong một tập hợp là các con cừu trên đồng cỏ, bao lồi của tập điểm đó có viền ngoài là hàng rào có độ dài nhỏ nhất bao quanh tất cả các con cừu</w:t>
      </w:r>
      <w:r>
        <w:rPr>
          <w:rFonts w:ascii="Helvetica" w:hAnsi="Helvetica" w:cs="Helvetica"/>
          <w:color w:val="333333"/>
          <w:sz w:val="23"/>
          <w:szCs w:val="23"/>
          <w:shd w:val="clear" w:color="auto" w:fill="FFFFFF"/>
        </w:rPr>
        <w:t>.</w:t>
      </w:r>
    </w:p>
    <w:p w:rsidR="0023020C" w:rsidRPr="0023020C" w:rsidRDefault="0023020C" w:rsidP="0023020C">
      <w:pPr>
        <w:pStyle w:val="ListParagraph"/>
        <w:numPr>
          <w:ilvl w:val="0"/>
          <w:numId w:val="5"/>
        </w:numPr>
        <w:jc w:val="left"/>
      </w:pPr>
      <w:r>
        <w:rPr>
          <w:rFonts w:ascii="Helvetica" w:hAnsi="Helvetica" w:cs="Helvetica"/>
          <w:color w:val="333333"/>
          <w:sz w:val="23"/>
          <w:szCs w:val="23"/>
          <w:shd w:val="clear" w:color="auto" w:fill="FFFFFF"/>
        </w:rPr>
        <w:t>Nếu ta coi các điểm trong một tập hợp là các đầu mút có thể của các hàng rào, bao lồi của tập điểm đó có viền ngoài là các hàng rào thẳng có điểm đầu và điểm cuối thuộc tập điểm đó và bao quanh diện tích lớn nhất.</w:t>
      </w:r>
    </w:p>
    <w:p w:rsidR="0023020C" w:rsidRPr="0023020C" w:rsidRDefault="0023020C" w:rsidP="0023020C">
      <w:pPr>
        <w:pStyle w:val="ListParagraph"/>
        <w:numPr>
          <w:ilvl w:val="0"/>
          <w:numId w:val="5"/>
        </w:numPr>
        <w:jc w:val="left"/>
      </w:pPr>
      <w:r>
        <w:rPr>
          <w:rFonts w:ascii="Helvetica" w:hAnsi="Helvetica" w:cs="Helvetica"/>
          <w:color w:val="333333"/>
          <w:sz w:val="23"/>
          <w:szCs w:val="23"/>
          <w:shd w:val="clear" w:color="auto" w:fill="FFFFFF"/>
        </w:rPr>
        <w:t>Nếu ta coi các điểm trong một tập hợp là các cái cây, chu vi của bao lồi là độ dài tối thiểu của dải ruy băng bao quanh tất cả các cây đó.</w:t>
      </w:r>
    </w:p>
    <w:p w:rsidR="0023020C" w:rsidRDefault="0023020C" w:rsidP="0023020C">
      <w:pPr>
        <w:pStyle w:val="ListParagraph"/>
        <w:numPr>
          <w:ilvl w:val="0"/>
          <w:numId w:val="2"/>
        </w:numPr>
        <w:jc w:val="left"/>
      </w:pPr>
      <w:r>
        <w:t>Thuật toán tìm bao lồi trên mặt phẳng – Chuỗi đơn điệu</w:t>
      </w:r>
    </w:p>
    <w:p w:rsidR="003B68D6" w:rsidRPr="003B68D6" w:rsidRDefault="0023020C" w:rsidP="003B68D6">
      <w:pPr>
        <w:pStyle w:val="ListParagraph"/>
        <w:ind w:left="1080"/>
        <w:jc w:val="left"/>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Thuật toán </w:t>
      </w:r>
      <w:r>
        <w:rPr>
          <w:rStyle w:val="Strong"/>
          <w:rFonts w:ascii="Helvetica" w:hAnsi="Helvetica" w:cs="Helvetica"/>
          <w:color w:val="333333"/>
          <w:sz w:val="23"/>
          <w:szCs w:val="23"/>
          <w:shd w:val="clear" w:color="auto" w:fill="FFFFFF"/>
        </w:rPr>
        <w:t>chuỗi đơn điệu</w:t>
      </w:r>
      <w:r>
        <w:rPr>
          <w:rFonts w:ascii="Helvetica" w:hAnsi="Helvetica" w:cs="Helvetica"/>
          <w:color w:val="333333"/>
          <w:sz w:val="23"/>
          <w:szCs w:val="23"/>
          <w:shd w:val="clear" w:color="auto" w:fill="FFFFFF"/>
        </w:rPr>
        <w:t> (</w:t>
      </w:r>
      <w:r>
        <w:rPr>
          <w:rStyle w:val="Strong"/>
          <w:rFonts w:ascii="Helvetica" w:hAnsi="Helvetica" w:cs="Helvetica"/>
          <w:color w:val="333333"/>
          <w:sz w:val="23"/>
          <w:szCs w:val="23"/>
          <w:shd w:val="clear" w:color="auto" w:fill="FFFFFF"/>
        </w:rPr>
        <w:t>Monotone chain</w:t>
      </w:r>
      <w:r>
        <w:rPr>
          <w:rFonts w:ascii="Helvetica" w:hAnsi="Helvetica" w:cs="Helvetica"/>
          <w:color w:val="333333"/>
          <w:sz w:val="23"/>
          <w:szCs w:val="23"/>
          <w:shd w:val="clear" w:color="auto" w:fill="FFFFFF"/>
        </w:rPr>
        <w:t>)</w:t>
      </w:r>
      <w:r>
        <w:rPr>
          <w:rFonts w:ascii="Helvetica" w:hAnsi="Helvetica" w:cs="Helvetica"/>
          <w:color w:val="333333"/>
          <w:sz w:val="23"/>
          <w:szCs w:val="23"/>
          <w:shd w:val="clear" w:color="auto" w:fill="FFFFFF"/>
        </w:rPr>
        <w:t xml:space="preserve"> </w:t>
      </w:r>
      <w:r>
        <w:rPr>
          <w:rFonts w:ascii="Helvetica" w:hAnsi="Helvetica" w:cs="Helvetica"/>
          <w:color w:val="333333"/>
          <w:sz w:val="23"/>
          <w:szCs w:val="23"/>
          <w:shd w:val="clear" w:color="auto" w:fill="FFFFFF"/>
        </w:rPr>
        <w:t>dựa trên việc tìm hai chuỗi đơn điệu của bao lồi: chuỗi trên và chuỗi dưới. Ta thấy điểm ở xa về phía bên phải nhất (từ đây gọi là điểm phải nhất) và điểm ở xa về phía bên trái nhất (từ đây gọi là điểm trái nhất) trong dữ liệu vào luôn là hai đỉnh của bao lồi. Phần bao lồi theo chiều kim đồng hồ tính từ điểm trái nhất và ngược chiều kim đồng hồ tính từ điểm phải nhất gọi là chuỗi trên, phần còn lại của bao lồi gọi là chuỗi dưới. Ta sẽ tìm chuỗi trên và chuỗi dưới độc lập với nhau.</w:t>
      </w:r>
      <w:r w:rsidR="005412A7">
        <w:rPr>
          <w:rFonts w:ascii="Helvetica" w:hAnsi="Helvetica" w:cs="Helvetica"/>
          <w:color w:val="333333"/>
          <w:sz w:val="23"/>
          <w:szCs w:val="23"/>
          <w:shd w:val="clear" w:color="auto" w:fill="FFFFFF"/>
        </w:rPr>
        <w:br/>
        <w:t>Các bước tiến hành thuật toán:</w:t>
      </w:r>
    </w:p>
    <w:p w:rsidR="003B68D6" w:rsidRDefault="003B68D6" w:rsidP="0023020C">
      <w:pPr>
        <w:pStyle w:val="ListParagraph"/>
        <w:ind w:left="1080"/>
        <w:jc w:val="left"/>
        <w:rPr>
          <w:rFonts w:ascii="Helvetica" w:hAnsi="Helvetica" w:cs="Helvetica"/>
          <w:color w:val="333333"/>
          <w:sz w:val="23"/>
          <w:szCs w:val="23"/>
          <w:shd w:val="clear" w:color="auto" w:fill="FFFFFF"/>
        </w:rPr>
      </w:pPr>
    </w:p>
    <w:p w:rsidR="005412A7" w:rsidRPr="005412A7" w:rsidRDefault="005412A7" w:rsidP="005412A7">
      <w:pPr>
        <w:numPr>
          <w:ilvl w:val="0"/>
          <w:numId w:val="5"/>
        </w:numPr>
        <w:shd w:val="clear" w:color="auto" w:fill="FFFFFF"/>
        <w:spacing w:before="0" w:after="0" w:line="240" w:lineRule="auto"/>
        <w:jc w:val="left"/>
        <w:rPr>
          <w:rFonts w:ascii="Helvetica" w:hAnsi="Helvetica" w:cs="Helvetica"/>
          <w:color w:val="333333"/>
          <w:sz w:val="23"/>
          <w:szCs w:val="23"/>
        </w:rPr>
      </w:pPr>
      <w:r w:rsidRPr="005412A7">
        <w:rPr>
          <w:rFonts w:ascii="Helvetica" w:hAnsi="Helvetica" w:cs="Helvetica"/>
          <w:color w:val="333333"/>
          <w:sz w:val="23"/>
          <w:szCs w:val="23"/>
        </w:rPr>
        <w:t>Bước đầu tiên là sắp xếp các điểm được cho theo thứ tự tăng dần theo hoành độ. Nếu hai điểm có cùng hoành độ, điểm có tung độ nhỏ hơn sẽ đứng trước.</w:t>
      </w:r>
    </w:p>
    <w:p w:rsidR="005412A7" w:rsidRPr="005412A7" w:rsidRDefault="005412A7" w:rsidP="005412A7">
      <w:pPr>
        <w:pStyle w:val="ListParagraph"/>
        <w:numPr>
          <w:ilvl w:val="0"/>
          <w:numId w:val="5"/>
        </w:numPr>
        <w:spacing w:before="0" w:after="0" w:line="240" w:lineRule="auto"/>
        <w:jc w:val="left"/>
        <w:rPr>
          <w:rFonts w:ascii="Helvetica" w:hAnsi="Helvetica" w:cs="Helvetica"/>
          <w:sz w:val="24"/>
          <w:szCs w:val="24"/>
        </w:rPr>
      </w:pPr>
      <w:r w:rsidRPr="005412A7">
        <w:rPr>
          <w:rFonts w:ascii="Helvetica" w:hAnsi="Helvetica" w:cs="Helvetica"/>
          <w:color w:val="333333"/>
          <w:sz w:val="23"/>
          <w:szCs w:val="23"/>
          <w:shd w:val="clear" w:color="auto" w:fill="FFFFFF"/>
        </w:rPr>
        <w:lastRenderedPageBreak/>
        <w:t>Ta xé</w:t>
      </w:r>
      <w:r>
        <w:rPr>
          <w:rFonts w:ascii="Helvetica" w:hAnsi="Helvetica" w:cs="Helvetica"/>
          <w:color w:val="333333"/>
          <w:sz w:val="23"/>
          <w:szCs w:val="23"/>
          <w:shd w:val="clear" w:color="auto" w:fill="FFFFFF"/>
        </w:rPr>
        <w:t xml:space="preserve">t việc xây dựng chuỗi trên. Gọi </w:t>
      </w:r>
      <w:r w:rsidRPr="00812B14">
        <w:rPr>
          <w:rFonts w:ascii="Helvetica" w:hAnsi="Helvetica" w:cs="Helvetica"/>
          <w:b/>
          <w:color w:val="333333"/>
          <w:sz w:val="23"/>
          <w:szCs w:val="23"/>
          <w:shd w:val="clear" w:color="auto" w:fill="FFFFFF"/>
        </w:rPr>
        <w:t>H</w:t>
      </w:r>
      <w:r w:rsidRPr="005412A7">
        <w:rPr>
          <w:rFonts w:ascii="Helvetica" w:hAnsi="Helvetica" w:cs="Helvetica"/>
          <w:color w:val="333333"/>
          <w:sz w:val="23"/>
          <w:szCs w:val="23"/>
          <w:shd w:val="clear" w:color="auto" w:fill="FFFFFF"/>
        </w:rPr>
        <w:t> là chuỗi trên hiện tại và độ lớn của bao là </w:t>
      </w:r>
      <w:r w:rsidRPr="00812B14">
        <w:rPr>
          <w:rFonts w:ascii="Helvetica" w:hAnsi="Helvetica" w:cs="Helvetica"/>
          <w:b/>
          <w:color w:val="333333"/>
          <w:sz w:val="23"/>
          <w:szCs w:val="23"/>
          <w:bdr w:val="none" w:sz="0" w:space="0" w:color="auto" w:frame="1"/>
          <w:shd w:val="clear" w:color="auto" w:fill="FFFFFF"/>
        </w:rPr>
        <w:t>h</w:t>
      </w:r>
      <w:r w:rsidRPr="005412A7">
        <w:rPr>
          <w:rFonts w:ascii="Helvetica" w:hAnsi="Helvetica" w:cs="Helvetica"/>
          <w:color w:val="333333"/>
          <w:sz w:val="23"/>
          <w:szCs w:val="23"/>
          <w:shd w:val="clear" w:color="auto" w:fill="FFFFFF"/>
        </w:rPr>
        <w:t>. Điểm đầu của chuỗi là </w:t>
      </w:r>
      <m:oMath>
        <m:sSub>
          <m:sSubPr>
            <m:ctrlPr>
              <w:rPr>
                <w:rFonts w:ascii="Cambria Math" w:hAnsi="Cambria Math" w:cs="Helvetica"/>
                <w:b/>
                <w:i/>
                <w:color w:val="333333"/>
                <w:sz w:val="23"/>
                <w:szCs w:val="23"/>
                <w:shd w:val="clear" w:color="auto" w:fill="FFFFFF"/>
              </w:rPr>
            </m:ctrlPr>
          </m:sSubPr>
          <m:e>
            <m:r>
              <m:rPr>
                <m:sty m:val="bi"/>
              </m:rPr>
              <w:rPr>
                <w:rFonts w:ascii="Cambria Math" w:hAnsi="Cambria Math" w:cs="Helvetica"/>
                <w:color w:val="333333"/>
                <w:sz w:val="23"/>
                <w:szCs w:val="23"/>
                <w:shd w:val="clear" w:color="auto" w:fill="FFFFFF"/>
              </w:rPr>
              <m:t>H</m:t>
            </m:r>
          </m:e>
          <m:sub>
            <m:r>
              <m:rPr>
                <m:sty m:val="bi"/>
              </m:rPr>
              <w:rPr>
                <w:rFonts w:ascii="Cambria Math" w:hAnsi="Cambria Math" w:cs="Helvetica"/>
                <w:color w:val="333333"/>
                <w:sz w:val="23"/>
                <w:szCs w:val="23"/>
                <w:shd w:val="clear" w:color="auto" w:fill="FFFFFF"/>
              </w:rPr>
              <m:t>1</m:t>
            </m:r>
          </m:sub>
        </m:sSub>
      </m:oMath>
      <w:r w:rsidRPr="005412A7">
        <w:rPr>
          <w:rFonts w:ascii="Helvetica" w:hAnsi="Helvetica" w:cs="Helvetica"/>
          <w:color w:val="333333"/>
          <w:sz w:val="23"/>
          <w:szCs w:val="23"/>
          <w:shd w:val="clear" w:color="auto" w:fill="FFFFFF"/>
        </w:rPr>
        <w:t> và điểm cuối là </w:t>
      </w:r>
      <m:oMath>
        <m:sSub>
          <m:sSubPr>
            <m:ctrlPr>
              <w:rPr>
                <w:rFonts w:ascii="Cambria Math" w:hAnsi="Cambria Math" w:cs="Helvetica"/>
                <w:b/>
                <w:i/>
                <w:color w:val="333333"/>
                <w:sz w:val="23"/>
                <w:szCs w:val="23"/>
                <w:shd w:val="clear" w:color="auto" w:fill="FFFFFF"/>
              </w:rPr>
            </m:ctrlPr>
          </m:sSubPr>
          <m:e>
            <m:r>
              <m:rPr>
                <m:sty m:val="bi"/>
              </m:rPr>
              <w:rPr>
                <w:rFonts w:ascii="Cambria Math" w:hAnsi="Cambria Math" w:cs="Helvetica"/>
                <w:color w:val="333333"/>
                <w:sz w:val="23"/>
                <w:szCs w:val="23"/>
                <w:shd w:val="clear" w:color="auto" w:fill="FFFFFF"/>
              </w:rPr>
              <m:t>H</m:t>
            </m:r>
          </m:e>
          <m:sub>
            <m:r>
              <m:rPr>
                <m:sty m:val="bi"/>
              </m:rPr>
              <w:rPr>
                <w:rFonts w:ascii="Cambria Math" w:hAnsi="Cambria Math" w:cs="Helvetica"/>
                <w:color w:val="333333"/>
                <w:sz w:val="23"/>
                <w:szCs w:val="23"/>
                <w:shd w:val="clear" w:color="auto" w:fill="FFFFFF"/>
              </w:rPr>
              <m:t>h</m:t>
            </m:r>
          </m:sub>
        </m:sSub>
      </m:oMath>
      <w:r w:rsidRPr="005412A7">
        <w:rPr>
          <w:rFonts w:ascii="Helvetica" w:hAnsi="Helvetica" w:cs="Helvetica"/>
          <w:color w:val="333333"/>
          <w:sz w:val="23"/>
          <w:szCs w:val="23"/>
          <w:shd w:val="clear" w:color="auto" w:fill="FFFFFF"/>
        </w:rPr>
        <w:t>. Với mỗi điểm được xét:</w:t>
      </w:r>
    </w:p>
    <w:p w:rsidR="0023020C" w:rsidRPr="005412A7" w:rsidRDefault="005412A7" w:rsidP="00EC11FE">
      <w:pPr>
        <w:pStyle w:val="ListParagraph"/>
        <w:numPr>
          <w:ilvl w:val="1"/>
          <w:numId w:val="5"/>
        </w:numPr>
        <w:jc w:val="left"/>
      </w:pPr>
      <w:r>
        <w:rPr>
          <w:rFonts w:ascii="Helvetica" w:hAnsi="Helvetica" w:cs="Helvetica"/>
          <w:color w:val="333333"/>
          <w:sz w:val="23"/>
          <w:szCs w:val="23"/>
          <w:shd w:val="clear" w:color="auto" w:fill="FFFFFF"/>
        </w:rPr>
        <w:t>T</w:t>
      </w:r>
      <w:r>
        <w:rPr>
          <w:rFonts w:ascii="Helvetica" w:hAnsi="Helvetica" w:cs="Helvetica"/>
          <w:color w:val="333333"/>
          <w:sz w:val="23"/>
          <w:szCs w:val="23"/>
          <w:shd w:val="clear" w:color="auto" w:fill="FFFFFF"/>
        </w:rPr>
        <w:t>hêm điểm này vào </w:t>
      </w:r>
      <w:r w:rsidRPr="00812B14">
        <w:rPr>
          <w:rStyle w:val="mjxassistivemathml"/>
          <w:rFonts w:ascii="Helvetica" w:hAnsi="Helvetica" w:cs="Helvetica"/>
          <w:b/>
          <w:color w:val="333333"/>
          <w:sz w:val="23"/>
          <w:szCs w:val="23"/>
          <w:bdr w:val="none" w:sz="0" w:space="0" w:color="auto" w:frame="1"/>
          <w:shd w:val="clear" w:color="auto" w:fill="FFFFFF"/>
        </w:rPr>
        <w:t>H</w:t>
      </w:r>
      <w:r>
        <w:rPr>
          <w:rFonts w:ascii="Helvetica" w:hAnsi="Helvetica" w:cs="Helvetica"/>
          <w:color w:val="333333"/>
          <w:sz w:val="23"/>
          <w:szCs w:val="23"/>
          <w:shd w:val="clear" w:color="auto" w:fill="FFFFFF"/>
        </w:rPr>
        <w:t>.</w:t>
      </w:r>
    </w:p>
    <w:p w:rsidR="005412A7" w:rsidRDefault="005412A7" w:rsidP="00812B14">
      <w:pPr>
        <w:numPr>
          <w:ilvl w:val="1"/>
          <w:numId w:val="5"/>
        </w:numPr>
        <w:shd w:val="clear" w:color="auto" w:fill="FFFFFF"/>
        <w:spacing w:before="0" w:after="0" w:line="240" w:lineRule="auto"/>
        <w:jc w:val="left"/>
        <w:rPr>
          <w:rFonts w:ascii="Helvetica" w:hAnsi="Helvetica" w:cs="Helvetica"/>
          <w:color w:val="333333"/>
          <w:sz w:val="23"/>
          <w:szCs w:val="23"/>
        </w:rPr>
      </w:pPr>
      <w:r w:rsidRPr="005412A7">
        <w:rPr>
          <w:rFonts w:ascii="Helvetica" w:hAnsi="Helvetica" w:cs="Helvetica"/>
          <w:color w:val="333333"/>
          <w:sz w:val="23"/>
          <w:szCs w:val="23"/>
        </w:rPr>
        <w:t>Nếu </w:t>
      </w:r>
      <m:oMath>
        <m:r>
          <w:rPr>
            <w:rFonts w:ascii="Cambria Math" w:hAnsi="Cambria Math" w:cs="Helvetica"/>
            <w:color w:val="333333"/>
            <w:sz w:val="23"/>
            <w:szCs w:val="23"/>
          </w:rPr>
          <m:t>h&lt;3</m:t>
        </m:r>
      </m:oMath>
      <w:r w:rsidR="00EC11FE">
        <w:rPr>
          <w:rFonts w:ascii="Helvetica" w:hAnsi="Helvetica" w:cs="Helvetica"/>
          <w:color w:val="333333"/>
          <w:sz w:val="23"/>
          <w:szCs w:val="23"/>
        </w:rPr>
        <w:t>, quay lại bước 1</w:t>
      </w:r>
      <w:r w:rsidRPr="005412A7">
        <w:rPr>
          <w:rFonts w:ascii="Helvetica" w:hAnsi="Helvetica" w:cs="Helvetica"/>
          <w:color w:val="333333"/>
          <w:sz w:val="23"/>
          <w:szCs w:val="23"/>
        </w:rPr>
        <w:t>.</w:t>
      </w:r>
    </w:p>
    <w:p w:rsidR="00812B14" w:rsidRPr="00812B14" w:rsidRDefault="00812B14" w:rsidP="00812B14">
      <w:pPr>
        <w:numPr>
          <w:ilvl w:val="1"/>
          <w:numId w:val="5"/>
        </w:numPr>
        <w:shd w:val="clear" w:color="auto" w:fill="FFFFFF"/>
        <w:spacing w:before="0" w:after="0" w:line="240" w:lineRule="auto"/>
        <w:jc w:val="left"/>
        <w:rPr>
          <w:rStyle w:val="mi"/>
          <w:rFonts w:ascii="Helvetica" w:hAnsi="Helvetica" w:cs="Helvetica"/>
          <w:color w:val="333333"/>
          <w:sz w:val="23"/>
          <w:szCs w:val="23"/>
        </w:rPr>
      </w:pPr>
      <w:r>
        <w:rPr>
          <w:rFonts w:ascii="Helvetica" w:hAnsi="Helvetica" w:cs="Helvetica"/>
          <w:color w:val="333333"/>
          <w:sz w:val="23"/>
          <w:szCs w:val="23"/>
        </w:rPr>
        <w:t xml:space="preserve">Gọi </w:t>
      </w:r>
      <m:oMath>
        <m:acc>
          <m:accPr>
            <m:chr m:val="⃗"/>
            <m:ctrlPr>
              <w:rPr>
                <w:rFonts w:ascii="Cambria Math" w:hAnsi="Cambria Math" w:cs="Helvetica"/>
                <w:i/>
                <w:color w:val="333333"/>
                <w:sz w:val="23"/>
                <w:szCs w:val="23"/>
              </w:rPr>
            </m:ctrlPr>
          </m:accPr>
          <m:e>
            <m:r>
              <w:rPr>
                <w:rFonts w:ascii="Cambria Math" w:hAnsi="Cambria Math" w:cs="Helvetica"/>
                <w:color w:val="333333"/>
                <w:sz w:val="23"/>
                <w:szCs w:val="23"/>
              </w:rPr>
              <m:t>u</m:t>
            </m:r>
          </m:e>
        </m:acc>
        <m:r>
          <w:rPr>
            <w:rFonts w:ascii="Cambria Math" w:hAnsi="Cambria Math" w:cs="Helvetica"/>
            <w:color w:val="333333"/>
            <w:sz w:val="23"/>
            <w:szCs w:val="23"/>
          </w:rPr>
          <m:t>=</m:t>
        </m:r>
        <m:acc>
          <m:accPr>
            <m:chr m:val="⃗"/>
            <m:ctrlPr>
              <w:rPr>
                <w:rFonts w:ascii="Cambria Math" w:hAnsi="Cambria Math" w:cs="Helvetica"/>
                <w:i/>
                <w:color w:val="333333"/>
                <w:sz w:val="23"/>
                <w:szCs w:val="23"/>
              </w:rPr>
            </m:ctrlPr>
          </m:accPr>
          <m:e>
            <m:sSub>
              <m:sSubPr>
                <m:ctrlPr>
                  <w:rPr>
                    <w:rFonts w:ascii="Cambria Math" w:hAnsi="Cambria Math" w:cs="Helvetica"/>
                    <w:i/>
                    <w:color w:val="333333"/>
                    <w:sz w:val="23"/>
                    <w:szCs w:val="23"/>
                  </w:rPr>
                </m:ctrlPr>
              </m:sSubPr>
              <m:e>
                <m:r>
                  <w:rPr>
                    <w:rFonts w:ascii="Cambria Math" w:hAnsi="Cambria Math" w:cs="Helvetica"/>
                    <w:color w:val="333333"/>
                    <w:sz w:val="23"/>
                    <w:szCs w:val="23"/>
                  </w:rPr>
                  <m:t>H</m:t>
                </m:r>
              </m:e>
              <m:sub>
                <m:r>
                  <w:rPr>
                    <w:rFonts w:ascii="Cambria Math" w:hAnsi="Cambria Math" w:cs="Helvetica"/>
                    <w:color w:val="333333"/>
                    <w:sz w:val="23"/>
                    <w:szCs w:val="23"/>
                  </w:rPr>
                  <m:t>h-</m:t>
                </m:r>
                <m:r>
                  <w:rPr>
                    <w:rFonts w:ascii="Cambria Math" w:hAnsi="Cambria Math" w:cs="Helvetica"/>
                    <w:color w:val="333333"/>
                    <w:sz w:val="23"/>
                    <w:szCs w:val="23"/>
                  </w:rPr>
                  <m:t>2</m:t>
                </m:r>
              </m:sub>
            </m:sSub>
            <m:r>
              <w:rPr>
                <w:rFonts w:ascii="Cambria Math" w:hAnsi="Cambria Math" w:cs="Helvetica"/>
                <w:color w:val="333333"/>
                <w:sz w:val="23"/>
                <w:szCs w:val="23"/>
              </w:rPr>
              <m:t xml:space="preserve"> </m:t>
            </m:r>
            <m:sSub>
              <m:sSubPr>
                <m:ctrlPr>
                  <w:rPr>
                    <w:rFonts w:ascii="Cambria Math" w:hAnsi="Cambria Math" w:cs="Helvetica"/>
                    <w:i/>
                    <w:color w:val="333333"/>
                    <w:sz w:val="23"/>
                    <w:szCs w:val="23"/>
                  </w:rPr>
                </m:ctrlPr>
              </m:sSubPr>
              <m:e>
                <m:r>
                  <w:rPr>
                    <w:rFonts w:ascii="Cambria Math" w:hAnsi="Cambria Math" w:cs="Helvetica"/>
                    <w:color w:val="333333"/>
                    <w:sz w:val="23"/>
                    <w:szCs w:val="23"/>
                  </w:rPr>
                  <m:t>H</m:t>
                </m:r>
              </m:e>
              <m:sub>
                <m:r>
                  <w:rPr>
                    <w:rFonts w:ascii="Cambria Math" w:hAnsi="Cambria Math" w:cs="Helvetica"/>
                    <w:color w:val="333333"/>
                    <w:sz w:val="23"/>
                    <w:szCs w:val="23"/>
                  </w:rPr>
                  <m:t>h-</m:t>
                </m:r>
                <m:r>
                  <w:rPr>
                    <w:rFonts w:ascii="Cambria Math" w:hAnsi="Cambria Math" w:cs="Helvetica"/>
                    <w:color w:val="333333"/>
                    <w:sz w:val="23"/>
                    <w:szCs w:val="23"/>
                  </w:rPr>
                  <m:t>1</m:t>
                </m:r>
              </m:sub>
            </m:sSub>
          </m:e>
        </m:acc>
        <m:r>
          <m:rPr>
            <m:sty m:val="p"/>
          </m:rPr>
          <w:rPr>
            <w:rFonts w:ascii="Cambria Math" w:hAnsi="Cambria Math" w:cs="Helvetica"/>
            <w:color w:val="333333"/>
            <w:sz w:val="23"/>
            <w:szCs w:val="23"/>
            <w:shd w:val="clear" w:color="auto" w:fill="FFFFFF"/>
          </w:rPr>
          <m:t xml:space="preserve"> </m:t>
        </m:r>
      </m:oMath>
      <w:r w:rsidR="005343B9">
        <w:rPr>
          <w:rFonts w:ascii="Helvetica" w:hAnsi="Helvetica" w:cs="Helvetica"/>
          <w:color w:val="333333"/>
          <w:sz w:val="23"/>
          <w:szCs w:val="23"/>
          <w:shd w:val="clear" w:color="auto" w:fill="FFFFFF"/>
        </w:rPr>
        <w:t xml:space="preserve"> và </w:t>
      </w:r>
      <m:oMath>
        <m:acc>
          <m:accPr>
            <m:chr m:val="⃗"/>
            <m:ctrlPr>
              <w:rPr>
                <w:rFonts w:ascii="Cambria Math" w:hAnsi="Cambria Math" w:cs="Helvetica"/>
                <w:i/>
                <w:color w:val="333333"/>
                <w:sz w:val="23"/>
                <w:szCs w:val="23"/>
              </w:rPr>
            </m:ctrlPr>
          </m:accPr>
          <m:e>
            <m:r>
              <w:rPr>
                <w:rFonts w:ascii="Cambria Math" w:hAnsi="Cambria Math" w:cs="Helvetica"/>
                <w:color w:val="333333"/>
                <w:sz w:val="23"/>
                <w:szCs w:val="23"/>
              </w:rPr>
              <m:t>v</m:t>
            </m:r>
          </m:e>
        </m:acc>
        <m:r>
          <w:rPr>
            <w:rFonts w:ascii="Cambria Math" w:hAnsi="Cambria Math" w:cs="Helvetica"/>
            <w:color w:val="333333"/>
            <w:sz w:val="23"/>
            <w:szCs w:val="23"/>
          </w:rPr>
          <m:t>=</m:t>
        </m:r>
        <m:acc>
          <m:accPr>
            <m:chr m:val="⃗"/>
            <m:ctrlPr>
              <w:rPr>
                <w:rFonts w:ascii="Cambria Math" w:hAnsi="Cambria Math" w:cs="Helvetica"/>
                <w:i/>
                <w:color w:val="333333"/>
                <w:sz w:val="23"/>
                <w:szCs w:val="23"/>
              </w:rPr>
            </m:ctrlPr>
          </m:accPr>
          <m:e>
            <m:sSub>
              <m:sSubPr>
                <m:ctrlPr>
                  <w:rPr>
                    <w:rFonts w:ascii="Cambria Math" w:hAnsi="Cambria Math" w:cs="Helvetica"/>
                    <w:i/>
                    <w:color w:val="333333"/>
                    <w:sz w:val="23"/>
                    <w:szCs w:val="23"/>
                  </w:rPr>
                </m:ctrlPr>
              </m:sSubPr>
              <m:e>
                <m:r>
                  <w:rPr>
                    <w:rFonts w:ascii="Cambria Math" w:hAnsi="Cambria Math" w:cs="Helvetica"/>
                    <w:color w:val="333333"/>
                    <w:sz w:val="23"/>
                    <w:szCs w:val="23"/>
                  </w:rPr>
                  <m:t>H</m:t>
                </m:r>
              </m:e>
              <m:sub>
                <m:r>
                  <w:rPr>
                    <w:rFonts w:ascii="Cambria Math" w:hAnsi="Cambria Math" w:cs="Helvetica"/>
                    <w:color w:val="333333"/>
                    <w:sz w:val="23"/>
                    <w:szCs w:val="23"/>
                  </w:rPr>
                  <m:t>h-</m:t>
                </m:r>
                <m:r>
                  <w:rPr>
                    <w:rFonts w:ascii="Cambria Math" w:hAnsi="Cambria Math" w:cs="Helvetica"/>
                    <w:color w:val="333333"/>
                    <w:sz w:val="23"/>
                    <w:szCs w:val="23"/>
                  </w:rPr>
                  <m:t>1</m:t>
                </m:r>
              </m:sub>
            </m:sSub>
            <m:r>
              <w:rPr>
                <w:rFonts w:ascii="Cambria Math" w:hAnsi="Cambria Math" w:cs="Helvetica"/>
                <w:color w:val="333333"/>
                <w:sz w:val="23"/>
                <w:szCs w:val="23"/>
              </w:rPr>
              <m:t xml:space="preserve"> </m:t>
            </m:r>
            <m:sSub>
              <m:sSubPr>
                <m:ctrlPr>
                  <w:rPr>
                    <w:rFonts w:ascii="Cambria Math" w:hAnsi="Cambria Math" w:cs="Helvetica"/>
                    <w:i/>
                    <w:color w:val="333333"/>
                    <w:sz w:val="23"/>
                    <w:szCs w:val="23"/>
                  </w:rPr>
                </m:ctrlPr>
              </m:sSubPr>
              <m:e>
                <m:r>
                  <w:rPr>
                    <w:rFonts w:ascii="Cambria Math" w:hAnsi="Cambria Math" w:cs="Helvetica"/>
                    <w:color w:val="333333"/>
                    <w:sz w:val="23"/>
                    <w:szCs w:val="23"/>
                  </w:rPr>
                  <m:t>H</m:t>
                </m:r>
              </m:e>
              <m:sub>
                <m:r>
                  <w:rPr>
                    <w:rFonts w:ascii="Cambria Math" w:hAnsi="Cambria Math" w:cs="Helvetica"/>
                    <w:color w:val="333333"/>
                    <w:sz w:val="23"/>
                    <w:szCs w:val="23"/>
                  </w:rPr>
                  <m:t>h</m:t>
                </m:r>
              </m:sub>
            </m:sSub>
          </m:e>
        </m:acc>
        <m:r>
          <m:rPr>
            <m:sty m:val="p"/>
          </m:rPr>
          <w:rPr>
            <w:rFonts w:ascii="Cambria Math" w:hAnsi="Cambria Math" w:cs="Helvetica"/>
            <w:color w:val="333333"/>
            <w:sz w:val="23"/>
            <w:szCs w:val="23"/>
            <w:shd w:val="clear" w:color="auto" w:fill="FFFFFF"/>
          </w:rPr>
          <m:t xml:space="preserve"> </m:t>
        </m:r>
      </m:oMath>
      <w:r w:rsidR="005343B9">
        <w:rPr>
          <w:rFonts w:ascii="Helvetica" w:hAnsi="Helvetica" w:cs="Helvetica"/>
          <w:color w:val="333333"/>
          <w:sz w:val="23"/>
          <w:szCs w:val="23"/>
          <w:shd w:val="clear" w:color="auto" w:fill="FFFFFF"/>
        </w:rPr>
        <w:t xml:space="preserve">. Do ta đang di chuyển theo chiều kim đồng hồ, ta kiểm tra xem </w:t>
      </w:r>
      <m:oMath>
        <m:acc>
          <m:accPr>
            <m:chr m:val="⃗"/>
            <m:ctrlPr>
              <w:rPr>
                <w:rFonts w:ascii="Cambria Math" w:hAnsi="Cambria Math" w:cs="Helvetica"/>
                <w:i/>
                <w:color w:val="333333"/>
                <w:sz w:val="23"/>
                <w:szCs w:val="23"/>
              </w:rPr>
            </m:ctrlPr>
          </m:accPr>
          <m:e>
            <m:r>
              <w:rPr>
                <w:rFonts w:ascii="Cambria Math" w:hAnsi="Cambria Math" w:cs="Helvetica"/>
                <w:color w:val="333333"/>
                <w:sz w:val="23"/>
                <w:szCs w:val="23"/>
              </w:rPr>
              <m:t>u</m:t>
            </m:r>
          </m:e>
        </m:acc>
        <m:r>
          <w:rPr>
            <w:rFonts w:ascii="Cambria Math" w:hAnsi="Cambria Math" w:cs="Helvetica"/>
            <w:color w:val="333333"/>
            <w:sz w:val="23"/>
            <w:szCs w:val="23"/>
          </w:rPr>
          <m:t xml:space="preserve"> </m:t>
        </m:r>
      </m:oMath>
      <w:r w:rsidR="00EC11FE">
        <w:rPr>
          <w:rFonts w:ascii="MathJax_Main" w:hAnsi="MathJax_Main"/>
          <w:color w:val="333333"/>
          <w:sz w:val="27"/>
          <w:szCs w:val="27"/>
          <w:shd w:val="clear" w:color="auto" w:fill="FFFFFF"/>
        </w:rPr>
        <w:t>×</w:t>
      </w:r>
      <m:oMath>
        <m:r>
          <w:rPr>
            <w:rFonts w:ascii="Cambria Math" w:hAnsi="Cambria Math" w:cs="Helvetica"/>
            <w:color w:val="333333"/>
            <w:sz w:val="23"/>
            <w:szCs w:val="23"/>
          </w:rPr>
          <m:t xml:space="preserve"> </m:t>
        </m:r>
        <m:acc>
          <m:accPr>
            <m:chr m:val="⃗"/>
            <m:ctrlPr>
              <w:rPr>
                <w:rFonts w:ascii="Cambria Math" w:hAnsi="Cambria Math" w:cs="Helvetica"/>
                <w:i/>
                <w:color w:val="333333"/>
                <w:sz w:val="23"/>
                <w:szCs w:val="23"/>
              </w:rPr>
            </m:ctrlPr>
          </m:accPr>
          <m:e>
            <m:r>
              <w:rPr>
                <w:rFonts w:ascii="Cambria Math" w:hAnsi="Cambria Math" w:cs="Helvetica"/>
                <w:color w:val="333333"/>
                <w:sz w:val="23"/>
                <w:szCs w:val="23"/>
              </w:rPr>
              <m:t>v</m:t>
            </m:r>
          </m:e>
        </m:acc>
        <m:r>
          <m:rPr>
            <m:sty m:val="p"/>
          </m:rPr>
          <w:rPr>
            <w:rFonts w:ascii="Cambria Math" w:hAnsi="Cambria Math" w:cs="Helvetica"/>
            <w:color w:val="333333"/>
            <w:sz w:val="23"/>
            <w:szCs w:val="23"/>
            <w:shd w:val="clear" w:color="auto" w:fill="FFFFFF"/>
          </w:rPr>
          <m:t xml:space="preserve"> </m:t>
        </m:r>
      </m:oMath>
      <w:r w:rsidR="00EC11FE">
        <w:rPr>
          <w:rFonts w:ascii="MathJax_Main" w:hAnsi="MathJax_Main"/>
          <w:color w:val="333333"/>
          <w:sz w:val="23"/>
          <w:szCs w:val="23"/>
          <w:shd w:val="clear" w:color="auto" w:fill="FFFFFF"/>
        </w:rPr>
        <w:t xml:space="preserve">có nhỏ hơn 0 hay không. Nếu có, ta xét tiếp điểm tiếp theo. Nếu không, ta loại bỏ </w:t>
      </w:r>
      <m:oMath>
        <m:sSub>
          <m:sSubPr>
            <m:ctrlPr>
              <w:rPr>
                <w:rFonts w:ascii="Cambria Math" w:hAnsi="Cambria Math"/>
                <w:i/>
                <w:color w:val="333333"/>
                <w:sz w:val="23"/>
                <w:szCs w:val="23"/>
                <w:shd w:val="clear" w:color="auto" w:fill="FFFFFF"/>
              </w:rPr>
            </m:ctrlPr>
          </m:sSubPr>
          <m:e>
            <m:r>
              <w:rPr>
                <w:rFonts w:ascii="Cambria Math" w:hAnsi="Cambria Math"/>
                <w:color w:val="333333"/>
                <w:sz w:val="23"/>
                <w:szCs w:val="23"/>
                <w:shd w:val="clear" w:color="auto" w:fill="FFFFFF"/>
              </w:rPr>
              <m:t>H</m:t>
            </m:r>
          </m:e>
          <m:sub>
            <m:r>
              <w:rPr>
                <w:rFonts w:ascii="Cambria Math" w:hAnsi="Cambria Math"/>
                <w:color w:val="333333"/>
                <w:sz w:val="23"/>
                <w:szCs w:val="23"/>
                <w:shd w:val="clear" w:color="auto" w:fill="FFFFFF"/>
              </w:rPr>
              <m:t>h-</m:t>
            </m:r>
            <m:r>
              <w:rPr>
                <w:rFonts w:ascii="Cambria Math" w:hAnsi="Cambria Math"/>
                <w:color w:val="333333"/>
                <w:sz w:val="23"/>
                <w:szCs w:val="23"/>
                <w:shd w:val="clear" w:color="auto" w:fill="FFFFFF"/>
              </w:rPr>
              <m:t>1</m:t>
            </m:r>
          </m:sub>
        </m:sSub>
      </m:oMath>
      <w:r w:rsidR="00EC11FE">
        <w:rPr>
          <w:rFonts w:ascii="MathJax_Main" w:hAnsi="MathJax_Main"/>
          <w:color w:val="333333"/>
          <w:sz w:val="23"/>
          <w:szCs w:val="23"/>
          <w:shd w:val="clear" w:color="auto" w:fill="FFFFFF"/>
        </w:rPr>
        <w:t xml:space="preserve"> và quay lại bước 2.</w:t>
      </w:r>
    </w:p>
    <w:p w:rsidR="003B68D6" w:rsidRDefault="003B68D6" w:rsidP="0076245A">
      <w:pPr>
        <w:pStyle w:val="NormalWeb"/>
        <w:shd w:val="clear" w:color="auto" w:fill="FFFFFF"/>
        <w:spacing w:before="0" w:beforeAutospacing="0" w:after="0" w:afterAutospacing="0"/>
        <w:ind w:left="720"/>
        <w:rPr>
          <w:rFonts w:ascii="Helvetica" w:hAnsi="Helvetica" w:cs="Helvetica"/>
          <w:color w:val="333333"/>
          <w:sz w:val="23"/>
          <w:szCs w:val="23"/>
        </w:rPr>
      </w:pPr>
      <w:bookmarkStart w:id="0" w:name="_GoBack"/>
      <w:bookmarkEnd w:id="0"/>
      <w:r>
        <w:rPr>
          <w:rFonts w:ascii="Helvetica" w:hAnsi="Helvetica" w:cs="Helvetica"/>
          <w:color w:val="333333"/>
          <w:sz w:val="23"/>
          <w:szCs w:val="23"/>
        </w:rPr>
        <w:t xml:space="preserve">Sau khi xét hết các điểm, </w:t>
      </w:r>
      <w:r w:rsidRPr="003B68D6">
        <w:rPr>
          <w:rFonts w:ascii="Helvetica" w:hAnsi="Helvetica" w:cs="Helvetica"/>
          <w:b/>
          <w:color w:val="333333"/>
          <w:sz w:val="23"/>
          <w:szCs w:val="23"/>
        </w:rPr>
        <w:t>H</w:t>
      </w:r>
      <w:r>
        <w:rPr>
          <w:rFonts w:ascii="Helvetica" w:hAnsi="Helvetica" w:cs="Helvetica"/>
          <w:color w:val="333333"/>
          <w:sz w:val="23"/>
          <w:szCs w:val="23"/>
        </w:rPr>
        <w:t xml:space="preserve"> sẽ chứa toàn bộ các điểm ở chuỗi trên. Sau đó, ta tìm chuỗi dưới bằng cách tương tự, chỉ khác là ta xét các điểm theo thứ tự ngược lại (tức là ta xét điểm trái nhất trước). Lưu ý không thêm điểm phải nhất hai lần. Khi thuật toán kết thúc, </w:t>
      </w:r>
      <w:r w:rsidRPr="003B68D6">
        <w:rPr>
          <w:rStyle w:val="mjxassistivemathml"/>
          <w:rFonts w:ascii="Helvetica" w:hAnsi="Helvetica" w:cs="Helvetica"/>
          <w:b/>
          <w:color w:val="333333"/>
          <w:sz w:val="23"/>
          <w:szCs w:val="23"/>
          <w:bdr w:val="none" w:sz="0" w:space="0" w:color="auto" w:frame="1"/>
        </w:rPr>
        <w:t>H</w:t>
      </w:r>
      <w:r>
        <w:rPr>
          <w:rFonts w:ascii="Helvetica" w:hAnsi="Helvetica" w:cs="Helvetica"/>
          <w:color w:val="333333"/>
          <w:sz w:val="23"/>
          <w:szCs w:val="23"/>
        </w:rPr>
        <w:t> sẽ chứa tất cả các đỉnh của bao lồi, với điểm đầu được lặp lại ở cuối.</w:t>
      </w:r>
    </w:p>
    <w:p w:rsidR="003B68D6" w:rsidRDefault="003B68D6" w:rsidP="0076245A">
      <w:pPr>
        <w:pStyle w:val="NormalWeb"/>
        <w:shd w:val="clear" w:color="auto" w:fill="FFFFFF"/>
        <w:spacing w:before="0" w:beforeAutospacing="0" w:after="0" w:afterAutospacing="0"/>
        <w:ind w:left="720"/>
        <w:rPr>
          <w:rFonts w:ascii="Helvetica" w:hAnsi="Helvetica" w:cs="Helvetica"/>
          <w:color w:val="333333"/>
          <w:sz w:val="23"/>
          <w:szCs w:val="23"/>
        </w:rPr>
      </w:pPr>
      <w:r>
        <w:rPr>
          <w:rFonts w:ascii="Helvetica" w:hAnsi="Helvetica" w:cs="Helvetica"/>
          <w:color w:val="333333"/>
          <w:sz w:val="23"/>
          <w:szCs w:val="23"/>
        </w:rPr>
        <w:t>Thuật toán này cũng có độ phức tạp </w:t>
      </w:r>
      <w:r>
        <w:rPr>
          <w:rStyle w:val="mi"/>
          <w:rFonts w:ascii="MathJax_Math-italic" w:hAnsi="MathJax_Math-italic" w:cs="Helvetica"/>
          <w:color w:val="333333"/>
          <w:sz w:val="27"/>
          <w:szCs w:val="27"/>
          <w:bdr w:val="none" w:sz="0" w:space="0" w:color="auto" w:frame="1"/>
        </w:rPr>
        <w:t>O</w:t>
      </w:r>
      <w:r>
        <w:rPr>
          <w:rStyle w:val="mo"/>
          <w:rFonts w:ascii="MathJax_Main" w:hAnsi="MathJax_Main" w:cs="Helvetica"/>
          <w:color w:val="333333"/>
          <w:sz w:val="27"/>
          <w:szCs w:val="27"/>
          <w:bdr w:val="none" w:sz="0" w:space="0" w:color="auto" w:frame="1"/>
        </w:rPr>
        <w:t>(</w:t>
      </w:r>
      <w:r>
        <w:rPr>
          <w:rStyle w:val="mi"/>
          <w:rFonts w:ascii="MathJax_Math-italic" w:hAnsi="MathJax_Math-italic" w:cs="Helvetica"/>
          <w:color w:val="333333"/>
          <w:sz w:val="27"/>
          <w:szCs w:val="27"/>
          <w:bdr w:val="none" w:sz="0" w:space="0" w:color="auto" w:frame="1"/>
        </w:rPr>
        <w:t>n</w:t>
      </w:r>
      <w:r>
        <w:rPr>
          <w:rStyle w:val="mi"/>
          <w:rFonts w:ascii="MathJax_Main" w:hAnsi="MathJax_Main" w:cs="Helvetica"/>
          <w:color w:val="333333"/>
          <w:sz w:val="27"/>
          <w:szCs w:val="27"/>
          <w:bdr w:val="none" w:sz="0" w:space="0" w:color="auto" w:frame="1"/>
        </w:rPr>
        <w:t>log</w:t>
      </w:r>
      <w:r>
        <w:rPr>
          <w:rStyle w:val="mi"/>
          <w:rFonts w:ascii="MathJax_Math-italic" w:hAnsi="MathJax_Math-italic" w:cs="Helvetica"/>
          <w:color w:val="333333"/>
          <w:sz w:val="27"/>
          <w:szCs w:val="27"/>
          <w:bdr w:val="none" w:sz="0" w:space="0" w:color="auto" w:frame="1"/>
        </w:rPr>
        <w:t>n</w:t>
      </w:r>
      <w:r>
        <w:rPr>
          <w:rStyle w:val="mo"/>
          <w:rFonts w:ascii="MathJax_Main" w:hAnsi="MathJax_Main" w:cs="Helvetica"/>
          <w:color w:val="333333"/>
          <w:sz w:val="27"/>
          <w:szCs w:val="27"/>
          <w:bdr w:val="none" w:sz="0" w:space="0" w:color="auto" w:frame="1"/>
        </w:rPr>
        <w:t>)</w:t>
      </w:r>
      <w:r>
        <w:rPr>
          <w:rFonts w:ascii="Helvetica" w:hAnsi="Helvetica" w:cs="Helvetica"/>
          <w:color w:val="333333"/>
          <w:sz w:val="23"/>
          <w:szCs w:val="23"/>
        </w:rPr>
        <w:t>. Thuật toán chuỗi đơn điệu được khuyên dùng ở mọi bài toán tìm bao lồi, do nó đơn giản hơn thuật toán Graham và nhanh hơn một chút (do ta không phải tính góc).</w:t>
      </w:r>
    </w:p>
    <w:p w:rsidR="00812B14" w:rsidRPr="005412A7" w:rsidRDefault="00812B14" w:rsidP="003B68D6">
      <w:pPr>
        <w:shd w:val="clear" w:color="auto" w:fill="FFFFFF"/>
        <w:spacing w:before="0" w:after="0" w:line="240" w:lineRule="auto"/>
        <w:jc w:val="left"/>
        <w:rPr>
          <w:rFonts w:ascii="Helvetica" w:hAnsi="Helvetica" w:cs="Helvetica"/>
          <w:color w:val="333333"/>
          <w:sz w:val="23"/>
          <w:szCs w:val="23"/>
        </w:rPr>
      </w:pPr>
    </w:p>
    <w:p w:rsidR="004420C7" w:rsidRDefault="0033215B" w:rsidP="0023020C">
      <w:pPr>
        <w:pStyle w:val="ListParagraph"/>
        <w:ind w:left="1080"/>
        <w:jc w:val="left"/>
      </w:pPr>
      <w:r>
        <w:br/>
      </w:r>
    </w:p>
    <w:sectPr w:rsidR="00442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F3499"/>
    <w:multiLevelType w:val="hybridMultilevel"/>
    <w:tmpl w:val="900E0F3E"/>
    <w:lvl w:ilvl="0" w:tplc="6E7891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923F29"/>
    <w:multiLevelType w:val="multilevel"/>
    <w:tmpl w:val="9606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D7B2B"/>
    <w:multiLevelType w:val="hybridMultilevel"/>
    <w:tmpl w:val="B8B207CE"/>
    <w:lvl w:ilvl="0" w:tplc="78DC2996">
      <w:start w:val="1"/>
      <w:numFmt w:val="bullet"/>
      <w:lvlText w:val="-"/>
      <w:lvlJc w:val="left"/>
      <w:pPr>
        <w:ind w:left="1440" w:hanging="360"/>
      </w:pPr>
      <w:rPr>
        <w:rFonts w:ascii="Times New Roman" w:eastAsia="Times New Roman" w:hAnsi="Times New Roman" w:cs="Times New Roman" w:hint="default"/>
      </w:rPr>
    </w:lvl>
    <w:lvl w:ilvl="1" w:tplc="CA8ACBB0">
      <w:start w:val="1"/>
      <w:numFmt w:val="decimal"/>
      <w:lvlText w:val="%2."/>
      <w:lvlJc w:val="left"/>
      <w:pPr>
        <w:ind w:left="2160" w:hanging="360"/>
      </w:pPr>
      <w:rPr>
        <w:rFonts w:ascii="Helvetica" w:eastAsia="Times New Roman" w:hAnsi="Helvetica" w:cs="Helvetica"/>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F7541B"/>
    <w:multiLevelType w:val="hybridMultilevel"/>
    <w:tmpl w:val="0A20EBB4"/>
    <w:lvl w:ilvl="0" w:tplc="1950874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8C2746"/>
    <w:multiLevelType w:val="hybridMultilevel"/>
    <w:tmpl w:val="1936A054"/>
    <w:lvl w:ilvl="0" w:tplc="45A0625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11947BD"/>
    <w:multiLevelType w:val="multilevel"/>
    <w:tmpl w:val="A040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9E78AB"/>
    <w:multiLevelType w:val="multilevel"/>
    <w:tmpl w:val="1332D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A60571"/>
    <w:multiLevelType w:val="hybridMultilevel"/>
    <w:tmpl w:val="6C64B0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3"/>
  </w:num>
  <w:num w:numId="5">
    <w:abstractNumId w:val="2"/>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943"/>
    <w:rsid w:val="001575D2"/>
    <w:rsid w:val="001E5997"/>
    <w:rsid w:val="0023020C"/>
    <w:rsid w:val="0033215B"/>
    <w:rsid w:val="003B68D6"/>
    <w:rsid w:val="003D2076"/>
    <w:rsid w:val="004420C7"/>
    <w:rsid w:val="005343B9"/>
    <w:rsid w:val="005412A7"/>
    <w:rsid w:val="0076245A"/>
    <w:rsid w:val="00812B14"/>
    <w:rsid w:val="00B14216"/>
    <w:rsid w:val="00B42943"/>
    <w:rsid w:val="00EC1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16AAA"/>
  <w15:chartTrackingRefBased/>
  <w15:docId w15:val="{D97B216E-38C3-4FE7-840F-8A6DFA8C7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076"/>
    <w:pPr>
      <w:spacing w:before="60" w:after="60" w:line="312" w:lineRule="auto"/>
      <w:jc w:val="both"/>
    </w:pPr>
    <w:rPr>
      <w:rFonts w:ascii="Times New Roman" w:eastAsia="Times New Roman" w:hAnsi="Times New Roman" w:cs="Times New Roman"/>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3215B"/>
    <w:rPr>
      <w:b/>
      <w:bCs/>
    </w:rPr>
  </w:style>
  <w:style w:type="paragraph" w:styleId="ListParagraph">
    <w:name w:val="List Paragraph"/>
    <w:basedOn w:val="Normal"/>
    <w:uiPriority w:val="34"/>
    <w:qFormat/>
    <w:rsid w:val="0033215B"/>
    <w:pPr>
      <w:ind w:left="720"/>
      <w:contextualSpacing/>
    </w:pPr>
  </w:style>
  <w:style w:type="character" w:customStyle="1" w:styleId="mi">
    <w:name w:val="mi"/>
    <w:basedOn w:val="DefaultParagraphFont"/>
    <w:rsid w:val="005412A7"/>
  </w:style>
  <w:style w:type="character" w:customStyle="1" w:styleId="mjxassistivemathml">
    <w:name w:val="mjx_assistive_mathml"/>
    <w:basedOn w:val="DefaultParagraphFont"/>
    <w:rsid w:val="005412A7"/>
  </w:style>
  <w:style w:type="character" w:customStyle="1" w:styleId="mn">
    <w:name w:val="mn"/>
    <w:basedOn w:val="DefaultParagraphFont"/>
    <w:rsid w:val="005412A7"/>
  </w:style>
  <w:style w:type="character" w:styleId="PlaceholderText">
    <w:name w:val="Placeholder Text"/>
    <w:basedOn w:val="DefaultParagraphFont"/>
    <w:uiPriority w:val="99"/>
    <w:semiHidden/>
    <w:rsid w:val="005412A7"/>
    <w:rPr>
      <w:color w:val="808080"/>
    </w:rPr>
  </w:style>
  <w:style w:type="character" w:customStyle="1" w:styleId="mo">
    <w:name w:val="mo"/>
    <w:basedOn w:val="DefaultParagraphFont"/>
    <w:rsid w:val="005412A7"/>
  </w:style>
  <w:style w:type="paragraph" w:styleId="NormalWeb">
    <w:name w:val="Normal (Web)"/>
    <w:basedOn w:val="Normal"/>
    <w:uiPriority w:val="99"/>
    <w:semiHidden/>
    <w:unhideWhenUsed/>
    <w:rsid w:val="003B68D6"/>
    <w:pPr>
      <w:spacing w:before="100" w:beforeAutospacing="1" w:after="100" w:afterAutospacing="1" w:line="240" w:lineRule="auto"/>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798476">
      <w:bodyDiv w:val="1"/>
      <w:marLeft w:val="0"/>
      <w:marRight w:val="0"/>
      <w:marTop w:val="0"/>
      <w:marBottom w:val="0"/>
      <w:divBdr>
        <w:top w:val="none" w:sz="0" w:space="0" w:color="auto"/>
        <w:left w:val="none" w:sz="0" w:space="0" w:color="auto"/>
        <w:bottom w:val="none" w:sz="0" w:space="0" w:color="auto"/>
        <w:right w:val="none" w:sz="0" w:space="0" w:color="auto"/>
      </w:divBdr>
    </w:div>
    <w:div w:id="490760467">
      <w:bodyDiv w:val="1"/>
      <w:marLeft w:val="0"/>
      <w:marRight w:val="0"/>
      <w:marTop w:val="0"/>
      <w:marBottom w:val="0"/>
      <w:divBdr>
        <w:top w:val="none" w:sz="0" w:space="0" w:color="auto"/>
        <w:left w:val="none" w:sz="0" w:space="0" w:color="auto"/>
        <w:bottom w:val="none" w:sz="0" w:space="0" w:color="auto"/>
        <w:right w:val="none" w:sz="0" w:space="0" w:color="auto"/>
      </w:divBdr>
    </w:div>
    <w:div w:id="970788773">
      <w:bodyDiv w:val="1"/>
      <w:marLeft w:val="0"/>
      <w:marRight w:val="0"/>
      <w:marTop w:val="0"/>
      <w:marBottom w:val="0"/>
      <w:divBdr>
        <w:top w:val="none" w:sz="0" w:space="0" w:color="auto"/>
        <w:left w:val="none" w:sz="0" w:space="0" w:color="auto"/>
        <w:bottom w:val="none" w:sz="0" w:space="0" w:color="auto"/>
        <w:right w:val="none" w:sz="0" w:space="0" w:color="auto"/>
      </w:divBdr>
    </w:div>
    <w:div w:id="1258440183">
      <w:bodyDiv w:val="1"/>
      <w:marLeft w:val="0"/>
      <w:marRight w:val="0"/>
      <w:marTop w:val="0"/>
      <w:marBottom w:val="0"/>
      <w:divBdr>
        <w:top w:val="none" w:sz="0" w:space="0" w:color="auto"/>
        <w:left w:val="none" w:sz="0" w:space="0" w:color="auto"/>
        <w:bottom w:val="none" w:sz="0" w:space="0" w:color="auto"/>
        <w:right w:val="none" w:sz="0" w:space="0" w:color="auto"/>
      </w:divBdr>
    </w:div>
    <w:div w:id="1298874960">
      <w:bodyDiv w:val="1"/>
      <w:marLeft w:val="0"/>
      <w:marRight w:val="0"/>
      <w:marTop w:val="0"/>
      <w:marBottom w:val="0"/>
      <w:divBdr>
        <w:top w:val="none" w:sz="0" w:space="0" w:color="auto"/>
        <w:left w:val="none" w:sz="0" w:space="0" w:color="auto"/>
        <w:bottom w:val="none" w:sz="0" w:space="0" w:color="auto"/>
        <w:right w:val="none" w:sz="0" w:space="0" w:color="auto"/>
      </w:divBdr>
    </w:div>
    <w:div w:id="211808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Anh Nguyễn</dc:creator>
  <cp:keywords/>
  <dc:description/>
  <cp:lastModifiedBy>Tú Anh Nguyễn</cp:lastModifiedBy>
  <cp:revision>6</cp:revision>
  <dcterms:created xsi:type="dcterms:W3CDTF">2019-01-02T23:30:00Z</dcterms:created>
  <dcterms:modified xsi:type="dcterms:W3CDTF">2019-01-03T00:48:00Z</dcterms:modified>
</cp:coreProperties>
</file>