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52" w:rsidRPr="00CB4F5E" w:rsidRDefault="00076A52" w:rsidP="00CB4F5E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ind w:left="1560" w:hanging="1560"/>
        <w:outlineLvl w:val="0"/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</w:pPr>
      <w:r w:rsidRPr="00CB4F5E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IO</w:t>
      </w:r>
      <w:r w:rsidR="002C6530" w:rsidRPr="00CB4F5E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3</w:t>
      </w:r>
      <w:r w:rsidRPr="00CB4F5E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.</w:t>
      </w:r>
      <w:r w:rsidR="002C6530" w:rsidRPr="00CB4F5E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A</w:t>
      </w:r>
      <w:r w:rsidRPr="00CB4F5E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 –</w:t>
      </w:r>
      <w:r w:rsidR="00232694" w:rsidRPr="00CB4F5E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 </w:t>
      </w:r>
      <w:r w:rsidR="002C6530" w:rsidRPr="00CB4F5E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>Community of Practice Guideline</w:t>
      </w:r>
      <w:r w:rsidR="00232694" w:rsidRPr="00CB4F5E">
        <w:rPr>
          <w:rFonts w:ascii="Arial" w:eastAsia="Times New Roman" w:hAnsi="Arial" w:cs="Arial"/>
          <w:b/>
          <w:bCs/>
          <w:smallCaps/>
          <w:sz w:val="32"/>
          <w:szCs w:val="20"/>
          <w:lang w:val="en-US" w:eastAsia="it-IT"/>
        </w:rPr>
        <w:t xml:space="preserve"> </w:t>
      </w:r>
    </w:p>
    <w:p w:rsidR="00076A52" w:rsidRPr="00232694" w:rsidRDefault="00076A52" w:rsidP="00232694">
      <w:pPr>
        <w:spacing w:after="0" w:line="240" w:lineRule="auto"/>
        <w:rPr>
          <w:b/>
          <w:sz w:val="24"/>
          <w:szCs w:val="24"/>
          <w:lang w:val="en-US"/>
        </w:rPr>
      </w:pPr>
    </w:p>
    <w:p w:rsidR="004D646E" w:rsidRPr="000E478E" w:rsidRDefault="004D646E" w:rsidP="00D772CC">
      <w:pPr>
        <w:pStyle w:val="Heading1"/>
      </w:pPr>
      <w:r w:rsidRPr="000E478E">
        <w:t>Access</w:t>
      </w:r>
    </w:p>
    <w:p w:rsidR="00232694" w:rsidRDefault="00232694" w:rsidP="009F20DC">
      <w:pPr>
        <w:spacing w:after="0"/>
        <w:rPr>
          <w:lang w:val="en-US"/>
        </w:rPr>
      </w:pPr>
      <w:r>
        <w:rPr>
          <w:lang w:val="en-US"/>
        </w:rPr>
        <w:t>Once logged in:</w:t>
      </w:r>
    </w:p>
    <w:p w:rsidR="002C6530" w:rsidRPr="00232694" w:rsidRDefault="002C6530" w:rsidP="00232694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 w:rsidRPr="00232694">
        <w:rPr>
          <w:lang w:val="en-US"/>
        </w:rPr>
        <w:t>the</w:t>
      </w:r>
      <w:r w:rsidR="004E6C44" w:rsidRPr="00232694">
        <w:rPr>
          <w:lang w:val="en-US"/>
        </w:rPr>
        <w:t xml:space="preserve"> </w:t>
      </w:r>
      <w:r w:rsidR="009F20DC" w:rsidRPr="00232694">
        <w:rPr>
          <w:lang w:val="en-US"/>
        </w:rPr>
        <w:t>community for lecturer</w:t>
      </w:r>
      <w:r w:rsidR="00232694">
        <w:rPr>
          <w:lang w:val="en-US"/>
        </w:rPr>
        <w:t>s</w:t>
      </w:r>
      <w:r w:rsidR="009F20DC" w:rsidRPr="00232694">
        <w:rPr>
          <w:lang w:val="en-US"/>
        </w:rPr>
        <w:t xml:space="preserve"> is </w:t>
      </w:r>
      <w:r w:rsidRPr="00232694">
        <w:rPr>
          <w:lang w:val="en-US"/>
        </w:rPr>
        <w:t>available at</w:t>
      </w:r>
      <w:r w:rsidR="009F20DC" w:rsidRPr="00232694">
        <w:rPr>
          <w:lang w:val="en-US"/>
        </w:rPr>
        <w:t xml:space="preserve"> </w:t>
      </w:r>
      <w:hyperlink r:id="rId8" w:history="1">
        <w:r w:rsidRPr="00232694">
          <w:rPr>
            <w:rStyle w:val="Hyperlink"/>
            <w:lang w:val="en-US"/>
          </w:rPr>
          <w:t>https://teacher-mathe.pixel-online.org</w:t>
        </w:r>
      </w:hyperlink>
      <w:r w:rsidRPr="00232694">
        <w:rPr>
          <w:lang w:val="en-US"/>
        </w:rPr>
        <w:t xml:space="preserve"> </w:t>
      </w:r>
    </w:p>
    <w:p w:rsidR="00232694" w:rsidRDefault="00232694" w:rsidP="00232694">
      <w:pPr>
        <w:pStyle w:val="ListParagraph"/>
        <w:numPr>
          <w:ilvl w:val="0"/>
          <w:numId w:val="31"/>
        </w:numPr>
        <w:spacing w:after="0"/>
        <w:rPr>
          <w:lang w:val="en-US"/>
        </w:rPr>
      </w:pPr>
      <w:r w:rsidRPr="00232694">
        <w:rPr>
          <w:lang w:val="en-US"/>
        </w:rPr>
        <w:t xml:space="preserve">the community for </w:t>
      </w:r>
      <w:r>
        <w:rPr>
          <w:lang w:val="en-US"/>
        </w:rPr>
        <w:t xml:space="preserve">student </w:t>
      </w:r>
      <w:r w:rsidRPr="00232694">
        <w:rPr>
          <w:lang w:val="en-US"/>
        </w:rPr>
        <w:t xml:space="preserve">is available at </w:t>
      </w:r>
      <w:hyperlink r:id="rId9" w:history="1">
        <w:r w:rsidRPr="00555B80">
          <w:rPr>
            <w:rStyle w:val="Hyperlink"/>
            <w:lang w:val="en-US"/>
          </w:rPr>
          <w:t>https://student-mathe.pixel-online.org</w:t>
        </w:r>
      </w:hyperlink>
      <w:r w:rsidRPr="00232694">
        <w:rPr>
          <w:lang w:val="en-US"/>
        </w:rPr>
        <w:t xml:space="preserve"> </w:t>
      </w:r>
    </w:p>
    <w:p w:rsidR="00232694" w:rsidRPr="00232694" w:rsidRDefault="00232694" w:rsidP="00232694">
      <w:pPr>
        <w:pStyle w:val="ListParagraph"/>
        <w:spacing w:after="0"/>
        <w:rPr>
          <w:lang w:val="en-US"/>
        </w:rPr>
      </w:pPr>
    </w:p>
    <w:p w:rsidR="002C6530" w:rsidRDefault="00232694" w:rsidP="002C6530">
      <w:pPr>
        <w:spacing w:after="0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CE57B52" wp14:editId="7AB8B1E2">
            <wp:extent cx="6114415" cy="1555750"/>
            <wp:effectExtent l="0" t="0" r="63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C44" w:rsidRDefault="004E6C44" w:rsidP="002C6530">
      <w:pPr>
        <w:spacing w:after="0"/>
        <w:rPr>
          <w:lang w:val="en-US"/>
        </w:rPr>
      </w:pPr>
    </w:p>
    <w:p w:rsidR="00D772CC" w:rsidRDefault="00D772CC" w:rsidP="002C6530">
      <w:pPr>
        <w:spacing w:after="0"/>
        <w:rPr>
          <w:lang w:val="en-US"/>
        </w:rPr>
      </w:pPr>
    </w:p>
    <w:p w:rsidR="004D646E" w:rsidRPr="000E478E" w:rsidRDefault="004D646E" w:rsidP="00D772CC">
      <w:pPr>
        <w:pStyle w:val="Heading1"/>
      </w:pPr>
      <w:r w:rsidRPr="000E478E">
        <w:t>Users</w:t>
      </w:r>
    </w:p>
    <w:p w:rsidR="004E6C44" w:rsidRDefault="009F20DC" w:rsidP="002C6530">
      <w:pPr>
        <w:spacing w:after="0"/>
        <w:rPr>
          <w:lang w:val="en-US"/>
        </w:rPr>
      </w:pPr>
      <w:r>
        <w:rPr>
          <w:lang w:val="en-US"/>
        </w:rPr>
        <w:t>Users in the community</w:t>
      </w:r>
      <w:r w:rsidR="004E6C44">
        <w:rPr>
          <w:lang w:val="en-US"/>
        </w:rPr>
        <w:t xml:space="preserve"> have different permissions according to the group(s) they belong to. The groups are:</w:t>
      </w:r>
    </w:p>
    <w:p w:rsidR="004E6C44" w:rsidRDefault="004E6C44" w:rsidP="004E6C44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 w:rsidRPr="004D646E">
        <w:rPr>
          <w:b/>
          <w:lang w:val="en-US"/>
        </w:rPr>
        <w:t>Admins</w:t>
      </w:r>
      <w:r>
        <w:rPr>
          <w:lang w:val="en-US"/>
        </w:rPr>
        <w:t>: they have complete access to the administration panel, full powers in moderating the discussions</w:t>
      </w:r>
      <w:r w:rsidR="004D646E">
        <w:rPr>
          <w:lang w:val="en-US"/>
        </w:rPr>
        <w:t xml:space="preserve">, can suspend users and participate in all discussions </w:t>
      </w:r>
    </w:p>
    <w:p w:rsidR="004E6C44" w:rsidRDefault="004E6C44" w:rsidP="004E6C44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 w:rsidRPr="004D646E">
        <w:rPr>
          <w:b/>
          <w:lang w:val="en-US"/>
        </w:rPr>
        <w:t>Moderators</w:t>
      </w:r>
      <w:r w:rsidR="004D646E">
        <w:rPr>
          <w:lang w:val="en-US"/>
        </w:rPr>
        <w:t xml:space="preserve">: </w:t>
      </w:r>
      <w:r w:rsidR="009F20DC">
        <w:rPr>
          <w:lang w:val="en-US"/>
        </w:rPr>
        <w:t xml:space="preserve">they have </w:t>
      </w:r>
      <w:r w:rsidR="004D646E">
        <w:rPr>
          <w:lang w:val="en-US"/>
        </w:rPr>
        <w:t>full powers in moderating the discussions, can suspend users and participate in all discussions</w:t>
      </w:r>
      <w:r w:rsidR="004D646E" w:rsidRPr="004D646E">
        <w:rPr>
          <w:lang w:val="en-US"/>
        </w:rPr>
        <w:t xml:space="preserve"> </w:t>
      </w:r>
    </w:p>
    <w:p w:rsidR="004E6C44" w:rsidRDefault="004E6C44" w:rsidP="004E6C44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 w:rsidRPr="004D646E">
        <w:rPr>
          <w:b/>
          <w:lang w:val="en-US"/>
        </w:rPr>
        <w:t>Lecturers</w:t>
      </w:r>
      <w:r w:rsidR="004D646E">
        <w:rPr>
          <w:lang w:val="en-US"/>
        </w:rPr>
        <w:t>: they can participate in all discussions</w:t>
      </w:r>
      <w:r w:rsidR="004D646E" w:rsidRPr="004D646E">
        <w:rPr>
          <w:lang w:val="en-US"/>
        </w:rPr>
        <w:t xml:space="preserve"> </w:t>
      </w:r>
    </w:p>
    <w:p w:rsidR="004E6C44" w:rsidRDefault="004E6C44" w:rsidP="004E6C44">
      <w:pPr>
        <w:pStyle w:val="ListParagraph"/>
        <w:numPr>
          <w:ilvl w:val="0"/>
          <w:numId w:val="21"/>
        </w:numPr>
        <w:spacing w:after="0"/>
        <w:rPr>
          <w:lang w:val="en-US"/>
        </w:rPr>
      </w:pPr>
      <w:r w:rsidRPr="004D646E">
        <w:rPr>
          <w:b/>
          <w:lang w:val="en-US"/>
        </w:rPr>
        <w:t>Students</w:t>
      </w:r>
      <w:r w:rsidR="004D646E">
        <w:rPr>
          <w:lang w:val="en-US"/>
        </w:rPr>
        <w:t xml:space="preserve">: they can read the discussion </w:t>
      </w:r>
    </w:p>
    <w:p w:rsidR="004E6C44" w:rsidRDefault="004E6C44" w:rsidP="00232694">
      <w:pPr>
        <w:spacing w:after="0" w:line="240" w:lineRule="auto"/>
        <w:rPr>
          <w:b/>
          <w:sz w:val="24"/>
          <w:szCs w:val="24"/>
          <w:lang w:val="en-US"/>
        </w:rPr>
      </w:pPr>
    </w:p>
    <w:p w:rsidR="00D772CC" w:rsidRPr="00232694" w:rsidRDefault="00D772CC" w:rsidP="00232694">
      <w:pPr>
        <w:spacing w:after="0" w:line="240" w:lineRule="auto"/>
        <w:rPr>
          <w:b/>
          <w:sz w:val="24"/>
          <w:szCs w:val="24"/>
          <w:lang w:val="en-US"/>
        </w:rPr>
      </w:pPr>
    </w:p>
    <w:p w:rsidR="000E478E" w:rsidRPr="00D772CC" w:rsidRDefault="000E478E" w:rsidP="00D772CC">
      <w:pPr>
        <w:pStyle w:val="Heading1"/>
      </w:pPr>
      <w:r w:rsidRPr="00D772CC">
        <w:t>Discussions</w:t>
      </w:r>
    </w:p>
    <w:p w:rsidR="00D772CC" w:rsidRPr="00D772CC" w:rsidRDefault="00D772CC" w:rsidP="00D772CC">
      <w:pPr>
        <w:pStyle w:val="Heading2"/>
      </w:pPr>
      <w:r w:rsidRPr="00D772CC">
        <w:t>Topics</w:t>
      </w:r>
    </w:p>
    <w:p w:rsidR="000E478E" w:rsidRDefault="000E478E" w:rsidP="000E478E">
      <w:pPr>
        <w:spacing w:after="0"/>
        <w:rPr>
          <w:lang w:val="en-US"/>
        </w:rPr>
      </w:pPr>
      <w:r>
        <w:rPr>
          <w:lang w:val="en-US"/>
        </w:rPr>
        <w:t>The 4 main discussions of the lecturers’ community are:</w:t>
      </w:r>
    </w:p>
    <w:p w:rsidR="000E478E" w:rsidRPr="000E478E" w:rsidRDefault="000E478E" w:rsidP="000E478E">
      <w:pPr>
        <w:pStyle w:val="NoSpacing"/>
        <w:numPr>
          <w:ilvl w:val="0"/>
          <w:numId w:val="26"/>
        </w:numPr>
      </w:pPr>
      <w:r w:rsidRPr="000E478E">
        <w:t>Experiments using MathE</w:t>
      </w:r>
    </w:p>
    <w:p w:rsidR="000E478E" w:rsidRPr="000E478E" w:rsidRDefault="000E478E" w:rsidP="000E478E">
      <w:pPr>
        <w:pStyle w:val="NoSpacing"/>
        <w:numPr>
          <w:ilvl w:val="0"/>
          <w:numId w:val="26"/>
        </w:numPr>
      </w:pPr>
      <w:r w:rsidRPr="000E478E">
        <w:t>Motivational tips in Math Subjects</w:t>
      </w:r>
    </w:p>
    <w:p w:rsidR="000E478E" w:rsidRPr="002B157F" w:rsidRDefault="000E478E" w:rsidP="000E478E">
      <w:pPr>
        <w:pStyle w:val="NoSpacing"/>
        <w:numPr>
          <w:ilvl w:val="0"/>
          <w:numId w:val="26"/>
        </w:numPr>
        <w:rPr>
          <w:lang w:val="en-US"/>
        </w:rPr>
      </w:pPr>
      <w:r w:rsidRPr="002B157F">
        <w:rPr>
          <w:lang w:val="en-US"/>
        </w:rPr>
        <w:t xml:space="preserve">Scientific publications in Math Educational Math teaching tools </w:t>
      </w:r>
    </w:p>
    <w:p w:rsidR="000E478E" w:rsidRDefault="000E478E" w:rsidP="000E478E">
      <w:pPr>
        <w:pStyle w:val="NoSpacing"/>
        <w:numPr>
          <w:ilvl w:val="0"/>
          <w:numId w:val="26"/>
        </w:numPr>
      </w:pPr>
      <w:r w:rsidRPr="000E478E">
        <w:t>Activities using active based learning</w:t>
      </w:r>
    </w:p>
    <w:p w:rsidR="00CC0511" w:rsidRPr="000E478E" w:rsidRDefault="00CC0511" w:rsidP="000E478E">
      <w:pPr>
        <w:pStyle w:val="NoSpacing"/>
        <w:numPr>
          <w:ilvl w:val="0"/>
          <w:numId w:val="26"/>
        </w:numPr>
      </w:pPr>
      <w:r>
        <w:t>Tools for online tea</w:t>
      </w:r>
      <w:bookmarkStart w:id="0" w:name="_GoBack"/>
      <w:bookmarkEnd w:id="0"/>
      <w:r>
        <w:t>ching</w:t>
      </w:r>
    </w:p>
    <w:p w:rsidR="000E478E" w:rsidRDefault="000E478E" w:rsidP="000E478E">
      <w:pPr>
        <w:spacing w:after="0"/>
        <w:rPr>
          <w:lang w:val="en-US"/>
        </w:rPr>
      </w:pPr>
    </w:p>
    <w:p w:rsidR="00232694" w:rsidRPr="00232694" w:rsidRDefault="00232694" w:rsidP="00232694">
      <w:pPr>
        <w:spacing w:after="0"/>
        <w:rPr>
          <w:lang w:val="en-US"/>
        </w:rPr>
      </w:pPr>
      <w:r>
        <w:rPr>
          <w:lang w:val="en-US"/>
        </w:rPr>
        <w:t>The main discussions of the students’ community are the math topics of the project.</w:t>
      </w:r>
    </w:p>
    <w:p w:rsidR="00232694" w:rsidRDefault="00232694" w:rsidP="000E478E">
      <w:pPr>
        <w:spacing w:after="0"/>
        <w:rPr>
          <w:lang w:val="en-US"/>
        </w:rPr>
      </w:pPr>
    </w:p>
    <w:p w:rsidR="00D772CC" w:rsidRDefault="00D772CC" w:rsidP="000E478E">
      <w:pPr>
        <w:spacing w:after="0"/>
        <w:rPr>
          <w:lang w:val="en-US"/>
        </w:rPr>
      </w:pPr>
    </w:p>
    <w:p w:rsidR="00D772CC" w:rsidRDefault="00D772CC" w:rsidP="000E478E">
      <w:pPr>
        <w:spacing w:after="0"/>
        <w:rPr>
          <w:lang w:val="en-US"/>
        </w:rPr>
      </w:pPr>
    </w:p>
    <w:p w:rsidR="00D772CC" w:rsidRDefault="00D772CC" w:rsidP="000E478E">
      <w:pPr>
        <w:spacing w:after="0"/>
        <w:rPr>
          <w:lang w:val="en-US"/>
        </w:rPr>
      </w:pPr>
    </w:p>
    <w:p w:rsidR="00D772CC" w:rsidRDefault="00D772CC" w:rsidP="00D772CC">
      <w:pPr>
        <w:pStyle w:val="Heading2"/>
      </w:pPr>
      <w:r>
        <w:t>Open a discussion</w:t>
      </w:r>
    </w:p>
    <w:p w:rsidR="002B157F" w:rsidRDefault="002B157F" w:rsidP="000E478E">
      <w:pPr>
        <w:spacing w:after="0"/>
        <w:rPr>
          <w:lang w:val="en-US"/>
        </w:rPr>
      </w:pPr>
      <w:r>
        <w:rPr>
          <w:lang w:val="en-US"/>
        </w:rPr>
        <w:t>Moderators and A</w:t>
      </w:r>
      <w:r w:rsidR="00D772CC">
        <w:rPr>
          <w:lang w:val="en-US"/>
        </w:rPr>
        <w:t>dmins can start new discussions without authorization.</w:t>
      </w:r>
    </w:p>
    <w:p w:rsidR="00366182" w:rsidRDefault="00366182" w:rsidP="000E478E">
      <w:pPr>
        <w:spacing w:after="0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F718B5A" wp14:editId="31FBBF82">
            <wp:extent cx="6108700" cy="1003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2CC" w:rsidRDefault="00D772CC" w:rsidP="000E478E">
      <w:pPr>
        <w:spacing w:after="0"/>
        <w:rPr>
          <w:lang w:val="en-US"/>
        </w:rPr>
      </w:pPr>
    </w:p>
    <w:p w:rsidR="000E478E" w:rsidRDefault="000E478E" w:rsidP="000E478E">
      <w:pPr>
        <w:spacing w:after="0"/>
        <w:rPr>
          <w:lang w:val="en-US"/>
        </w:rPr>
      </w:pPr>
      <w:r>
        <w:rPr>
          <w:lang w:val="en-US"/>
        </w:rPr>
        <w:t>All registered lecturers can start a new discussion in the community, but before it being visible to the entire community, it has to be approved by a moderator or an admin.</w:t>
      </w:r>
    </w:p>
    <w:p w:rsidR="00366182" w:rsidRDefault="002461DB" w:rsidP="000E478E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21EEA077" wp14:editId="5A8EBE95">
            <wp:extent cx="6108700" cy="11620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694" w:rsidRDefault="00232694" w:rsidP="000E478E">
      <w:pPr>
        <w:rPr>
          <w:lang w:val="en-US"/>
        </w:rPr>
      </w:pPr>
      <w:r>
        <w:rPr>
          <w:lang w:val="en-US"/>
        </w:rPr>
        <w:t>Students cannot start a discussion.</w:t>
      </w:r>
    </w:p>
    <w:p w:rsidR="00D772CC" w:rsidRDefault="00D772CC" w:rsidP="00EC47FA">
      <w:pPr>
        <w:spacing w:after="0" w:line="240" w:lineRule="auto"/>
        <w:rPr>
          <w:lang w:val="en-US"/>
        </w:rPr>
      </w:pPr>
    </w:p>
    <w:p w:rsidR="00D772CC" w:rsidRDefault="00D772CC" w:rsidP="00D772CC">
      <w:pPr>
        <w:pStyle w:val="Heading2"/>
        <w:ind w:left="709"/>
      </w:pPr>
      <w:r>
        <w:t>Participate in a discussion</w:t>
      </w:r>
    </w:p>
    <w:p w:rsidR="00D772CC" w:rsidRDefault="00D772CC" w:rsidP="00D772CC">
      <w:pPr>
        <w:rPr>
          <w:lang w:val="en-US"/>
        </w:rPr>
      </w:pPr>
      <w:r>
        <w:rPr>
          <w:lang w:val="en-US"/>
        </w:rPr>
        <w:t xml:space="preserve">All community members can participate in a discussion by clicking on </w:t>
      </w:r>
      <w:r w:rsidR="00EC47FA">
        <w:rPr>
          <w:lang w:val="en-US"/>
        </w:rPr>
        <w:t xml:space="preserve">“Write a Replay” and make use of menu at the bottom of the box. It is possible to insert function. The language is </w:t>
      </w:r>
      <w:proofErr w:type="spellStart"/>
      <w:r w:rsidR="00EC47FA" w:rsidRPr="00EC47FA">
        <w:rPr>
          <w:lang w:val="en-US"/>
        </w:rPr>
        <w:t>KateX</w:t>
      </w:r>
      <w:proofErr w:type="spellEnd"/>
      <w:r w:rsidR="00EC47FA" w:rsidRPr="00EC47FA">
        <w:rPr>
          <w:lang w:val="en-US"/>
        </w:rPr>
        <w:t xml:space="preserve">, </w:t>
      </w:r>
      <w:r w:rsidR="00EC47FA">
        <w:rPr>
          <w:lang w:val="en-US"/>
        </w:rPr>
        <w:t xml:space="preserve">an </w:t>
      </w:r>
      <w:proofErr w:type="spellStart"/>
      <w:r w:rsidR="00EC47FA">
        <w:rPr>
          <w:lang w:val="en-US"/>
        </w:rPr>
        <w:t>extention</w:t>
      </w:r>
      <w:proofErr w:type="spellEnd"/>
      <w:r w:rsidR="00EC47FA">
        <w:rPr>
          <w:lang w:val="en-US"/>
        </w:rPr>
        <w:t xml:space="preserve"> of</w:t>
      </w:r>
      <w:r w:rsidR="00EC47FA" w:rsidRPr="00EC47FA">
        <w:rPr>
          <w:lang w:val="en-US"/>
        </w:rPr>
        <w:t xml:space="preserve"> </w:t>
      </w:r>
      <w:proofErr w:type="spellStart"/>
      <w:r w:rsidR="00EC47FA" w:rsidRPr="00EC47FA">
        <w:rPr>
          <w:lang w:val="en-US"/>
        </w:rPr>
        <w:t>LateX</w:t>
      </w:r>
      <w:proofErr w:type="spellEnd"/>
      <w:r w:rsidR="00EC47FA">
        <w:rPr>
          <w:lang w:val="en-US"/>
        </w:rPr>
        <w:t>.</w:t>
      </w:r>
    </w:p>
    <w:p w:rsidR="00D772CC" w:rsidRDefault="00EC47FA" w:rsidP="00D772CC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4B9314CA" wp14:editId="39A68739">
            <wp:extent cx="6120130" cy="1368621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6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7FA" w:rsidRPr="00EC47FA" w:rsidRDefault="00EC47FA" w:rsidP="00EC47FA">
      <w:pPr>
        <w:spacing w:after="0" w:line="240" w:lineRule="auto"/>
        <w:rPr>
          <w:lang w:val="en-US"/>
        </w:rPr>
      </w:pPr>
    </w:p>
    <w:p w:rsidR="002461DB" w:rsidRDefault="002461DB" w:rsidP="00D772CC">
      <w:pPr>
        <w:pStyle w:val="Heading1"/>
      </w:pPr>
      <w:r>
        <w:t>Tags</w:t>
      </w:r>
    </w:p>
    <w:p w:rsidR="002461DB" w:rsidRDefault="002461DB" w:rsidP="002461DB">
      <w:pPr>
        <w:spacing w:after="0"/>
        <w:rPr>
          <w:lang w:val="en-US"/>
        </w:rPr>
      </w:pPr>
      <w:r>
        <w:rPr>
          <w:lang w:val="en-US"/>
        </w:rPr>
        <w:t>Tags allow the users to categorize the discussions.</w:t>
      </w:r>
    </w:p>
    <w:p w:rsidR="002461DB" w:rsidRDefault="002461DB" w:rsidP="002461DB">
      <w:pPr>
        <w:spacing w:after="0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788B8700" wp14:editId="1BC70848">
            <wp:extent cx="5645150" cy="732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73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7FA" w:rsidRDefault="00EC47FA" w:rsidP="002461DB">
      <w:pPr>
        <w:spacing w:after="0"/>
        <w:rPr>
          <w:lang w:val="en-US"/>
        </w:rPr>
      </w:pPr>
    </w:p>
    <w:p w:rsidR="00EC47FA" w:rsidRDefault="00EC47FA" w:rsidP="002461DB">
      <w:pPr>
        <w:spacing w:after="0"/>
        <w:rPr>
          <w:lang w:val="en-US"/>
        </w:rPr>
      </w:pPr>
    </w:p>
    <w:p w:rsidR="00EC47FA" w:rsidRDefault="00EC47FA" w:rsidP="002461DB">
      <w:pPr>
        <w:spacing w:after="0"/>
        <w:rPr>
          <w:lang w:val="en-US"/>
        </w:rPr>
      </w:pPr>
    </w:p>
    <w:p w:rsidR="002461DB" w:rsidRDefault="002461DB" w:rsidP="002461DB">
      <w:pPr>
        <w:spacing w:after="0"/>
        <w:rPr>
          <w:lang w:val="en-US"/>
        </w:rPr>
      </w:pPr>
      <w:r>
        <w:rPr>
          <w:lang w:val="en-US"/>
        </w:rPr>
        <w:t>Tags are assigned by the creator of the discussion, but they can be modified by admins and moderators.</w:t>
      </w:r>
    </w:p>
    <w:p w:rsidR="002461DB" w:rsidRDefault="002461DB" w:rsidP="002461DB">
      <w:pPr>
        <w:spacing w:after="0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D95809B" wp14:editId="2B739AF8">
            <wp:extent cx="3911600" cy="147852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14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9F5" w:rsidRDefault="00D239F5" w:rsidP="002461DB">
      <w:pPr>
        <w:spacing w:after="0"/>
        <w:rPr>
          <w:lang w:val="en-US"/>
        </w:rPr>
      </w:pPr>
      <w:r>
        <w:rPr>
          <w:lang w:val="en-US"/>
        </w:rPr>
        <w:t>The list of available tags can be edited only by the admins.</w:t>
      </w:r>
    </w:p>
    <w:p w:rsidR="00D239F5" w:rsidRDefault="00D239F5" w:rsidP="002461DB">
      <w:pPr>
        <w:spacing w:after="0"/>
        <w:rPr>
          <w:lang w:val="en-US"/>
        </w:rPr>
      </w:pPr>
    </w:p>
    <w:p w:rsidR="006C7F89" w:rsidRDefault="006C7F89" w:rsidP="002461DB">
      <w:pPr>
        <w:spacing w:after="0"/>
        <w:rPr>
          <w:lang w:val="en-US"/>
        </w:rPr>
      </w:pPr>
    </w:p>
    <w:p w:rsidR="00D239F5" w:rsidRDefault="00080824" w:rsidP="00D772CC">
      <w:pPr>
        <w:pStyle w:val="Heading1"/>
      </w:pPr>
      <w:r>
        <w:t>Search Engine</w:t>
      </w:r>
    </w:p>
    <w:p w:rsidR="00D239F5" w:rsidRDefault="00080824" w:rsidP="00D239F5">
      <w:pPr>
        <w:spacing w:after="0"/>
        <w:rPr>
          <w:lang w:val="en-US"/>
        </w:rPr>
      </w:pPr>
      <w:r>
        <w:rPr>
          <w:lang w:val="en-US"/>
        </w:rPr>
        <w:t>The search engine allows to search both in the discussions and among the users</w:t>
      </w:r>
      <w:r w:rsidR="008105F4">
        <w:rPr>
          <w:lang w:val="en-US"/>
        </w:rPr>
        <w:t>:</w:t>
      </w:r>
    </w:p>
    <w:p w:rsidR="008105F4" w:rsidRDefault="008105F4" w:rsidP="008105F4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>Discussions are searched by entire words</w:t>
      </w:r>
    </w:p>
    <w:p w:rsidR="008105F4" w:rsidRDefault="008105F4" w:rsidP="008105F4">
      <w:pPr>
        <w:pStyle w:val="ListParagraph"/>
        <w:numPr>
          <w:ilvl w:val="0"/>
          <w:numId w:val="26"/>
        </w:numPr>
        <w:spacing w:after="0"/>
        <w:rPr>
          <w:lang w:val="en-US"/>
        </w:rPr>
      </w:pPr>
      <w:r>
        <w:rPr>
          <w:lang w:val="en-US"/>
        </w:rPr>
        <w:t>Users by single letters</w:t>
      </w:r>
    </w:p>
    <w:p w:rsidR="008105F4" w:rsidRPr="008105F4" w:rsidRDefault="008105F4" w:rsidP="008105F4">
      <w:pPr>
        <w:pStyle w:val="ListParagraph"/>
        <w:spacing w:after="0"/>
        <w:rPr>
          <w:lang w:val="en-US"/>
        </w:rPr>
      </w:pPr>
    </w:p>
    <w:p w:rsidR="009B0A52" w:rsidRDefault="009B0A52" w:rsidP="00D239F5">
      <w:pPr>
        <w:spacing w:after="0"/>
        <w:rPr>
          <w:lang w:val="en-US"/>
        </w:rPr>
      </w:pPr>
      <w:r>
        <w:rPr>
          <w:noProof/>
          <w:lang w:eastAsia="it-IT"/>
        </w:rPr>
        <w:drawing>
          <wp:inline distT="0" distB="0" distL="0" distR="0" wp14:anchorId="33B60BA6" wp14:editId="4240625A">
            <wp:extent cx="6120130" cy="15656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DB" w:rsidRDefault="002461DB" w:rsidP="000E478E">
      <w:pPr>
        <w:rPr>
          <w:lang w:val="en-US"/>
        </w:rPr>
      </w:pPr>
    </w:p>
    <w:sectPr w:rsidR="002461DB" w:rsidSect="00937E04">
      <w:headerReference w:type="default" r:id="rId17"/>
      <w:footerReference w:type="default" r:id="rId18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2FC5" w:rsidRDefault="00662FC5" w:rsidP="00031FA9">
      <w:pPr>
        <w:spacing w:after="0" w:line="240" w:lineRule="auto"/>
      </w:pPr>
      <w:r>
        <w:separator/>
      </w:r>
    </w:p>
  </w:endnote>
  <w:end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76233B8" wp14:editId="7D66D4F5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2FC5" w:rsidRDefault="00662FC5" w:rsidP="00031FA9">
      <w:pPr>
        <w:spacing w:after="0" w:line="240" w:lineRule="auto"/>
      </w:pPr>
      <w:r>
        <w:separator/>
      </w:r>
    </w:p>
  </w:footnote>
  <w:footnote w:type="continuationSeparator" w:id="0">
    <w:p w:rsidR="00662FC5" w:rsidRDefault="00662FC5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74FB94EC" wp14:editId="728D0769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90FC6"/>
    <w:multiLevelType w:val="hybridMultilevel"/>
    <w:tmpl w:val="54E65F8C"/>
    <w:lvl w:ilvl="0" w:tplc="062E7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61B13"/>
    <w:multiLevelType w:val="multilevel"/>
    <w:tmpl w:val="213AEF20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074D55A7"/>
    <w:multiLevelType w:val="hybridMultilevel"/>
    <w:tmpl w:val="5E3A55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19832B9"/>
    <w:multiLevelType w:val="hybridMultilevel"/>
    <w:tmpl w:val="28FE1B1A"/>
    <w:lvl w:ilvl="0" w:tplc="A70614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3">
    <w:nsid w:val="7D5C77F9"/>
    <w:multiLevelType w:val="hybridMultilevel"/>
    <w:tmpl w:val="A09045CC"/>
    <w:lvl w:ilvl="0" w:tplc="A70614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6"/>
  </w:num>
  <w:num w:numId="4">
    <w:abstractNumId w:val="22"/>
  </w:num>
  <w:num w:numId="5">
    <w:abstractNumId w:val="9"/>
  </w:num>
  <w:num w:numId="6">
    <w:abstractNumId w:va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5"/>
  </w:num>
  <w:num w:numId="10">
    <w:abstractNumId w:val="1"/>
  </w:num>
  <w:num w:numId="11">
    <w:abstractNumId w:val="6"/>
  </w:num>
  <w:num w:numId="12">
    <w:abstractNumId w:val="7"/>
  </w:num>
  <w:num w:numId="13">
    <w:abstractNumId w:val="17"/>
  </w:num>
  <w:num w:numId="14">
    <w:abstractNumId w:val="18"/>
  </w:num>
  <w:num w:numId="15">
    <w:abstractNumId w:val="14"/>
  </w:num>
  <w:num w:numId="16">
    <w:abstractNumId w:val="12"/>
  </w:num>
  <w:num w:numId="17">
    <w:abstractNumId w:val="19"/>
  </w:num>
  <w:num w:numId="18">
    <w:abstractNumId w:val="13"/>
  </w:num>
  <w:num w:numId="19">
    <w:abstractNumId w:val="11"/>
  </w:num>
  <w:num w:numId="20">
    <w:abstractNumId w:val="5"/>
  </w:num>
  <w:num w:numId="21">
    <w:abstractNumId w:val="23"/>
  </w:num>
  <w:num w:numId="22">
    <w:abstractNumId w:val="3"/>
  </w:num>
  <w:num w:numId="23">
    <w:abstractNumId w:val="3"/>
  </w:num>
  <w:num w:numId="24">
    <w:abstractNumId w:val="3"/>
  </w:num>
  <w:num w:numId="25">
    <w:abstractNumId w:val="3"/>
    <w:lvlOverride w:ilvl="0">
      <w:startOverride w:val="1"/>
    </w:lvlOverride>
  </w:num>
  <w:num w:numId="26">
    <w:abstractNumId w:val="21"/>
  </w:num>
  <w:num w:numId="27">
    <w:abstractNumId w:val="3"/>
    <w:lvlOverride w:ilvl="0">
      <w:startOverride w:val="1"/>
    </w:lvlOverride>
  </w:num>
  <w:num w:numId="28">
    <w:abstractNumId w:val="3"/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2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283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0NDG3NDQ2NTAxN7ZQ0lEKTi0uzszPAykwrQUAZfa/tSwAAAA="/>
  </w:docVars>
  <w:rsids>
    <w:rsidRoot w:val="00D04A36"/>
    <w:rsid w:val="00031FA9"/>
    <w:rsid w:val="000451C7"/>
    <w:rsid w:val="00052A4E"/>
    <w:rsid w:val="00072CE7"/>
    <w:rsid w:val="0007397A"/>
    <w:rsid w:val="00076A52"/>
    <w:rsid w:val="00080824"/>
    <w:rsid w:val="000E478E"/>
    <w:rsid w:val="00104BE7"/>
    <w:rsid w:val="001649CB"/>
    <w:rsid w:val="001A769C"/>
    <w:rsid w:val="001C2EC7"/>
    <w:rsid w:val="001F1222"/>
    <w:rsid w:val="00203EA6"/>
    <w:rsid w:val="00232694"/>
    <w:rsid w:val="00234580"/>
    <w:rsid w:val="002461DB"/>
    <w:rsid w:val="00247AC9"/>
    <w:rsid w:val="002611A9"/>
    <w:rsid w:val="00265BCF"/>
    <w:rsid w:val="002856CC"/>
    <w:rsid w:val="00296AA9"/>
    <w:rsid w:val="002B157F"/>
    <w:rsid w:val="002C6530"/>
    <w:rsid w:val="002E5C81"/>
    <w:rsid w:val="002E7888"/>
    <w:rsid w:val="002F1E3F"/>
    <w:rsid w:val="003179F8"/>
    <w:rsid w:val="00366182"/>
    <w:rsid w:val="003906CD"/>
    <w:rsid w:val="003E0058"/>
    <w:rsid w:val="00412398"/>
    <w:rsid w:val="00415833"/>
    <w:rsid w:val="00437046"/>
    <w:rsid w:val="004A14D7"/>
    <w:rsid w:val="004A37DF"/>
    <w:rsid w:val="004A678E"/>
    <w:rsid w:val="004B4BEC"/>
    <w:rsid w:val="004D646E"/>
    <w:rsid w:val="004E6C44"/>
    <w:rsid w:val="00520BBD"/>
    <w:rsid w:val="00542184"/>
    <w:rsid w:val="005633C8"/>
    <w:rsid w:val="00583FDE"/>
    <w:rsid w:val="005B306F"/>
    <w:rsid w:val="005C34B2"/>
    <w:rsid w:val="005C4DE6"/>
    <w:rsid w:val="0062053E"/>
    <w:rsid w:val="006561DF"/>
    <w:rsid w:val="00662FC5"/>
    <w:rsid w:val="0068299A"/>
    <w:rsid w:val="006C7F89"/>
    <w:rsid w:val="006D5FF5"/>
    <w:rsid w:val="006E582E"/>
    <w:rsid w:val="00730BD5"/>
    <w:rsid w:val="007C6BA0"/>
    <w:rsid w:val="008105F4"/>
    <w:rsid w:val="008346BD"/>
    <w:rsid w:val="00856BE1"/>
    <w:rsid w:val="00937E04"/>
    <w:rsid w:val="00963750"/>
    <w:rsid w:val="009B0A52"/>
    <w:rsid w:val="009C562D"/>
    <w:rsid w:val="009D15DF"/>
    <w:rsid w:val="009D3EDB"/>
    <w:rsid w:val="009F20DC"/>
    <w:rsid w:val="00A44568"/>
    <w:rsid w:val="00A46F05"/>
    <w:rsid w:val="00B81DB7"/>
    <w:rsid w:val="00C06D69"/>
    <w:rsid w:val="00C5386B"/>
    <w:rsid w:val="00C5469C"/>
    <w:rsid w:val="00C72351"/>
    <w:rsid w:val="00C93095"/>
    <w:rsid w:val="00CB1BFB"/>
    <w:rsid w:val="00CB2E92"/>
    <w:rsid w:val="00CB4F5E"/>
    <w:rsid w:val="00CC0511"/>
    <w:rsid w:val="00CC1AE4"/>
    <w:rsid w:val="00CD19D1"/>
    <w:rsid w:val="00CF3B42"/>
    <w:rsid w:val="00D04A36"/>
    <w:rsid w:val="00D239F5"/>
    <w:rsid w:val="00D63644"/>
    <w:rsid w:val="00D772CC"/>
    <w:rsid w:val="00DB4F92"/>
    <w:rsid w:val="00DF750B"/>
    <w:rsid w:val="00E07146"/>
    <w:rsid w:val="00EC47FA"/>
    <w:rsid w:val="00F07A07"/>
    <w:rsid w:val="00F110E1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772CC"/>
    <w:pPr>
      <w:numPr>
        <w:numId w:val="22"/>
      </w:numPr>
      <w:spacing w:after="0"/>
      <w:outlineLvl w:val="0"/>
    </w:pPr>
    <w:rPr>
      <w:b/>
      <w:sz w:val="28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D772CC"/>
    <w:pPr>
      <w:numPr>
        <w:ilvl w:val="1"/>
      </w:numPr>
      <w:outlineLvl w:val="1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772CC"/>
    <w:rPr>
      <w:rFonts w:ascii="Calibri" w:eastAsia="Calibri" w:hAnsi="Calibri" w:cs="Calibri"/>
      <w:b/>
      <w:sz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72CC"/>
    <w:rPr>
      <w:rFonts w:ascii="Calibri" w:eastAsia="Calibri" w:hAnsi="Calibri" w:cs="Calibri"/>
      <w:b/>
      <w:sz w:val="28"/>
      <w:lang w:val="en-US" w:eastAsia="ar-SA"/>
    </w:rPr>
  </w:style>
  <w:style w:type="paragraph" w:styleId="NoSpacing">
    <w:name w:val="No Spacing"/>
    <w:uiPriority w:val="1"/>
    <w:qFormat/>
    <w:rsid w:val="000E478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6C7F8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7F89"/>
    <w:rPr>
      <w:rFonts w:ascii="Times New Roman" w:eastAsia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D772CC"/>
    <w:pPr>
      <w:numPr>
        <w:numId w:val="22"/>
      </w:numPr>
      <w:spacing w:after="0"/>
      <w:outlineLvl w:val="0"/>
    </w:pPr>
    <w:rPr>
      <w:b/>
      <w:sz w:val="28"/>
      <w:lang w:val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D772CC"/>
    <w:pPr>
      <w:numPr>
        <w:ilvl w:val="1"/>
      </w:numPr>
      <w:outlineLvl w:val="1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D772CC"/>
    <w:rPr>
      <w:rFonts w:ascii="Calibri" w:eastAsia="Calibri" w:hAnsi="Calibri" w:cs="Calibri"/>
      <w:b/>
      <w:sz w:val="24"/>
      <w:lang w:val="en-US"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72CC"/>
    <w:rPr>
      <w:rFonts w:ascii="Calibri" w:eastAsia="Calibri" w:hAnsi="Calibri" w:cs="Calibri"/>
      <w:b/>
      <w:sz w:val="28"/>
      <w:lang w:val="en-US" w:eastAsia="ar-SA"/>
    </w:rPr>
  </w:style>
  <w:style w:type="paragraph" w:styleId="NoSpacing">
    <w:name w:val="No Spacing"/>
    <w:uiPriority w:val="1"/>
    <w:qFormat/>
    <w:rsid w:val="000E478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BodyText">
    <w:name w:val="Body Text"/>
    <w:basedOn w:val="Normal"/>
    <w:link w:val="BodyTextChar"/>
    <w:uiPriority w:val="1"/>
    <w:qFormat/>
    <w:rsid w:val="006C7F89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6C7F89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er-mathe.pixel-online.org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ent-mathe.pixel-online.or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12</cp:revision>
  <cp:lastPrinted>2021-02-05T15:42:00Z</cp:lastPrinted>
  <dcterms:created xsi:type="dcterms:W3CDTF">2020-09-01T06:26:00Z</dcterms:created>
  <dcterms:modified xsi:type="dcterms:W3CDTF">2021-02-18T08:14:00Z</dcterms:modified>
</cp:coreProperties>
</file>