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282" w:rsidRPr="00E66B4A" w:rsidRDefault="00E66B4A" w:rsidP="00E66B4A">
      <w:pPr>
        <w:keepNext/>
        <w:pBdr>
          <w:top w:val="single" w:sz="4" w:space="1" w:color="auto"/>
          <w:left w:val="single" w:sz="4" w:space="4" w:color="auto"/>
          <w:bottom w:val="single" w:sz="4" w:space="1" w:color="auto"/>
          <w:right w:val="single" w:sz="4" w:space="4" w:color="auto"/>
        </w:pBdr>
        <w:spacing w:after="0" w:line="240" w:lineRule="auto"/>
        <w:outlineLvl w:val="0"/>
        <w:rPr>
          <w:rFonts w:eastAsia="Times New Roman"/>
          <w:b/>
          <w:bCs/>
          <w:smallCaps/>
          <w:sz w:val="32"/>
          <w:szCs w:val="20"/>
          <w:lang w:val="en-US" w:eastAsia="it-IT"/>
        </w:rPr>
      </w:pPr>
      <w:r>
        <w:rPr>
          <w:rFonts w:eastAsia="Times New Roman"/>
          <w:b/>
          <w:bCs/>
          <w:smallCaps/>
          <w:sz w:val="32"/>
          <w:szCs w:val="20"/>
          <w:lang w:val="en-US" w:eastAsia="it-IT"/>
        </w:rPr>
        <w:t>Template: IO1.D</w:t>
      </w:r>
      <w:r w:rsidRPr="001C475E">
        <w:rPr>
          <w:rFonts w:eastAsia="Times New Roman"/>
          <w:b/>
          <w:bCs/>
          <w:smallCaps/>
          <w:sz w:val="32"/>
          <w:szCs w:val="20"/>
          <w:lang w:val="en-US" w:eastAsia="it-IT"/>
        </w:rPr>
        <w:t xml:space="preserve"> –</w:t>
      </w:r>
      <w:r>
        <w:rPr>
          <w:rFonts w:eastAsia="Times New Roman"/>
          <w:b/>
          <w:bCs/>
          <w:smallCaps/>
          <w:sz w:val="32"/>
          <w:szCs w:val="20"/>
          <w:lang w:val="en-US" w:eastAsia="it-IT"/>
        </w:rPr>
        <w:t xml:space="preserve"> </w:t>
      </w:r>
      <w:r w:rsidR="00D3655E">
        <w:rPr>
          <w:rFonts w:eastAsia="Times New Roman"/>
          <w:b/>
          <w:bCs/>
          <w:smallCaps/>
          <w:sz w:val="32"/>
          <w:szCs w:val="20"/>
          <w:lang w:val="en-US" w:eastAsia="it-IT"/>
        </w:rPr>
        <w:t>Guidelines</w:t>
      </w:r>
      <w:r w:rsidR="00CC1282" w:rsidRPr="00E66B4A">
        <w:rPr>
          <w:rFonts w:eastAsia="Times New Roman"/>
          <w:b/>
          <w:bCs/>
          <w:smallCaps/>
          <w:sz w:val="32"/>
          <w:szCs w:val="20"/>
          <w:lang w:val="en-US" w:eastAsia="it-IT"/>
        </w:rPr>
        <w:t xml:space="preserve"> </w:t>
      </w:r>
    </w:p>
    <w:p w:rsidR="00CC1282" w:rsidRDefault="00CC1282" w:rsidP="00CC1282">
      <w:pPr>
        <w:spacing w:after="0"/>
        <w:ind w:left="360"/>
        <w:jc w:val="center"/>
        <w:rPr>
          <w:b/>
          <w:sz w:val="36"/>
          <w:lang w:val="en-US"/>
        </w:rPr>
      </w:pPr>
    </w:p>
    <w:p w:rsidR="00D3655E" w:rsidRDefault="00D3655E" w:rsidP="00D3655E">
      <w:pPr>
        <w:spacing w:after="120"/>
        <w:rPr>
          <w:rFonts w:ascii="Arial" w:hAnsi="Arial" w:cs="Arial"/>
          <w:i/>
          <w:iCs/>
          <w:sz w:val="20"/>
          <w:szCs w:val="20"/>
          <w:lang w:val="en-GB" w:eastAsia="it-IT"/>
        </w:rPr>
      </w:pPr>
      <w:r>
        <w:rPr>
          <w:rFonts w:ascii="Arial" w:hAnsi="Arial" w:cs="Arial"/>
          <w:i/>
          <w:iCs/>
          <w:sz w:val="20"/>
          <w:szCs w:val="20"/>
          <w:lang w:val="en-GB" w:eastAsia="it-IT"/>
        </w:rPr>
        <w:t xml:space="preserve">Partners should develop guidelines for teachers and policy makers. The guideline for teachers is divided into 3 modules; the guideline for policy makers has only one module. </w:t>
      </w:r>
      <w:r w:rsidRPr="0060185A">
        <w:rPr>
          <w:rFonts w:ascii="Arial" w:hAnsi="Arial" w:cs="Arial"/>
          <w:i/>
          <w:iCs/>
          <w:sz w:val="20"/>
          <w:szCs w:val="20"/>
          <w:lang w:val="en-GB" w:eastAsia="it-IT"/>
        </w:rPr>
        <w:t xml:space="preserve">Each module is divided into chapters and each one of them consists in </w:t>
      </w:r>
      <w:r>
        <w:rPr>
          <w:rFonts w:ascii="Arial" w:hAnsi="Arial" w:cs="Arial"/>
          <w:i/>
          <w:iCs/>
          <w:sz w:val="20"/>
          <w:szCs w:val="20"/>
          <w:lang w:val="en-GB" w:eastAsia="it-IT"/>
        </w:rPr>
        <w:t xml:space="preserve">3 – 4 </w:t>
      </w:r>
      <w:r w:rsidRPr="0060185A">
        <w:rPr>
          <w:rFonts w:ascii="Arial" w:hAnsi="Arial" w:cs="Arial"/>
          <w:i/>
          <w:iCs/>
          <w:sz w:val="20"/>
          <w:szCs w:val="20"/>
          <w:lang w:val="en-GB" w:eastAsia="it-IT"/>
        </w:rPr>
        <w:t>paragraphs (around 300 words</w:t>
      </w:r>
      <w:r>
        <w:rPr>
          <w:rFonts w:ascii="Arial" w:hAnsi="Arial" w:cs="Arial"/>
          <w:i/>
          <w:iCs/>
          <w:sz w:val="20"/>
          <w:szCs w:val="20"/>
          <w:lang w:val="en-GB" w:eastAsia="it-IT"/>
        </w:rPr>
        <w:t xml:space="preserve"> each</w:t>
      </w:r>
      <w:r w:rsidRPr="0060185A">
        <w:rPr>
          <w:rFonts w:ascii="Arial" w:hAnsi="Arial" w:cs="Arial"/>
          <w:i/>
          <w:iCs/>
          <w:sz w:val="20"/>
          <w:szCs w:val="20"/>
          <w:lang w:val="en-GB" w:eastAsia="it-IT"/>
        </w:rPr>
        <w:t>). For each paragraph it is necessary to provide the users with external link</w:t>
      </w:r>
      <w:r>
        <w:rPr>
          <w:rFonts w:ascii="Arial" w:hAnsi="Arial" w:cs="Arial"/>
          <w:i/>
          <w:iCs/>
          <w:sz w:val="20"/>
          <w:szCs w:val="20"/>
          <w:lang w:val="en-GB" w:eastAsia="it-IT"/>
        </w:rPr>
        <w:t>s</w:t>
      </w:r>
      <w:r w:rsidRPr="0060185A">
        <w:rPr>
          <w:rFonts w:ascii="Arial" w:hAnsi="Arial" w:cs="Arial"/>
          <w:i/>
          <w:iCs/>
          <w:sz w:val="20"/>
          <w:szCs w:val="20"/>
          <w:lang w:val="en-GB" w:eastAsia="it-IT"/>
        </w:rPr>
        <w:t xml:space="preserve"> to deepen the contents.</w:t>
      </w:r>
    </w:p>
    <w:p w:rsidR="00DD075C" w:rsidRPr="00CC5149" w:rsidRDefault="00DD075C" w:rsidP="00CC5149">
      <w:pPr>
        <w:pStyle w:val="ListParagraph"/>
        <w:numPr>
          <w:ilvl w:val="0"/>
          <w:numId w:val="42"/>
        </w:numPr>
        <w:rPr>
          <w:lang w:val="en-US"/>
        </w:rPr>
      </w:pPr>
      <w:r w:rsidRPr="00CC5149">
        <w:rPr>
          <w:lang w:val="en-US"/>
        </w:rPr>
        <w:t>Guidelines for teachers providing methodological and operative insights to make them able to effectively design ICT based science teaching learning objects for their lessons.</w:t>
      </w:r>
    </w:p>
    <w:p w:rsidR="00DF5F9A" w:rsidRPr="00CC5149" w:rsidRDefault="008763BF" w:rsidP="00CC5149">
      <w:pPr>
        <w:pStyle w:val="ListParagraph"/>
        <w:numPr>
          <w:ilvl w:val="0"/>
          <w:numId w:val="42"/>
        </w:numPr>
        <w:rPr>
          <w:lang w:val="en-US"/>
        </w:rPr>
      </w:pPr>
      <w:r w:rsidRPr="00CC5149">
        <w:rPr>
          <w:lang w:val="en-US"/>
        </w:rPr>
        <w:t>Guidelines for teachers</w:t>
      </w:r>
      <w:r w:rsidR="00F23ECD" w:rsidRPr="00CC5149">
        <w:rPr>
          <w:lang w:val="en-US"/>
        </w:rPr>
        <w:t>’</w:t>
      </w:r>
      <w:r w:rsidRPr="00CC5149">
        <w:rPr>
          <w:lang w:val="en-US"/>
        </w:rPr>
        <w:t xml:space="preserve"> </w:t>
      </w:r>
      <w:r w:rsidR="00F23ECD" w:rsidRPr="00CC5149">
        <w:rPr>
          <w:lang w:val="en-US"/>
        </w:rPr>
        <w:t>self-assessment to identify shortcomings in using digital tools in natural science education.</w:t>
      </w:r>
    </w:p>
    <w:p w:rsidR="00DD075C" w:rsidRPr="00E9484A" w:rsidRDefault="00DD075C" w:rsidP="00DD075C">
      <w:pPr>
        <w:rPr>
          <w:szCs w:val="24"/>
          <w:lang w:val="en-US"/>
        </w:rPr>
      </w:pPr>
      <w:r w:rsidRPr="00E9484A">
        <w:rPr>
          <w:szCs w:val="24"/>
          <w:lang w:val="en-US"/>
        </w:rPr>
        <w:t xml:space="preserve">The Guidelines will be structured in </w:t>
      </w:r>
      <w:r w:rsidR="00C008B1">
        <w:rPr>
          <w:szCs w:val="24"/>
          <w:lang w:val="en-US"/>
        </w:rPr>
        <w:t>4</w:t>
      </w:r>
      <w:r w:rsidRPr="00E9484A">
        <w:rPr>
          <w:szCs w:val="24"/>
          <w:lang w:val="en-US"/>
        </w:rPr>
        <w:t xml:space="preserve"> clusters of information providing a set of easy to use set of information and references to support teachers:</w:t>
      </w:r>
    </w:p>
    <w:p w:rsidR="00DD075C" w:rsidRPr="00CC5149" w:rsidRDefault="00FA102B" w:rsidP="00CC5149">
      <w:pPr>
        <w:pStyle w:val="ListParagraph"/>
        <w:numPr>
          <w:ilvl w:val="0"/>
          <w:numId w:val="44"/>
        </w:numPr>
        <w:rPr>
          <w:szCs w:val="24"/>
          <w:lang w:val="en-US"/>
        </w:rPr>
      </w:pPr>
      <w:r w:rsidRPr="00CC5149">
        <w:rPr>
          <w:lang w:val="en-US"/>
        </w:rPr>
        <w:t xml:space="preserve">Desirable digital competencies for teaching science </w:t>
      </w:r>
      <w:r w:rsidR="00DD075C" w:rsidRPr="00CC5149">
        <w:rPr>
          <w:szCs w:val="24"/>
          <w:lang w:val="en-US"/>
        </w:rPr>
        <w:t xml:space="preserve">- Cluster 1 </w:t>
      </w:r>
    </w:p>
    <w:p w:rsidR="00DD075C" w:rsidRPr="00CC5149" w:rsidRDefault="00FA102B" w:rsidP="00CC5149">
      <w:pPr>
        <w:pStyle w:val="ListParagraph"/>
        <w:numPr>
          <w:ilvl w:val="0"/>
          <w:numId w:val="44"/>
        </w:numPr>
        <w:rPr>
          <w:szCs w:val="24"/>
          <w:lang w:val="en-US"/>
        </w:rPr>
      </w:pPr>
      <w:r w:rsidRPr="00CC5149">
        <w:rPr>
          <w:lang w:val="en-US"/>
        </w:rPr>
        <w:t xml:space="preserve">Teachers’ </w:t>
      </w:r>
      <w:proofErr w:type="spellStart"/>
      <w:r w:rsidRPr="00CC5149">
        <w:rPr>
          <w:lang w:val="en-US"/>
        </w:rPr>
        <w:t>self assessment</w:t>
      </w:r>
      <w:proofErr w:type="spellEnd"/>
      <w:r w:rsidRPr="00CC5149">
        <w:rPr>
          <w:szCs w:val="24"/>
          <w:lang w:val="en-US"/>
        </w:rPr>
        <w:t xml:space="preserve"> </w:t>
      </w:r>
      <w:r w:rsidR="00DD075C" w:rsidRPr="00CC5149">
        <w:rPr>
          <w:szCs w:val="24"/>
          <w:lang w:val="en-US"/>
        </w:rPr>
        <w:t>- Cluster 2</w:t>
      </w:r>
    </w:p>
    <w:p w:rsidR="00DD075C" w:rsidRPr="00CC5149" w:rsidRDefault="00FA102B" w:rsidP="00CC5149">
      <w:pPr>
        <w:pStyle w:val="ListParagraph"/>
        <w:numPr>
          <w:ilvl w:val="0"/>
          <w:numId w:val="44"/>
        </w:numPr>
        <w:rPr>
          <w:szCs w:val="24"/>
          <w:lang w:val="en-US"/>
        </w:rPr>
      </w:pPr>
      <w:r w:rsidRPr="00CC5149">
        <w:rPr>
          <w:lang w:val="en-US"/>
        </w:rPr>
        <w:t>Appropriate tools for professional development</w:t>
      </w:r>
      <w:r w:rsidR="00DD075C" w:rsidRPr="00CC5149">
        <w:rPr>
          <w:szCs w:val="24"/>
          <w:lang w:val="en-US"/>
        </w:rPr>
        <w:t xml:space="preserve"> -  Cluster 3  </w:t>
      </w:r>
    </w:p>
    <w:p w:rsidR="00FA102B" w:rsidRPr="00CC5149" w:rsidRDefault="00FA102B" w:rsidP="00CC5149">
      <w:pPr>
        <w:pStyle w:val="ListParagraph"/>
        <w:numPr>
          <w:ilvl w:val="0"/>
          <w:numId w:val="44"/>
        </w:numPr>
        <w:rPr>
          <w:szCs w:val="24"/>
          <w:lang w:val="en-US"/>
        </w:rPr>
      </w:pPr>
      <w:r w:rsidRPr="00CC5149">
        <w:rPr>
          <w:lang w:val="en-US"/>
        </w:rPr>
        <w:t xml:space="preserve">Appropriate tools for teaching science using digital tools </w:t>
      </w:r>
      <w:r w:rsidRPr="00CC5149">
        <w:rPr>
          <w:szCs w:val="24"/>
          <w:lang w:val="en-US"/>
        </w:rPr>
        <w:t xml:space="preserve">-  Cluster 4 </w:t>
      </w:r>
    </w:p>
    <w:p w:rsidR="00DD075C" w:rsidRPr="00E9484A" w:rsidRDefault="00DD075C" w:rsidP="00DD075C">
      <w:pPr>
        <w:rPr>
          <w:szCs w:val="24"/>
          <w:lang w:val="en-US"/>
        </w:rPr>
      </w:pPr>
      <w:r w:rsidRPr="00E9484A">
        <w:rPr>
          <w:szCs w:val="24"/>
          <w:lang w:val="en-US"/>
        </w:rPr>
        <w:t>Guidelines for School Directors and Policy makers in order to outline a suggested strategy for the mainstreaming of the implementation of innovative ICT based approaches to teach Sciences at Secondary school level and to introduce them as part of the teachers’ professional qualifications through a more aware and structured mastering of Digital Competences.</w:t>
      </w:r>
    </w:p>
    <w:p w:rsidR="00DD075C" w:rsidRPr="00E9484A" w:rsidRDefault="00DD075C" w:rsidP="00DD075C">
      <w:pPr>
        <w:rPr>
          <w:szCs w:val="24"/>
          <w:lang w:val="en-US"/>
        </w:rPr>
      </w:pPr>
      <w:r w:rsidRPr="00E9484A">
        <w:rPr>
          <w:szCs w:val="24"/>
          <w:lang w:val="en-US"/>
        </w:rPr>
        <w:t>Reviews will be produced by the Higher Education experts starting from their National Context (Italian, Irish and Swedish) in order to produce a transnational comparison highlighting the common transnational aspects and the specific needs of the different national systems.</w:t>
      </w:r>
    </w:p>
    <w:p w:rsidR="00DD075C" w:rsidRPr="00DD075C" w:rsidRDefault="00DD075C" w:rsidP="00D3655E">
      <w:pPr>
        <w:spacing w:after="120"/>
        <w:rPr>
          <w:rFonts w:ascii="Arial" w:hAnsi="Arial" w:cs="Arial"/>
          <w:i/>
          <w:iCs/>
          <w:sz w:val="20"/>
          <w:szCs w:val="20"/>
          <w:lang w:val="en-US" w:eastAsia="it-IT"/>
        </w:rPr>
      </w:pPr>
    </w:p>
    <w:p w:rsidR="00CC5149" w:rsidRDefault="00CC5149">
      <w:pPr>
        <w:suppressAutoHyphens w:val="0"/>
        <w:rPr>
          <w:rFonts w:ascii="Arial" w:hAnsi="Arial" w:cs="Arial"/>
          <w:i/>
          <w:iCs/>
          <w:sz w:val="20"/>
          <w:szCs w:val="20"/>
          <w:lang w:val="en-GB" w:eastAsia="it-IT"/>
        </w:rPr>
      </w:pPr>
      <w:r>
        <w:rPr>
          <w:rFonts w:ascii="Arial" w:hAnsi="Arial" w:cs="Arial"/>
          <w:i/>
          <w:iCs/>
          <w:sz w:val="20"/>
          <w:szCs w:val="20"/>
          <w:lang w:val="en-GB" w:eastAsia="it-IT"/>
        </w:rPr>
        <w:br w:type="page"/>
      </w:r>
    </w:p>
    <w:p w:rsidR="00D3655E" w:rsidRPr="0060185A" w:rsidRDefault="00D3655E" w:rsidP="00D3655E">
      <w:pPr>
        <w:spacing w:after="0"/>
        <w:jc w:val="center"/>
        <w:rPr>
          <w:rFonts w:ascii="Arial" w:hAnsi="Arial" w:cs="Arial"/>
          <w:b/>
          <w:iCs/>
          <w:sz w:val="28"/>
          <w:szCs w:val="20"/>
          <w:lang w:val="en-GB" w:eastAsia="it-IT"/>
        </w:rPr>
      </w:pPr>
      <w:r w:rsidRPr="0060185A">
        <w:rPr>
          <w:rFonts w:ascii="Arial" w:hAnsi="Arial" w:cs="Arial"/>
          <w:b/>
          <w:iCs/>
          <w:sz w:val="28"/>
          <w:szCs w:val="20"/>
          <w:lang w:val="en-GB" w:eastAsia="it-IT"/>
        </w:rPr>
        <w:lastRenderedPageBreak/>
        <w:t>Title of the Module</w:t>
      </w:r>
    </w:p>
    <w:p w:rsidR="00D3655E" w:rsidRPr="0060185A" w:rsidRDefault="00D3655E" w:rsidP="00D3655E">
      <w:pPr>
        <w:spacing w:after="0"/>
        <w:rPr>
          <w:rFonts w:ascii="Arial" w:hAnsi="Arial" w:cs="Arial"/>
          <w:i/>
          <w:iCs/>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D3655E" w:rsidRPr="0060185A" w:rsidTr="000E7289">
        <w:tc>
          <w:tcPr>
            <w:tcW w:w="9854" w:type="dxa"/>
            <w:shd w:val="clear" w:color="auto" w:fill="D9D9D9"/>
          </w:tcPr>
          <w:p w:rsidR="00D3655E" w:rsidRPr="0060185A" w:rsidRDefault="00D3655E" w:rsidP="000E7289">
            <w:pPr>
              <w:spacing w:before="60" w:after="60"/>
              <w:jc w:val="center"/>
              <w:rPr>
                <w:rFonts w:ascii="Arial" w:hAnsi="Arial" w:cs="Arial"/>
                <w:b/>
                <w:iCs/>
                <w:sz w:val="20"/>
                <w:szCs w:val="20"/>
                <w:lang w:val="en-GB" w:eastAsia="it-IT"/>
              </w:rPr>
            </w:pPr>
            <w:r w:rsidRPr="0060185A">
              <w:rPr>
                <w:rFonts w:ascii="Arial" w:hAnsi="Arial" w:cs="Arial"/>
                <w:b/>
                <w:iCs/>
                <w:sz w:val="20"/>
                <w:szCs w:val="20"/>
                <w:lang w:val="en-GB" w:eastAsia="it-IT"/>
              </w:rPr>
              <w:t>Introduction</w:t>
            </w:r>
          </w:p>
        </w:tc>
      </w:tr>
      <w:tr w:rsidR="00D3655E" w:rsidRPr="007979D3" w:rsidTr="000E7289">
        <w:tc>
          <w:tcPr>
            <w:tcW w:w="9854" w:type="dxa"/>
            <w:shd w:val="clear" w:color="auto" w:fill="auto"/>
          </w:tcPr>
          <w:p w:rsidR="00D3655E" w:rsidRPr="0060185A" w:rsidRDefault="00D3655E" w:rsidP="000E7289">
            <w:pPr>
              <w:spacing w:before="120" w:after="0"/>
              <w:rPr>
                <w:rFonts w:ascii="Arial" w:hAnsi="Arial" w:cs="Arial"/>
                <w:i/>
                <w:sz w:val="20"/>
                <w:szCs w:val="20"/>
                <w:lang w:val="en-GB"/>
              </w:rPr>
            </w:pPr>
            <w:r w:rsidRPr="0060185A">
              <w:rPr>
                <w:rFonts w:ascii="Arial" w:hAnsi="Arial" w:cs="Arial"/>
                <w:i/>
                <w:sz w:val="20"/>
                <w:szCs w:val="20"/>
                <w:lang w:val="en-GB"/>
              </w:rPr>
              <w:t xml:space="preserve">Please briefly summarize the contents of the </w:t>
            </w:r>
            <w:r>
              <w:rPr>
                <w:rFonts w:ascii="Arial" w:hAnsi="Arial" w:cs="Arial"/>
                <w:i/>
                <w:sz w:val="20"/>
                <w:szCs w:val="20"/>
                <w:lang w:val="en-GB"/>
              </w:rPr>
              <w:t>module</w:t>
            </w:r>
          </w:p>
        </w:tc>
      </w:tr>
    </w:tbl>
    <w:p w:rsidR="00D3655E" w:rsidRPr="0060185A" w:rsidRDefault="00D3655E" w:rsidP="00D3655E">
      <w:pPr>
        <w:spacing w:after="0"/>
        <w:rPr>
          <w:rFonts w:ascii="Arial" w:hAnsi="Arial" w:cs="Arial"/>
          <w:i/>
          <w:iCs/>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D3655E" w:rsidRPr="0060185A" w:rsidTr="000E7289">
        <w:tc>
          <w:tcPr>
            <w:tcW w:w="9854" w:type="dxa"/>
            <w:shd w:val="clear" w:color="auto" w:fill="D9D9D9"/>
          </w:tcPr>
          <w:p w:rsidR="00D3655E" w:rsidRPr="0060185A" w:rsidRDefault="00D3655E" w:rsidP="000E7289">
            <w:pPr>
              <w:spacing w:before="60" w:after="60"/>
              <w:jc w:val="center"/>
              <w:rPr>
                <w:rFonts w:ascii="Arial" w:hAnsi="Arial" w:cs="Arial"/>
                <w:b/>
                <w:iCs/>
                <w:sz w:val="20"/>
                <w:szCs w:val="20"/>
                <w:lang w:val="en-GB" w:eastAsia="it-IT"/>
              </w:rPr>
            </w:pPr>
            <w:r>
              <w:rPr>
                <w:rFonts w:ascii="Arial" w:hAnsi="Arial" w:cs="Arial"/>
                <w:b/>
                <w:iCs/>
                <w:sz w:val="20"/>
                <w:szCs w:val="20"/>
                <w:lang w:val="en-GB" w:eastAsia="it-IT"/>
              </w:rPr>
              <w:t>Title of Chapter</w:t>
            </w:r>
          </w:p>
        </w:tc>
      </w:tr>
    </w:tbl>
    <w:p w:rsidR="00D3655E" w:rsidRDefault="00D3655E" w:rsidP="00D3655E">
      <w:pPr>
        <w:spacing w:after="0"/>
        <w:rPr>
          <w:rFonts w:ascii="Arial" w:hAnsi="Arial" w:cs="Arial"/>
          <w:i/>
          <w:iCs/>
          <w:sz w:val="20"/>
          <w:szCs w:val="20"/>
          <w:lang w:val="en-GB" w:eastAsia="it-IT"/>
        </w:rPr>
      </w:pPr>
    </w:p>
    <w:p w:rsidR="00D3655E" w:rsidRDefault="00D3655E" w:rsidP="00D3655E">
      <w:pPr>
        <w:spacing w:after="0"/>
        <w:rPr>
          <w:rFonts w:ascii="Arial" w:hAnsi="Arial" w:cs="Arial"/>
          <w:i/>
          <w:iCs/>
          <w:sz w:val="20"/>
          <w:szCs w:val="20"/>
          <w:lang w:val="en-GB" w:eastAsia="it-IT"/>
        </w:rPr>
      </w:pPr>
      <w:r w:rsidRPr="0060185A">
        <w:rPr>
          <w:rFonts w:ascii="Arial" w:hAnsi="Arial" w:cs="Arial"/>
          <w:i/>
          <w:iCs/>
          <w:sz w:val="20"/>
          <w:szCs w:val="20"/>
          <w:lang w:val="en-GB" w:eastAsia="it-IT"/>
        </w:rPr>
        <w:t xml:space="preserve">Please copy and paste the following table for each one of the </w:t>
      </w:r>
      <w:r>
        <w:rPr>
          <w:rFonts w:ascii="Arial" w:hAnsi="Arial" w:cs="Arial"/>
          <w:i/>
          <w:iCs/>
          <w:sz w:val="20"/>
          <w:szCs w:val="20"/>
          <w:lang w:val="en-GB" w:eastAsia="it-IT"/>
        </w:rPr>
        <w:t>paragraphs</w:t>
      </w:r>
      <w:r w:rsidRPr="0060185A">
        <w:rPr>
          <w:rFonts w:ascii="Arial" w:hAnsi="Arial" w:cs="Arial"/>
          <w:i/>
          <w:iCs/>
          <w:sz w:val="20"/>
          <w:szCs w:val="20"/>
          <w:lang w:val="en-GB" w:eastAsia="it-IT"/>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D3655E" w:rsidRPr="007331DA" w:rsidTr="000E7289">
        <w:tc>
          <w:tcPr>
            <w:tcW w:w="9854" w:type="dxa"/>
            <w:shd w:val="clear" w:color="auto" w:fill="D9D9D9"/>
          </w:tcPr>
          <w:p w:rsidR="00D3655E" w:rsidRPr="007331DA" w:rsidRDefault="00D3655E" w:rsidP="000E7289">
            <w:pPr>
              <w:spacing w:before="60" w:after="60"/>
              <w:jc w:val="center"/>
              <w:rPr>
                <w:rFonts w:ascii="Arial" w:hAnsi="Arial" w:cs="Arial"/>
                <w:b/>
                <w:iCs/>
                <w:sz w:val="20"/>
                <w:szCs w:val="20"/>
                <w:lang w:val="en-GB" w:eastAsia="it-IT"/>
              </w:rPr>
            </w:pPr>
            <w:r w:rsidRPr="007331DA">
              <w:rPr>
                <w:rFonts w:ascii="Arial" w:hAnsi="Arial" w:cs="Arial"/>
                <w:b/>
                <w:iCs/>
                <w:sz w:val="20"/>
                <w:szCs w:val="20"/>
                <w:lang w:val="en-GB" w:eastAsia="it-IT"/>
              </w:rPr>
              <w:t xml:space="preserve">Title of </w:t>
            </w:r>
            <w:r>
              <w:rPr>
                <w:rFonts w:ascii="Arial" w:hAnsi="Arial" w:cs="Arial"/>
                <w:b/>
                <w:iCs/>
                <w:sz w:val="20"/>
                <w:szCs w:val="20"/>
                <w:lang w:val="en-GB" w:eastAsia="it-IT"/>
              </w:rPr>
              <w:t xml:space="preserve">Paragraph </w:t>
            </w:r>
            <w:r w:rsidRPr="007331DA">
              <w:rPr>
                <w:rFonts w:ascii="Arial" w:hAnsi="Arial" w:cs="Arial"/>
                <w:b/>
                <w:iCs/>
                <w:sz w:val="20"/>
                <w:szCs w:val="20"/>
                <w:lang w:val="en-GB" w:eastAsia="it-IT"/>
              </w:rPr>
              <w:t>1</w:t>
            </w:r>
          </w:p>
        </w:tc>
      </w:tr>
      <w:tr w:rsidR="00D3655E" w:rsidRPr="007979D3" w:rsidTr="000E7289">
        <w:tc>
          <w:tcPr>
            <w:tcW w:w="9854" w:type="dxa"/>
            <w:shd w:val="clear" w:color="auto" w:fill="auto"/>
          </w:tcPr>
          <w:p w:rsidR="00D3655E" w:rsidRPr="00D3655E" w:rsidRDefault="00D3655E" w:rsidP="00D3655E">
            <w:pPr>
              <w:spacing w:before="120" w:after="0"/>
              <w:rPr>
                <w:rFonts w:ascii="Arial" w:hAnsi="Arial" w:cs="Arial"/>
                <w:i/>
                <w:sz w:val="18"/>
                <w:szCs w:val="20"/>
                <w:lang w:val="en-GB"/>
              </w:rPr>
            </w:pPr>
            <w:r w:rsidRPr="007331DA">
              <w:rPr>
                <w:rFonts w:ascii="Arial" w:hAnsi="Arial" w:cs="Arial"/>
                <w:i/>
                <w:sz w:val="20"/>
                <w:szCs w:val="20"/>
                <w:lang w:val="en-GB"/>
              </w:rPr>
              <w:t xml:space="preserve">Please make sure the length of the </w:t>
            </w:r>
            <w:r>
              <w:rPr>
                <w:rFonts w:ascii="Arial" w:hAnsi="Arial" w:cs="Arial"/>
                <w:i/>
                <w:sz w:val="20"/>
                <w:szCs w:val="20"/>
                <w:lang w:val="en-GB"/>
              </w:rPr>
              <w:t>paragraph</w:t>
            </w:r>
            <w:r w:rsidRPr="007331DA">
              <w:rPr>
                <w:rFonts w:ascii="Arial" w:hAnsi="Arial" w:cs="Arial"/>
                <w:i/>
                <w:sz w:val="20"/>
                <w:szCs w:val="20"/>
                <w:lang w:val="en-GB"/>
              </w:rPr>
              <w:t xml:space="preserve"> is </w:t>
            </w:r>
            <w:r>
              <w:rPr>
                <w:rFonts w:ascii="Arial" w:hAnsi="Arial" w:cs="Arial"/>
                <w:i/>
                <w:sz w:val="20"/>
                <w:szCs w:val="20"/>
                <w:lang w:val="en-GB"/>
              </w:rPr>
              <w:t xml:space="preserve">between </w:t>
            </w:r>
            <w:r w:rsidRPr="007331DA">
              <w:rPr>
                <w:rFonts w:ascii="Arial" w:hAnsi="Arial" w:cs="Arial"/>
                <w:i/>
                <w:sz w:val="20"/>
                <w:szCs w:val="20"/>
                <w:lang w:val="en-GB"/>
              </w:rPr>
              <w:t xml:space="preserve">300 </w:t>
            </w:r>
            <w:r>
              <w:rPr>
                <w:rFonts w:ascii="Arial" w:hAnsi="Arial" w:cs="Arial"/>
                <w:i/>
                <w:sz w:val="20"/>
                <w:szCs w:val="20"/>
                <w:lang w:val="en-GB"/>
              </w:rPr>
              <w:t>and 500 words</w:t>
            </w:r>
          </w:p>
        </w:tc>
      </w:tr>
    </w:tbl>
    <w:p w:rsidR="00D3655E" w:rsidRDefault="00D3655E" w:rsidP="00D3655E">
      <w:pPr>
        <w:spacing w:after="0"/>
        <w:rPr>
          <w:rFonts w:ascii="Arial" w:hAnsi="Arial" w:cs="Arial"/>
          <w:i/>
          <w:iCs/>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D3655E" w:rsidRPr="0060185A" w:rsidTr="000E7289">
        <w:tc>
          <w:tcPr>
            <w:tcW w:w="9854" w:type="dxa"/>
            <w:shd w:val="clear" w:color="auto" w:fill="D9D9D9"/>
          </w:tcPr>
          <w:p w:rsidR="00D3655E" w:rsidRPr="0060185A" w:rsidRDefault="00D3655E" w:rsidP="000E7289">
            <w:pPr>
              <w:spacing w:before="60" w:after="60"/>
              <w:jc w:val="center"/>
              <w:rPr>
                <w:rFonts w:ascii="Arial" w:hAnsi="Arial" w:cs="Arial"/>
                <w:b/>
                <w:iCs/>
                <w:sz w:val="20"/>
                <w:szCs w:val="20"/>
                <w:lang w:val="en-GB" w:eastAsia="it-IT"/>
              </w:rPr>
            </w:pPr>
            <w:r w:rsidRPr="0060185A">
              <w:rPr>
                <w:rFonts w:ascii="Arial" w:hAnsi="Arial" w:cs="Arial"/>
                <w:b/>
                <w:iCs/>
                <w:sz w:val="20"/>
                <w:szCs w:val="20"/>
                <w:lang w:val="en-GB" w:eastAsia="it-IT"/>
              </w:rPr>
              <w:t>Online Resources</w:t>
            </w:r>
            <w:r>
              <w:rPr>
                <w:rFonts w:ascii="Arial" w:hAnsi="Arial" w:cs="Arial"/>
                <w:b/>
                <w:iCs/>
                <w:sz w:val="20"/>
                <w:szCs w:val="20"/>
                <w:lang w:val="en-GB" w:eastAsia="it-IT"/>
              </w:rPr>
              <w:t xml:space="preserve"> for Paragraph 1</w:t>
            </w:r>
          </w:p>
        </w:tc>
      </w:tr>
      <w:tr w:rsidR="00D3655E" w:rsidRPr="007979D3" w:rsidTr="000E7289">
        <w:tc>
          <w:tcPr>
            <w:tcW w:w="9854" w:type="dxa"/>
            <w:shd w:val="clear" w:color="auto" w:fill="auto"/>
          </w:tcPr>
          <w:p w:rsidR="00D3655E" w:rsidRPr="0060185A" w:rsidRDefault="00D3655E" w:rsidP="000E7289">
            <w:pPr>
              <w:rPr>
                <w:rFonts w:ascii="Arial" w:hAnsi="Arial" w:cs="Arial"/>
                <w:i/>
                <w:iCs/>
                <w:sz w:val="20"/>
                <w:szCs w:val="20"/>
                <w:lang w:val="en-GB" w:eastAsia="it-IT"/>
              </w:rPr>
            </w:pPr>
            <w:r w:rsidRPr="0060185A">
              <w:rPr>
                <w:rFonts w:ascii="Arial" w:hAnsi="Arial" w:cs="Arial"/>
                <w:i/>
                <w:iCs/>
                <w:sz w:val="20"/>
                <w:szCs w:val="20"/>
                <w:lang w:val="en-GB" w:eastAsia="it-IT"/>
              </w:rPr>
              <w:t xml:space="preserve">For each </w:t>
            </w:r>
            <w:r>
              <w:rPr>
                <w:rFonts w:ascii="Arial" w:hAnsi="Arial" w:cs="Arial"/>
                <w:i/>
                <w:iCs/>
                <w:sz w:val="20"/>
                <w:szCs w:val="20"/>
                <w:lang w:val="en-GB" w:eastAsia="it-IT"/>
              </w:rPr>
              <w:t>paragraph</w:t>
            </w:r>
            <w:r w:rsidRPr="0060185A">
              <w:rPr>
                <w:rFonts w:ascii="Arial" w:hAnsi="Arial" w:cs="Arial"/>
                <w:i/>
                <w:iCs/>
                <w:sz w:val="20"/>
                <w:szCs w:val="20"/>
                <w:lang w:val="en-GB" w:eastAsia="it-IT"/>
              </w:rPr>
              <w:t>, please mention at least 2 online resources.</w:t>
            </w:r>
            <w:r>
              <w:rPr>
                <w:rFonts w:ascii="Arial" w:hAnsi="Arial" w:cs="Arial"/>
                <w:i/>
                <w:iCs/>
                <w:sz w:val="20"/>
                <w:szCs w:val="20"/>
                <w:lang w:val="en-GB" w:eastAsia="it-IT"/>
              </w:rPr>
              <w:t xml:space="preserve"> </w:t>
            </w:r>
            <w:r w:rsidRPr="0060185A">
              <w:rPr>
                <w:rFonts w:ascii="Arial" w:hAnsi="Arial" w:cs="Arial"/>
                <w:i/>
                <w:iCs/>
                <w:sz w:val="20"/>
                <w:szCs w:val="20"/>
                <w:lang w:val="en-GB" w:eastAsia="it-IT"/>
              </w:rPr>
              <w:t>The structure to be used for the online resources is the following</w:t>
            </w:r>
          </w:p>
          <w:p w:rsidR="00D3655E" w:rsidRPr="0060185A" w:rsidRDefault="00D3655E" w:rsidP="000E7289">
            <w:pPr>
              <w:spacing w:after="0"/>
              <w:rPr>
                <w:rFonts w:ascii="Arial" w:hAnsi="Arial" w:cs="Arial"/>
                <w:i/>
                <w:iCs/>
                <w:sz w:val="20"/>
                <w:szCs w:val="20"/>
                <w:lang w:val="en-GB" w:eastAsia="it-IT"/>
              </w:rPr>
            </w:pPr>
            <w:r w:rsidRPr="0060185A">
              <w:rPr>
                <w:rFonts w:ascii="Arial" w:hAnsi="Arial" w:cs="Arial"/>
                <w:i/>
                <w:iCs/>
                <w:sz w:val="20"/>
                <w:szCs w:val="20"/>
                <w:lang w:val="en-GB" w:eastAsia="it-IT"/>
              </w:rPr>
              <w:t>Title of the resource (link)</w:t>
            </w:r>
          </w:p>
          <w:p w:rsidR="00D3655E" w:rsidRPr="0060185A" w:rsidRDefault="00D3655E" w:rsidP="000E7289">
            <w:pPr>
              <w:rPr>
                <w:rFonts w:ascii="Arial" w:hAnsi="Arial" w:cs="Arial"/>
                <w:i/>
                <w:iCs/>
                <w:sz w:val="20"/>
                <w:szCs w:val="20"/>
                <w:lang w:val="en-GB" w:eastAsia="it-IT"/>
              </w:rPr>
            </w:pPr>
            <w:r w:rsidRPr="0060185A">
              <w:rPr>
                <w:rFonts w:ascii="Arial" w:hAnsi="Arial" w:cs="Arial"/>
                <w:i/>
                <w:iCs/>
                <w:sz w:val="20"/>
                <w:szCs w:val="20"/>
                <w:lang w:val="en-GB" w:eastAsia="it-IT"/>
              </w:rPr>
              <w:t>Description of the resource (around 20 - 30 words)</w:t>
            </w:r>
          </w:p>
          <w:p w:rsidR="00D3655E" w:rsidRPr="0060185A" w:rsidRDefault="00D3655E" w:rsidP="000E7289">
            <w:pPr>
              <w:rPr>
                <w:rFonts w:ascii="Arial" w:hAnsi="Arial" w:cs="Arial"/>
                <w:i/>
                <w:iCs/>
                <w:sz w:val="20"/>
                <w:szCs w:val="20"/>
                <w:lang w:val="en-GB" w:eastAsia="it-IT"/>
              </w:rPr>
            </w:pPr>
            <w:r w:rsidRPr="0060185A">
              <w:rPr>
                <w:rFonts w:ascii="Arial" w:hAnsi="Arial" w:cs="Arial"/>
                <w:i/>
                <w:iCs/>
                <w:sz w:val="20"/>
                <w:szCs w:val="20"/>
                <w:lang w:val="en-GB" w:eastAsia="it-IT"/>
              </w:rPr>
              <w:t>Example</w:t>
            </w:r>
          </w:p>
          <w:p w:rsidR="00D3655E" w:rsidRPr="0060185A" w:rsidRDefault="00D3655E" w:rsidP="000E7289">
            <w:pPr>
              <w:spacing w:after="0"/>
              <w:rPr>
                <w:rFonts w:ascii="Arial" w:hAnsi="Arial" w:cs="Arial"/>
                <w:sz w:val="20"/>
                <w:szCs w:val="20"/>
                <w:shd w:val="clear" w:color="auto" w:fill="FFFFFF"/>
                <w:lang w:val="en-US"/>
              </w:rPr>
            </w:pPr>
            <w:r w:rsidRPr="00D3655E">
              <w:rPr>
                <w:rFonts w:ascii="Arial" w:hAnsi="Arial" w:cs="Arial"/>
                <w:b/>
                <w:sz w:val="20"/>
                <w:szCs w:val="20"/>
                <w:shd w:val="clear" w:color="auto" w:fill="FFFFFF"/>
                <w:lang w:val="en-US"/>
              </w:rPr>
              <w:t>ICT and science education: promises and usages</w:t>
            </w:r>
          </w:p>
          <w:p w:rsidR="00D3655E" w:rsidRPr="00D3655E" w:rsidRDefault="00D3655E" w:rsidP="000E7289">
            <w:pPr>
              <w:spacing w:after="0"/>
              <w:rPr>
                <w:rFonts w:ascii="Arial" w:hAnsi="Arial" w:cs="Arial"/>
                <w:iCs/>
                <w:color w:val="0000FF"/>
                <w:sz w:val="20"/>
                <w:szCs w:val="20"/>
                <w:u w:val="single"/>
                <w:lang w:val="en-GB" w:eastAsia="it-IT"/>
              </w:rPr>
            </w:pPr>
            <w:r w:rsidRPr="00D3655E">
              <w:rPr>
                <w:rFonts w:ascii="Arial" w:hAnsi="Arial" w:cs="Arial"/>
                <w:iCs/>
                <w:color w:val="0000FF"/>
                <w:sz w:val="20"/>
                <w:szCs w:val="20"/>
                <w:lang w:val="en-GB" w:eastAsia="it-IT"/>
              </w:rPr>
              <w:t>(</w:t>
            </w:r>
            <w:r w:rsidRPr="00D3655E">
              <w:rPr>
                <w:rFonts w:ascii="Arial" w:hAnsi="Arial" w:cs="Arial"/>
                <w:iCs/>
                <w:color w:val="0000FF"/>
                <w:sz w:val="20"/>
                <w:szCs w:val="20"/>
                <w:u w:val="single"/>
                <w:lang w:val="en-GB" w:eastAsia="it-IT"/>
              </w:rPr>
              <w:t>https://journals.openedition.org/rdst/632</w:t>
            </w:r>
            <w:r w:rsidRPr="00D3655E">
              <w:rPr>
                <w:rFonts w:ascii="Arial" w:hAnsi="Arial"/>
                <w:iCs/>
                <w:color w:val="0000FF"/>
                <w:sz w:val="20"/>
                <w:szCs w:val="20"/>
                <w:lang w:val="en-GB" w:eastAsia="it-IT"/>
              </w:rPr>
              <w:t>)</w:t>
            </w:r>
          </w:p>
          <w:p w:rsidR="00D3655E" w:rsidRPr="0060185A" w:rsidRDefault="00D3655E" w:rsidP="00D3655E">
            <w:pPr>
              <w:rPr>
                <w:rFonts w:ascii="Arial" w:hAnsi="Arial" w:cs="Arial"/>
                <w:iCs/>
                <w:sz w:val="20"/>
                <w:szCs w:val="20"/>
                <w:lang w:val="en-GB" w:eastAsia="it-IT"/>
              </w:rPr>
            </w:pPr>
            <w:r w:rsidRPr="00E7354F">
              <w:rPr>
                <w:rFonts w:ascii="Arial" w:hAnsi="Arial" w:cs="Arial"/>
                <w:iCs/>
                <w:sz w:val="20"/>
                <w:szCs w:val="20"/>
                <w:lang w:val="en-GB" w:eastAsia="it-IT"/>
              </w:rPr>
              <w:t xml:space="preserve">This article </w:t>
            </w:r>
            <w:r w:rsidR="00994C5E">
              <w:rPr>
                <w:rFonts w:ascii="Arial" w:hAnsi="Arial" w:cs="Arial"/>
                <w:iCs/>
                <w:sz w:val="20"/>
                <w:szCs w:val="20"/>
                <w:lang w:val="en-GB" w:eastAsia="it-IT"/>
              </w:rPr>
              <w:t>analyses</w:t>
            </w:r>
            <w:r>
              <w:rPr>
                <w:rFonts w:ascii="Arial" w:hAnsi="Arial" w:cs="Arial"/>
                <w:iCs/>
                <w:sz w:val="20"/>
                <w:szCs w:val="20"/>
                <w:lang w:val="en-GB" w:eastAsia="it-IT"/>
              </w:rPr>
              <w:t xml:space="preserve"> </w:t>
            </w:r>
            <w:r w:rsidRPr="00D3655E">
              <w:rPr>
                <w:rFonts w:ascii="Arial" w:hAnsi="Arial" w:cs="Arial"/>
                <w:iCs/>
                <w:sz w:val="20"/>
                <w:szCs w:val="20"/>
                <w:lang w:val="en-GB" w:eastAsia="it-IT"/>
              </w:rPr>
              <w:t>constructivist pedagogical approaches</w:t>
            </w:r>
            <w:r>
              <w:rPr>
                <w:rFonts w:ascii="Arial" w:hAnsi="Arial" w:cs="Arial"/>
                <w:iCs/>
                <w:sz w:val="20"/>
                <w:szCs w:val="20"/>
                <w:lang w:val="en-GB" w:eastAsia="it-IT"/>
              </w:rPr>
              <w:t xml:space="preserve"> related to the use of ICT for science education</w:t>
            </w:r>
            <w:r w:rsidRPr="00E7354F">
              <w:rPr>
                <w:rFonts w:ascii="Arial" w:hAnsi="Arial" w:cs="Arial"/>
                <w:iCs/>
                <w:sz w:val="20"/>
                <w:szCs w:val="20"/>
                <w:lang w:val="en-GB" w:eastAsia="it-IT"/>
              </w:rPr>
              <w:t>.</w:t>
            </w:r>
          </w:p>
        </w:tc>
      </w:tr>
    </w:tbl>
    <w:p w:rsidR="00D3655E" w:rsidRPr="0060185A" w:rsidRDefault="00D3655E" w:rsidP="00D3655E">
      <w:pPr>
        <w:rPr>
          <w:sz w:val="2"/>
          <w:szCs w:val="2"/>
          <w:lang w:val="en-US"/>
        </w:rPr>
      </w:pPr>
    </w:p>
    <w:p w:rsidR="00D3655E" w:rsidRPr="0060185A" w:rsidRDefault="00D3655E" w:rsidP="00D3655E">
      <w:pPr>
        <w:rPr>
          <w:lang w:val="en-US"/>
        </w:rPr>
      </w:pPr>
    </w:p>
    <w:p w:rsidR="00D3655E" w:rsidRDefault="00D3655E" w:rsidP="00CC1282">
      <w:pPr>
        <w:spacing w:after="0"/>
        <w:ind w:left="360"/>
        <w:jc w:val="center"/>
        <w:rPr>
          <w:b/>
          <w:sz w:val="36"/>
          <w:lang w:val="en-US"/>
        </w:rPr>
      </w:pPr>
    </w:p>
    <w:p w:rsidR="00D3655E" w:rsidRDefault="00D3655E">
      <w:pPr>
        <w:suppressAutoHyphens w:val="0"/>
        <w:rPr>
          <w:b/>
          <w:sz w:val="36"/>
          <w:lang w:val="en-US"/>
        </w:rPr>
      </w:pPr>
      <w:r>
        <w:rPr>
          <w:b/>
          <w:sz w:val="36"/>
          <w:lang w:val="en-US"/>
        </w:rPr>
        <w:br w:type="page"/>
      </w:r>
    </w:p>
    <w:p w:rsidR="00CC1282" w:rsidRDefault="00CC1282" w:rsidP="00E66B4A">
      <w:pPr>
        <w:spacing w:after="0"/>
        <w:jc w:val="center"/>
        <w:rPr>
          <w:lang w:val="en-US"/>
        </w:rPr>
      </w:pPr>
      <w:r>
        <w:rPr>
          <w:b/>
          <w:sz w:val="36"/>
          <w:lang w:val="en-US"/>
        </w:rPr>
        <w:lastRenderedPageBreak/>
        <w:t xml:space="preserve">Guidelines for Teachers </w:t>
      </w:r>
    </w:p>
    <w:p w:rsidR="00CC1282" w:rsidRDefault="00CC1282" w:rsidP="00E66B4A">
      <w:pPr>
        <w:spacing w:after="0"/>
        <w:jc w:val="both"/>
        <w:rPr>
          <w:lang w:val="en-US"/>
        </w:rPr>
      </w:pPr>
    </w:p>
    <w:p w:rsidR="00E66B4A" w:rsidRPr="00E66B4A" w:rsidRDefault="00E66B4A" w:rsidP="00E66B4A">
      <w:pPr>
        <w:spacing w:after="0"/>
        <w:jc w:val="both"/>
        <w:rPr>
          <w:lang w:val="en-US"/>
        </w:rPr>
      </w:pPr>
      <w:r>
        <w:rPr>
          <w:lang w:val="en-US"/>
        </w:rPr>
        <w:t>The g</w:t>
      </w:r>
      <w:r w:rsidRPr="00E66B4A">
        <w:rPr>
          <w:lang w:val="en-US"/>
        </w:rPr>
        <w:t xml:space="preserve">uidelines for teachers </w:t>
      </w:r>
      <w:r>
        <w:rPr>
          <w:lang w:val="en-US"/>
        </w:rPr>
        <w:t xml:space="preserve">aim at </w:t>
      </w:r>
      <w:r w:rsidRPr="00E66B4A">
        <w:rPr>
          <w:lang w:val="en-US"/>
        </w:rPr>
        <w:t>providing methodological and operative insights to make them able to effectively design ICT based science teaching learning objects for their lessons.</w:t>
      </w:r>
    </w:p>
    <w:p w:rsidR="00CC1282" w:rsidRDefault="00E66B4A" w:rsidP="00E66B4A">
      <w:pPr>
        <w:spacing w:after="0"/>
        <w:jc w:val="both"/>
        <w:rPr>
          <w:lang w:val="en-US"/>
        </w:rPr>
      </w:pPr>
      <w:r w:rsidRPr="00E66B4A">
        <w:rPr>
          <w:lang w:val="en-US"/>
        </w:rPr>
        <w:t xml:space="preserve">The Guidelines </w:t>
      </w:r>
      <w:r>
        <w:rPr>
          <w:lang w:val="en-US"/>
        </w:rPr>
        <w:t xml:space="preserve">should </w:t>
      </w:r>
      <w:r w:rsidRPr="00E66B4A">
        <w:rPr>
          <w:lang w:val="en-US"/>
        </w:rPr>
        <w:t xml:space="preserve">be structured in </w:t>
      </w:r>
      <w:r w:rsidR="00060C6E">
        <w:rPr>
          <w:lang w:val="en-US"/>
        </w:rPr>
        <w:t>4</w:t>
      </w:r>
      <w:r w:rsidRPr="00E66B4A">
        <w:rPr>
          <w:lang w:val="en-US"/>
        </w:rPr>
        <w:t xml:space="preserve"> </w:t>
      </w:r>
      <w:r>
        <w:rPr>
          <w:lang w:val="en-US"/>
        </w:rPr>
        <w:t>modules</w:t>
      </w:r>
      <w:r w:rsidRPr="00E66B4A">
        <w:rPr>
          <w:lang w:val="en-US"/>
        </w:rPr>
        <w:t xml:space="preserve"> providing a set of easy to use set of information and references to support teachers:</w:t>
      </w:r>
    </w:p>
    <w:p w:rsidR="00E66B4A" w:rsidRDefault="00E66B4A" w:rsidP="00E66B4A">
      <w:pPr>
        <w:spacing w:after="0"/>
        <w:jc w:val="both"/>
        <w:rPr>
          <w:lang w:val="en-US"/>
        </w:rPr>
      </w:pPr>
    </w:p>
    <w:p w:rsidR="00CC1282" w:rsidRDefault="00CC1282" w:rsidP="00E66B4A">
      <w:pPr>
        <w:spacing w:after="0"/>
        <w:jc w:val="both"/>
        <w:rPr>
          <w:lang w:val="en-US"/>
        </w:rPr>
      </w:pPr>
      <w:r>
        <w:rPr>
          <w:lang w:val="en-US"/>
        </w:rPr>
        <w:t xml:space="preserve">The Guidelines are organized in </w:t>
      </w:r>
      <w:r w:rsidR="00060C6E">
        <w:rPr>
          <w:lang w:val="en-US"/>
        </w:rPr>
        <w:t>4</w:t>
      </w:r>
      <w:r>
        <w:rPr>
          <w:lang w:val="en-US"/>
        </w:rPr>
        <w:t xml:space="preserve"> main modules:  </w:t>
      </w:r>
    </w:p>
    <w:p w:rsidR="00CC1282" w:rsidRDefault="00CC1282" w:rsidP="00E66B4A">
      <w:pPr>
        <w:spacing w:after="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9"/>
        <w:gridCol w:w="4889"/>
      </w:tblGrid>
      <w:tr w:rsidR="00CC1282" w:rsidTr="00CC1282">
        <w:tc>
          <w:tcPr>
            <w:tcW w:w="4889" w:type="dxa"/>
            <w:tcBorders>
              <w:top w:val="single" w:sz="4" w:space="0" w:color="auto"/>
              <w:left w:val="single" w:sz="4" w:space="0" w:color="auto"/>
              <w:bottom w:val="single" w:sz="4" w:space="0" w:color="auto"/>
              <w:right w:val="single" w:sz="4" w:space="0" w:color="auto"/>
            </w:tcBorders>
            <w:shd w:val="clear" w:color="auto" w:fill="BFBFBF"/>
            <w:hideMark/>
          </w:tcPr>
          <w:p w:rsidR="00CC1282" w:rsidRDefault="00CC1282" w:rsidP="00E66B4A">
            <w:pPr>
              <w:spacing w:after="0"/>
              <w:jc w:val="center"/>
              <w:rPr>
                <w:b/>
                <w:lang w:val="en-US"/>
              </w:rPr>
            </w:pPr>
            <w:r>
              <w:rPr>
                <w:b/>
                <w:lang w:val="en-US"/>
              </w:rPr>
              <w:t>Title of the Module</w:t>
            </w:r>
          </w:p>
        </w:tc>
        <w:tc>
          <w:tcPr>
            <w:tcW w:w="4889" w:type="dxa"/>
            <w:tcBorders>
              <w:top w:val="single" w:sz="4" w:space="0" w:color="auto"/>
              <w:left w:val="single" w:sz="4" w:space="0" w:color="auto"/>
              <w:bottom w:val="single" w:sz="4" w:space="0" w:color="auto"/>
              <w:right w:val="single" w:sz="4" w:space="0" w:color="auto"/>
            </w:tcBorders>
            <w:shd w:val="clear" w:color="auto" w:fill="BFBFBF"/>
            <w:hideMark/>
          </w:tcPr>
          <w:p w:rsidR="00CC1282" w:rsidRDefault="002E0ED1" w:rsidP="00E66B4A">
            <w:pPr>
              <w:spacing w:after="0"/>
              <w:jc w:val="center"/>
              <w:rPr>
                <w:b/>
                <w:lang w:val="en-US"/>
              </w:rPr>
            </w:pPr>
            <w:r>
              <w:rPr>
                <w:b/>
                <w:lang w:val="en-US"/>
              </w:rPr>
              <w:t>Coordinator</w:t>
            </w:r>
          </w:p>
        </w:tc>
      </w:tr>
      <w:tr w:rsidR="00CC1282" w:rsidTr="00E66B4A">
        <w:tc>
          <w:tcPr>
            <w:tcW w:w="4889" w:type="dxa"/>
            <w:tcBorders>
              <w:top w:val="single" w:sz="4" w:space="0" w:color="auto"/>
              <w:left w:val="single" w:sz="4" w:space="0" w:color="auto"/>
              <w:bottom w:val="single" w:sz="4" w:space="0" w:color="auto"/>
              <w:right w:val="single" w:sz="4" w:space="0" w:color="auto"/>
            </w:tcBorders>
            <w:hideMark/>
          </w:tcPr>
          <w:p w:rsidR="00CC1282" w:rsidRPr="006D6F65" w:rsidRDefault="00FA102B" w:rsidP="00E66B4A">
            <w:pPr>
              <w:spacing w:after="0"/>
              <w:jc w:val="both"/>
              <w:rPr>
                <w:lang w:val="en-US"/>
              </w:rPr>
            </w:pPr>
            <w:r w:rsidRPr="00FA102B">
              <w:rPr>
                <w:lang w:val="en-US"/>
              </w:rPr>
              <w:t>Desirable digital competencies for teaching science</w:t>
            </w:r>
          </w:p>
        </w:tc>
        <w:tc>
          <w:tcPr>
            <w:tcW w:w="4889" w:type="dxa"/>
            <w:tcBorders>
              <w:top w:val="single" w:sz="4" w:space="0" w:color="auto"/>
              <w:left w:val="single" w:sz="4" w:space="0" w:color="auto"/>
              <w:bottom w:val="single" w:sz="4" w:space="0" w:color="auto"/>
              <w:right w:val="single" w:sz="4" w:space="0" w:color="auto"/>
            </w:tcBorders>
          </w:tcPr>
          <w:p w:rsidR="00CC1282" w:rsidRPr="00CC5149" w:rsidRDefault="00597B24" w:rsidP="00E66B4A">
            <w:pPr>
              <w:spacing w:after="0"/>
              <w:jc w:val="both"/>
            </w:pPr>
            <w:r w:rsidRPr="00CC5149">
              <w:t>Soderton U</w:t>
            </w:r>
            <w:r w:rsidR="00E97198" w:rsidRPr="00CC5149">
              <w:t>niversity (SE)</w:t>
            </w:r>
          </w:p>
        </w:tc>
      </w:tr>
      <w:tr w:rsidR="00CC1282" w:rsidRPr="009B1766" w:rsidTr="00E66B4A">
        <w:tc>
          <w:tcPr>
            <w:tcW w:w="4889" w:type="dxa"/>
            <w:tcBorders>
              <w:top w:val="single" w:sz="4" w:space="0" w:color="auto"/>
              <w:left w:val="single" w:sz="4" w:space="0" w:color="auto"/>
              <w:bottom w:val="single" w:sz="4" w:space="0" w:color="auto"/>
              <w:right w:val="single" w:sz="4" w:space="0" w:color="auto"/>
            </w:tcBorders>
            <w:hideMark/>
          </w:tcPr>
          <w:p w:rsidR="00CC1282" w:rsidRPr="006D6F65" w:rsidRDefault="00E97198" w:rsidP="00E66B4A">
            <w:pPr>
              <w:spacing w:after="0"/>
              <w:jc w:val="both"/>
              <w:rPr>
                <w:lang w:val="en-US"/>
              </w:rPr>
            </w:pPr>
            <w:r>
              <w:rPr>
                <w:lang w:val="en-US"/>
              </w:rPr>
              <w:t xml:space="preserve">Teachers’ </w:t>
            </w:r>
            <w:proofErr w:type="spellStart"/>
            <w:r>
              <w:rPr>
                <w:lang w:val="en-US"/>
              </w:rPr>
              <w:t>self assessment</w:t>
            </w:r>
            <w:proofErr w:type="spellEnd"/>
          </w:p>
        </w:tc>
        <w:tc>
          <w:tcPr>
            <w:tcW w:w="4889" w:type="dxa"/>
            <w:tcBorders>
              <w:top w:val="single" w:sz="4" w:space="0" w:color="auto"/>
              <w:left w:val="single" w:sz="4" w:space="0" w:color="auto"/>
              <w:bottom w:val="single" w:sz="4" w:space="0" w:color="auto"/>
              <w:right w:val="single" w:sz="4" w:space="0" w:color="auto"/>
            </w:tcBorders>
          </w:tcPr>
          <w:p w:rsidR="00CC1282" w:rsidRPr="00CC5149" w:rsidRDefault="00597B24" w:rsidP="00E66B4A">
            <w:pPr>
              <w:spacing w:after="0"/>
              <w:jc w:val="both"/>
              <w:rPr>
                <w:lang w:val="en-US"/>
              </w:rPr>
            </w:pPr>
            <w:r w:rsidRPr="00CC5149">
              <w:rPr>
                <w:lang w:val="en-US"/>
              </w:rPr>
              <w:t>Genova Uni</w:t>
            </w:r>
            <w:r w:rsidR="00E97198" w:rsidRPr="00CC5149">
              <w:rPr>
                <w:lang w:val="en-US"/>
              </w:rPr>
              <w:t>versity (IT)</w:t>
            </w:r>
          </w:p>
        </w:tc>
      </w:tr>
      <w:tr w:rsidR="00CC1282" w:rsidTr="00E66B4A">
        <w:tc>
          <w:tcPr>
            <w:tcW w:w="4889" w:type="dxa"/>
            <w:tcBorders>
              <w:top w:val="single" w:sz="4" w:space="0" w:color="auto"/>
              <w:left w:val="single" w:sz="4" w:space="0" w:color="auto"/>
              <w:bottom w:val="single" w:sz="4" w:space="0" w:color="auto"/>
              <w:right w:val="single" w:sz="4" w:space="0" w:color="auto"/>
            </w:tcBorders>
            <w:hideMark/>
          </w:tcPr>
          <w:p w:rsidR="00CC1282" w:rsidRPr="006D6F65" w:rsidRDefault="00E97198" w:rsidP="00E66B4A">
            <w:pPr>
              <w:spacing w:after="0"/>
              <w:jc w:val="both"/>
              <w:rPr>
                <w:lang w:val="en-US"/>
              </w:rPr>
            </w:pPr>
            <w:r>
              <w:rPr>
                <w:lang w:val="en-US"/>
              </w:rPr>
              <w:t>Appropriate tools for professional development</w:t>
            </w:r>
          </w:p>
        </w:tc>
        <w:tc>
          <w:tcPr>
            <w:tcW w:w="4889" w:type="dxa"/>
            <w:tcBorders>
              <w:top w:val="single" w:sz="4" w:space="0" w:color="auto"/>
              <w:left w:val="single" w:sz="4" w:space="0" w:color="auto"/>
              <w:bottom w:val="single" w:sz="4" w:space="0" w:color="auto"/>
              <w:right w:val="single" w:sz="4" w:space="0" w:color="auto"/>
            </w:tcBorders>
          </w:tcPr>
          <w:p w:rsidR="00CC1282" w:rsidRPr="00CC5149" w:rsidRDefault="00597B24" w:rsidP="00E66B4A">
            <w:pPr>
              <w:spacing w:after="0"/>
              <w:jc w:val="both"/>
            </w:pPr>
            <w:r w:rsidRPr="00CC5149">
              <w:t xml:space="preserve">Limerick Institute </w:t>
            </w:r>
            <w:r w:rsidR="00E97198" w:rsidRPr="00CC5149">
              <w:t>(IE)</w:t>
            </w:r>
          </w:p>
        </w:tc>
      </w:tr>
      <w:tr w:rsidR="00E97198" w:rsidTr="00E66B4A">
        <w:tc>
          <w:tcPr>
            <w:tcW w:w="4889" w:type="dxa"/>
            <w:tcBorders>
              <w:top w:val="single" w:sz="4" w:space="0" w:color="auto"/>
              <w:left w:val="single" w:sz="4" w:space="0" w:color="auto"/>
              <w:bottom w:val="single" w:sz="4" w:space="0" w:color="auto"/>
              <w:right w:val="single" w:sz="4" w:space="0" w:color="auto"/>
            </w:tcBorders>
          </w:tcPr>
          <w:p w:rsidR="00E97198" w:rsidRDefault="00E97198" w:rsidP="00E66B4A">
            <w:pPr>
              <w:spacing w:after="0"/>
              <w:jc w:val="both"/>
              <w:rPr>
                <w:lang w:val="en-US"/>
              </w:rPr>
            </w:pPr>
            <w:r>
              <w:rPr>
                <w:lang w:val="en-US"/>
              </w:rPr>
              <w:t xml:space="preserve">Appropriate tools for teaching </w:t>
            </w:r>
            <w:r w:rsidR="00FA102B">
              <w:rPr>
                <w:lang w:val="en-US"/>
              </w:rPr>
              <w:t xml:space="preserve">science </w:t>
            </w:r>
            <w:r>
              <w:rPr>
                <w:lang w:val="en-US"/>
              </w:rPr>
              <w:t>using digital tools</w:t>
            </w:r>
          </w:p>
        </w:tc>
        <w:tc>
          <w:tcPr>
            <w:tcW w:w="4889" w:type="dxa"/>
            <w:tcBorders>
              <w:top w:val="single" w:sz="4" w:space="0" w:color="auto"/>
              <w:left w:val="single" w:sz="4" w:space="0" w:color="auto"/>
              <w:bottom w:val="single" w:sz="4" w:space="0" w:color="auto"/>
              <w:right w:val="single" w:sz="4" w:space="0" w:color="auto"/>
            </w:tcBorders>
          </w:tcPr>
          <w:p w:rsidR="00E97198" w:rsidRPr="00CC5149" w:rsidRDefault="00F42CE2" w:rsidP="00E66B4A">
            <w:pPr>
              <w:spacing w:after="0"/>
              <w:jc w:val="both"/>
            </w:pPr>
            <w:r w:rsidRPr="00CC5149">
              <w:t>?</w:t>
            </w:r>
          </w:p>
        </w:tc>
      </w:tr>
      <w:tr w:rsidR="00CC1282" w:rsidTr="00CC1282">
        <w:tc>
          <w:tcPr>
            <w:tcW w:w="4889" w:type="dxa"/>
            <w:tcBorders>
              <w:top w:val="single" w:sz="4" w:space="0" w:color="auto"/>
              <w:left w:val="nil"/>
              <w:bottom w:val="nil"/>
              <w:right w:val="nil"/>
            </w:tcBorders>
          </w:tcPr>
          <w:p w:rsidR="00CC1282" w:rsidRPr="00597B24" w:rsidRDefault="00CC1282" w:rsidP="00E66B4A">
            <w:pPr>
              <w:spacing w:after="0"/>
              <w:jc w:val="both"/>
            </w:pPr>
          </w:p>
        </w:tc>
        <w:tc>
          <w:tcPr>
            <w:tcW w:w="4889" w:type="dxa"/>
            <w:tcBorders>
              <w:top w:val="single" w:sz="4" w:space="0" w:color="auto"/>
              <w:left w:val="nil"/>
              <w:bottom w:val="nil"/>
              <w:right w:val="nil"/>
            </w:tcBorders>
          </w:tcPr>
          <w:p w:rsidR="00CC1282" w:rsidRPr="00597B24" w:rsidRDefault="00CC1282" w:rsidP="00E66B4A">
            <w:pPr>
              <w:spacing w:after="0"/>
              <w:jc w:val="both"/>
            </w:pPr>
          </w:p>
        </w:tc>
      </w:tr>
    </w:tbl>
    <w:p w:rsidR="00E66B4A" w:rsidRDefault="00E66B4A" w:rsidP="00E66B4A">
      <w:pPr>
        <w:spacing w:after="0"/>
        <w:jc w:val="both"/>
        <w:rPr>
          <w:lang w:val="en-US"/>
        </w:rPr>
      </w:pPr>
    </w:p>
    <w:p w:rsidR="00DF5F9A" w:rsidRPr="006D6F65" w:rsidRDefault="00CC5149" w:rsidP="00DF5F9A">
      <w:pPr>
        <w:spacing w:after="0"/>
        <w:jc w:val="center"/>
        <w:rPr>
          <w:b/>
          <w:sz w:val="24"/>
          <w:lang w:val="en-US"/>
        </w:rPr>
      </w:pPr>
      <w:r>
        <w:rPr>
          <w:b/>
          <w:sz w:val="24"/>
          <w:lang w:val="en-US"/>
        </w:rPr>
        <w:t>Module</w:t>
      </w:r>
      <w:r w:rsidR="00E66B4A" w:rsidRPr="00E66B4A">
        <w:rPr>
          <w:b/>
          <w:sz w:val="24"/>
          <w:lang w:val="en-US"/>
        </w:rPr>
        <w:t xml:space="preserve"> 1 – </w:t>
      </w:r>
      <w:r w:rsidR="00DF5F9A">
        <w:rPr>
          <w:b/>
          <w:sz w:val="24"/>
          <w:lang w:val="en-US"/>
        </w:rPr>
        <w:t>Desirable digital competences for teachin</w:t>
      </w:r>
      <w:r w:rsidR="00DF5F9A" w:rsidRPr="006D6F65">
        <w:rPr>
          <w:b/>
          <w:sz w:val="24"/>
          <w:lang w:val="en-US"/>
        </w:rPr>
        <w:t>g</w:t>
      </w:r>
      <w:r w:rsidR="00DF5F9A">
        <w:rPr>
          <w:b/>
          <w:sz w:val="24"/>
          <w:lang w:val="en-US"/>
        </w:rPr>
        <w:t xml:space="preserve"> science</w:t>
      </w:r>
    </w:p>
    <w:p w:rsidR="00DF5F9A" w:rsidRPr="00CC5149" w:rsidRDefault="00DF5F9A" w:rsidP="00DF5F9A">
      <w:pPr>
        <w:spacing w:after="0"/>
        <w:jc w:val="both"/>
        <w:rPr>
          <w:lang w:val="en-US"/>
        </w:rPr>
      </w:pPr>
      <w:r w:rsidRPr="00CC5149">
        <w:rPr>
          <w:lang w:val="en-US"/>
        </w:rPr>
        <w:t>This module aims at presenting the methodological and operative indications to be used in order to plan and implement alternative learning pathways for teaching Science based on the full exploitation of ICT based methods and teaching tools.</w:t>
      </w:r>
    </w:p>
    <w:p w:rsidR="00E66B4A" w:rsidRPr="00E66B4A" w:rsidRDefault="00144C65" w:rsidP="00E97198">
      <w:pPr>
        <w:spacing w:after="0"/>
        <w:rPr>
          <w:lang w:val="en-US"/>
        </w:rPr>
      </w:pPr>
      <w:r w:rsidRPr="00E66B4A">
        <w:rPr>
          <w:b/>
          <w:sz w:val="24"/>
          <w:lang w:val="en-US"/>
        </w:rPr>
        <w:t xml:space="preserve">Chapter </w:t>
      </w:r>
      <w:r>
        <w:rPr>
          <w:b/>
          <w:sz w:val="24"/>
          <w:lang w:val="en-US"/>
        </w:rPr>
        <w:t>1</w:t>
      </w:r>
      <w:r w:rsidRPr="00E66B4A">
        <w:rPr>
          <w:b/>
          <w:sz w:val="24"/>
          <w:lang w:val="en-US"/>
        </w:rPr>
        <w:t xml:space="preserve"> –</w:t>
      </w:r>
      <w:r>
        <w:rPr>
          <w:b/>
          <w:sz w:val="24"/>
          <w:lang w:val="en-US"/>
        </w:rPr>
        <w:t xml:space="preserve"> </w:t>
      </w:r>
      <w:bookmarkStart w:id="0" w:name="_GoBack"/>
      <w:bookmarkEnd w:id="0"/>
    </w:p>
    <w:p w:rsidR="00E66B4A" w:rsidRPr="00E66B4A" w:rsidRDefault="00E66B4A" w:rsidP="00E66B4A">
      <w:pPr>
        <w:pStyle w:val="ListParagraph"/>
        <w:numPr>
          <w:ilvl w:val="1"/>
          <w:numId w:val="34"/>
        </w:numPr>
        <w:spacing w:after="0"/>
        <w:jc w:val="both"/>
        <w:rPr>
          <w:lang w:val="en-US"/>
        </w:rPr>
      </w:pPr>
      <w:r>
        <w:rPr>
          <w:lang w:val="en-US"/>
        </w:rPr>
        <w:t xml:space="preserve">- </w:t>
      </w:r>
    </w:p>
    <w:p w:rsidR="00F42CE2" w:rsidRPr="00F42CE2" w:rsidRDefault="00F42CE2" w:rsidP="00F42CE2">
      <w:pPr>
        <w:pStyle w:val="ListParagraph"/>
        <w:numPr>
          <w:ilvl w:val="1"/>
          <w:numId w:val="34"/>
        </w:numPr>
        <w:spacing w:after="0"/>
        <w:jc w:val="both"/>
        <w:rPr>
          <w:lang w:val="en-US"/>
        </w:rPr>
      </w:pPr>
      <w:r>
        <w:rPr>
          <w:lang w:val="en-US"/>
        </w:rPr>
        <w:t>–</w:t>
      </w:r>
      <w:r w:rsidR="00E66B4A">
        <w:rPr>
          <w:lang w:val="en-US"/>
        </w:rPr>
        <w:t xml:space="preserve"> </w:t>
      </w:r>
    </w:p>
    <w:p w:rsidR="00F42CE2" w:rsidRPr="00F42CE2" w:rsidRDefault="00F42CE2" w:rsidP="00F42CE2">
      <w:pPr>
        <w:pStyle w:val="ListParagraph"/>
        <w:numPr>
          <w:ilvl w:val="1"/>
          <w:numId w:val="34"/>
        </w:numPr>
        <w:spacing w:after="0"/>
        <w:jc w:val="both"/>
        <w:rPr>
          <w:lang w:val="en-US"/>
        </w:rPr>
      </w:pPr>
      <w:r>
        <w:rPr>
          <w:lang w:val="en-US"/>
        </w:rPr>
        <w:t xml:space="preserve">– </w:t>
      </w:r>
    </w:p>
    <w:p w:rsidR="00597B24" w:rsidRDefault="00597B24" w:rsidP="00597B24">
      <w:pPr>
        <w:spacing w:after="0"/>
        <w:rPr>
          <w:b/>
          <w:sz w:val="28"/>
          <w:lang w:val="en-US"/>
        </w:rPr>
      </w:pPr>
    </w:p>
    <w:p w:rsidR="00597B24" w:rsidRPr="00E66B4A" w:rsidRDefault="00597B24" w:rsidP="00597B24">
      <w:pPr>
        <w:spacing w:after="0"/>
        <w:rPr>
          <w:b/>
          <w:sz w:val="24"/>
          <w:lang w:val="en-US"/>
        </w:rPr>
      </w:pPr>
      <w:r w:rsidRPr="00E66B4A">
        <w:rPr>
          <w:b/>
          <w:sz w:val="24"/>
          <w:lang w:val="en-US"/>
        </w:rPr>
        <w:t xml:space="preserve">Chapter </w:t>
      </w:r>
      <w:r>
        <w:rPr>
          <w:b/>
          <w:sz w:val="24"/>
          <w:lang w:val="en-US"/>
        </w:rPr>
        <w:t>2</w:t>
      </w:r>
      <w:r w:rsidRPr="00E66B4A">
        <w:rPr>
          <w:b/>
          <w:sz w:val="24"/>
          <w:lang w:val="en-US"/>
        </w:rPr>
        <w:t xml:space="preserve"> – </w:t>
      </w:r>
    </w:p>
    <w:p w:rsidR="00597B24" w:rsidRPr="00597B24" w:rsidRDefault="00597B24" w:rsidP="00597B24">
      <w:pPr>
        <w:pStyle w:val="ListParagraph"/>
        <w:numPr>
          <w:ilvl w:val="0"/>
          <w:numId w:val="34"/>
        </w:numPr>
        <w:spacing w:after="0"/>
        <w:jc w:val="both"/>
        <w:rPr>
          <w:vanish/>
          <w:lang w:val="en-US"/>
        </w:rPr>
      </w:pPr>
    </w:p>
    <w:p w:rsidR="00597B24" w:rsidRPr="00E66B4A" w:rsidRDefault="00742745" w:rsidP="00597B24">
      <w:pPr>
        <w:pStyle w:val="ListParagraph"/>
        <w:numPr>
          <w:ilvl w:val="1"/>
          <w:numId w:val="34"/>
        </w:numPr>
        <w:spacing w:after="0"/>
        <w:jc w:val="both"/>
        <w:rPr>
          <w:lang w:val="en-US"/>
        </w:rPr>
      </w:pPr>
      <w:r>
        <w:rPr>
          <w:lang w:val="en-US"/>
        </w:rPr>
        <w:t>–</w:t>
      </w:r>
      <w:r w:rsidR="00597B24" w:rsidRPr="00E66B4A">
        <w:rPr>
          <w:lang w:val="en-US"/>
        </w:rPr>
        <w:t xml:space="preserve"> </w:t>
      </w:r>
    </w:p>
    <w:p w:rsidR="00597B24" w:rsidRPr="00E66B4A" w:rsidRDefault="00597B24" w:rsidP="00597B24">
      <w:pPr>
        <w:pStyle w:val="ListParagraph"/>
        <w:numPr>
          <w:ilvl w:val="1"/>
          <w:numId w:val="34"/>
        </w:numPr>
        <w:spacing w:after="0"/>
        <w:jc w:val="both"/>
        <w:rPr>
          <w:lang w:val="en-US"/>
        </w:rPr>
      </w:pPr>
      <w:r>
        <w:rPr>
          <w:lang w:val="en-US"/>
        </w:rPr>
        <w:t xml:space="preserve">- </w:t>
      </w:r>
    </w:p>
    <w:p w:rsidR="00597B24" w:rsidRPr="00E66B4A" w:rsidRDefault="00597B24" w:rsidP="00597B24">
      <w:pPr>
        <w:pStyle w:val="ListParagraph"/>
        <w:numPr>
          <w:ilvl w:val="1"/>
          <w:numId w:val="34"/>
        </w:numPr>
        <w:spacing w:after="0"/>
        <w:jc w:val="both"/>
        <w:rPr>
          <w:lang w:val="en-US"/>
        </w:rPr>
      </w:pPr>
      <w:r>
        <w:rPr>
          <w:lang w:val="en-US"/>
        </w:rPr>
        <w:t xml:space="preserve">- </w:t>
      </w:r>
    </w:p>
    <w:p w:rsidR="00597B24" w:rsidRDefault="00597B24" w:rsidP="00597B24">
      <w:pPr>
        <w:spacing w:after="0"/>
        <w:rPr>
          <w:b/>
          <w:sz w:val="28"/>
          <w:lang w:val="en-US"/>
        </w:rPr>
      </w:pPr>
    </w:p>
    <w:p w:rsidR="00597B24" w:rsidRPr="00E66B4A" w:rsidRDefault="00597B24" w:rsidP="00597B24">
      <w:pPr>
        <w:spacing w:after="0"/>
        <w:rPr>
          <w:b/>
          <w:sz w:val="24"/>
          <w:lang w:val="en-US"/>
        </w:rPr>
      </w:pPr>
      <w:r w:rsidRPr="00E66B4A">
        <w:rPr>
          <w:b/>
          <w:sz w:val="24"/>
          <w:lang w:val="en-US"/>
        </w:rPr>
        <w:t xml:space="preserve">Chapter </w:t>
      </w:r>
      <w:r>
        <w:rPr>
          <w:b/>
          <w:sz w:val="24"/>
          <w:lang w:val="en-US"/>
        </w:rPr>
        <w:t>3</w:t>
      </w:r>
      <w:r w:rsidRPr="00E66B4A">
        <w:rPr>
          <w:b/>
          <w:sz w:val="24"/>
          <w:lang w:val="en-US"/>
        </w:rPr>
        <w:t xml:space="preserve"> – </w:t>
      </w:r>
    </w:p>
    <w:p w:rsidR="00597B24" w:rsidRPr="00597B24" w:rsidRDefault="00597B24" w:rsidP="00597B24">
      <w:pPr>
        <w:pStyle w:val="ListParagraph"/>
        <w:numPr>
          <w:ilvl w:val="0"/>
          <w:numId w:val="34"/>
        </w:numPr>
        <w:spacing w:after="0"/>
        <w:jc w:val="both"/>
        <w:rPr>
          <w:vanish/>
          <w:lang w:val="en-US"/>
        </w:rPr>
      </w:pPr>
    </w:p>
    <w:p w:rsidR="00597B24" w:rsidRPr="00E66B4A" w:rsidRDefault="00597B24" w:rsidP="00597B24">
      <w:pPr>
        <w:pStyle w:val="ListParagraph"/>
        <w:numPr>
          <w:ilvl w:val="1"/>
          <w:numId w:val="34"/>
        </w:numPr>
        <w:spacing w:after="0"/>
        <w:jc w:val="both"/>
        <w:rPr>
          <w:lang w:val="en-US"/>
        </w:rPr>
      </w:pPr>
      <w:r w:rsidRPr="00E66B4A">
        <w:rPr>
          <w:lang w:val="en-US"/>
        </w:rPr>
        <w:t xml:space="preserve">- </w:t>
      </w:r>
      <w:r w:rsidR="00E70B51">
        <w:rPr>
          <w:lang w:val="en-US"/>
        </w:rPr>
        <w:t xml:space="preserve"> </w:t>
      </w:r>
    </w:p>
    <w:p w:rsidR="00597B24" w:rsidRPr="00E66B4A" w:rsidRDefault="00597B24" w:rsidP="00597B24">
      <w:pPr>
        <w:pStyle w:val="ListParagraph"/>
        <w:numPr>
          <w:ilvl w:val="1"/>
          <w:numId w:val="34"/>
        </w:numPr>
        <w:spacing w:after="0"/>
        <w:jc w:val="both"/>
        <w:rPr>
          <w:lang w:val="en-US"/>
        </w:rPr>
      </w:pPr>
      <w:r>
        <w:rPr>
          <w:lang w:val="en-US"/>
        </w:rPr>
        <w:t xml:space="preserve">- </w:t>
      </w:r>
    </w:p>
    <w:p w:rsidR="00597B24" w:rsidRPr="00E66B4A" w:rsidRDefault="00597B24" w:rsidP="00597B24">
      <w:pPr>
        <w:pStyle w:val="ListParagraph"/>
        <w:numPr>
          <w:ilvl w:val="1"/>
          <w:numId w:val="34"/>
        </w:numPr>
        <w:spacing w:after="0"/>
        <w:jc w:val="both"/>
        <w:rPr>
          <w:lang w:val="en-US"/>
        </w:rPr>
      </w:pPr>
      <w:r>
        <w:rPr>
          <w:lang w:val="en-US"/>
        </w:rPr>
        <w:t xml:space="preserve">- </w:t>
      </w:r>
    </w:p>
    <w:p w:rsidR="00D8357F" w:rsidRDefault="00D8357F" w:rsidP="00597B24">
      <w:pPr>
        <w:spacing w:after="0"/>
        <w:rPr>
          <w:b/>
          <w:sz w:val="28"/>
          <w:lang w:val="en-US"/>
        </w:rPr>
      </w:pPr>
    </w:p>
    <w:p w:rsidR="00D8357F" w:rsidRDefault="00D8357F" w:rsidP="00D8357F">
      <w:pPr>
        <w:spacing w:after="0"/>
        <w:rPr>
          <w:lang w:val="en-US"/>
        </w:rPr>
      </w:pPr>
      <w:r w:rsidRPr="00E66B4A">
        <w:rPr>
          <w:b/>
          <w:sz w:val="24"/>
          <w:lang w:val="en-US"/>
        </w:rPr>
        <w:t xml:space="preserve">Chapter </w:t>
      </w:r>
      <w:r>
        <w:rPr>
          <w:b/>
          <w:sz w:val="24"/>
          <w:lang w:val="en-US"/>
        </w:rPr>
        <w:t>4</w:t>
      </w:r>
      <w:r w:rsidRPr="00E66B4A">
        <w:rPr>
          <w:b/>
          <w:sz w:val="24"/>
          <w:lang w:val="en-US"/>
        </w:rPr>
        <w:t xml:space="preserve"> – </w:t>
      </w:r>
    </w:p>
    <w:p w:rsidR="00D8357F" w:rsidRPr="00597B24" w:rsidRDefault="00D8357F" w:rsidP="00D8357F">
      <w:pPr>
        <w:pStyle w:val="ListParagraph"/>
        <w:numPr>
          <w:ilvl w:val="0"/>
          <w:numId w:val="34"/>
        </w:numPr>
        <w:spacing w:after="0"/>
        <w:jc w:val="both"/>
        <w:rPr>
          <w:vanish/>
          <w:lang w:val="en-US"/>
        </w:rPr>
      </w:pPr>
    </w:p>
    <w:p w:rsidR="00D8357F" w:rsidRPr="00E66B4A" w:rsidRDefault="00D8357F" w:rsidP="00D8357F">
      <w:pPr>
        <w:pStyle w:val="ListParagraph"/>
        <w:numPr>
          <w:ilvl w:val="1"/>
          <w:numId w:val="34"/>
        </w:numPr>
        <w:spacing w:after="0"/>
        <w:jc w:val="both"/>
        <w:rPr>
          <w:lang w:val="en-US"/>
        </w:rPr>
      </w:pPr>
      <w:r w:rsidRPr="00E66B4A">
        <w:rPr>
          <w:lang w:val="en-US"/>
        </w:rPr>
        <w:t xml:space="preserve">- </w:t>
      </w:r>
    </w:p>
    <w:p w:rsidR="00D8357F" w:rsidRPr="00E66B4A" w:rsidRDefault="00D8357F" w:rsidP="00D8357F">
      <w:pPr>
        <w:pStyle w:val="ListParagraph"/>
        <w:numPr>
          <w:ilvl w:val="1"/>
          <w:numId w:val="34"/>
        </w:numPr>
        <w:spacing w:after="0"/>
        <w:jc w:val="both"/>
        <w:rPr>
          <w:lang w:val="en-US"/>
        </w:rPr>
      </w:pPr>
      <w:r>
        <w:rPr>
          <w:lang w:val="en-US"/>
        </w:rPr>
        <w:t xml:space="preserve">- </w:t>
      </w:r>
    </w:p>
    <w:p w:rsidR="00CC1282" w:rsidRPr="00DF5F9A" w:rsidRDefault="00D8357F" w:rsidP="00DF5F9A">
      <w:pPr>
        <w:pStyle w:val="ListParagraph"/>
        <w:numPr>
          <w:ilvl w:val="1"/>
          <w:numId w:val="34"/>
        </w:numPr>
        <w:spacing w:after="0"/>
        <w:jc w:val="both"/>
        <w:rPr>
          <w:lang w:val="en-US"/>
        </w:rPr>
      </w:pPr>
      <w:r>
        <w:rPr>
          <w:lang w:val="en-US"/>
        </w:rPr>
        <w:t xml:space="preserve">- </w:t>
      </w:r>
      <w:r w:rsidR="00CC1282" w:rsidRPr="00DF5F9A">
        <w:rPr>
          <w:b/>
          <w:sz w:val="28"/>
          <w:lang w:val="en-US"/>
        </w:rPr>
        <w:br w:type="page"/>
      </w:r>
    </w:p>
    <w:p w:rsidR="00597B24" w:rsidRPr="006D6F65" w:rsidRDefault="00CC5149" w:rsidP="00597B24">
      <w:pPr>
        <w:spacing w:after="0"/>
        <w:jc w:val="center"/>
        <w:rPr>
          <w:b/>
          <w:sz w:val="24"/>
          <w:lang w:val="en-US"/>
        </w:rPr>
      </w:pPr>
      <w:r>
        <w:rPr>
          <w:b/>
          <w:sz w:val="24"/>
          <w:lang w:val="en-US"/>
        </w:rPr>
        <w:lastRenderedPageBreak/>
        <w:t>Module</w:t>
      </w:r>
      <w:r w:rsidRPr="00E66B4A">
        <w:rPr>
          <w:b/>
          <w:sz w:val="24"/>
          <w:lang w:val="en-US"/>
        </w:rPr>
        <w:t xml:space="preserve"> </w:t>
      </w:r>
      <w:r>
        <w:rPr>
          <w:b/>
          <w:sz w:val="24"/>
          <w:lang w:val="en-US"/>
        </w:rPr>
        <w:t xml:space="preserve">2 - </w:t>
      </w:r>
      <w:r w:rsidR="00DF5F9A">
        <w:rPr>
          <w:b/>
          <w:sz w:val="24"/>
          <w:lang w:val="en-US"/>
        </w:rPr>
        <w:t>Teacher</w:t>
      </w:r>
      <w:r w:rsidR="00C87126">
        <w:rPr>
          <w:b/>
          <w:sz w:val="24"/>
          <w:lang w:val="en-US"/>
        </w:rPr>
        <w:t>s’</w:t>
      </w:r>
      <w:r w:rsidR="00DF5F9A">
        <w:rPr>
          <w:b/>
          <w:sz w:val="24"/>
          <w:lang w:val="en-US"/>
        </w:rPr>
        <w:t xml:space="preserve"> </w:t>
      </w:r>
      <w:proofErr w:type="spellStart"/>
      <w:r w:rsidR="00DF5F9A">
        <w:rPr>
          <w:b/>
          <w:sz w:val="24"/>
          <w:lang w:val="en-US"/>
        </w:rPr>
        <w:t>self assessment</w:t>
      </w:r>
      <w:proofErr w:type="spellEnd"/>
    </w:p>
    <w:p w:rsidR="00597B24" w:rsidRPr="00CC5149" w:rsidRDefault="00597B24" w:rsidP="00597B24">
      <w:pPr>
        <w:spacing w:after="0"/>
        <w:jc w:val="both"/>
        <w:rPr>
          <w:sz w:val="20"/>
          <w:szCs w:val="20"/>
          <w:lang w:val="en-US"/>
        </w:rPr>
      </w:pPr>
    </w:p>
    <w:p w:rsidR="00597B24" w:rsidRPr="00CC5149" w:rsidRDefault="00597B24" w:rsidP="00597B24">
      <w:pPr>
        <w:spacing w:after="0"/>
        <w:rPr>
          <w:b/>
          <w:sz w:val="24"/>
          <w:lang w:val="en-US"/>
        </w:rPr>
      </w:pPr>
      <w:r w:rsidRPr="00CC5149">
        <w:rPr>
          <w:b/>
          <w:sz w:val="24"/>
          <w:lang w:val="en-US"/>
        </w:rPr>
        <w:t xml:space="preserve">Chapter 1 </w:t>
      </w:r>
      <w:proofErr w:type="gramStart"/>
      <w:r w:rsidRPr="00CC5149">
        <w:rPr>
          <w:b/>
          <w:sz w:val="24"/>
          <w:lang w:val="en-US"/>
        </w:rPr>
        <w:t>– ????????</w:t>
      </w:r>
      <w:proofErr w:type="gramEnd"/>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spacing w:after="0"/>
        <w:rPr>
          <w:b/>
          <w:sz w:val="20"/>
          <w:szCs w:val="20"/>
          <w:lang w:val="en-US"/>
        </w:rPr>
      </w:pPr>
    </w:p>
    <w:p w:rsidR="00597B24" w:rsidRPr="00CC5149" w:rsidRDefault="00597B24" w:rsidP="00597B24">
      <w:pPr>
        <w:spacing w:after="0"/>
        <w:rPr>
          <w:b/>
          <w:sz w:val="24"/>
          <w:lang w:val="en-US"/>
        </w:rPr>
      </w:pPr>
      <w:r w:rsidRPr="00CC5149">
        <w:rPr>
          <w:b/>
          <w:sz w:val="24"/>
          <w:lang w:val="en-US"/>
        </w:rPr>
        <w:t xml:space="preserve">Chapter 2 </w:t>
      </w:r>
      <w:proofErr w:type="gramStart"/>
      <w:r w:rsidRPr="00CC5149">
        <w:rPr>
          <w:b/>
          <w:sz w:val="24"/>
          <w:lang w:val="en-US"/>
        </w:rPr>
        <w:t>– ????????</w:t>
      </w:r>
      <w:proofErr w:type="gramEnd"/>
    </w:p>
    <w:p w:rsidR="00597B24" w:rsidRPr="00CC5149" w:rsidRDefault="00597B24" w:rsidP="00597B24">
      <w:pPr>
        <w:pStyle w:val="ListParagraph"/>
        <w:numPr>
          <w:ilvl w:val="0"/>
          <w:numId w:val="37"/>
        </w:numPr>
        <w:spacing w:after="0"/>
        <w:jc w:val="both"/>
        <w:rPr>
          <w:vanish/>
          <w:lang w:val="en-US"/>
        </w:rPr>
      </w:pP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spacing w:after="0"/>
        <w:rPr>
          <w:b/>
          <w:sz w:val="20"/>
          <w:szCs w:val="20"/>
          <w:lang w:val="en-US"/>
        </w:rPr>
      </w:pPr>
    </w:p>
    <w:p w:rsidR="00597B24" w:rsidRPr="00CC5149" w:rsidRDefault="00597B24" w:rsidP="00597B24">
      <w:pPr>
        <w:spacing w:after="0"/>
        <w:rPr>
          <w:b/>
          <w:sz w:val="24"/>
          <w:lang w:val="en-US"/>
        </w:rPr>
      </w:pPr>
      <w:r w:rsidRPr="00CC5149">
        <w:rPr>
          <w:b/>
          <w:sz w:val="24"/>
          <w:lang w:val="en-US"/>
        </w:rPr>
        <w:t xml:space="preserve">Chapter 3 </w:t>
      </w:r>
      <w:proofErr w:type="gramStart"/>
      <w:r w:rsidRPr="00CC5149">
        <w:rPr>
          <w:b/>
          <w:sz w:val="24"/>
          <w:lang w:val="en-US"/>
        </w:rPr>
        <w:t>– ????????</w:t>
      </w:r>
      <w:proofErr w:type="gramEnd"/>
    </w:p>
    <w:p w:rsidR="00597B24" w:rsidRPr="00CC5149" w:rsidRDefault="00597B24" w:rsidP="00597B24">
      <w:pPr>
        <w:pStyle w:val="ListParagraph"/>
        <w:numPr>
          <w:ilvl w:val="0"/>
          <w:numId w:val="37"/>
        </w:numPr>
        <w:spacing w:after="0"/>
        <w:jc w:val="both"/>
        <w:rPr>
          <w:vanish/>
          <w:lang w:val="en-US"/>
        </w:rPr>
      </w:pP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C72351" w:rsidRPr="00CC5149" w:rsidRDefault="00C72351" w:rsidP="00E66B4A">
      <w:pPr>
        <w:rPr>
          <w:sz w:val="20"/>
          <w:szCs w:val="20"/>
          <w:lang w:val="en-US"/>
        </w:rPr>
      </w:pPr>
    </w:p>
    <w:p w:rsidR="00597B24" w:rsidRPr="006D6F65" w:rsidRDefault="00CC5149" w:rsidP="00597B24">
      <w:pPr>
        <w:spacing w:after="0"/>
        <w:jc w:val="center"/>
        <w:rPr>
          <w:b/>
          <w:sz w:val="24"/>
          <w:lang w:val="en-US"/>
        </w:rPr>
      </w:pPr>
      <w:r>
        <w:rPr>
          <w:b/>
          <w:sz w:val="24"/>
          <w:lang w:val="en-US"/>
        </w:rPr>
        <w:t xml:space="preserve">Module 3 - </w:t>
      </w:r>
      <w:r w:rsidR="00DF5F9A">
        <w:rPr>
          <w:b/>
          <w:sz w:val="24"/>
          <w:lang w:val="en-US"/>
        </w:rPr>
        <w:t>Appropriate tools for professional development</w:t>
      </w:r>
    </w:p>
    <w:p w:rsidR="00597B24" w:rsidRPr="00CC5149" w:rsidRDefault="00597B24" w:rsidP="00597B24">
      <w:pPr>
        <w:spacing w:after="0"/>
        <w:jc w:val="both"/>
        <w:rPr>
          <w:color w:val="FF0000"/>
          <w:sz w:val="20"/>
          <w:szCs w:val="20"/>
          <w:lang w:val="en-US"/>
        </w:rPr>
      </w:pPr>
    </w:p>
    <w:p w:rsidR="00597B24" w:rsidRDefault="00597B24" w:rsidP="00597B24">
      <w:pPr>
        <w:spacing w:after="0"/>
        <w:jc w:val="both"/>
        <w:rPr>
          <w:lang w:val="en-US"/>
        </w:rPr>
      </w:pPr>
    </w:p>
    <w:p w:rsidR="00597B24" w:rsidRPr="00CC5149" w:rsidRDefault="00597B24" w:rsidP="00597B24">
      <w:pPr>
        <w:spacing w:after="0"/>
        <w:rPr>
          <w:b/>
          <w:sz w:val="24"/>
          <w:lang w:val="en-US"/>
        </w:rPr>
      </w:pPr>
      <w:r w:rsidRPr="00CC5149">
        <w:rPr>
          <w:b/>
          <w:sz w:val="24"/>
          <w:lang w:val="en-US"/>
        </w:rPr>
        <w:t xml:space="preserve">Chapter 1 </w:t>
      </w:r>
      <w:proofErr w:type="gramStart"/>
      <w:r w:rsidRPr="00CC5149">
        <w:rPr>
          <w:b/>
          <w:sz w:val="24"/>
          <w:lang w:val="en-US"/>
        </w:rPr>
        <w:t>– ????????</w:t>
      </w:r>
      <w:proofErr w:type="gramEnd"/>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spacing w:after="0"/>
        <w:rPr>
          <w:b/>
          <w:sz w:val="28"/>
          <w:lang w:val="en-US"/>
        </w:rPr>
      </w:pPr>
    </w:p>
    <w:p w:rsidR="00597B24" w:rsidRPr="00CC5149" w:rsidRDefault="00597B24" w:rsidP="00597B24">
      <w:pPr>
        <w:spacing w:after="0"/>
        <w:rPr>
          <w:b/>
          <w:sz w:val="24"/>
          <w:lang w:val="en-US"/>
        </w:rPr>
      </w:pPr>
      <w:r w:rsidRPr="00CC5149">
        <w:rPr>
          <w:b/>
          <w:sz w:val="24"/>
          <w:lang w:val="en-US"/>
        </w:rPr>
        <w:t xml:space="preserve">Chapter 2 </w:t>
      </w:r>
      <w:proofErr w:type="gramStart"/>
      <w:r w:rsidRPr="00CC5149">
        <w:rPr>
          <w:b/>
          <w:sz w:val="24"/>
          <w:lang w:val="en-US"/>
        </w:rPr>
        <w:t>– ????????</w:t>
      </w:r>
      <w:proofErr w:type="gramEnd"/>
    </w:p>
    <w:p w:rsidR="00597B24" w:rsidRPr="00CC5149" w:rsidRDefault="00597B24" w:rsidP="00597B24">
      <w:pPr>
        <w:pStyle w:val="ListParagraph"/>
        <w:numPr>
          <w:ilvl w:val="0"/>
          <w:numId w:val="38"/>
        </w:numPr>
        <w:spacing w:after="0"/>
        <w:jc w:val="both"/>
        <w:rPr>
          <w:vanish/>
          <w:lang w:val="en-US"/>
        </w:rPr>
      </w:pP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spacing w:after="0"/>
        <w:rPr>
          <w:b/>
          <w:sz w:val="28"/>
          <w:lang w:val="en-US"/>
        </w:rPr>
      </w:pPr>
    </w:p>
    <w:p w:rsidR="00597B24" w:rsidRPr="00CC5149" w:rsidRDefault="00597B24" w:rsidP="00597B24">
      <w:pPr>
        <w:spacing w:after="0"/>
        <w:rPr>
          <w:b/>
          <w:sz w:val="24"/>
          <w:lang w:val="en-US"/>
        </w:rPr>
      </w:pPr>
      <w:r w:rsidRPr="00CC5149">
        <w:rPr>
          <w:b/>
          <w:sz w:val="24"/>
          <w:lang w:val="en-US"/>
        </w:rPr>
        <w:t xml:space="preserve">Chapter 3 </w:t>
      </w:r>
      <w:proofErr w:type="gramStart"/>
      <w:r w:rsidRPr="00CC5149">
        <w:rPr>
          <w:b/>
          <w:sz w:val="24"/>
          <w:lang w:val="en-US"/>
        </w:rPr>
        <w:t>– ????????</w:t>
      </w:r>
      <w:proofErr w:type="gramEnd"/>
    </w:p>
    <w:p w:rsidR="00597B24" w:rsidRPr="00CC5149" w:rsidRDefault="00597B24" w:rsidP="00597B24">
      <w:pPr>
        <w:pStyle w:val="ListParagraph"/>
        <w:numPr>
          <w:ilvl w:val="0"/>
          <w:numId w:val="38"/>
        </w:numPr>
        <w:spacing w:after="0"/>
        <w:jc w:val="both"/>
        <w:rPr>
          <w:vanish/>
          <w:lang w:val="en-US"/>
        </w:rPr>
      </w:pP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E66B4A">
      <w:pPr>
        <w:pStyle w:val="ListParagraph"/>
        <w:numPr>
          <w:ilvl w:val="1"/>
          <w:numId w:val="38"/>
        </w:numPr>
        <w:spacing w:after="0"/>
        <w:jc w:val="both"/>
        <w:rPr>
          <w:lang w:val="en-US"/>
        </w:rPr>
      </w:pPr>
      <w:r w:rsidRPr="00CC5149">
        <w:rPr>
          <w:lang w:val="en-US"/>
        </w:rPr>
        <w:t>- ??????</w:t>
      </w:r>
    </w:p>
    <w:p w:rsidR="00CC5149" w:rsidRDefault="00CC5149">
      <w:pPr>
        <w:suppressAutoHyphens w:val="0"/>
        <w:rPr>
          <w:b/>
          <w:sz w:val="24"/>
          <w:lang w:val="en-US"/>
        </w:rPr>
      </w:pPr>
      <w:r>
        <w:rPr>
          <w:b/>
          <w:sz w:val="24"/>
          <w:lang w:val="en-US"/>
        </w:rPr>
        <w:br w:type="page"/>
      </w:r>
    </w:p>
    <w:p w:rsidR="00E70B51" w:rsidRPr="006D6F65" w:rsidRDefault="00CC5149" w:rsidP="00E70B51">
      <w:pPr>
        <w:spacing w:after="0"/>
        <w:jc w:val="center"/>
        <w:rPr>
          <w:b/>
          <w:sz w:val="24"/>
          <w:lang w:val="en-US"/>
        </w:rPr>
      </w:pPr>
      <w:r>
        <w:rPr>
          <w:b/>
          <w:sz w:val="24"/>
          <w:lang w:val="en-US"/>
        </w:rPr>
        <w:lastRenderedPageBreak/>
        <w:t xml:space="preserve">Module 4 - </w:t>
      </w:r>
      <w:r w:rsidR="00E70B51">
        <w:rPr>
          <w:b/>
          <w:sz w:val="24"/>
          <w:lang w:val="en-US"/>
        </w:rPr>
        <w:t>Appropriate tools for teaching science</w:t>
      </w:r>
      <w:r w:rsidR="00050DDF">
        <w:rPr>
          <w:b/>
          <w:sz w:val="24"/>
          <w:lang w:val="en-US"/>
        </w:rPr>
        <w:t xml:space="preserve"> using digital tools</w:t>
      </w:r>
    </w:p>
    <w:p w:rsidR="00E70B51" w:rsidRPr="00CC5149" w:rsidRDefault="00E70B51" w:rsidP="00E70B51">
      <w:pPr>
        <w:spacing w:after="0"/>
        <w:jc w:val="both"/>
        <w:rPr>
          <w:color w:val="FF0000"/>
          <w:sz w:val="20"/>
          <w:szCs w:val="20"/>
          <w:lang w:val="en-US"/>
        </w:rPr>
      </w:pPr>
    </w:p>
    <w:p w:rsidR="00E70B51" w:rsidRPr="00CC5149" w:rsidRDefault="00B612BD" w:rsidP="00E70B51">
      <w:pPr>
        <w:spacing w:after="0"/>
        <w:rPr>
          <w:b/>
          <w:sz w:val="24"/>
          <w:lang w:val="en-US"/>
        </w:rPr>
      </w:pPr>
      <w:r w:rsidRPr="00CC5149">
        <w:rPr>
          <w:b/>
          <w:sz w:val="24"/>
          <w:lang w:val="en-US"/>
        </w:rPr>
        <w:t xml:space="preserve">Chapter 1 – ICT Learning objects </w:t>
      </w:r>
    </w:p>
    <w:p w:rsidR="00B612BD" w:rsidRPr="00CC5149" w:rsidRDefault="00B612BD" w:rsidP="00B612BD">
      <w:pPr>
        <w:pStyle w:val="ListParagraph"/>
        <w:numPr>
          <w:ilvl w:val="1"/>
          <w:numId w:val="40"/>
        </w:numPr>
        <w:spacing w:after="0"/>
        <w:jc w:val="both"/>
        <w:rPr>
          <w:lang w:val="en-US"/>
        </w:rPr>
      </w:pPr>
      <w:r w:rsidRPr="00CC5149">
        <w:rPr>
          <w:lang w:val="en-US"/>
        </w:rPr>
        <w:t>– learning objects</w:t>
      </w:r>
    </w:p>
    <w:p w:rsidR="00E70B51" w:rsidRPr="00CC5149" w:rsidRDefault="00B612BD" w:rsidP="00B612BD">
      <w:pPr>
        <w:pStyle w:val="ListParagraph"/>
        <w:numPr>
          <w:ilvl w:val="1"/>
          <w:numId w:val="40"/>
        </w:numPr>
        <w:spacing w:after="0"/>
        <w:jc w:val="both"/>
        <w:rPr>
          <w:lang w:val="en-US"/>
        </w:rPr>
      </w:pPr>
      <w:r w:rsidRPr="00CC5149">
        <w:rPr>
          <w:lang w:val="en-US"/>
        </w:rPr>
        <w:t>–</w:t>
      </w:r>
      <w:r w:rsidR="00E70B51" w:rsidRPr="00CC5149">
        <w:rPr>
          <w:lang w:val="en-US"/>
        </w:rPr>
        <w:t xml:space="preserve"> </w:t>
      </w:r>
      <w:r w:rsidRPr="00CC5149">
        <w:rPr>
          <w:lang w:val="en-US"/>
        </w:rPr>
        <w:t>task (including scientific content to be taught)</w:t>
      </w:r>
    </w:p>
    <w:p w:rsidR="00E70B51" w:rsidRPr="00CC5149" w:rsidRDefault="00B612BD" w:rsidP="00B612BD">
      <w:pPr>
        <w:pStyle w:val="ListParagraph"/>
        <w:numPr>
          <w:ilvl w:val="1"/>
          <w:numId w:val="40"/>
        </w:numPr>
        <w:spacing w:after="0"/>
        <w:jc w:val="both"/>
        <w:rPr>
          <w:lang w:val="en-US"/>
        </w:rPr>
      </w:pPr>
      <w:r w:rsidRPr="00CC5149">
        <w:rPr>
          <w:lang w:val="en-US"/>
        </w:rPr>
        <w:t>–</w:t>
      </w:r>
      <w:r w:rsidR="00E70B51" w:rsidRPr="00CC5149">
        <w:rPr>
          <w:lang w:val="en-US"/>
        </w:rPr>
        <w:t xml:space="preserve"> </w:t>
      </w:r>
      <w:r w:rsidRPr="00CC5149">
        <w:rPr>
          <w:lang w:val="en-US"/>
        </w:rPr>
        <w:t>the role of the teacher</w:t>
      </w:r>
    </w:p>
    <w:p w:rsidR="00B612BD" w:rsidRPr="00CC5149" w:rsidRDefault="00B612BD" w:rsidP="00144C65">
      <w:pPr>
        <w:pStyle w:val="ListParagraph"/>
        <w:numPr>
          <w:ilvl w:val="1"/>
          <w:numId w:val="40"/>
        </w:numPr>
        <w:spacing w:after="0"/>
        <w:jc w:val="both"/>
        <w:rPr>
          <w:lang w:val="en-US"/>
        </w:rPr>
      </w:pPr>
      <w:r w:rsidRPr="00CC5149">
        <w:rPr>
          <w:lang w:val="en-US"/>
        </w:rPr>
        <w:t>– expected outputs and possible difficulties for students</w:t>
      </w:r>
    </w:p>
    <w:p w:rsidR="00E70B51" w:rsidRPr="00CC5149" w:rsidRDefault="00E70B51" w:rsidP="00B612BD">
      <w:pPr>
        <w:pStyle w:val="ListParagraph"/>
        <w:numPr>
          <w:ilvl w:val="1"/>
          <w:numId w:val="40"/>
        </w:numPr>
        <w:spacing w:after="0"/>
        <w:jc w:val="both"/>
        <w:rPr>
          <w:lang w:val="en-US"/>
        </w:rPr>
      </w:pPr>
      <w:r w:rsidRPr="00CC5149">
        <w:rPr>
          <w:lang w:val="en-US"/>
        </w:rPr>
        <w:t xml:space="preserve">- </w:t>
      </w:r>
      <w:r w:rsidR="00B612BD" w:rsidRPr="00CC5149">
        <w:rPr>
          <w:lang w:val="en-US"/>
        </w:rPr>
        <w:t>examples</w:t>
      </w:r>
    </w:p>
    <w:p w:rsidR="00E70B51" w:rsidRPr="00CC5149" w:rsidRDefault="00E70B51" w:rsidP="00E70B51">
      <w:pPr>
        <w:spacing w:after="0"/>
        <w:rPr>
          <w:b/>
          <w:sz w:val="20"/>
          <w:szCs w:val="20"/>
          <w:lang w:val="en-US"/>
        </w:rPr>
      </w:pPr>
    </w:p>
    <w:p w:rsidR="00E70B51" w:rsidRPr="00CC5149" w:rsidRDefault="00E70B51" w:rsidP="00E70B51">
      <w:pPr>
        <w:spacing w:after="0"/>
        <w:rPr>
          <w:b/>
          <w:sz w:val="24"/>
          <w:lang w:val="en-US"/>
        </w:rPr>
      </w:pPr>
      <w:r w:rsidRPr="00CC5149">
        <w:rPr>
          <w:b/>
          <w:sz w:val="24"/>
          <w:lang w:val="en-US"/>
        </w:rPr>
        <w:t xml:space="preserve">Chapter 2 </w:t>
      </w:r>
      <w:proofErr w:type="gramStart"/>
      <w:r w:rsidRPr="00CC5149">
        <w:rPr>
          <w:b/>
          <w:sz w:val="24"/>
          <w:lang w:val="en-US"/>
        </w:rPr>
        <w:t>– ????????</w:t>
      </w:r>
      <w:proofErr w:type="gramEnd"/>
    </w:p>
    <w:p w:rsidR="00E70B51" w:rsidRPr="00CC5149" w:rsidRDefault="00E70B51" w:rsidP="00B612BD">
      <w:pPr>
        <w:pStyle w:val="ListParagraph"/>
        <w:numPr>
          <w:ilvl w:val="0"/>
          <w:numId w:val="40"/>
        </w:numPr>
        <w:spacing w:after="0"/>
        <w:jc w:val="both"/>
        <w:rPr>
          <w:vanish/>
          <w:lang w:val="en-US"/>
        </w:rPr>
      </w:pPr>
    </w:p>
    <w:p w:rsidR="00E70B51" w:rsidRPr="00CC5149" w:rsidRDefault="00E70B51" w:rsidP="00B612BD">
      <w:pPr>
        <w:pStyle w:val="ListParagraph"/>
        <w:numPr>
          <w:ilvl w:val="1"/>
          <w:numId w:val="40"/>
        </w:numPr>
        <w:spacing w:after="0"/>
        <w:jc w:val="both"/>
        <w:rPr>
          <w:lang w:val="en-US"/>
        </w:rPr>
      </w:pPr>
      <w:r w:rsidRPr="00CC5149">
        <w:rPr>
          <w:lang w:val="en-US"/>
        </w:rPr>
        <w:t>- ??????</w:t>
      </w:r>
    </w:p>
    <w:p w:rsidR="00E70B51" w:rsidRPr="00CC5149" w:rsidRDefault="00E70B51" w:rsidP="00B612BD">
      <w:pPr>
        <w:pStyle w:val="ListParagraph"/>
        <w:numPr>
          <w:ilvl w:val="1"/>
          <w:numId w:val="40"/>
        </w:numPr>
        <w:spacing w:after="0"/>
        <w:jc w:val="both"/>
        <w:rPr>
          <w:lang w:val="en-US"/>
        </w:rPr>
      </w:pPr>
      <w:r w:rsidRPr="00CC5149">
        <w:rPr>
          <w:lang w:val="en-US"/>
        </w:rPr>
        <w:t>- ??????</w:t>
      </w:r>
    </w:p>
    <w:p w:rsidR="00E70B51" w:rsidRPr="00CC5149" w:rsidRDefault="00E70B51" w:rsidP="00B612BD">
      <w:pPr>
        <w:pStyle w:val="ListParagraph"/>
        <w:numPr>
          <w:ilvl w:val="1"/>
          <w:numId w:val="40"/>
        </w:numPr>
        <w:spacing w:after="0"/>
        <w:jc w:val="both"/>
        <w:rPr>
          <w:lang w:val="en-US"/>
        </w:rPr>
      </w:pPr>
      <w:r w:rsidRPr="00CC5149">
        <w:rPr>
          <w:lang w:val="en-US"/>
        </w:rPr>
        <w:t>- ??????</w:t>
      </w:r>
    </w:p>
    <w:p w:rsidR="00E70B51" w:rsidRDefault="00E70B51" w:rsidP="00E70B51">
      <w:pPr>
        <w:spacing w:after="0"/>
        <w:rPr>
          <w:b/>
          <w:sz w:val="28"/>
          <w:lang w:val="en-US"/>
        </w:rPr>
      </w:pPr>
    </w:p>
    <w:p w:rsidR="00597B24" w:rsidRDefault="00597B24" w:rsidP="00597B24">
      <w:pPr>
        <w:spacing w:after="0"/>
        <w:jc w:val="center"/>
        <w:rPr>
          <w:lang w:val="en-US"/>
        </w:rPr>
      </w:pPr>
      <w:r>
        <w:rPr>
          <w:b/>
          <w:sz w:val="36"/>
          <w:lang w:val="en-US"/>
        </w:rPr>
        <w:t>Guidelines for S</w:t>
      </w:r>
      <w:r w:rsidRPr="00597B24">
        <w:rPr>
          <w:b/>
          <w:sz w:val="36"/>
          <w:lang w:val="en-US"/>
        </w:rPr>
        <w:t>chool Directors and Policy Makers</w:t>
      </w:r>
    </w:p>
    <w:p w:rsidR="00597B24" w:rsidRDefault="00597B24" w:rsidP="00597B24">
      <w:pPr>
        <w:spacing w:after="0"/>
        <w:jc w:val="both"/>
        <w:rPr>
          <w:lang w:val="en-US"/>
        </w:rPr>
      </w:pPr>
      <w:r>
        <w:rPr>
          <w:lang w:val="en-US"/>
        </w:rPr>
        <w:t>The g</w:t>
      </w:r>
      <w:r w:rsidRPr="00E66B4A">
        <w:rPr>
          <w:lang w:val="en-US"/>
        </w:rPr>
        <w:t xml:space="preserve">uidelines for </w:t>
      </w:r>
      <w:r w:rsidRPr="00597B24">
        <w:rPr>
          <w:lang w:val="en-US"/>
        </w:rPr>
        <w:t xml:space="preserve">School Directors and Policy Makers </w:t>
      </w:r>
      <w:r>
        <w:rPr>
          <w:lang w:val="en-US"/>
        </w:rPr>
        <w:t xml:space="preserve">have the aim </w:t>
      </w:r>
      <w:r w:rsidRPr="00597B24">
        <w:rPr>
          <w:lang w:val="en-US"/>
        </w:rPr>
        <w:t>to outline a suggested strategy for the mainstreaming of the implementation of innovative ICT based approaches to teach Sciences at Secondary school level and to introduce them as part of the teachers’ professional qualifications through a more aware and structured mastering of Digital Competences.</w:t>
      </w:r>
    </w:p>
    <w:p w:rsidR="00597B24" w:rsidRDefault="00597B24" w:rsidP="00597B24">
      <w:pPr>
        <w:spacing w:after="0"/>
        <w:jc w:val="both"/>
        <w:rPr>
          <w:lang w:val="en-US"/>
        </w:rPr>
      </w:pPr>
    </w:p>
    <w:p w:rsidR="00C81101" w:rsidRDefault="00C81101" w:rsidP="00C81101">
      <w:pPr>
        <w:spacing w:after="0"/>
        <w:jc w:val="both"/>
        <w:rPr>
          <w:lang w:val="en-US"/>
        </w:rPr>
      </w:pPr>
      <w:r>
        <w:rPr>
          <w:lang w:val="en-US"/>
        </w:rPr>
        <w:t xml:space="preserve">The Guidelines are organized in 3 main </w:t>
      </w:r>
      <w:r w:rsidR="00D3655E">
        <w:rPr>
          <w:lang w:val="en-US"/>
        </w:rPr>
        <w:t>chapters</w:t>
      </w:r>
      <w:r>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9"/>
        <w:gridCol w:w="4889"/>
      </w:tblGrid>
      <w:tr w:rsidR="00C81101" w:rsidTr="000E7289">
        <w:tc>
          <w:tcPr>
            <w:tcW w:w="4889" w:type="dxa"/>
            <w:tcBorders>
              <w:top w:val="single" w:sz="4" w:space="0" w:color="auto"/>
              <w:left w:val="single" w:sz="4" w:space="0" w:color="auto"/>
              <w:bottom w:val="single" w:sz="4" w:space="0" w:color="auto"/>
              <w:right w:val="single" w:sz="4" w:space="0" w:color="auto"/>
            </w:tcBorders>
            <w:shd w:val="clear" w:color="auto" w:fill="BFBFBF"/>
            <w:hideMark/>
          </w:tcPr>
          <w:p w:rsidR="00C81101" w:rsidRDefault="00C81101" w:rsidP="000E7289">
            <w:pPr>
              <w:spacing w:after="0"/>
              <w:jc w:val="center"/>
              <w:rPr>
                <w:b/>
                <w:lang w:val="en-US"/>
              </w:rPr>
            </w:pPr>
            <w:r>
              <w:rPr>
                <w:b/>
                <w:lang w:val="en-US"/>
              </w:rPr>
              <w:t>Title of the Module</w:t>
            </w:r>
          </w:p>
        </w:tc>
        <w:tc>
          <w:tcPr>
            <w:tcW w:w="4889" w:type="dxa"/>
            <w:tcBorders>
              <w:top w:val="single" w:sz="4" w:space="0" w:color="auto"/>
              <w:left w:val="single" w:sz="4" w:space="0" w:color="auto"/>
              <w:bottom w:val="single" w:sz="4" w:space="0" w:color="auto"/>
              <w:right w:val="single" w:sz="4" w:space="0" w:color="auto"/>
            </w:tcBorders>
            <w:shd w:val="clear" w:color="auto" w:fill="BFBFBF"/>
            <w:hideMark/>
          </w:tcPr>
          <w:p w:rsidR="00C81101" w:rsidRDefault="00914696" w:rsidP="000E7289">
            <w:pPr>
              <w:spacing w:after="0"/>
              <w:jc w:val="center"/>
              <w:rPr>
                <w:b/>
                <w:lang w:val="en-US"/>
              </w:rPr>
            </w:pPr>
            <w:r>
              <w:rPr>
                <w:b/>
                <w:lang w:val="en-US"/>
              </w:rPr>
              <w:t>Coordinator</w:t>
            </w:r>
          </w:p>
        </w:tc>
      </w:tr>
      <w:tr w:rsidR="00C81101" w:rsidTr="000E7289">
        <w:tc>
          <w:tcPr>
            <w:tcW w:w="4889" w:type="dxa"/>
            <w:tcBorders>
              <w:top w:val="single" w:sz="4" w:space="0" w:color="auto"/>
              <w:left w:val="single" w:sz="4" w:space="0" w:color="auto"/>
              <w:bottom w:val="single" w:sz="4" w:space="0" w:color="auto"/>
              <w:right w:val="single" w:sz="4" w:space="0" w:color="auto"/>
            </w:tcBorders>
            <w:hideMark/>
          </w:tcPr>
          <w:p w:rsidR="00C81101" w:rsidRPr="00597B24" w:rsidRDefault="00914696" w:rsidP="000E7289">
            <w:pPr>
              <w:spacing w:after="0"/>
              <w:jc w:val="both"/>
              <w:rPr>
                <w:color w:val="FF0000"/>
                <w:lang w:val="en-US"/>
              </w:rPr>
            </w:pPr>
            <w:r w:rsidRPr="00FA102B">
              <w:rPr>
                <w:lang w:val="en-US"/>
              </w:rPr>
              <w:t>Desirable digital competencies for teaching science</w:t>
            </w:r>
          </w:p>
        </w:tc>
        <w:tc>
          <w:tcPr>
            <w:tcW w:w="4889" w:type="dxa"/>
            <w:tcBorders>
              <w:top w:val="single" w:sz="4" w:space="0" w:color="auto"/>
              <w:left w:val="single" w:sz="4" w:space="0" w:color="auto"/>
              <w:bottom w:val="single" w:sz="4" w:space="0" w:color="auto"/>
              <w:right w:val="single" w:sz="4" w:space="0" w:color="auto"/>
            </w:tcBorders>
          </w:tcPr>
          <w:p w:rsidR="00C81101" w:rsidRPr="00CC5149" w:rsidRDefault="00C81101" w:rsidP="00D3655E">
            <w:pPr>
              <w:spacing w:after="0"/>
              <w:jc w:val="both"/>
            </w:pPr>
            <w:r w:rsidRPr="00CC5149">
              <w:t>Soderton University (SE)</w:t>
            </w:r>
          </w:p>
        </w:tc>
      </w:tr>
      <w:tr w:rsidR="00C81101" w:rsidRPr="00C81101" w:rsidTr="000E7289">
        <w:tc>
          <w:tcPr>
            <w:tcW w:w="4889" w:type="dxa"/>
            <w:tcBorders>
              <w:top w:val="single" w:sz="4" w:space="0" w:color="auto"/>
              <w:left w:val="single" w:sz="4" w:space="0" w:color="auto"/>
              <w:bottom w:val="single" w:sz="4" w:space="0" w:color="auto"/>
              <w:right w:val="single" w:sz="4" w:space="0" w:color="auto"/>
            </w:tcBorders>
            <w:hideMark/>
          </w:tcPr>
          <w:p w:rsidR="00C81101" w:rsidRPr="00914696" w:rsidRDefault="00914696" w:rsidP="000E7289">
            <w:pPr>
              <w:spacing w:after="0"/>
              <w:jc w:val="both"/>
              <w:rPr>
                <w:lang w:val="en-US"/>
              </w:rPr>
            </w:pPr>
            <w:r w:rsidRPr="00914696">
              <w:rPr>
                <w:lang w:val="en-US"/>
              </w:rPr>
              <w:t>Existing gaps</w:t>
            </w:r>
          </w:p>
        </w:tc>
        <w:tc>
          <w:tcPr>
            <w:tcW w:w="4889" w:type="dxa"/>
            <w:tcBorders>
              <w:top w:val="single" w:sz="4" w:space="0" w:color="auto"/>
              <w:left w:val="single" w:sz="4" w:space="0" w:color="auto"/>
              <w:bottom w:val="single" w:sz="4" w:space="0" w:color="auto"/>
              <w:right w:val="single" w:sz="4" w:space="0" w:color="auto"/>
            </w:tcBorders>
          </w:tcPr>
          <w:p w:rsidR="00C81101" w:rsidRPr="00CC5149" w:rsidRDefault="00C81101" w:rsidP="00D3655E">
            <w:pPr>
              <w:spacing w:after="0"/>
              <w:jc w:val="both"/>
              <w:rPr>
                <w:lang w:val="en-US"/>
              </w:rPr>
            </w:pPr>
            <w:r w:rsidRPr="00CC5149">
              <w:rPr>
                <w:lang w:val="en-US"/>
              </w:rPr>
              <w:t>Genova University (IT)</w:t>
            </w:r>
          </w:p>
        </w:tc>
      </w:tr>
      <w:tr w:rsidR="00C81101" w:rsidTr="000E7289">
        <w:tc>
          <w:tcPr>
            <w:tcW w:w="4889" w:type="dxa"/>
            <w:tcBorders>
              <w:top w:val="single" w:sz="4" w:space="0" w:color="auto"/>
              <w:left w:val="single" w:sz="4" w:space="0" w:color="auto"/>
              <w:bottom w:val="single" w:sz="4" w:space="0" w:color="auto"/>
              <w:right w:val="single" w:sz="4" w:space="0" w:color="auto"/>
            </w:tcBorders>
            <w:hideMark/>
          </w:tcPr>
          <w:p w:rsidR="00C81101" w:rsidRPr="00914696" w:rsidRDefault="00914696" w:rsidP="000E7289">
            <w:pPr>
              <w:spacing w:after="0"/>
              <w:jc w:val="both"/>
              <w:rPr>
                <w:lang w:val="en-US"/>
              </w:rPr>
            </w:pPr>
            <w:r w:rsidRPr="00914696">
              <w:rPr>
                <w:lang w:val="en-US"/>
              </w:rPr>
              <w:t>Remedies</w:t>
            </w:r>
          </w:p>
        </w:tc>
        <w:tc>
          <w:tcPr>
            <w:tcW w:w="4889" w:type="dxa"/>
            <w:tcBorders>
              <w:top w:val="single" w:sz="4" w:space="0" w:color="auto"/>
              <w:left w:val="single" w:sz="4" w:space="0" w:color="auto"/>
              <w:bottom w:val="single" w:sz="4" w:space="0" w:color="auto"/>
              <w:right w:val="single" w:sz="4" w:space="0" w:color="auto"/>
            </w:tcBorders>
          </w:tcPr>
          <w:p w:rsidR="00C81101" w:rsidRPr="00CC5149" w:rsidRDefault="00C81101" w:rsidP="00D3655E">
            <w:pPr>
              <w:spacing w:after="0"/>
              <w:jc w:val="both"/>
            </w:pPr>
            <w:r w:rsidRPr="00CC5149">
              <w:t>Limerick Institute (IE)</w:t>
            </w:r>
          </w:p>
        </w:tc>
      </w:tr>
    </w:tbl>
    <w:p w:rsidR="00C81101" w:rsidRPr="00C81101" w:rsidRDefault="00C81101" w:rsidP="00597B24">
      <w:pPr>
        <w:spacing w:after="0"/>
        <w:jc w:val="both"/>
      </w:pPr>
    </w:p>
    <w:p w:rsidR="00597B24" w:rsidRPr="00E66B4A" w:rsidRDefault="00597B24" w:rsidP="00597B24">
      <w:pPr>
        <w:spacing w:after="0"/>
        <w:rPr>
          <w:b/>
          <w:sz w:val="24"/>
          <w:lang w:val="en-US"/>
        </w:rPr>
      </w:pPr>
      <w:r w:rsidRPr="00E66B4A">
        <w:rPr>
          <w:b/>
          <w:sz w:val="24"/>
          <w:lang w:val="en-US"/>
        </w:rPr>
        <w:t xml:space="preserve">Chapter 1 – </w:t>
      </w:r>
      <w:r w:rsidR="00914696" w:rsidRPr="00CC5149">
        <w:rPr>
          <w:b/>
          <w:sz w:val="24"/>
          <w:lang w:val="en-US"/>
        </w:rPr>
        <w:t>Desirable digital competencies for teaching science</w:t>
      </w:r>
    </w:p>
    <w:p w:rsidR="00597B24" w:rsidRPr="00E66B4A" w:rsidRDefault="00597B24" w:rsidP="00597B24">
      <w:pPr>
        <w:pStyle w:val="ListParagraph"/>
        <w:numPr>
          <w:ilvl w:val="1"/>
          <w:numId w:val="39"/>
        </w:numPr>
        <w:spacing w:after="0"/>
        <w:jc w:val="both"/>
        <w:rPr>
          <w:lang w:val="en-US"/>
        </w:rPr>
      </w:pPr>
      <w:r w:rsidRPr="00E66B4A">
        <w:rPr>
          <w:lang w:val="en-US"/>
        </w:rPr>
        <w:t xml:space="preserve">- </w:t>
      </w:r>
    </w:p>
    <w:p w:rsidR="00597B24" w:rsidRPr="00E66B4A" w:rsidRDefault="00597B24" w:rsidP="00597B24">
      <w:pPr>
        <w:pStyle w:val="ListParagraph"/>
        <w:numPr>
          <w:ilvl w:val="1"/>
          <w:numId w:val="39"/>
        </w:numPr>
        <w:spacing w:after="0"/>
        <w:jc w:val="both"/>
        <w:rPr>
          <w:lang w:val="en-US"/>
        </w:rPr>
      </w:pPr>
      <w:r>
        <w:rPr>
          <w:lang w:val="en-US"/>
        </w:rPr>
        <w:t xml:space="preserve">- </w:t>
      </w:r>
    </w:p>
    <w:p w:rsidR="00597B24" w:rsidRPr="00E66B4A" w:rsidRDefault="00597B24" w:rsidP="00597B24">
      <w:pPr>
        <w:pStyle w:val="ListParagraph"/>
        <w:numPr>
          <w:ilvl w:val="1"/>
          <w:numId w:val="39"/>
        </w:numPr>
        <w:spacing w:after="0"/>
        <w:jc w:val="both"/>
        <w:rPr>
          <w:lang w:val="en-US"/>
        </w:rPr>
      </w:pPr>
      <w:r>
        <w:rPr>
          <w:lang w:val="en-US"/>
        </w:rPr>
        <w:t xml:space="preserve">- </w:t>
      </w:r>
    </w:p>
    <w:p w:rsidR="00597B24" w:rsidRPr="00CC5149" w:rsidRDefault="00597B24" w:rsidP="00597B24">
      <w:pPr>
        <w:spacing w:after="0"/>
        <w:rPr>
          <w:b/>
          <w:sz w:val="20"/>
          <w:szCs w:val="20"/>
          <w:lang w:val="en-US"/>
        </w:rPr>
      </w:pPr>
    </w:p>
    <w:p w:rsidR="00597B24" w:rsidRPr="00E66B4A" w:rsidRDefault="00597B24" w:rsidP="00597B24">
      <w:pPr>
        <w:spacing w:after="0"/>
        <w:rPr>
          <w:b/>
          <w:sz w:val="24"/>
          <w:lang w:val="en-US"/>
        </w:rPr>
      </w:pPr>
      <w:r w:rsidRPr="00E66B4A">
        <w:rPr>
          <w:b/>
          <w:sz w:val="24"/>
          <w:lang w:val="en-US"/>
        </w:rPr>
        <w:t xml:space="preserve">Chapter </w:t>
      </w:r>
      <w:r>
        <w:rPr>
          <w:b/>
          <w:sz w:val="24"/>
          <w:lang w:val="en-US"/>
        </w:rPr>
        <w:t>2</w:t>
      </w:r>
      <w:r w:rsidRPr="00E66B4A">
        <w:rPr>
          <w:b/>
          <w:sz w:val="24"/>
          <w:lang w:val="en-US"/>
        </w:rPr>
        <w:t xml:space="preserve"> – </w:t>
      </w:r>
      <w:r w:rsidR="0051794A" w:rsidRPr="00CC5149">
        <w:rPr>
          <w:b/>
          <w:sz w:val="24"/>
          <w:lang w:val="en-US"/>
        </w:rPr>
        <w:t>Existing gaps</w:t>
      </w:r>
    </w:p>
    <w:p w:rsidR="00597B24" w:rsidRPr="00597B24" w:rsidRDefault="00597B24" w:rsidP="00597B24">
      <w:pPr>
        <w:pStyle w:val="ListParagraph"/>
        <w:numPr>
          <w:ilvl w:val="0"/>
          <w:numId w:val="39"/>
        </w:numPr>
        <w:spacing w:after="0"/>
        <w:jc w:val="both"/>
        <w:rPr>
          <w:vanish/>
          <w:lang w:val="en-US"/>
        </w:rPr>
      </w:pPr>
    </w:p>
    <w:p w:rsidR="00597B24" w:rsidRPr="0051794A" w:rsidRDefault="00597B24" w:rsidP="00597B24">
      <w:pPr>
        <w:pStyle w:val="ListParagraph"/>
        <w:numPr>
          <w:ilvl w:val="1"/>
          <w:numId w:val="39"/>
        </w:numPr>
        <w:spacing w:after="0"/>
        <w:jc w:val="both"/>
        <w:rPr>
          <w:lang w:val="en-US"/>
        </w:rPr>
      </w:pPr>
      <w:r w:rsidRPr="00E66B4A">
        <w:rPr>
          <w:lang w:val="en-US"/>
        </w:rPr>
        <w:t xml:space="preserve">- </w:t>
      </w:r>
      <w:r w:rsidR="0051794A" w:rsidRPr="0051794A">
        <w:rPr>
          <w:lang w:val="en-US"/>
        </w:rPr>
        <w:t>Sweden</w:t>
      </w:r>
    </w:p>
    <w:p w:rsidR="00597B24" w:rsidRPr="0051794A" w:rsidRDefault="00597B24" w:rsidP="00597B24">
      <w:pPr>
        <w:pStyle w:val="ListParagraph"/>
        <w:numPr>
          <w:ilvl w:val="1"/>
          <w:numId w:val="39"/>
        </w:numPr>
        <w:spacing w:after="0"/>
        <w:jc w:val="both"/>
        <w:rPr>
          <w:lang w:val="en-US"/>
        </w:rPr>
      </w:pPr>
      <w:r w:rsidRPr="0051794A">
        <w:rPr>
          <w:lang w:val="en-US"/>
        </w:rPr>
        <w:t xml:space="preserve">- </w:t>
      </w:r>
      <w:r w:rsidR="0051794A" w:rsidRPr="0051794A">
        <w:rPr>
          <w:lang w:val="en-US"/>
        </w:rPr>
        <w:t>Italy</w:t>
      </w:r>
    </w:p>
    <w:p w:rsidR="0051794A" w:rsidRPr="0051794A" w:rsidRDefault="0051794A" w:rsidP="0051794A">
      <w:pPr>
        <w:pStyle w:val="ListParagraph"/>
        <w:numPr>
          <w:ilvl w:val="1"/>
          <w:numId w:val="39"/>
        </w:numPr>
        <w:spacing w:after="0"/>
        <w:jc w:val="both"/>
        <w:rPr>
          <w:lang w:val="en-US"/>
        </w:rPr>
      </w:pPr>
      <w:r w:rsidRPr="0051794A">
        <w:rPr>
          <w:lang w:val="en-US"/>
        </w:rPr>
        <w:t>–</w:t>
      </w:r>
      <w:r w:rsidR="00597B24" w:rsidRPr="0051794A">
        <w:rPr>
          <w:lang w:val="en-US"/>
        </w:rPr>
        <w:t xml:space="preserve"> </w:t>
      </w:r>
      <w:r w:rsidRPr="0051794A">
        <w:rPr>
          <w:lang w:val="en-US"/>
        </w:rPr>
        <w:t xml:space="preserve">Ireland </w:t>
      </w:r>
    </w:p>
    <w:p w:rsidR="0051794A" w:rsidRPr="00E66B4A" w:rsidRDefault="0051794A" w:rsidP="00597B24">
      <w:pPr>
        <w:pStyle w:val="ListParagraph"/>
        <w:numPr>
          <w:ilvl w:val="1"/>
          <w:numId w:val="39"/>
        </w:numPr>
        <w:spacing w:after="0"/>
        <w:jc w:val="both"/>
        <w:rPr>
          <w:lang w:val="en-US"/>
        </w:rPr>
      </w:pPr>
      <w:r>
        <w:rPr>
          <w:lang w:val="en-US"/>
        </w:rPr>
        <w:t>– Europe</w:t>
      </w:r>
    </w:p>
    <w:p w:rsidR="00597B24" w:rsidRPr="00CC5149" w:rsidRDefault="00597B24" w:rsidP="00597B24">
      <w:pPr>
        <w:spacing w:after="0"/>
        <w:rPr>
          <w:b/>
          <w:sz w:val="20"/>
          <w:szCs w:val="20"/>
          <w:lang w:val="en-US"/>
        </w:rPr>
      </w:pPr>
    </w:p>
    <w:p w:rsidR="00597B24" w:rsidRPr="00E66B4A" w:rsidRDefault="00597B24" w:rsidP="00597B24">
      <w:pPr>
        <w:spacing w:after="0"/>
        <w:rPr>
          <w:b/>
          <w:sz w:val="24"/>
          <w:lang w:val="en-US"/>
        </w:rPr>
      </w:pPr>
      <w:r w:rsidRPr="00E66B4A">
        <w:rPr>
          <w:b/>
          <w:sz w:val="24"/>
          <w:lang w:val="en-US"/>
        </w:rPr>
        <w:t xml:space="preserve">Chapter </w:t>
      </w:r>
      <w:r>
        <w:rPr>
          <w:b/>
          <w:sz w:val="24"/>
          <w:lang w:val="en-US"/>
        </w:rPr>
        <w:t>3</w:t>
      </w:r>
      <w:r w:rsidRPr="00E66B4A">
        <w:rPr>
          <w:b/>
          <w:sz w:val="24"/>
          <w:lang w:val="en-US"/>
        </w:rPr>
        <w:t xml:space="preserve"> – </w:t>
      </w:r>
      <w:r w:rsidR="0051794A" w:rsidRPr="00CC5149">
        <w:rPr>
          <w:b/>
          <w:sz w:val="24"/>
          <w:lang w:val="en-US"/>
        </w:rPr>
        <w:t>Remedies</w:t>
      </w:r>
    </w:p>
    <w:p w:rsidR="00597B24" w:rsidRPr="00597B24" w:rsidRDefault="00597B24" w:rsidP="00597B24">
      <w:pPr>
        <w:pStyle w:val="ListParagraph"/>
        <w:numPr>
          <w:ilvl w:val="0"/>
          <w:numId w:val="39"/>
        </w:numPr>
        <w:spacing w:after="0"/>
        <w:jc w:val="both"/>
        <w:rPr>
          <w:vanish/>
          <w:lang w:val="en-US"/>
        </w:rPr>
      </w:pPr>
    </w:p>
    <w:p w:rsidR="00597B24" w:rsidRPr="0051794A" w:rsidRDefault="0051794A" w:rsidP="00597B24">
      <w:pPr>
        <w:pStyle w:val="ListParagraph"/>
        <w:numPr>
          <w:ilvl w:val="1"/>
          <w:numId w:val="39"/>
        </w:numPr>
        <w:spacing w:after="0"/>
        <w:jc w:val="both"/>
        <w:rPr>
          <w:lang w:val="en-US"/>
        </w:rPr>
      </w:pPr>
      <w:r w:rsidRPr="0051794A">
        <w:rPr>
          <w:lang w:val="en-US"/>
        </w:rPr>
        <w:t>– Sweden</w:t>
      </w:r>
    </w:p>
    <w:p w:rsidR="00597B24" w:rsidRPr="0051794A" w:rsidRDefault="0051794A" w:rsidP="00597B24">
      <w:pPr>
        <w:pStyle w:val="ListParagraph"/>
        <w:numPr>
          <w:ilvl w:val="1"/>
          <w:numId w:val="39"/>
        </w:numPr>
        <w:spacing w:after="0"/>
        <w:jc w:val="both"/>
        <w:rPr>
          <w:lang w:val="en-US"/>
        </w:rPr>
      </w:pPr>
      <w:r w:rsidRPr="0051794A">
        <w:rPr>
          <w:lang w:val="en-US"/>
        </w:rPr>
        <w:t>– Italy</w:t>
      </w:r>
    </w:p>
    <w:p w:rsidR="00597B24" w:rsidRPr="0051794A" w:rsidRDefault="0051794A" w:rsidP="00597B24">
      <w:pPr>
        <w:pStyle w:val="ListParagraph"/>
        <w:numPr>
          <w:ilvl w:val="1"/>
          <w:numId w:val="39"/>
        </w:numPr>
        <w:spacing w:after="0"/>
        <w:jc w:val="both"/>
        <w:rPr>
          <w:lang w:val="en-US"/>
        </w:rPr>
      </w:pPr>
      <w:r w:rsidRPr="0051794A">
        <w:rPr>
          <w:lang w:val="en-US"/>
        </w:rPr>
        <w:t>–</w:t>
      </w:r>
      <w:r w:rsidR="00597B24" w:rsidRPr="0051794A">
        <w:rPr>
          <w:lang w:val="en-US"/>
        </w:rPr>
        <w:t xml:space="preserve"> </w:t>
      </w:r>
      <w:r w:rsidRPr="0051794A">
        <w:rPr>
          <w:lang w:val="en-US"/>
        </w:rPr>
        <w:t>Ireland</w:t>
      </w:r>
    </w:p>
    <w:p w:rsidR="0051794A" w:rsidRPr="0051794A" w:rsidRDefault="0051794A" w:rsidP="00597B24">
      <w:pPr>
        <w:pStyle w:val="ListParagraph"/>
        <w:numPr>
          <w:ilvl w:val="1"/>
          <w:numId w:val="39"/>
        </w:numPr>
        <w:spacing w:after="0"/>
        <w:jc w:val="both"/>
        <w:rPr>
          <w:lang w:val="en-US"/>
        </w:rPr>
      </w:pPr>
      <w:r>
        <w:rPr>
          <w:lang w:val="en-US"/>
        </w:rPr>
        <w:t>– Europe</w:t>
      </w:r>
    </w:p>
    <w:sectPr w:rsidR="0051794A" w:rsidRPr="0051794A" w:rsidSect="00937E04">
      <w:headerReference w:type="even" r:id="rId9"/>
      <w:headerReference w:type="default" r:id="rId10"/>
      <w:footerReference w:type="even" r:id="rId11"/>
      <w:footerReference w:type="default" r:id="rId12"/>
      <w:headerReference w:type="first" r:id="rId13"/>
      <w:footerReference w:type="first" r:id="rId14"/>
      <w:pgSz w:w="11906" w:h="16838"/>
      <w:pgMar w:top="1922" w:right="1134" w:bottom="1134" w:left="1134" w:header="284" w:footer="125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D30" w:rsidRDefault="00365D30" w:rsidP="00031FA9">
      <w:pPr>
        <w:spacing w:after="0" w:line="240" w:lineRule="auto"/>
      </w:pPr>
      <w:r>
        <w:separator/>
      </w:r>
    </w:p>
  </w:endnote>
  <w:endnote w:type="continuationSeparator" w:id="0">
    <w:p w:rsidR="00365D30" w:rsidRDefault="00365D30" w:rsidP="00031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75C" w:rsidRDefault="00DD07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FA9" w:rsidRDefault="00031FA9">
    <w:pPr>
      <w:pStyle w:val="Footer"/>
    </w:pPr>
    <w:r>
      <w:rPr>
        <w:noProof/>
        <w:lang w:val="en-GB" w:eastAsia="en-GB"/>
      </w:rPr>
      <w:drawing>
        <wp:anchor distT="0" distB="0" distL="114300" distR="114300" simplePos="0" relativeHeight="251659264" behindDoc="0" locked="0" layoutInCell="1" allowOverlap="1" wp14:anchorId="580B6AF9" wp14:editId="4913BBCE">
          <wp:simplePos x="0" y="0"/>
          <wp:positionH relativeFrom="column">
            <wp:posOffset>-286385</wp:posOffset>
          </wp:positionH>
          <wp:positionV relativeFrom="paragraph">
            <wp:posOffset>68580</wp:posOffset>
          </wp:positionV>
          <wp:extent cx="3886200" cy="546735"/>
          <wp:effectExtent l="0" t="0" r="0" b="571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2638"/>
                  <a:stretch/>
                </pic:blipFill>
                <pic:spPr bwMode="auto">
                  <a:xfrm>
                    <a:off x="0" y="0"/>
                    <a:ext cx="3886200" cy="546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75C" w:rsidRDefault="00DD0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D30" w:rsidRDefault="00365D30" w:rsidP="00031FA9">
      <w:pPr>
        <w:spacing w:after="0" w:line="240" w:lineRule="auto"/>
      </w:pPr>
      <w:r>
        <w:separator/>
      </w:r>
    </w:p>
  </w:footnote>
  <w:footnote w:type="continuationSeparator" w:id="0">
    <w:p w:rsidR="00365D30" w:rsidRDefault="00365D30" w:rsidP="00031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75C" w:rsidRDefault="00DD07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033" w:rsidRDefault="009B1766" w:rsidP="009D3EDB">
    <w:pPr>
      <w:pStyle w:val="Header"/>
      <w:tabs>
        <w:tab w:val="clear" w:pos="9638"/>
      </w:tabs>
      <w:rPr>
        <w:noProof/>
        <w:sz w:val="18"/>
        <w:szCs w:val="18"/>
        <w:lang w:eastAsia="it-IT"/>
      </w:rPr>
    </w:pPr>
    <w:r>
      <w:rPr>
        <w:noProof/>
        <w:lang w:val="en-GB" w:eastAsia="en-GB"/>
      </w:rPr>
      <w:drawing>
        <wp:inline distT="0" distB="0" distL="0" distR="0" wp14:anchorId="7FDF9BEF" wp14:editId="406E12D7">
          <wp:extent cx="2114550" cy="5930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4550" cy="593090"/>
                  </a:xfrm>
                  <a:prstGeom prst="rect">
                    <a:avLst/>
                  </a:prstGeom>
                </pic:spPr>
              </pic:pic>
            </a:graphicData>
          </a:graphic>
        </wp:inline>
      </w:drawing>
    </w:r>
  </w:p>
  <w:p w:rsidR="00DB1033" w:rsidRPr="00C93095" w:rsidRDefault="00DB1033" w:rsidP="009D3EDB">
    <w:pPr>
      <w:pStyle w:val="Header"/>
      <w:tabs>
        <w:tab w:val="clear" w:pos="9638"/>
      </w:tabs>
      <w:rPr>
        <w:noProof/>
        <w:sz w:val="18"/>
        <w:szCs w:val="18"/>
        <w:lang w:eastAsia="it-IT"/>
      </w:rPr>
    </w:pPr>
  </w:p>
  <w:p w:rsidR="00DB1033" w:rsidRDefault="004A14D7" w:rsidP="00DB1033">
    <w:pPr>
      <w:pStyle w:val="Header"/>
    </w:pPr>
    <w:r>
      <w:rPr>
        <w:noProof/>
        <w:sz w:val="18"/>
        <w:szCs w:val="18"/>
        <w:lang w:eastAsia="it-IT"/>
      </w:rPr>
      <w:t xml:space="preserve">Project Number: </w:t>
    </w:r>
    <w:r w:rsidR="00DB1033" w:rsidRPr="0071282F">
      <w:rPr>
        <w:noProof/>
        <w:sz w:val="18"/>
        <w:szCs w:val="18"/>
        <w:lang w:val="en-GB" w:eastAsia="it-IT"/>
      </w:rPr>
      <w:t>2018-1-SE01-KA201-039098</w:t>
    </w:r>
  </w:p>
  <w:p w:rsidR="00A46F05" w:rsidRPr="00C93095" w:rsidRDefault="00A46F05" w:rsidP="009D3EDB">
    <w:pPr>
      <w:pStyle w:val="Header"/>
      <w:tabs>
        <w:tab w:val="clear" w:pos="9638"/>
      </w:tabs>
      <w:jc w:val="right"/>
      <w:rPr>
        <w:noProof/>
        <w:sz w:val="18"/>
        <w:szCs w:val="18"/>
        <w:lang w:eastAsia="it-I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75C" w:rsidRDefault="00DD07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3"/>
    <w:lvl w:ilvl="0">
      <w:start w:val="1"/>
      <w:numFmt w:val="bullet"/>
      <w:lvlText w:val=""/>
      <w:lvlJc w:val="left"/>
      <w:pPr>
        <w:tabs>
          <w:tab w:val="num" w:pos="0"/>
        </w:tabs>
        <w:ind w:left="1135" w:hanging="360"/>
      </w:pPr>
      <w:rPr>
        <w:rFonts w:ascii="Symbol" w:hAnsi="Symbol" w:cs="Symbol"/>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Num4"/>
    <w:lvl w:ilvl="0">
      <w:start w:val="1"/>
      <w:numFmt w:val="decimal"/>
      <w:lvlText w:val="%1."/>
      <w:lvlJc w:val="left"/>
      <w:pPr>
        <w:tabs>
          <w:tab w:val="num" w:pos="0"/>
        </w:tabs>
        <w:ind w:left="720" w:hanging="360"/>
      </w:pPr>
      <w:rPr>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30869A6"/>
    <w:multiLevelType w:val="hybridMultilevel"/>
    <w:tmpl w:val="925EC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5C50164"/>
    <w:multiLevelType w:val="hybridMultilevel"/>
    <w:tmpl w:val="F8AEDB4A"/>
    <w:lvl w:ilvl="0" w:tplc="CCCC446A">
      <w:numFmt w:val="bullet"/>
      <w:lvlText w:val="-"/>
      <w:lvlJc w:val="left"/>
      <w:pPr>
        <w:ind w:left="42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5">
    <w:nsid w:val="0DBF0B6E"/>
    <w:multiLevelType w:val="hybridMultilevel"/>
    <w:tmpl w:val="40CC48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nsid w:val="0FC93B89"/>
    <w:multiLevelType w:val="hybridMultilevel"/>
    <w:tmpl w:val="70F83786"/>
    <w:lvl w:ilvl="0" w:tplc="A150075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AE23B7"/>
    <w:multiLevelType w:val="multilevel"/>
    <w:tmpl w:val="9D228E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3B83D72"/>
    <w:multiLevelType w:val="hybridMultilevel"/>
    <w:tmpl w:val="89D4164E"/>
    <w:lvl w:ilvl="0" w:tplc="8BAA6D4C">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5952D08"/>
    <w:multiLevelType w:val="hybridMultilevel"/>
    <w:tmpl w:val="95A8E71C"/>
    <w:lvl w:ilvl="0" w:tplc="33244990">
      <w:numFmt w:val="bullet"/>
      <w:lvlText w:val="-"/>
      <w:lvlJc w:val="left"/>
      <w:pPr>
        <w:ind w:left="1065" w:hanging="705"/>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6D823A8"/>
    <w:multiLevelType w:val="hybridMultilevel"/>
    <w:tmpl w:val="405ED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6B080E"/>
    <w:multiLevelType w:val="hybridMultilevel"/>
    <w:tmpl w:val="04F8E15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F716F63"/>
    <w:multiLevelType w:val="hybridMultilevel"/>
    <w:tmpl w:val="EA705DDC"/>
    <w:lvl w:ilvl="0" w:tplc="04100001">
      <w:start w:val="1"/>
      <w:numFmt w:val="bullet"/>
      <w:lvlText w:val=""/>
      <w:lvlJc w:val="left"/>
      <w:pPr>
        <w:ind w:left="420" w:hanging="360"/>
      </w:pPr>
      <w:rPr>
        <w:rFonts w:ascii="Symbol" w:hAnsi="Symbo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3">
    <w:nsid w:val="23A76AB3"/>
    <w:multiLevelType w:val="hybridMultilevel"/>
    <w:tmpl w:val="5614A95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nsid w:val="25881B91"/>
    <w:multiLevelType w:val="hybridMultilevel"/>
    <w:tmpl w:val="79F04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6320663"/>
    <w:multiLevelType w:val="hybridMultilevel"/>
    <w:tmpl w:val="61D8FDE8"/>
    <w:lvl w:ilvl="0" w:tplc="A150075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7C6012D"/>
    <w:multiLevelType w:val="hybridMultilevel"/>
    <w:tmpl w:val="40AEBB34"/>
    <w:lvl w:ilvl="0" w:tplc="E23E154A">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81E2E53"/>
    <w:multiLevelType w:val="hybridMultilevel"/>
    <w:tmpl w:val="BE42A196"/>
    <w:lvl w:ilvl="0" w:tplc="424A5C38">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nsid w:val="283077D5"/>
    <w:multiLevelType w:val="multilevel"/>
    <w:tmpl w:val="94306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2A0B339B"/>
    <w:multiLevelType w:val="multilevel"/>
    <w:tmpl w:val="94306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2CDF11E3"/>
    <w:multiLevelType w:val="hybridMultilevel"/>
    <w:tmpl w:val="202C9D32"/>
    <w:lvl w:ilvl="0" w:tplc="8D8A5EA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13320C0"/>
    <w:multiLevelType w:val="multilevel"/>
    <w:tmpl w:val="DC8EEDC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nsid w:val="397211D2"/>
    <w:multiLevelType w:val="hybridMultilevel"/>
    <w:tmpl w:val="BE3ED742"/>
    <w:lvl w:ilvl="0" w:tplc="4656B120">
      <w:start w:val="1"/>
      <w:numFmt w:val="bullet"/>
      <w:lvlText w:val="−"/>
      <w:lvlJc w:val="left"/>
      <w:pPr>
        <w:tabs>
          <w:tab w:val="num" w:pos="720"/>
        </w:tabs>
        <w:ind w:left="720" w:hanging="360"/>
      </w:pPr>
      <w:rPr>
        <w:rFonts w:ascii="Arial" w:hAnsi="Arial" w:cs="Times New Roman" w:hint="default"/>
      </w:rPr>
    </w:lvl>
    <w:lvl w:ilvl="1" w:tplc="04100001">
      <w:start w:val="1"/>
      <w:numFmt w:val="bullet"/>
      <w:lvlText w:val=""/>
      <w:lvlJc w:val="left"/>
      <w:pPr>
        <w:tabs>
          <w:tab w:val="num" w:pos="1440"/>
        </w:tabs>
        <w:ind w:left="1440" w:hanging="360"/>
      </w:pPr>
      <w:rPr>
        <w:rFonts w:ascii="Symbol" w:hAnsi="Symbol" w:hint="default"/>
      </w:rPr>
    </w:lvl>
    <w:lvl w:ilvl="2" w:tplc="26C49E3A">
      <w:start w:val="1"/>
      <w:numFmt w:val="bullet"/>
      <w:lvlText w:val="−"/>
      <w:lvlJc w:val="left"/>
      <w:pPr>
        <w:tabs>
          <w:tab w:val="num" w:pos="2160"/>
        </w:tabs>
        <w:ind w:left="2160" w:hanging="360"/>
      </w:pPr>
      <w:rPr>
        <w:rFonts w:ascii="Arial" w:hAnsi="Arial" w:cs="Times New Roman" w:hint="default"/>
      </w:rPr>
    </w:lvl>
    <w:lvl w:ilvl="3" w:tplc="C3648F6E">
      <w:start w:val="1"/>
      <w:numFmt w:val="bullet"/>
      <w:lvlText w:val="−"/>
      <w:lvlJc w:val="left"/>
      <w:pPr>
        <w:tabs>
          <w:tab w:val="num" w:pos="2880"/>
        </w:tabs>
        <w:ind w:left="2880" w:hanging="360"/>
      </w:pPr>
      <w:rPr>
        <w:rFonts w:ascii="Arial" w:hAnsi="Arial" w:cs="Times New Roman" w:hint="default"/>
      </w:rPr>
    </w:lvl>
    <w:lvl w:ilvl="4" w:tplc="DBB413CC">
      <w:start w:val="1"/>
      <w:numFmt w:val="bullet"/>
      <w:lvlText w:val="−"/>
      <w:lvlJc w:val="left"/>
      <w:pPr>
        <w:tabs>
          <w:tab w:val="num" w:pos="3600"/>
        </w:tabs>
        <w:ind w:left="3600" w:hanging="360"/>
      </w:pPr>
      <w:rPr>
        <w:rFonts w:ascii="Arial" w:hAnsi="Arial" w:cs="Times New Roman" w:hint="default"/>
      </w:rPr>
    </w:lvl>
    <w:lvl w:ilvl="5" w:tplc="E57E9586">
      <w:start w:val="1"/>
      <w:numFmt w:val="bullet"/>
      <w:lvlText w:val="−"/>
      <w:lvlJc w:val="left"/>
      <w:pPr>
        <w:tabs>
          <w:tab w:val="num" w:pos="4320"/>
        </w:tabs>
        <w:ind w:left="4320" w:hanging="360"/>
      </w:pPr>
      <w:rPr>
        <w:rFonts w:ascii="Arial" w:hAnsi="Arial" w:cs="Times New Roman" w:hint="default"/>
      </w:rPr>
    </w:lvl>
    <w:lvl w:ilvl="6" w:tplc="B298FFE8">
      <w:start w:val="1"/>
      <w:numFmt w:val="bullet"/>
      <w:lvlText w:val="−"/>
      <w:lvlJc w:val="left"/>
      <w:pPr>
        <w:tabs>
          <w:tab w:val="num" w:pos="5040"/>
        </w:tabs>
        <w:ind w:left="5040" w:hanging="360"/>
      </w:pPr>
      <w:rPr>
        <w:rFonts w:ascii="Arial" w:hAnsi="Arial" w:cs="Times New Roman" w:hint="default"/>
      </w:rPr>
    </w:lvl>
    <w:lvl w:ilvl="7" w:tplc="F95249F2">
      <w:start w:val="1"/>
      <w:numFmt w:val="bullet"/>
      <w:lvlText w:val="−"/>
      <w:lvlJc w:val="left"/>
      <w:pPr>
        <w:tabs>
          <w:tab w:val="num" w:pos="5760"/>
        </w:tabs>
        <w:ind w:left="5760" w:hanging="360"/>
      </w:pPr>
      <w:rPr>
        <w:rFonts w:ascii="Arial" w:hAnsi="Arial" w:cs="Times New Roman" w:hint="default"/>
      </w:rPr>
    </w:lvl>
    <w:lvl w:ilvl="8" w:tplc="46E4E8A4">
      <w:start w:val="1"/>
      <w:numFmt w:val="bullet"/>
      <w:lvlText w:val="−"/>
      <w:lvlJc w:val="left"/>
      <w:pPr>
        <w:tabs>
          <w:tab w:val="num" w:pos="6480"/>
        </w:tabs>
        <w:ind w:left="6480" w:hanging="360"/>
      </w:pPr>
      <w:rPr>
        <w:rFonts w:ascii="Arial" w:hAnsi="Arial" w:cs="Times New Roman" w:hint="default"/>
      </w:rPr>
    </w:lvl>
  </w:abstractNum>
  <w:abstractNum w:abstractNumId="23">
    <w:nsid w:val="39BD5329"/>
    <w:multiLevelType w:val="hybridMultilevel"/>
    <w:tmpl w:val="2AC89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DB80A78"/>
    <w:multiLevelType w:val="multilevel"/>
    <w:tmpl w:val="94306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3EA33D69"/>
    <w:multiLevelType w:val="multilevel"/>
    <w:tmpl w:val="DC8EEDCA"/>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nsid w:val="44B4630E"/>
    <w:multiLevelType w:val="hybridMultilevel"/>
    <w:tmpl w:val="DA64B066"/>
    <w:lvl w:ilvl="0" w:tplc="DC38CD8A">
      <w:numFmt w:val="bullet"/>
      <w:lvlText w:val="-"/>
      <w:lvlJc w:val="left"/>
      <w:pPr>
        <w:ind w:left="720" w:hanging="360"/>
      </w:pPr>
      <w:rPr>
        <w:rFonts w:ascii="Calibri" w:eastAsia="Calibri"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6294D2E"/>
    <w:multiLevelType w:val="hybridMultilevel"/>
    <w:tmpl w:val="716C97FA"/>
    <w:lvl w:ilvl="0" w:tplc="25441296">
      <w:start w:val="3"/>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D270521"/>
    <w:multiLevelType w:val="hybridMultilevel"/>
    <w:tmpl w:val="DB0AC0F2"/>
    <w:lvl w:ilvl="0" w:tplc="CCCC446A">
      <w:numFmt w:val="bullet"/>
      <w:lvlText w:val="-"/>
      <w:lvlJc w:val="left"/>
      <w:pPr>
        <w:ind w:left="644" w:hanging="360"/>
      </w:pPr>
      <w:rPr>
        <w:rFonts w:ascii="Calibri" w:eastAsia="Calibri" w:hAnsi="Calibri" w:cs="Times New Roman" w:hint="default"/>
      </w:rPr>
    </w:lvl>
    <w:lvl w:ilvl="1" w:tplc="04090003">
      <w:start w:val="1"/>
      <w:numFmt w:val="bullet"/>
      <w:lvlText w:val="o"/>
      <w:lvlJc w:val="left"/>
      <w:pPr>
        <w:ind w:left="1364" w:hanging="360"/>
      </w:pPr>
      <w:rPr>
        <w:rFonts w:ascii="Courier New" w:hAnsi="Courier New" w:cs="Times New Roman"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Times New Roman"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Times New Roman" w:hint="default"/>
      </w:rPr>
    </w:lvl>
    <w:lvl w:ilvl="8" w:tplc="04090005">
      <w:start w:val="1"/>
      <w:numFmt w:val="bullet"/>
      <w:lvlText w:val=""/>
      <w:lvlJc w:val="left"/>
      <w:pPr>
        <w:ind w:left="6404" w:hanging="360"/>
      </w:pPr>
      <w:rPr>
        <w:rFonts w:ascii="Wingdings" w:hAnsi="Wingdings" w:hint="default"/>
      </w:rPr>
    </w:lvl>
  </w:abstractNum>
  <w:abstractNum w:abstractNumId="29">
    <w:nsid w:val="4F1F1086"/>
    <w:multiLevelType w:val="hybridMultilevel"/>
    <w:tmpl w:val="1BC822CC"/>
    <w:lvl w:ilvl="0" w:tplc="0410000F">
      <w:start w:val="1"/>
      <w:numFmt w:val="decimal"/>
      <w:lvlText w:val="%1."/>
      <w:lvlJc w:val="left"/>
      <w:pPr>
        <w:ind w:left="420" w:hanging="360"/>
      </w:pPr>
      <w:rPr>
        <w:rFonts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30">
    <w:nsid w:val="53BE5E79"/>
    <w:multiLevelType w:val="multilevel"/>
    <w:tmpl w:val="94306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4627C0C"/>
    <w:multiLevelType w:val="hybridMultilevel"/>
    <w:tmpl w:val="03AACAA2"/>
    <w:lvl w:ilvl="0" w:tplc="823816F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A2C08A6"/>
    <w:multiLevelType w:val="multilevel"/>
    <w:tmpl w:val="DC8EEDC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nsid w:val="5A2F0B42"/>
    <w:multiLevelType w:val="hybridMultilevel"/>
    <w:tmpl w:val="61FC5EC4"/>
    <w:lvl w:ilvl="0" w:tplc="85BAC4D2">
      <w:start w:val="1"/>
      <w:numFmt w:val="decimal"/>
      <w:lvlText w:val="%1."/>
      <w:lvlJc w:val="left"/>
      <w:pPr>
        <w:ind w:left="720" w:hanging="360"/>
      </w:pPr>
      <w:rPr>
        <w:rFonts w:eastAsia="Arial"/>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4">
    <w:nsid w:val="5C840516"/>
    <w:multiLevelType w:val="hybridMultilevel"/>
    <w:tmpl w:val="85407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D9E4FA2"/>
    <w:multiLevelType w:val="hybridMultilevel"/>
    <w:tmpl w:val="7664684E"/>
    <w:lvl w:ilvl="0" w:tplc="33244990">
      <w:numFmt w:val="bullet"/>
      <w:lvlText w:val="-"/>
      <w:lvlJc w:val="left"/>
      <w:pPr>
        <w:ind w:left="1065" w:hanging="705"/>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06E2B61"/>
    <w:multiLevelType w:val="multilevel"/>
    <w:tmpl w:val="C416225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
    <w:nsid w:val="650D5EBE"/>
    <w:multiLevelType w:val="hybridMultilevel"/>
    <w:tmpl w:val="E4EA872E"/>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8">
    <w:nsid w:val="676A2A06"/>
    <w:multiLevelType w:val="hybridMultilevel"/>
    <w:tmpl w:val="E1BA3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E53340E"/>
    <w:multiLevelType w:val="hybridMultilevel"/>
    <w:tmpl w:val="796CB588"/>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0">
    <w:nsid w:val="759808BC"/>
    <w:multiLevelType w:val="multilevel"/>
    <w:tmpl w:val="DC8EEDC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nsid w:val="759B0487"/>
    <w:multiLevelType w:val="hybridMultilevel"/>
    <w:tmpl w:val="9D2AEA08"/>
    <w:lvl w:ilvl="0" w:tplc="CCCC446A">
      <w:numFmt w:val="bullet"/>
      <w:lvlText w:val="-"/>
      <w:lvlJc w:val="left"/>
      <w:pPr>
        <w:ind w:left="42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14"/>
  </w:num>
  <w:num w:numId="2">
    <w:abstractNumId w:val="4"/>
  </w:num>
  <w:num w:numId="3">
    <w:abstractNumId w:val="29"/>
  </w:num>
  <w:num w:numId="4">
    <w:abstractNumId w:val="41"/>
  </w:num>
  <w:num w:numId="5">
    <w:abstractNumId w:val="12"/>
  </w:num>
  <w:num w:numId="6">
    <w:abstractNumId w:val="1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num>
  <w:num w:numId="9">
    <w:abstractNumId w:val="26"/>
  </w:num>
  <w:num w:numId="10">
    <w:abstractNumId w:val="3"/>
  </w:num>
  <w:num w:numId="11">
    <w:abstractNumId w:val="9"/>
  </w:num>
  <w:num w:numId="12">
    <w:abstractNumId w:val="10"/>
  </w:num>
  <w:num w:numId="13">
    <w:abstractNumId w:val="31"/>
  </w:num>
  <w:num w:numId="14">
    <w:abstractNumId w:val="35"/>
  </w:num>
  <w:num w:numId="15">
    <w:abstractNumId w:val="23"/>
  </w:num>
  <w:num w:numId="16">
    <w:abstractNumId w:val="20"/>
  </w:num>
  <w:num w:numId="17">
    <w:abstractNumId w:val="38"/>
  </w:num>
  <w:num w:numId="18">
    <w:abstractNumId w:val="22"/>
  </w:num>
  <w:num w:numId="19">
    <w:abstractNumId w:val="17"/>
  </w:num>
  <w:num w:numId="20">
    <w:abstractNumId w:val="13"/>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7"/>
  </w:num>
  <w:num w:numId="25">
    <w:abstractNumId w:val="16"/>
  </w:num>
  <w:num w:numId="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37"/>
  </w:num>
  <w:num w:numId="36">
    <w:abstractNumId w:val="33"/>
  </w:num>
  <w:num w:numId="37">
    <w:abstractNumId w:val="18"/>
  </w:num>
  <w:num w:numId="38">
    <w:abstractNumId w:val="19"/>
  </w:num>
  <w:num w:numId="39">
    <w:abstractNumId w:val="30"/>
  </w:num>
  <w:num w:numId="40">
    <w:abstractNumId w:val="7"/>
  </w:num>
  <w:num w:numId="41">
    <w:abstractNumId w:val="34"/>
  </w:num>
  <w:num w:numId="42">
    <w:abstractNumId w:val="15"/>
  </w:num>
  <w:num w:numId="43">
    <w:abstractNumId w:val="6"/>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36"/>
    <w:rsid w:val="00031FA9"/>
    <w:rsid w:val="000451C7"/>
    <w:rsid w:val="00050DDF"/>
    <w:rsid w:val="00052A4E"/>
    <w:rsid w:val="00060C6E"/>
    <w:rsid w:val="00072CE7"/>
    <w:rsid w:val="0007397A"/>
    <w:rsid w:val="000F485E"/>
    <w:rsid w:val="00144C65"/>
    <w:rsid w:val="001649CB"/>
    <w:rsid w:val="001A769C"/>
    <w:rsid w:val="001C2EC7"/>
    <w:rsid w:val="001C475E"/>
    <w:rsid w:val="001F1222"/>
    <w:rsid w:val="00203EA6"/>
    <w:rsid w:val="00234580"/>
    <w:rsid w:val="00247AC9"/>
    <w:rsid w:val="002611A9"/>
    <w:rsid w:val="00265BCF"/>
    <w:rsid w:val="002856CC"/>
    <w:rsid w:val="00296AA9"/>
    <w:rsid w:val="002E0ED1"/>
    <w:rsid w:val="002E5C81"/>
    <w:rsid w:val="002E7888"/>
    <w:rsid w:val="002F1E3F"/>
    <w:rsid w:val="002F25E4"/>
    <w:rsid w:val="003179F8"/>
    <w:rsid w:val="00365D30"/>
    <w:rsid w:val="003906CD"/>
    <w:rsid w:val="003E0058"/>
    <w:rsid w:val="00412398"/>
    <w:rsid w:val="00415833"/>
    <w:rsid w:val="00437046"/>
    <w:rsid w:val="004A14D7"/>
    <w:rsid w:val="004A678E"/>
    <w:rsid w:val="0051794A"/>
    <w:rsid w:val="00520BBD"/>
    <w:rsid w:val="00542184"/>
    <w:rsid w:val="00554FC5"/>
    <w:rsid w:val="00557F3D"/>
    <w:rsid w:val="005633C8"/>
    <w:rsid w:val="00583FDE"/>
    <w:rsid w:val="00597B24"/>
    <w:rsid w:val="005B306F"/>
    <w:rsid w:val="005C34B2"/>
    <w:rsid w:val="005C4DE6"/>
    <w:rsid w:val="006561DF"/>
    <w:rsid w:val="00662FC5"/>
    <w:rsid w:val="0068299A"/>
    <w:rsid w:val="006D5FF5"/>
    <w:rsid w:val="006D6F65"/>
    <w:rsid w:val="006E582E"/>
    <w:rsid w:val="00727BF4"/>
    <w:rsid w:val="00730BD5"/>
    <w:rsid w:val="00742745"/>
    <w:rsid w:val="007979D3"/>
    <w:rsid w:val="007C6BA0"/>
    <w:rsid w:val="008346BD"/>
    <w:rsid w:val="00856BE1"/>
    <w:rsid w:val="008763BF"/>
    <w:rsid w:val="00880D94"/>
    <w:rsid w:val="00914696"/>
    <w:rsid w:val="00937E04"/>
    <w:rsid w:val="00963750"/>
    <w:rsid w:val="00994C5E"/>
    <w:rsid w:val="009B1766"/>
    <w:rsid w:val="009C562D"/>
    <w:rsid w:val="009D15DF"/>
    <w:rsid w:val="009D3EDB"/>
    <w:rsid w:val="00A25D5A"/>
    <w:rsid w:val="00A44568"/>
    <w:rsid w:val="00A46F05"/>
    <w:rsid w:val="00AF67C3"/>
    <w:rsid w:val="00B612BD"/>
    <w:rsid w:val="00B81DB7"/>
    <w:rsid w:val="00B86F7B"/>
    <w:rsid w:val="00C008B1"/>
    <w:rsid w:val="00C5386B"/>
    <w:rsid w:val="00C5469C"/>
    <w:rsid w:val="00C72351"/>
    <w:rsid w:val="00C81101"/>
    <w:rsid w:val="00C87126"/>
    <w:rsid w:val="00C93095"/>
    <w:rsid w:val="00CB2E92"/>
    <w:rsid w:val="00CC1282"/>
    <w:rsid w:val="00CC1AE4"/>
    <w:rsid w:val="00CC5149"/>
    <w:rsid w:val="00CD19D1"/>
    <w:rsid w:val="00CD7744"/>
    <w:rsid w:val="00CF3B42"/>
    <w:rsid w:val="00D04A36"/>
    <w:rsid w:val="00D3655E"/>
    <w:rsid w:val="00D63644"/>
    <w:rsid w:val="00D8357F"/>
    <w:rsid w:val="00DB1033"/>
    <w:rsid w:val="00DB4F92"/>
    <w:rsid w:val="00DD075C"/>
    <w:rsid w:val="00DE40F5"/>
    <w:rsid w:val="00DF5F9A"/>
    <w:rsid w:val="00DF750B"/>
    <w:rsid w:val="00E07146"/>
    <w:rsid w:val="00E66B4A"/>
    <w:rsid w:val="00E70B51"/>
    <w:rsid w:val="00E97198"/>
    <w:rsid w:val="00F07A07"/>
    <w:rsid w:val="00F23ECD"/>
    <w:rsid w:val="00F422E8"/>
    <w:rsid w:val="00F42CE2"/>
    <w:rsid w:val="00F96AEC"/>
    <w:rsid w:val="00FA10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46"/>
    <w:pPr>
      <w:suppressAutoHyphens/>
    </w:pPr>
    <w:rPr>
      <w:rFonts w:ascii="Calibri" w:eastAsia="Calibri" w:hAnsi="Calibri" w:cs="Calibri"/>
      <w:lang w:eastAsia="ar-SA"/>
    </w:rPr>
  </w:style>
  <w:style w:type="paragraph" w:styleId="Heading1">
    <w:name w:val="heading 1"/>
    <w:basedOn w:val="Normal"/>
    <w:next w:val="Normal"/>
    <w:link w:val="Heading1Char"/>
    <w:uiPriority w:val="9"/>
    <w:qFormat/>
    <w:rsid w:val="00D3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0451C7"/>
    <w:pPr>
      <w:keepNext/>
      <w:numPr>
        <w:ilvl w:val="1"/>
        <w:numId w:val="7"/>
      </w:numPr>
      <w:spacing w:after="0" w:line="240" w:lineRule="auto"/>
      <w:outlineLvl w:val="1"/>
    </w:pPr>
    <w:rPr>
      <w:rFonts w:ascii="Arial" w:eastAsia="Times New Roman" w:hAnsi="Arial" w:cs="Arial"/>
      <w:sz w:val="24"/>
      <w:szCs w:val="20"/>
    </w:rPr>
  </w:style>
  <w:style w:type="paragraph" w:styleId="Heading4">
    <w:name w:val="heading 4"/>
    <w:basedOn w:val="Normal"/>
    <w:next w:val="Normal"/>
    <w:link w:val="Heading4Char"/>
    <w:semiHidden/>
    <w:unhideWhenUsed/>
    <w:qFormat/>
    <w:rsid w:val="000451C7"/>
    <w:pPr>
      <w:keepNext/>
      <w:keepLines/>
      <w:suppressAutoHyphens w:val="0"/>
      <w:spacing w:before="200" w:after="0"/>
      <w:outlineLvl w:val="3"/>
    </w:pPr>
    <w:rPr>
      <w:rFonts w:ascii="Cambria" w:eastAsia="Times New Roman" w:hAnsi="Cambria" w:cs="Times New Roman"/>
      <w:b/>
      <w:bCs/>
      <w:i/>
      <w:i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4E"/>
    <w:pPr>
      <w:ind w:left="720"/>
      <w:contextualSpacing/>
    </w:pPr>
  </w:style>
  <w:style w:type="paragraph" w:styleId="Header">
    <w:name w:val="header"/>
    <w:basedOn w:val="Normal"/>
    <w:link w:val="HeaderChar"/>
    <w:uiPriority w:val="99"/>
    <w:unhideWhenUsed/>
    <w:rsid w:val="00031F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1FA9"/>
  </w:style>
  <w:style w:type="paragraph" w:styleId="Footer">
    <w:name w:val="footer"/>
    <w:basedOn w:val="Normal"/>
    <w:link w:val="FooterChar"/>
    <w:uiPriority w:val="99"/>
    <w:unhideWhenUsed/>
    <w:rsid w:val="00031F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1FA9"/>
  </w:style>
  <w:style w:type="paragraph" w:styleId="BalloonText">
    <w:name w:val="Balloon Text"/>
    <w:basedOn w:val="Normal"/>
    <w:link w:val="BalloonTextChar"/>
    <w:uiPriority w:val="99"/>
    <w:semiHidden/>
    <w:unhideWhenUsed/>
    <w:rsid w:val="0031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F8"/>
    <w:rPr>
      <w:rFonts w:ascii="Tahoma" w:hAnsi="Tahoma" w:cs="Tahoma"/>
      <w:sz w:val="16"/>
      <w:szCs w:val="16"/>
    </w:rPr>
  </w:style>
  <w:style w:type="character" w:customStyle="1" w:styleId="Heading2Char">
    <w:name w:val="Heading 2 Char"/>
    <w:basedOn w:val="DefaultParagraphFont"/>
    <w:link w:val="Heading2"/>
    <w:semiHidden/>
    <w:rsid w:val="000451C7"/>
    <w:rPr>
      <w:rFonts w:ascii="Arial" w:eastAsia="Times New Roman" w:hAnsi="Arial" w:cs="Arial"/>
      <w:sz w:val="24"/>
      <w:szCs w:val="20"/>
      <w:lang w:eastAsia="ar-SA"/>
    </w:rPr>
  </w:style>
  <w:style w:type="character" w:customStyle="1" w:styleId="Heading4Char">
    <w:name w:val="Heading 4 Char"/>
    <w:basedOn w:val="DefaultParagraphFont"/>
    <w:link w:val="Heading4"/>
    <w:semiHidden/>
    <w:rsid w:val="000451C7"/>
    <w:rPr>
      <w:rFonts w:ascii="Cambria" w:eastAsia="Times New Roman" w:hAnsi="Cambria" w:cs="Times New Roman"/>
      <w:b/>
      <w:bCs/>
      <w:i/>
      <w:iCs/>
      <w:color w:val="4F81BD"/>
    </w:rPr>
  </w:style>
  <w:style w:type="paragraph" w:customStyle="1" w:styleId="Nessunaspaziatura1">
    <w:name w:val="Nessuna spaziatura1"/>
    <w:qFormat/>
    <w:rsid w:val="000451C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93095"/>
    <w:rPr>
      <w:color w:val="0000FF" w:themeColor="hyperlink"/>
      <w:u w:val="single"/>
    </w:rPr>
  </w:style>
  <w:style w:type="table" w:styleId="TableGrid">
    <w:name w:val="Table Grid"/>
    <w:basedOn w:val="TableNormal"/>
    <w:uiPriority w:val="59"/>
    <w:rsid w:val="00F07A07"/>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655E"/>
    <w:rPr>
      <w:rFonts w:asciiTheme="majorHAnsi" w:eastAsiaTheme="majorEastAsia" w:hAnsiTheme="majorHAnsi" w:cstheme="majorBidi"/>
      <w:b/>
      <w:bCs/>
      <w:color w:val="365F91" w:themeColor="accent1" w:themeShade="BF"/>
      <w:sz w:val="28"/>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46"/>
    <w:pPr>
      <w:suppressAutoHyphens/>
    </w:pPr>
    <w:rPr>
      <w:rFonts w:ascii="Calibri" w:eastAsia="Calibri" w:hAnsi="Calibri" w:cs="Calibri"/>
      <w:lang w:eastAsia="ar-SA"/>
    </w:rPr>
  </w:style>
  <w:style w:type="paragraph" w:styleId="Heading1">
    <w:name w:val="heading 1"/>
    <w:basedOn w:val="Normal"/>
    <w:next w:val="Normal"/>
    <w:link w:val="Heading1Char"/>
    <w:uiPriority w:val="9"/>
    <w:qFormat/>
    <w:rsid w:val="00D3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0451C7"/>
    <w:pPr>
      <w:keepNext/>
      <w:numPr>
        <w:ilvl w:val="1"/>
        <w:numId w:val="7"/>
      </w:numPr>
      <w:spacing w:after="0" w:line="240" w:lineRule="auto"/>
      <w:outlineLvl w:val="1"/>
    </w:pPr>
    <w:rPr>
      <w:rFonts w:ascii="Arial" w:eastAsia="Times New Roman" w:hAnsi="Arial" w:cs="Arial"/>
      <w:sz w:val="24"/>
      <w:szCs w:val="20"/>
    </w:rPr>
  </w:style>
  <w:style w:type="paragraph" w:styleId="Heading4">
    <w:name w:val="heading 4"/>
    <w:basedOn w:val="Normal"/>
    <w:next w:val="Normal"/>
    <w:link w:val="Heading4Char"/>
    <w:semiHidden/>
    <w:unhideWhenUsed/>
    <w:qFormat/>
    <w:rsid w:val="000451C7"/>
    <w:pPr>
      <w:keepNext/>
      <w:keepLines/>
      <w:suppressAutoHyphens w:val="0"/>
      <w:spacing w:before="200" w:after="0"/>
      <w:outlineLvl w:val="3"/>
    </w:pPr>
    <w:rPr>
      <w:rFonts w:ascii="Cambria" w:eastAsia="Times New Roman" w:hAnsi="Cambria" w:cs="Times New Roman"/>
      <w:b/>
      <w:bCs/>
      <w:i/>
      <w:i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4E"/>
    <w:pPr>
      <w:ind w:left="720"/>
      <w:contextualSpacing/>
    </w:pPr>
  </w:style>
  <w:style w:type="paragraph" w:styleId="Header">
    <w:name w:val="header"/>
    <w:basedOn w:val="Normal"/>
    <w:link w:val="HeaderChar"/>
    <w:uiPriority w:val="99"/>
    <w:unhideWhenUsed/>
    <w:rsid w:val="00031F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1FA9"/>
  </w:style>
  <w:style w:type="paragraph" w:styleId="Footer">
    <w:name w:val="footer"/>
    <w:basedOn w:val="Normal"/>
    <w:link w:val="FooterChar"/>
    <w:uiPriority w:val="99"/>
    <w:unhideWhenUsed/>
    <w:rsid w:val="00031F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1FA9"/>
  </w:style>
  <w:style w:type="paragraph" w:styleId="BalloonText">
    <w:name w:val="Balloon Text"/>
    <w:basedOn w:val="Normal"/>
    <w:link w:val="BalloonTextChar"/>
    <w:uiPriority w:val="99"/>
    <w:semiHidden/>
    <w:unhideWhenUsed/>
    <w:rsid w:val="0031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F8"/>
    <w:rPr>
      <w:rFonts w:ascii="Tahoma" w:hAnsi="Tahoma" w:cs="Tahoma"/>
      <w:sz w:val="16"/>
      <w:szCs w:val="16"/>
    </w:rPr>
  </w:style>
  <w:style w:type="character" w:customStyle="1" w:styleId="Heading2Char">
    <w:name w:val="Heading 2 Char"/>
    <w:basedOn w:val="DefaultParagraphFont"/>
    <w:link w:val="Heading2"/>
    <w:semiHidden/>
    <w:rsid w:val="000451C7"/>
    <w:rPr>
      <w:rFonts w:ascii="Arial" w:eastAsia="Times New Roman" w:hAnsi="Arial" w:cs="Arial"/>
      <w:sz w:val="24"/>
      <w:szCs w:val="20"/>
      <w:lang w:eastAsia="ar-SA"/>
    </w:rPr>
  </w:style>
  <w:style w:type="character" w:customStyle="1" w:styleId="Heading4Char">
    <w:name w:val="Heading 4 Char"/>
    <w:basedOn w:val="DefaultParagraphFont"/>
    <w:link w:val="Heading4"/>
    <w:semiHidden/>
    <w:rsid w:val="000451C7"/>
    <w:rPr>
      <w:rFonts w:ascii="Cambria" w:eastAsia="Times New Roman" w:hAnsi="Cambria" w:cs="Times New Roman"/>
      <w:b/>
      <w:bCs/>
      <w:i/>
      <w:iCs/>
      <w:color w:val="4F81BD"/>
    </w:rPr>
  </w:style>
  <w:style w:type="paragraph" w:customStyle="1" w:styleId="Nessunaspaziatura1">
    <w:name w:val="Nessuna spaziatura1"/>
    <w:qFormat/>
    <w:rsid w:val="000451C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93095"/>
    <w:rPr>
      <w:color w:val="0000FF" w:themeColor="hyperlink"/>
      <w:u w:val="single"/>
    </w:rPr>
  </w:style>
  <w:style w:type="table" w:styleId="TableGrid">
    <w:name w:val="Table Grid"/>
    <w:basedOn w:val="TableNormal"/>
    <w:uiPriority w:val="59"/>
    <w:rsid w:val="00F07A07"/>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655E"/>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2727">
      <w:bodyDiv w:val="1"/>
      <w:marLeft w:val="0"/>
      <w:marRight w:val="0"/>
      <w:marTop w:val="0"/>
      <w:marBottom w:val="0"/>
      <w:divBdr>
        <w:top w:val="none" w:sz="0" w:space="0" w:color="auto"/>
        <w:left w:val="none" w:sz="0" w:space="0" w:color="auto"/>
        <w:bottom w:val="none" w:sz="0" w:space="0" w:color="auto"/>
        <w:right w:val="none" w:sz="0" w:space="0" w:color="auto"/>
      </w:divBdr>
    </w:div>
    <w:div w:id="470024404">
      <w:bodyDiv w:val="1"/>
      <w:marLeft w:val="0"/>
      <w:marRight w:val="0"/>
      <w:marTop w:val="0"/>
      <w:marBottom w:val="0"/>
      <w:divBdr>
        <w:top w:val="none" w:sz="0" w:space="0" w:color="auto"/>
        <w:left w:val="none" w:sz="0" w:space="0" w:color="auto"/>
        <w:bottom w:val="none" w:sz="0" w:space="0" w:color="auto"/>
        <w:right w:val="none" w:sz="0" w:space="0" w:color="auto"/>
      </w:divBdr>
    </w:div>
    <w:div w:id="723142728">
      <w:bodyDiv w:val="1"/>
      <w:marLeft w:val="0"/>
      <w:marRight w:val="0"/>
      <w:marTop w:val="0"/>
      <w:marBottom w:val="0"/>
      <w:divBdr>
        <w:top w:val="none" w:sz="0" w:space="0" w:color="auto"/>
        <w:left w:val="none" w:sz="0" w:space="0" w:color="auto"/>
        <w:bottom w:val="none" w:sz="0" w:space="0" w:color="auto"/>
        <w:right w:val="none" w:sz="0" w:space="0" w:color="auto"/>
      </w:divBdr>
    </w:div>
    <w:div w:id="1034159278">
      <w:bodyDiv w:val="1"/>
      <w:marLeft w:val="0"/>
      <w:marRight w:val="0"/>
      <w:marTop w:val="0"/>
      <w:marBottom w:val="0"/>
      <w:divBdr>
        <w:top w:val="none" w:sz="0" w:space="0" w:color="auto"/>
        <w:left w:val="none" w:sz="0" w:space="0" w:color="auto"/>
        <w:bottom w:val="none" w:sz="0" w:space="0" w:color="auto"/>
        <w:right w:val="none" w:sz="0" w:space="0" w:color="auto"/>
      </w:divBdr>
    </w:div>
    <w:div w:id="1745687859">
      <w:bodyDiv w:val="1"/>
      <w:marLeft w:val="0"/>
      <w:marRight w:val="0"/>
      <w:marTop w:val="0"/>
      <w:marBottom w:val="0"/>
      <w:divBdr>
        <w:top w:val="none" w:sz="0" w:space="0" w:color="auto"/>
        <w:left w:val="none" w:sz="0" w:space="0" w:color="auto"/>
        <w:bottom w:val="none" w:sz="0" w:space="0" w:color="auto"/>
        <w:right w:val="none" w:sz="0" w:space="0" w:color="auto"/>
      </w:divBdr>
    </w:div>
    <w:div w:id="21049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029FA19-7CC9-4EC4-B766-3E4CF2E4D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766</Words>
  <Characters>4372</Characters>
  <Application>Microsoft Office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Pixel Guest</cp:lastModifiedBy>
  <cp:revision>17</cp:revision>
  <cp:lastPrinted>2016-10-06T13:10:00Z</cp:lastPrinted>
  <dcterms:created xsi:type="dcterms:W3CDTF">2018-11-21T21:14:00Z</dcterms:created>
  <dcterms:modified xsi:type="dcterms:W3CDTF">2018-11-28T16:28:00Z</dcterms:modified>
</cp:coreProperties>
</file>