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Ejercicio 2 – Configuración de índices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805"/>
        <w:tblGridChange w:id="0">
          <w:tblGrid>
            <w:gridCol w:w="2689"/>
            <w:gridCol w:w="580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Apellidos, Nombre: 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Batista, Tania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Puntuación Final: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1 [Puntuación 2]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Crear un índice y su mapping para documentos que lleven el formato mostrado en el siguiente ejemplo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Asegurarse que las siguientes condiciones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El campo host no es analizado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left"/>
        <w:rPr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Es un índice válido para un cluster de ElasticSearch de un solo nodo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for documents that have the format shown in the example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index and its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“host” field is not analyzed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index is valid for a single-node ElasticSearch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"source": "MySource-10.134.4.94-DBName",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"lastExecDate": "2015-04-22 10:45:45",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"currentDate": "2015-04-22 08:52:25",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"instant": "2015-04-22T08:52:42Z",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"host": "EMEOE3402.dir.svc.accenture.com",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"serviceName": "System Center Core Monitoring",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"counterName": "agent processor utilization",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"category": "agent processor utilization",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"component": "",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"value": "0"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set “host” fields on the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just index a document and the index, type, and fields will spring to life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PUT logs</w:t>
      </w:r>
    </w:p>
    <w:p w:rsidR="00000000" w:rsidDel="00000000" w:rsidP="00000000" w:rsidRDefault="00000000" w:rsidRPr="00000000" w14:paraId="0000002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"mappings": {</w:t>
      </w:r>
    </w:p>
    <w:p w:rsidR="00000000" w:rsidDel="00000000" w:rsidP="00000000" w:rsidRDefault="00000000" w:rsidRPr="00000000" w14:paraId="0000002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"log": {</w:t>
      </w:r>
    </w:p>
    <w:p w:rsidR="00000000" w:rsidDel="00000000" w:rsidP="00000000" w:rsidRDefault="00000000" w:rsidRPr="00000000" w14:paraId="0000002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"properties": {</w:t>
      </w:r>
    </w:p>
    <w:p w:rsidR="00000000" w:rsidDel="00000000" w:rsidP="00000000" w:rsidRDefault="00000000" w:rsidRPr="00000000" w14:paraId="0000002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"host": {</w:t>
      </w:r>
    </w:p>
    <w:p w:rsidR="00000000" w:rsidDel="00000000" w:rsidP="00000000" w:rsidRDefault="00000000" w:rsidRPr="00000000" w14:paraId="0000002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"keyword"</w:t>
      </w:r>
    </w:p>
    <w:p w:rsidR="00000000" w:rsidDel="00000000" w:rsidP="00000000" w:rsidRDefault="00000000" w:rsidRPr="00000000" w14:paraId="0000002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"settings": {</w:t>
      </w:r>
    </w:p>
    <w:p w:rsidR="00000000" w:rsidDel="00000000" w:rsidP="00000000" w:rsidRDefault="00000000" w:rsidRPr="00000000" w14:paraId="0000002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"index": {</w:t>
      </w:r>
    </w:p>
    <w:p w:rsidR="00000000" w:rsidDel="00000000" w:rsidP="00000000" w:rsidRDefault="00000000" w:rsidRPr="00000000" w14:paraId="0000002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"number_of_shards": "1",</w:t>
      </w:r>
    </w:p>
    <w:p w:rsidR="00000000" w:rsidDel="00000000" w:rsidP="00000000" w:rsidRDefault="00000000" w:rsidRPr="00000000" w14:paraId="0000002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"number_of_replicas": "1"</w:t>
      </w:r>
    </w:p>
    <w:p w:rsidR="00000000" w:rsidDel="00000000" w:rsidP="00000000" w:rsidRDefault="00000000" w:rsidRPr="00000000" w14:paraId="0000003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15050" cy="3781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</w:t>
      </w:r>
    </w:p>
    <w:p w:rsidR="00000000" w:rsidDel="00000000" w:rsidP="00000000" w:rsidRDefault="00000000" w:rsidRPr="00000000" w14:paraId="00000036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https://www.elastic.co/guide/en/elasticsearch/reference/current/dynamic-mapping.html</w:t>
      </w:r>
    </w:p>
    <w:p w:rsidR="00000000" w:rsidDel="00000000" w:rsidP="00000000" w:rsidRDefault="00000000" w:rsidRPr="00000000" w14:paraId="00000037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https://www.elastic.co/guide/en/elasticsearch/reference/current/mapping.html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2 [Puntuación 1]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widowControl w:val="0"/>
        <w:rPr>
          <w:rFonts w:ascii="Calibri" w:cs="Calibri" w:eastAsia="Calibri" w:hAnsi="Calibri"/>
          <w:smallCaps w:val="0"/>
          <w:color w:val="1f4e79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1f4e79"/>
          <w:rtl w:val="0"/>
        </w:rPr>
        <w:t xml:space="preserve">Configurar el índice para que elimine todo documento al cabo de 1 minuto de haberlo dado de alta.</w:t>
      </w:r>
    </w:p>
    <w:p w:rsidR="00000000" w:rsidDel="00000000" w:rsidP="00000000" w:rsidRDefault="00000000" w:rsidRPr="00000000" w14:paraId="0000003B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Configure the index so that it deletes all documents after 1 minute of being registered.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curators to delete the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you separate the index by minutes, and create a curator.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</w:t>
      </w:r>
    </w:p>
    <w:p w:rsidR="00000000" w:rsidDel="00000000" w:rsidP="00000000" w:rsidRDefault="00000000" w:rsidRPr="00000000" w14:paraId="0000004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https://www.elastic.co/guide/en/elasticsearch/client/curator/current/about.html</w:t>
      </w:r>
    </w:p>
    <w:p w:rsidR="00000000" w:rsidDel="00000000" w:rsidP="00000000" w:rsidRDefault="00000000" w:rsidRPr="00000000" w14:paraId="0000004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https://www.elastic.co/guide/en/elasticsearch/client/curator/current/ex_delete_indices.html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3 [Puntuación 1]</w:t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widowControl w:val="0"/>
        <w:rPr>
          <w:rFonts w:ascii="Calibri" w:cs="Calibri" w:eastAsia="Calibri" w:hAnsi="Calibri"/>
          <w:smallCaps w:val="0"/>
          <w:color w:val="1f4e79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1f4e79"/>
          <w:rtl w:val="0"/>
        </w:rPr>
        <w:t xml:space="preserve">Obtener los settings actuales del índice que acabamos de crear</w:t>
      </w:r>
    </w:p>
    <w:p w:rsidR="00000000" w:rsidDel="00000000" w:rsidP="00000000" w:rsidRDefault="00000000" w:rsidRPr="00000000" w14:paraId="0000004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Get the current settings of the index that we just created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GET logs/_settings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4 [Puntuación 1]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widowControl w:val="0"/>
        <w:rPr>
          <w:rFonts w:ascii="Calibri" w:cs="Calibri" w:eastAsia="Calibri" w:hAnsi="Calibri"/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Haciendo uso del índice creado en el apartado anterior, 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rPr>
          <w:rFonts w:ascii="Calibri" w:cs="Calibri" w:eastAsia="Calibri" w:hAnsi="Calibri"/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Definir dos alias en una sola llamada sobre el índice [0.2]: indiceAlias1</w:t>
      </w:r>
      <w:r w:rsidDel="00000000" w:rsidR="00000000" w:rsidRPr="00000000">
        <w:rPr>
          <w:color w:val="1f4e7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indiceAlias2</w:t>
      </w:r>
    </w:p>
    <w:p w:rsidR="00000000" w:rsidDel="00000000" w:rsidP="00000000" w:rsidRDefault="00000000" w:rsidRPr="00000000" w14:paraId="0000004C">
      <w:pPr>
        <w:spacing w:after="0" w:line="240" w:lineRule="auto"/>
        <w:rPr>
          <w:i w:val="1"/>
          <w:color w:val="1f4e79"/>
        </w:rPr>
      </w:pPr>
      <w:r w:rsidDel="00000000" w:rsidR="00000000" w:rsidRPr="00000000">
        <w:rPr>
          <w:i w:val="1"/>
          <w:rtl w:val="0"/>
        </w:rPr>
        <w:t xml:space="preserve">Define two aliases in a single call on the index: index1, index2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POST _aliases</w:t>
      </w:r>
    </w:p>
    <w:p w:rsidR="00000000" w:rsidDel="00000000" w:rsidP="00000000" w:rsidRDefault="00000000" w:rsidRPr="00000000" w14:paraId="0000004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"actions" : [</w:t>
      </w:r>
    </w:p>
    <w:p w:rsidR="00000000" w:rsidDel="00000000" w:rsidP="00000000" w:rsidRDefault="00000000" w:rsidRPr="00000000" w14:paraId="0000005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{ "add" : { "index" : "logs", "alias" : "indexAlias1" } },</w:t>
      </w:r>
    </w:p>
    <w:p w:rsidR="00000000" w:rsidDel="00000000" w:rsidP="00000000" w:rsidRDefault="00000000" w:rsidRPr="00000000" w14:paraId="0000005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{ "add" : { "index" : "logs", "alias" : "indexAlias2" } }</w:t>
      </w:r>
    </w:p>
    <w:p w:rsidR="00000000" w:rsidDel="00000000" w:rsidP="00000000" w:rsidRDefault="00000000" w:rsidRPr="00000000" w14:paraId="0000005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5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https://www.elastic.co/guide/en/elasticsearch/reference/6.2/indices-aliases.html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rPr>
          <w:rFonts w:ascii="Calibri" w:cs="Calibri" w:eastAsia="Calibri" w:hAnsi="Calibri"/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Obtener todos los alias del servidor de ES [0.1]</w:t>
      </w:r>
    </w:p>
    <w:p w:rsidR="00000000" w:rsidDel="00000000" w:rsidP="00000000" w:rsidRDefault="00000000" w:rsidRPr="00000000" w14:paraId="0000005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Get all the aliases of the ES server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GET _aliases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0"/>
        <w:rPr>
          <w:rFonts w:ascii="Calibri" w:cs="Calibri" w:eastAsia="Calibri" w:hAnsi="Calibri"/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¿Para qué crees que son útiles los alias sobre los índices en ElasticSearch? Comenta algún escenario que se te ocurra para su uso en producción. [0.8]</w:t>
      </w:r>
    </w:p>
    <w:p w:rsidR="00000000" w:rsidDel="00000000" w:rsidP="00000000" w:rsidRDefault="00000000" w:rsidRPr="00000000" w14:paraId="0000005A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Why do you think aliases are useful over indexes in ElasticSearch? Discuss some scenario that you can think of for use in production.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aliases are very useful features in ElasticSearch.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useful if we want to switch an index (like indexAlias1) with a new one (such as indexAlias2), without changing our application source code or the index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https://www.elastic.co/guide/en/elasticsearch/guide/current/index-aliases.html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Pregunta 5 [Puntuación 1]</w:t>
      </w:r>
    </w:p>
    <w:p w:rsidR="00000000" w:rsidDel="00000000" w:rsidP="00000000" w:rsidRDefault="00000000" w:rsidRPr="00000000" w14:paraId="00000060">
      <w:pPr>
        <w:widowControl w:val="0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Mostrar todos los índices que tiene el ElasticSearch actual. Proporcionar, al menos, dos soluciones a la pregunta.</w:t>
      </w:r>
    </w:p>
    <w:p w:rsidR="00000000" w:rsidDel="00000000" w:rsidP="00000000" w:rsidRDefault="00000000" w:rsidRPr="00000000" w14:paraId="0000006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Show all the indexes that the current ElasticSearch has. Provide 2 or more solutions to the question.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6a73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GET _cat/indices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6a737d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6a73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737d"/>
          <w:sz w:val="20"/>
          <w:szCs w:val="20"/>
          <w:u w:val="none"/>
          <w:shd w:fill="auto" w:val="clear"/>
          <w:vertAlign w:val="baseline"/>
          <w:rtl w:val="0"/>
        </w:rPr>
        <w:t xml:space="preserve">GET /_stats?filter_path=indices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6 [Puntuación 2]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widowControl w:val="0"/>
        <w:rPr>
          <w:rFonts w:ascii="Calibri" w:cs="Calibri" w:eastAsia="Calibri" w:hAnsi="Calibri"/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Implementar un analizador que permita eliminar cualquier rastro de etiquetas HTML de un documento y nos retorne el contenido del mismo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widowControl w:val="0"/>
        <w:numPr>
          <w:ilvl w:val="0"/>
          <w:numId w:val="2"/>
        </w:numPr>
        <w:ind w:left="1068" w:hanging="360"/>
        <w:rPr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Eliminar todos los tags HTML del documento suministrado.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widowControl w:val="0"/>
        <w:numPr>
          <w:ilvl w:val="0"/>
          <w:numId w:val="2"/>
        </w:numPr>
        <w:ind w:left="1068" w:hanging="360"/>
        <w:rPr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Particionar el texto haciendo uso de espacios en blanco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widowControl w:val="0"/>
        <w:numPr>
          <w:ilvl w:val="0"/>
          <w:numId w:val="2"/>
        </w:numPr>
        <w:ind w:left="1068" w:hanging="360"/>
        <w:rPr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Eliminar los caracteres de puntuación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widowControl w:val="0"/>
        <w:numPr>
          <w:ilvl w:val="0"/>
          <w:numId w:val="2"/>
        </w:numPr>
        <w:ind w:left="1068" w:hanging="360"/>
        <w:rPr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Mover todos los tokens a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widowControl w:val="0"/>
        <w:numPr>
          <w:ilvl w:val="0"/>
          <w:numId w:val="2"/>
        </w:numPr>
        <w:ind w:left="1068" w:hanging="360"/>
        <w:rPr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Eliminar stopwords tradicionales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widowControl w:val="0"/>
        <w:numPr>
          <w:ilvl w:val="0"/>
          <w:numId w:val="2"/>
        </w:numPr>
        <w:ind w:left="1068" w:hanging="360"/>
        <w:rPr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El analyzer debe ser capaz de retornar el texto, palabra a palabra, sin los tags HTMLs proporcionados en un documento como el 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 an analyzer to eliminate any traces of HTML tags from a document and return the content of the same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 the text using blank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punctuation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all tokens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traditional stopwords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HTML tags from the supplied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analyzer must be able to return the text, word by word, without the HTML tags)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PUT my_index</w:t>
      </w:r>
    </w:p>
    <w:p w:rsidR="00000000" w:rsidDel="00000000" w:rsidP="00000000" w:rsidRDefault="00000000" w:rsidRPr="00000000" w14:paraId="0000007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"settings": {</w:t>
      </w:r>
    </w:p>
    <w:p w:rsidR="00000000" w:rsidDel="00000000" w:rsidP="00000000" w:rsidRDefault="00000000" w:rsidRPr="00000000" w14:paraId="0000007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"analysis": {</w:t>
      </w:r>
    </w:p>
    <w:p w:rsidR="00000000" w:rsidDel="00000000" w:rsidP="00000000" w:rsidRDefault="00000000" w:rsidRPr="00000000" w14:paraId="0000007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"analyzer": {</w:t>
      </w:r>
    </w:p>
    <w:p w:rsidR="00000000" w:rsidDel="00000000" w:rsidP="00000000" w:rsidRDefault="00000000" w:rsidRPr="00000000" w14:paraId="0000007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"my_analyzer": {</w:t>
      </w:r>
    </w:p>
    <w:p w:rsidR="00000000" w:rsidDel="00000000" w:rsidP="00000000" w:rsidRDefault="00000000" w:rsidRPr="00000000" w14:paraId="0000007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"tokenizer": "standard",</w:t>
      </w:r>
    </w:p>
    <w:p w:rsidR="00000000" w:rsidDel="00000000" w:rsidP="00000000" w:rsidRDefault="00000000" w:rsidRPr="00000000" w14:paraId="0000007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"char_filter": ["htmlstrip"],</w:t>
      </w:r>
    </w:p>
    <w:p w:rsidR="00000000" w:rsidDel="00000000" w:rsidP="00000000" w:rsidRDefault="00000000" w:rsidRPr="00000000" w14:paraId="0000007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"filter": ["lowercase", "englishstopwords"]</w:t>
      </w:r>
    </w:p>
    <w:p w:rsidR="00000000" w:rsidDel="00000000" w:rsidP="00000000" w:rsidRDefault="00000000" w:rsidRPr="00000000" w14:paraId="0000007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80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"char_filter": {</w:t>
      </w:r>
    </w:p>
    <w:p w:rsidR="00000000" w:rsidDel="00000000" w:rsidP="00000000" w:rsidRDefault="00000000" w:rsidRPr="00000000" w14:paraId="00000081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"htmlstrip": {</w:t>
      </w:r>
    </w:p>
    <w:p w:rsidR="00000000" w:rsidDel="00000000" w:rsidP="00000000" w:rsidRDefault="00000000" w:rsidRPr="00000000" w14:paraId="00000082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"html_strip",</w:t>
      </w:r>
    </w:p>
    <w:p w:rsidR="00000000" w:rsidDel="00000000" w:rsidP="00000000" w:rsidRDefault="00000000" w:rsidRPr="00000000" w14:paraId="0000008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"escaped_tags": ["b"]</w:t>
      </w:r>
    </w:p>
    <w:p w:rsidR="00000000" w:rsidDel="00000000" w:rsidP="00000000" w:rsidRDefault="00000000" w:rsidRPr="00000000" w14:paraId="0000008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8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"filter": {</w:t>
      </w:r>
    </w:p>
    <w:p w:rsidR="00000000" w:rsidDel="00000000" w:rsidP="00000000" w:rsidRDefault="00000000" w:rsidRPr="00000000" w14:paraId="0000008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"englishstopwords": {</w:t>
      </w:r>
    </w:p>
    <w:p w:rsidR="00000000" w:rsidDel="00000000" w:rsidP="00000000" w:rsidRDefault="00000000" w:rsidRPr="00000000" w14:paraId="0000008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"type":       "stop",</w:t>
      </w:r>
    </w:p>
    <w:p w:rsidR="00000000" w:rsidDel="00000000" w:rsidP="00000000" w:rsidRDefault="00000000" w:rsidRPr="00000000" w14:paraId="0000008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  "stopwords":  "_english_"</w:t>
      </w:r>
    </w:p>
    <w:p w:rsidR="00000000" w:rsidDel="00000000" w:rsidP="00000000" w:rsidRDefault="00000000" w:rsidRPr="00000000" w14:paraId="0000008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https://www.elastic.co/guide/en/elasticsearch/reference/current/analysis-custom-analyzer.html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  <w:t xml:space="preserve">Pregunta 7 [Puntuación 1]</w:t>
      </w:r>
    </w:p>
    <w:p w:rsidR="00000000" w:rsidDel="00000000" w:rsidP="00000000" w:rsidRDefault="00000000" w:rsidRPr="00000000" w14:paraId="00000092">
      <w:pPr>
        <w:pStyle w:val="Heading3"/>
        <w:rPr>
          <w:rFonts w:ascii="Calibri" w:cs="Calibri" w:eastAsia="Calibri" w:hAnsi="Calibri"/>
          <w:color w:val="1f4e79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¿Qué hace el comando </w:t>
      </w:r>
      <w:r w:rsidDel="00000000" w:rsidR="00000000" w:rsidRPr="00000000">
        <w:rPr>
          <w:rFonts w:ascii="Calibri" w:cs="Calibri" w:eastAsia="Calibri" w:hAnsi="Calibri"/>
          <w:i w:val="1"/>
          <w:color w:val="1f4e79"/>
          <w:sz w:val="22"/>
          <w:szCs w:val="22"/>
          <w:rtl w:val="0"/>
        </w:rPr>
        <w:t xml:space="preserve">http://&lt;server&gt;/&lt;indexName&gt;/_optimize</w:t>
      </w: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 cuando lo ejecutamos contra uno o varios índices?</w:t>
      </w:r>
    </w:p>
    <w:p w:rsidR="00000000" w:rsidDel="00000000" w:rsidP="00000000" w:rsidRDefault="00000000" w:rsidRPr="00000000" w14:paraId="0000009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What does the command do when we execute it against one or more indexes?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optimizes the indexes so the search can be performed a lot faster.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reduces the number of segments by merging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is deprecated for ES 2.1.0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https://www.elastic.co/guide/en/elasticsearch/reference/2.2/indices-optimize.html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widowControl w:val="0"/>
        <w:rPr/>
      </w:pPr>
      <w:r w:rsidDel="00000000" w:rsidR="00000000" w:rsidRPr="00000000">
        <w:rPr>
          <w:rtl w:val="0"/>
        </w:rPr>
        <w:t xml:space="preserve">Pregunta 8 [Puntuación 1]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widowControl w:val="0"/>
        <w:rPr>
          <w:rFonts w:ascii="Calibri" w:cs="Calibri" w:eastAsia="Calibri" w:hAnsi="Calibri"/>
          <w:color w:val="1f4e7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4e79"/>
          <w:sz w:val="22"/>
          <w:szCs w:val="22"/>
          <w:rtl w:val="0"/>
        </w:rPr>
        <w:t xml:space="preserve">Si estamos trabajando en un entorno Linux, que consideraciones de configuración de ElasticSearch deberíamos contemplar para mejorar el performance de múltiples índices simultáneos. Explica los efectos de cualquier cambio que sugieras.</w:t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i w:val="1"/>
          <w:rtl w:val="0"/>
        </w:rPr>
        <w:t xml:space="preserve">If we are working in a Linux environment, what ElasticSearch configuration considerations we should contemplate to improve the performance of multiple simultaneous indexes? Explain the effects of any change you suggest.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things to consider.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check the limitations of the file systems, network, memory,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write scripts for scheduled cleaning, otherwise ElasticSearch may grow too much, and the server would not be able to 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Source: https://www.elastic.co/guide/en/elasticsearch/guide/current/indexing-performance.html</w:t>
      </w:r>
    </w:p>
    <w:p w:rsidR="00000000" w:rsidDel="00000000" w:rsidP="00000000" w:rsidRDefault="00000000" w:rsidRPr="00000000" w14:paraId="000000A1">
      <w:pPr>
        <w:spacing w:after="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6248400</wp:posOffset>
          </wp:positionH>
          <wp:positionV relativeFrom="paragraph">
            <wp:posOffset>-478153</wp:posOffset>
          </wp:positionV>
          <wp:extent cx="864000" cy="73800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4000" cy="738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bullet"/>
      <w:lvlText w:val="-"/>
      <w:lvlJc w:val="left"/>
      <w:pPr>
        <w:ind w:left="10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