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4F5AF" w14:textId="77777777" w:rsidR="00F078DB" w:rsidRDefault="00000000" w:rsidP="00745F1C">
      <w:pPr>
        <w:spacing w:before="240" w:after="120"/>
        <w:jc w:val="center"/>
        <w:rPr>
          <w:rFonts w:eastAsia="Arial"/>
          <w:b/>
          <w:bCs/>
          <w:color w:val="000000" w:themeColor="text1"/>
          <w:sz w:val="28"/>
          <w:szCs w:val="28"/>
        </w:rPr>
      </w:pPr>
      <w:proofErr w:type="spellStart"/>
      <w:r w:rsidRPr="00745F1C">
        <w:rPr>
          <w:rFonts w:eastAsia="Arial"/>
          <w:b/>
          <w:bCs/>
          <w:color w:val="000000" w:themeColor="text1"/>
          <w:sz w:val="28"/>
          <w:szCs w:val="28"/>
        </w:rPr>
        <w:t>Exercise</w:t>
      </w:r>
      <w:proofErr w:type="spellEnd"/>
      <w:r w:rsidRPr="00745F1C">
        <w:rPr>
          <w:rFonts w:eastAsia="Arial"/>
          <w:b/>
          <w:bCs/>
          <w:color w:val="000000" w:themeColor="text1"/>
          <w:sz w:val="28"/>
          <w:szCs w:val="28"/>
        </w:rPr>
        <w:t xml:space="preserve"> 01 — Жизненный цикл объекта «Слоты обслуживания»</w:t>
      </w:r>
    </w:p>
    <w:p w14:paraId="321D3478" w14:textId="77777777" w:rsidR="00745F1C" w:rsidRPr="00745F1C" w:rsidRDefault="00745F1C" w:rsidP="00745F1C">
      <w:pPr>
        <w:spacing w:before="240" w:after="120"/>
        <w:jc w:val="center"/>
        <w:rPr>
          <w:color w:val="000000" w:themeColor="text1"/>
        </w:rPr>
      </w:pPr>
    </w:p>
    <w:p w14:paraId="207202CF" w14:textId="77777777" w:rsidR="00F078DB" w:rsidRPr="00745F1C" w:rsidRDefault="00000000">
      <w:pPr>
        <w:spacing w:before="60" w:after="60"/>
      </w:pPr>
      <w:r w:rsidRPr="00745F1C">
        <w:rPr>
          <w:rFonts w:eastAsia="Arial"/>
        </w:rPr>
        <w:t>Статусная модель определяет все состояния объекта «Слот обслуживания» от создания до закрытия, включая отмену по инициативе клиента и отказ по инициативе барбершопа.</w:t>
      </w:r>
    </w:p>
    <w:p w14:paraId="50E27692" w14:textId="77777777" w:rsidR="00F078DB" w:rsidRPr="00745F1C" w:rsidRDefault="00000000">
      <w:pPr>
        <w:spacing w:before="240" w:after="120"/>
      </w:pPr>
      <w:r w:rsidRPr="00745F1C">
        <w:rPr>
          <w:rFonts w:eastAsia="Arial"/>
          <w:b/>
          <w:bCs/>
          <w:color w:val="000000"/>
          <w:sz w:val="24"/>
          <w:szCs w:val="24"/>
        </w:rPr>
        <w:t>1. Перечень статусов объекта «Слот обслуживания»</w:t>
      </w:r>
    </w:p>
    <w:tbl>
      <w:tblPr>
        <w:tblW w:w="10772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200"/>
        <w:gridCol w:w="3500"/>
        <w:gridCol w:w="4572"/>
      </w:tblGrid>
      <w:tr w:rsidR="00F078DB" w:rsidRPr="00745F1C" w14:paraId="1E92C24D" w14:textId="77777777" w:rsidTr="00745F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BA1CC" w14:textId="77777777" w:rsidR="00F078DB" w:rsidRPr="00745F1C" w:rsidRDefault="00000000">
            <w:r w:rsidRPr="00745F1C">
              <w:rPr>
                <w:rFonts w:eastAsia="Arial"/>
                <w:b/>
                <w:bCs/>
                <w:color w:val="FFFFFF"/>
                <w:sz w:val="18"/>
                <w:szCs w:val="18"/>
              </w:rPr>
              <w:t>№</w:t>
            </w:r>
          </w:p>
        </w:tc>
        <w:tc>
          <w:tcPr>
            <w:tcW w:w="220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AD205" w14:textId="77777777" w:rsidR="00F078DB" w:rsidRPr="00745F1C" w:rsidRDefault="00000000">
            <w:r w:rsidRPr="00745F1C">
              <w:rPr>
                <w:rFonts w:eastAsia="Arial"/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  <w:tc>
          <w:tcPr>
            <w:tcW w:w="350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7EB86" w14:textId="77777777" w:rsidR="00F078DB" w:rsidRPr="00745F1C" w:rsidRDefault="00000000">
            <w:r w:rsidRPr="00745F1C">
              <w:rPr>
                <w:rFonts w:eastAsia="Arial"/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  <w:tc>
          <w:tcPr>
            <w:tcW w:w="4572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34821" w14:textId="77777777" w:rsidR="00F078DB" w:rsidRPr="00745F1C" w:rsidRDefault="00000000">
            <w:r w:rsidRPr="00745F1C">
              <w:rPr>
                <w:rFonts w:eastAsia="Arial"/>
                <w:b/>
                <w:bCs/>
                <w:color w:val="FFFFFF"/>
                <w:sz w:val="18"/>
                <w:szCs w:val="18"/>
              </w:rPr>
              <w:t>Комментарий</w:t>
            </w:r>
          </w:p>
        </w:tc>
      </w:tr>
      <w:tr w:rsidR="00F078DB" w:rsidRPr="00745F1C" w14:paraId="174F3741" w14:textId="77777777" w:rsidTr="0081753C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4D32C" w14:textId="77777777" w:rsidR="00F078DB" w:rsidRPr="00745F1C" w:rsidRDefault="00000000" w:rsidP="0081753C">
            <w:pPr>
              <w:jc w:val="center"/>
            </w:pPr>
            <w:r w:rsidRPr="00745F1C"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62F9A" w14:textId="77777777" w:rsidR="00F078DB" w:rsidRPr="00745F1C" w:rsidRDefault="00000000" w:rsidP="0081753C">
            <w:pPr>
              <w:jc w:val="center"/>
            </w:pPr>
            <w:r w:rsidRPr="00745F1C">
              <w:rPr>
                <w:rFonts w:eastAsia="Arial"/>
                <w:sz w:val="18"/>
                <w:szCs w:val="18"/>
              </w:rPr>
              <w:t>Свободен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D0116" w14:textId="3B12BD8D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Менеджер заполнил расписание мастера. Система создала слот и отображает его как доступный для бронирования</w:t>
            </w:r>
          </w:p>
        </w:tc>
        <w:tc>
          <w:tcPr>
            <w:tcW w:w="45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F702D" w14:textId="35F60B0D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Слот виден всем пользователям. Начальный статус после создания слота</w:t>
            </w:r>
          </w:p>
        </w:tc>
      </w:tr>
      <w:tr w:rsidR="00F078DB" w:rsidRPr="00745F1C" w14:paraId="011DF897" w14:textId="77777777" w:rsidTr="0081753C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78856" w14:textId="77777777" w:rsidR="00F078DB" w:rsidRPr="00745F1C" w:rsidRDefault="00000000" w:rsidP="0081753C">
            <w:pPr>
              <w:jc w:val="center"/>
            </w:pPr>
            <w:r w:rsidRPr="00745F1C"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22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62F46" w14:textId="77777777" w:rsidR="00F078DB" w:rsidRPr="00745F1C" w:rsidRDefault="00000000" w:rsidP="0081753C">
            <w:pPr>
              <w:jc w:val="center"/>
            </w:pPr>
            <w:r w:rsidRPr="00745F1C">
              <w:rPr>
                <w:rFonts w:eastAsia="Arial"/>
                <w:sz w:val="18"/>
                <w:szCs w:val="18"/>
              </w:rPr>
              <w:t>Забронирован</w:t>
            </w:r>
          </w:p>
        </w:tc>
        <w:tc>
          <w:tcPr>
            <w:tcW w:w="35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056B7" w14:textId="58FE9D2B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Клиент (лично или через менеджера) выбрал слот и подтвердил бронирование. Система ожидает окончательного подтверждения в течение 10 минут</w:t>
            </w:r>
          </w:p>
        </w:tc>
        <w:tc>
          <w:tcPr>
            <w:tcW w:w="45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B6C7E" w14:textId="1C564DDE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Слот временно резервируется. При отсутствии подтверждения через 10 минут — возврат в статус «Свободен»</w:t>
            </w:r>
          </w:p>
        </w:tc>
      </w:tr>
      <w:tr w:rsidR="00F078DB" w:rsidRPr="00745F1C" w14:paraId="1534964D" w14:textId="77777777" w:rsidTr="0081753C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67206" w14:textId="77777777" w:rsidR="00F078DB" w:rsidRPr="00745F1C" w:rsidRDefault="00000000" w:rsidP="0081753C">
            <w:pPr>
              <w:jc w:val="center"/>
            </w:pPr>
            <w:r w:rsidRPr="00745F1C">
              <w:rPr>
                <w:rFonts w:eastAsia="Arial"/>
                <w:sz w:val="18"/>
                <w:szCs w:val="18"/>
              </w:rPr>
              <w:t>3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140B9" w14:textId="77777777" w:rsidR="00F078DB" w:rsidRPr="00745F1C" w:rsidRDefault="00000000" w:rsidP="0081753C">
            <w:pPr>
              <w:jc w:val="center"/>
            </w:pPr>
            <w:r w:rsidRPr="00745F1C">
              <w:rPr>
                <w:rFonts w:eastAsia="Arial"/>
                <w:sz w:val="18"/>
                <w:szCs w:val="18"/>
              </w:rPr>
              <w:t>Подтверждён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CD7D7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Клиент подтвердил запись. Слот полностью забронирован и недоступен для других клиентов.</w:t>
            </w:r>
          </w:p>
        </w:tc>
        <w:tc>
          <w:tcPr>
            <w:tcW w:w="45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13CC1" w14:textId="6C1C7F8E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Система отправляет SMS-подтверждение клиенту</w:t>
            </w:r>
          </w:p>
        </w:tc>
      </w:tr>
      <w:tr w:rsidR="00F078DB" w:rsidRPr="00745F1C" w14:paraId="29396C78" w14:textId="77777777" w:rsidTr="0081753C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6C7D0" w14:textId="77777777" w:rsidR="00F078DB" w:rsidRPr="00745F1C" w:rsidRDefault="00000000" w:rsidP="0081753C">
            <w:pPr>
              <w:jc w:val="center"/>
            </w:pPr>
            <w:r w:rsidRPr="00745F1C">
              <w:rPr>
                <w:rFonts w:eastAsia="Arial"/>
                <w:sz w:val="18"/>
                <w:szCs w:val="18"/>
              </w:rPr>
              <w:t>4</w:t>
            </w:r>
          </w:p>
        </w:tc>
        <w:tc>
          <w:tcPr>
            <w:tcW w:w="22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C471C" w14:textId="77777777" w:rsidR="00F078DB" w:rsidRPr="00745F1C" w:rsidRDefault="00000000" w:rsidP="0081753C">
            <w:pPr>
              <w:jc w:val="center"/>
            </w:pPr>
            <w:r w:rsidRPr="00745F1C">
              <w:rPr>
                <w:rFonts w:eastAsia="Arial"/>
                <w:sz w:val="18"/>
                <w:szCs w:val="18"/>
              </w:rPr>
              <w:t>В обслуживании</w:t>
            </w:r>
          </w:p>
        </w:tc>
        <w:tc>
          <w:tcPr>
            <w:tcW w:w="35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0E120" w14:textId="4D161D42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Клиент прибыл в барбершоп. Менеджер зафиксировал начало обслуживания в</w:t>
            </w:r>
            <w:r w:rsidR="00745F1C">
              <w:rPr>
                <w:rFonts w:eastAsia="Arial"/>
                <w:sz w:val="18"/>
                <w:szCs w:val="18"/>
              </w:rPr>
              <w:t> </w:t>
            </w:r>
            <w:r w:rsidRPr="00745F1C">
              <w:rPr>
                <w:rFonts w:eastAsia="Arial"/>
                <w:sz w:val="18"/>
                <w:szCs w:val="18"/>
              </w:rPr>
              <w:t>системе</w:t>
            </w:r>
          </w:p>
        </w:tc>
        <w:tc>
          <w:tcPr>
            <w:tcW w:w="45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96E4E" w14:textId="585FBE83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Статус виден только сотрудникам барбершопа</w:t>
            </w:r>
          </w:p>
        </w:tc>
      </w:tr>
      <w:tr w:rsidR="00F078DB" w:rsidRPr="00745F1C" w14:paraId="6C3FEE45" w14:textId="77777777" w:rsidTr="0081753C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31209" w14:textId="77777777" w:rsidR="00F078DB" w:rsidRPr="00745F1C" w:rsidRDefault="00000000" w:rsidP="0081753C">
            <w:pPr>
              <w:jc w:val="center"/>
            </w:pPr>
            <w:r w:rsidRPr="00745F1C">
              <w:rPr>
                <w:rFonts w:eastAsia="Arial"/>
                <w:sz w:val="18"/>
                <w:szCs w:val="18"/>
              </w:rPr>
              <w:t>5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79FF6" w14:textId="77777777" w:rsidR="00F078DB" w:rsidRPr="00745F1C" w:rsidRDefault="00000000" w:rsidP="0081753C">
            <w:pPr>
              <w:jc w:val="center"/>
            </w:pPr>
            <w:r w:rsidRPr="00745F1C">
              <w:rPr>
                <w:rFonts w:eastAsia="Arial"/>
                <w:sz w:val="18"/>
                <w:szCs w:val="18"/>
              </w:rPr>
              <w:t>Оказана услуга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07F26" w14:textId="646D49D0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Услуга оказана. Менеджер зафиксировал завершение обслуживания</w:t>
            </w:r>
          </w:p>
        </w:tc>
        <w:tc>
          <w:tcPr>
            <w:tcW w:w="45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ACC63" w14:textId="08AC630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Система предлагает клиенту оставить отзыв. Инициирует создание записи об оплате</w:t>
            </w:r>
          </w:p>
        </w:tc>
      </w:tr>
      <w:tr w:rsidR="00F078DB" w:rsidRPr="00745F1C" w14:paraId="520EB524" w14:textId="77777777" w:rsidTr="0081753C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4B417" w14:textId="77777777" w:rsidR="00F078DB" w:rsidRPr="00745F1C" w:rsidRDefault="00000000" w:rsidP="0081753C">
            <w:pPr>
              <w:jc w:val="center"/>
            </w:pPr>
            <w:r w:rsidRPr="00745F1C">
              <w:rPr>
                <w:rFonts w:eastAsia="Arial"/>
                <w:sz w:val="18"/>
                <w:szCs w:val="18"/>
              </w:rPr>
              <w:t>6</w:t>
            </w:r>
          </w:p>
        </w:tc>
        <w:tc>
          <w:tcPr>
            <w:tcW w:w="22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DCD45" w14:textId="77777777" w:rsidR="00F078DB" w:rsidRPr="00745F1C" w:rsidRDefault="00000000" w:rsidP="0081753C">
            <w:pPr>
              <w:jc w:val="center"/>
            </w:pPr>
            <w:r w:rsidRPr="00745F1C">
              <w:rPr>
                <w:rFonts w:eastAsia="Arial"/>
                <w:sz w:val="18"/>
                <w:szCs w:val="18"/>
              </w:rPr>
              <w:t>Отменён клиентом</w:t>
            </w:r>
          </w:p>
        </w:tc>
        <w:tc>
          <w:tcPr>
            <w:tcW w:w="35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88DBB" w14:textId="4FB58C6D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Клиент самостоятельно отменил запись через сайт или через менеджера</w:t>
            </w:r>
          </w:p>
        </w:tc>
        <w:tc>
          <w:tcPr>
            <w:tcW w:w="45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22B95" w14:textId="27A89016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Слот возвращается в статус «Свободен» для записи других клиентов. Система уведомляет мастера</w:t>
            </w:r>
          </w:p>
        </w:tc>
      </w:tr>
      <w:tr w:rsidR="00F078DB" w:rsidRPr="00745F1C" w14:paraId="0D1EBA6E" w14:textId="77777777" w:rsidTr="0081753C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800E5" w14:textId="77777777" w:rsidR="00F078DB" w:rsidRPr="00745F1C" w:rsidRDefault="00000000" w:rsidP="0081753C">
            <w:pPr>
              <w:jc w:val="center"/>
            </w:pPr>
            <w:r w:rsidRPr="00745F1C">
              <w:rPr>
                <w:rFonts w:eastAsia="Arial"/>
                <w:sz w:val="18"/>
                <w:szCs w:val="18"/>
              </w:rPr>
              <w:t>7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70A5C" w14:textId="77777777" w:rsidR="00F078DB" w:rsidRPr="00745F1C" w:rsidRDefault="00000000" w:rsidP="0081753C">
            <w:pPr>
              <w:jc w:val="center"/>
            </w:pPr>
            <w:r w:rsidRPr="00745F1C">
              <w:rPr>
                <w:rFonts w:eastAsia="Arial"/>
                <w:sz w:val="18"/>
                <w:szCs w:val="18"/>
              </w:rPr>
              <w:t>Отменён барбершопом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55BF6" w14:textId="02D8FF9A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Менеджер отменил запись по инициативе барбершопа (перенос, форс-мажор и т.п.)</w:t>
            </w:r>
          </w:p>
        </w:tc>
        <w:tc>
          <w:tcPr>
            <w:tcW w:w="45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5E5D4" w14:textId="167528BD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Система отправляет SMS клиенту об отмене. Слот возвращается в «Свободен»</w:t>
            </w:r>
          </w:p>
        </w:tc>
      </w:tr>
      <w:tr w:rsidR="00F078DB" w:rsidRPr="00745F1C" w14:paraId="1168E167" w14:textId="77777777" w:rsidTr="0081753C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2BB37" w14:textId="77777777" w:rsidR="00F078DB" w:rsidRPr="00745F1C" w:rsidRDefault="00000000" w:rsidP="0081753C">
            <w:pPr>
              <w:jc w:val="center"/>
            </w:pPr>
            <w:r w:rsidRPr="00745F1C">
              <w:rPr>
                <w:rFonts w:eastAsia="Arial"/>
                <w:sz w:val="18"/>
                <w:szCs w:val="18"/>
              </w:rPr>
              <w:t>8</w:t>
            </w:r>
          </w:p>
        </w:tc>
        <w:tc>
          <w:tcPr>
            <w:tcW w:w="22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52219" w14:textId="77777777" w:rsidR="00F078DB" w:rsidRPr="00745F1C" w:rsidRDefault="00000000" w:rsidP="0081753C">
            <w:pPr>
              <w:jc w:val="center"/>
            </w:pPr>
            <w:r w:rsidRPr="00745F1C">
              <w:rPr>
                <w:rFonts w:eastAsia="Arial"/>
                <w:sz w:val="18"/>
                <w:szCs w:val="18"/>
              </w:rPr>
              <w:t>Просрочен</w:t>
            </w:r>
          </w:p>
        </w:tc>
        <w:tc>
          <w:tcPr>
            <w:tcW w:w="35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9C8F7" w14:textId="59D26DCB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Клиент не явился к назначенному времени. Менеджер не отметил приход клиента в течение 20 минут с начала слота</w:t>
            </w:r>
          </w:p>
        </w:tc>
        <w:tc>
          <w:tcPr>
            <w:tcW w:w="45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F61D4" w14:textId="4852402F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При повторной неявке профиль клиента может быть заблокирован</w:t>
            </w:r>
          </w:p>
        </w:tc>
      </w:tr>
      <w:tr w:rsidR="00F078DB" w:rsidRPr="00745F1C" w14:paraId="629413B7" w14:textId="77777777" w:rsidTr="0081753C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BE8A8" w14:textId="77777777" w:rsidR="00F078DB" w:rsidRPr="00745F1C" w:rsidRDefault="00000000" w:rsidP="0081753C">
            <w:pPr>
              <w:jc w:val="center"/>
            </w:pPr>
            <w:r w:rsidRPr="00745F1C">
              <w:rPr>
                <w:rFonts w:eastAsia="Arial"/>
                <w:sz w:val="18"/>
                <w:szCs w:val="18"/>
              </w:rPr>
              <w:t>9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976BC" w14:textId="77777777" w:rsidR="00F078DB" w:rsidRPr="00745F1C" w:rsidRDefault="00000000" w:rsidP="0081753C">
            <w:pPr>
              <w:jc w:val="center"/>
            </w:pPr>
            <w:r w:rsidRPr="00745F1C">
              <w:rPr>
                <w:rFonts w:eastAsia="Arial"/>
                <w:sz w:val="18"/>
                <w:szCs w:val="18"/>
              </w:rPr>
              <w:t>Закрыт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CCDF6" w14:textId="78CADD16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Финальный статус: услуга оказана, или слот просрочен (клиент не явился), или слот отменён и не переоткрыт</w:t>
            </w:r>
          </w:p>
        </w:tc>
        <w:tc>
          <w:tcPr>
            <w:tcW w:w="45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60AAA" w14:textId="32537F95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Конец жизненного цикла слота. Данные сохраняются в</w:t>
            </w:r>
            <w:r w:rsidR="00745F1C">
              <w:rPr>
                <w:rFonts w:eastAsia="Arial"/>
                <w:sz w:val="18"/>
                <w:szCs w:val="18"/>
              </w:rPr>
              <w:t> </w:t>
            </w:r>
            <w:r w:rsidRPr="00745F1C">
              <w:rPr>
                <w:rFonts w:eastAsia="Arial"/>
                <w:sz w:val="18"/>
                <w:szCs w:val="18"/>
              </w:rPr>
              <w:t>истории</w:t>
            </w:r>
          </w:p>
        </w:tc>
      </w:tr>
    </w:tbl>
    <w:p w14:paraId="179F9F97" w14:textId="77777777" w:rsidR="00745F1C" w:rsidRDefault="00745F1C">
      <w:pPr>
        <w:spacing w:before="240" w:after="120"/>
        <w:rPr>
          <w:rFonts w:eastAsia="Arial"/>
          <w:b/>
          <w:bCs/>
          <w:color w:val="000000"/>
          <w:sz w:val="24"/>
          <w:szCs w:val="24"/>
        </w:rPr>
      </w:pPr>
    </w:p>
    <w:p w14:paraId="3CE9D4DC" w14:textId="77777777" w:rsidR="00745F1C" w:rsidRDefault="00745F1C">
      <w:pPr>
        <w:rPr>
          <w:rFonts w:eastAsia="Arial"/>
          <w:b/>
          <w:bCs/>
          <w:color w:val="000000"/>
          <w:sz w:val="24"/>
          <w:szCs w:val="24"/>
        </w:rPr>
      </w:pPr>
      <w:r>
        <w:rPr>
          <w:rFonts w:eastAsia="Arial"/>
          <w:b/>
          <w:bCs/>
          <w:color w:val="000000"/>
          <w:sz w:val="24"/>
          <w:szCs w:val="24"/>
        </w:rPr>
        <w:br w:type="page"/>
      </w:r>
    </w:p>
    <w:p w14:paraId="65C54C43" w14:textId="61BA2351" w:rsidR="00F078DB" w:rsidRPr="00745F1C" w:rsidRDefault="00000000">
      <w:pPr>
        <w:spacing w:before="240" w:after="120"/>
      </w:pPr>
      <w:r w:rsidRPr="00745F1C">
        <w:rPr>
          <w:rFonts w:eastAsia="Arial"/>
          <w:b/>
          <w:bCs/>
          <w:color w:val="000000"/>
          <w:sz w:val="24"/>
          <w:szCs w:val="24"/>
        </w:rPr>
        <w:lastRenderedPageBreak/>
        <w:t>2. Таблица переходов статусов (жизненный цикл)</w:t>
      </w:r>
    </w:p>
    <w:tbl>
      <w:tblPr>
        <w:tblW w:w="11057" w:type="dxa"/>
        <w:tblInd w:w="-285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5"/>
        <w:gridCol w:w="1400"/>
        <w:gridCol w:w="1735"/>
        <w:gridCol w:w="1985"/>
        <w:gridCol w:w="1984"/>
        <w:gridCol w:w="2268"/>
      </w:tblGrid>
      <w:tr w:rsidR="00F078DB" w:rsidRPr="00745F1C" w14:paraId="6F632C5F" w14:textId="77777777" w:rsidTr="00745F1C">
        <w:tblPrEx>
          <w:tblCellMar>
            <w:top w:w="0" w:type="dxa"/>
            <w:bottom w:w="0" w:type="dxa"/>
          </w:tblCellMar>
        </w:tblPrEx>
        <w:trPr>
          <w:trHeight w:val="180"/>
          <w:tblHeader/>
        </w:trPr>
        <w:tc>
          <w:tcPr>
            <w:tcW w:w="1685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B9F0C" w14:textId="77777777" w:rsidR="00F078DB" w:rsidRPr="00745F1C" w:rsidRDefault="00000000">
            <w:r w:rsidRPr="00745F1C">
              <w:rPr>
                <w:rFonts w:eastAsia="Arial"/>
                <w:b/>
                <w:bCs/>
                <w:color w:val="FFFFFF"/>
                <w:sz w:val="18"/>
                <w:szCs w:val="18"/>
              </w:rPr>
              <w:t>Исходный статус</w:t>
            </w:r>
          </w:p>
        </w:tc>
        <w:tc>
          <w:tcPr>
            <w:tcW w:w="140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1811A" w14:textId="77777777" w:rsidR="00F078DB" w:rsidRPr="00745F1C" w:rsidRDefault="00000000">
            <w:r w:rsidRPr="00745F1C">
              <w:rPr>
                <w:rFonts w:eastAsia="Arial"/>
                <w:b/>
                <w:bCs/>
                <w:color w:val="FFFFFF"/>
                <w:sz w:val="18"/>
                <w:szCs w:val="18"/>
              </w:rPr>
              <w:t>Инициатор</w:t>
            </w:r>
          </w:p>
        </w:tc>
        <w:tc>
          <w:tcPr>
            <w:tcW w:w="1735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291F1" w14:textId="77777777" w:rsidR="00F078DB" w:rsidRPr="00745F1C" w:rsidRDefault="00000000">
            <w:r w:rsidRPr="00745F1C">
              <w:rPr>
                <w:rFonts w:eastAsia="Arial"/>
                <w:b/>
                <w:bCs/>
                <w:color w:val="FFFFFF"/>
                <w:sz w:val="18"/>
                <w:szCs w:val="18"/>
              </w:rPr>
              <w:t>Действие</w:t>
            </w:r>
          </w:p>
        </w:tc>
        <w:tc>
          <w:tcPr>
            <w:tcW w:w="1985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5C00A" w14:textId="77777777" w:rsidR="00F078DB" w:rsidRPr="00745F1C" w:rsidRDefault="00000000">
            <w:r w:rsidRPr="00745F1C">
              <w:rPr>
                <w:rFonts w:eastAsia="Arial"/>
                <w:b/>
                <w:bCs/>
                <w:color w:val="FFFFFF"/>
                <w:sz w:val="18"/>
                <w:szCs w:val="18"/>
              </w:rPr>
              <w:t>Условие</w:t>
            </w:r>
          </w:p>
        </w:tc>
        <w:tc>
          <w:tcPr>
            <w:tcW w:w="1984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51247" w14:textId="77777777" w:rsidR="00F078DB" w:rsidRPr="00745F1C" w:rsidRDefault="00000000">
            <w:r w:rsidRPr="00745F1C">
              <w:rPr>
                <w:rFonts w:eastAsia="Arial"/>
                <w:b/>
                <w:bCs/>
                <w:color w:val="FFFFFF"/>
                <w:sz w:val="18"/>
                <w:szCs w:val="18"/>
              </w:rPr>
              <w:t>Следующий статус</w:t>
            </w:r>
          </w:p>
        </w:tc>
        <w:tc>
          <w:tcPr>
            <w:tcW w:w="2268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B150B" w14:textId="77777777" w:rsidR="00F078DB" w:rsidRPr="00745F1C" w:rsidRDefault="00000000">
            <w:r w:rsidRPr="00745F1C">
              <w:rPr>
                <w:rFonts w:eastAsia="Arial"/>
                <w:b/>
                <w:bCs/>
                <w:color w:val="FFFFFF"/>
                <w:sz w:val="18"/>
                <w:szCs w:val="18"/>
              </w:rPr>
              <w:t>Примечания</w:t>
            </w:r>
          </w:p>
        </w:tc>
      </w:tr>
      <w:tr w:rsidR="00F078DB" w:rsidRPr="00745F1C" w14:paraId="6CA1EF31" w14:textId="77777777" w:rsidTr="0081753C">
        <w:tblPrEx>
          <w:tblCellMar>
            <w:top w:w="0" w:type="dxa"/>
            <w:bottom w:w="0" w:type="dxa"/>
          </w:tblCellMar>
        </w:tblPrEx>
        <w:tc>
          <w:tcPr>
            <w:tcW w:w="16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A2F7F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Начало ЖЦ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D060E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Менеджер</w:t>
            </w:r>
          </w:p>
        </w:tc>
        <w:tc>
          <w:tcPr>
            <w:tcW w:w="173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E4F02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Заполняет расписание мастера</w:t>
            </w:r>
          </w:p>
        </w:tc>
        <w:tc>
          <w:tcPr>
            <w:tcW w:w="19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9C63D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Нет системных ошибок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6C2B6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Свободен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8B4EE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Слот создаётся системой автоматически на основе расписания</w:t>
            </w:r>
          </w:p>
        </w:tc>
      </w:tr>
      <w:tr w:rsidR="00F078DB" w:rsidRPr="00745F1C" w14:paraId="2F0A23A6" w14:textId="77777777" w:rsidTr="0081753C">
        <w:tblPrEx>
          <w:tblCellMar>
            <w:top w:w="0" w:type="dxa"/>
            <w:bottom w:w="0" w:type="dxa"/>
          </w:tblCellMar>
        </w:tblPrEx>
        <w:tc>
          <w:tcPr>
            <w:tcW w:w="1685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217C0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Свободен</w:t>
            </w:r>
          </w:p>
        </w:tc>
        <w:tc>
          <w:tcPr>
            <w:tcW w:w="14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5D846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Клиент / Менеджер</w:t>
            </w:r>
          </w:p>
        </w:tc>
        <w:tc>
          <w:tcPr>
            <w:tcW w:w="1735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6BFC2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Выбирает слот и инициирует бронирование</w:t>
            </w:r>
          </w:p>
        </w:tc>
        <w:tc>
          <w:tcPr>
            <w:tcW w:w="1985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75682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Слот в статусе «Свободен»</w:t>
            </w:r>
          </w:p>
        </w:tc>
        <w:tc>
          <w:tcPr>
            <w:tcW w:w="1984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E9BAF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Забронирован</w:t>
            </w:r>
          </w:p>
        </w:tc>
        <w:tc>
          <w:tcPr>
            <w:tcW w:w="2268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755FA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Система резервирует слот на 10 минут</w:t>
            </w:r>
          </w:p>
        </w:tc>
      </w:tr>
      <w:tr w:rsidR="00F078DB" w:rsidRPr="00745F1C" w14:paraId="6C2616A5" w14:textId="77777777" w:rsidTr="0081753C">
        <w:tblPrEx>
          <w:tblCellMar>
            <w:top w:w="0" w:type="dxa"/>
            <w:bottom w:w="0" w:type="dxa"/>
          </w:tblCellMar>
        </w:tblPrEx>
        <w:tc>
          <w:tcPr>
            <w:tcW w:w="16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66A40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Забронирован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6F604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Клиент / Менеджер</w:t>
            </w:r>
          </w:p>
        </w:tc>
        <w:tc>
          <w:tcPr>
            <w:tcW w:w="173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8A5FC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Подтверждает бронирование</w:t>
            </w:r>
          </w:p>
        </w:tc>
        <w:tc>
          <w:tcPr>
            <w:tcW w:w="19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486AB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Все данные введены, прошло менее 10 минут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F2AF5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Подтверждён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FD4DE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Система отправляет SMS-подтверждение</w:t>
            </w:r>
          </w:p>
        </w:tc>
      </w:tr>
      <w:tr w:rsidR="00F078DB" w:rsidRPr="00745F1C" w14:paraId="5BD224A5" w14:textId="77777777" w:rsidTr="0081753C">
        <w:tblPrEx>
          <w:tblCellMar>
            <w:top w:w="0" w:type="dxa"/>
            <w:bottom w:w="0" w:type="dxa"/>
          </w:tblCellMar>
        </w:tblPrEx>
        <w:tc>
          <w:tcPr>
            <w:tcW w:w="1685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FBB85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Забронирован</w:t>
            </w:r>
          </w:p>
        </w:tc>
        <w:tc>
          <w:tcPr>
            <w:tcW w:w="14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98F4C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Система</w:t>
            </w:r>
          </w:p>
        </w:tc>
        <w:tc>
          <w:tcPr>
            <w:tcW w:w="1735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B1000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Истекает таймер 10 минут</w:t>
            </w:r>
          </w:p>
        </w:tc>
        <w:tc>
          <w:tcPr>
            <w:tcW w:w="1985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1D572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Клиент не подтвердил в течение 10 минут</w:t>
            </w:r>
          </w:p>
        </w:tc>
        <w:tc>
          <w:tcPr>
            <w:tcW w:w="1984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66395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Свободен</w:t>
            </w:r>
          </w:p>
        </w:tc>
        <w:tc>
          <w:tcPr>
            <w:tcW w:w="2268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73DFE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Автоматический откат бронирования</w:t>
            </w:r>
          </w:p>
        </w:tc>
      </w:tr>
      <w:tr w:rsidR="00F078DB" w:rsidRPr="00745F1C" w14:paraId="05E5C1CB" w14:textId="77777777" w:rsidTr="0081753C">
        <w:tblPrEx>
          <w:tblCellMar>
            <w:top w:w="0" w:type="dxa"/>
            <w:bottom w:w="0" w:type="dxa"/>
          </w:tblCellMar>
        </w:tblPrEx>
        <w:tc>
          <w:tcPr>
            <w:tcW w:w="16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4B2F2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Подтверждён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1C20F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Клиент</w:t>
            </w:r>
          </w:p>
        </w:tc>
        <w:tc>
          <w:tcPr>
            <w:tcW w:w="173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E929D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Отменяет запись</w:t>
            </w:r>
          </w:p>
        </w:tc>
        <w:tc>
          <w:tcPr>
            <w:tcW w:w="19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B70B8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01AF6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Отменён клиентом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71A38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Система уведомляет мастера</w:t>
            </w:r>
          </w:p>
        </w:tc>
      </w:tr>
      <w:tr w:rsidR="00F078DB" w:rsidRPr="00745F1C" w14:paraId="3D0CBF10" w14:textId="77777777" w:rsidTr="0081753C">
        <w:tblPrEx>
          <w:tblCellMar>
            <w:top w:w="0" w:type="dxa"/>
            <w:bottom w:w="0" w:type="dxa"/>
          </w:tblCellMar>
        </w:tblPrEx>
        <w:tc>
          <w:tcPr>
            <w:tcW w:w="1685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84E5A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Отменён клиентом</w:t>
            </w:r>
          </w:p>
        </w:tc>
        <w:tc>
          <w:tcPr>
            <w:tcW w:w="14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2C916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Система</w:t>
            </w:r>
          </w:p>
        </w:tc>
        <w:tc>
          <w:tcPr>
            <w:tcW w:w="1735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9042B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Освобождает слот</w:t>
            </w:r>
          </w:p>
        </w:tc>
        <w:tc>
          <w:tcPr>
            <w:tcW w:w="1985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1C1C8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1984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3FF88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Свободен</w:t>
            </w:r>
          </w:p>
        </w:tc>
        <w:tc>
          <w:tcPr>
            <w:tcW w:w="2268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ED135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Слот снова доступен для записи</w:t>
            </w:r>
          </w:p>
        </w:tc>
      </w:tr>
      <w:tr w:rsidR="00F078DB" w:rsidRPr="00745F1C" w14:paraId="717C8138" w14:textId="77777777" w:rsidTr="0081753C">
        <w:tblPrEx>
          <w:tblCellMar>
            <w:top w:w="0" w:type="dxa"/>
            <w:bottom w:w="0" w:type="dxa"/>
          </w:tblCellMar>
        </w:tblPrEx>
        <w:tc>
          <w:tcPr>
            <w:tcW w:w="16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A965D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Подтверждён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7478E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Менеджер</w:t>
            </w:r>
          </w:p>
        </w:tc>
        <w:tc>
          <w:tcPr>
            <w:tcW w:w="173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0B6EE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Отменяет запись по инициативе барбершопа</w:t>
            </w:r>
          </w:p>
        </w:tc>
        <w:tc>
          <w:tcPr>
            <w:tcW w:w="19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67F9C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A5186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Отменён барбершопом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650F3" w14:textId="6B38922F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Система отправляет SMS клиенту об отмене. О</w:t>
            </w:r>
            <w:r w:rsidR="00745F1C" w:rsidRPr="00745F1C">
              <w:rPr>
                <w:rFonts w:eastAsia="Arial"/>
                <w:sz w:val="18"/>
                <w:szCs w:val="18"/>
              </w:rPr>
              <w:t>тказ по инициативе барбершопа</w:t>
            </w:r>
          </w:p>
        </w:tc>
      </w:tr>
      <w:tr w:rsidR="00F078DB" w:rsidRPr="00745F1C" w14:paraId="2A6FFCA3" w14:textId="77777777" w:rsidTr="0081753C">
        <w:tblPrEx>
          <w:tblCellMar>
            <w:top w:w="0" w:type="dxa"/>
            <w:bottom w:w="0" w:type="dxa"/>
          </w:tblCellMar>
        </w:tblPrEx>
        <w:tc>
          <w:tcPr>
            <w:tcW w:w="1685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646CA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Отменён барбершопом</w:t>
            </w:r>
          </w:p>
        </w:tc>
        <w:tc>
          <w:tcPr>
            <w:tcW w:w="14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6A08D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Система</w:t>
            </w:r>
          </w:p>
        </w:tc>
        <w:tc>
          <w:tcPr>
            <w:tcW w:w="1735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A3404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Освобождает слот</w:t>
            </w:r>
          </w:p>
        </w:tc>
        <w:tc>
          <w:tcPr>
            <w:tcW w:w="1985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A3B6B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1984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65A07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Свободен</w:t>
            </w:r>
          </w:p>
        </w:tc>
        <w:tc>
          <w:tcPr>
            <w:tcW w:w="2268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89670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Слот снова доступен для записи</w:t>
            </w:r>
          </w:p>
        </w:tc>
      </w:tr>
      <w:tr w:rsidR="00F078DB" w:rsidRPr="00745F1C" w14:paraId="1DC8EFC0" w14:textId="77777777" w:rsidTr="0081753C">
        <w:tblPrEx>
          <w:tblCellMar>
            <w:top w:w="0" w:type="dxa"/>
            <w:bottom w:w="0" w:type="dxa"/>
          </w:tblCellMar>
        </w:tblPrEx>
        <w:tc>
          <w:tcPr>
            <w:tcW w:w="16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BCAAA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Подтверждён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AA03F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Менеджер</w:t>
            </w:r>
          </w:p>
        </w:tc>
        <w:tc>
          <w:tcPr>
            <w:tcW w:w="173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451D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Фиксирует приход клиента</w:t>
            </w:r>
          </w:p>
        </w:tc>
        <w:tc>
          <w:tcPr>
            <w:tcW w:w="19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2342A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Клиент прибыл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81CCD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В обслуживании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5D3BE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—</w:t>
            </w:r>
          </w:p>
        </w:tc>
      </w:tr>
      <w:tr w:rsidR="00F078DB" w:rsidRPr="00745F1C" w14:paraId="0EC3AEEB" w14:textId="77777777" w:rsidTr="0081753C">
        <w:tblPrEx>
          <w:tblCellMar>
            <w:top w:w="0" w:type="dxa"/>
            <w:bottom w:w="0" w:type="dxa"/>
          </w:tblCellMar>
        </w:tblPrEx>
        <w:tc>
          <w:tcPr>
            <w:tcW w:w="1685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2566B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В обслуживании</w:t>
            </w:r>
          </w:p>
        </w:tc>
        <w:tc>
          <w:tcPr>
            <w:tcW w:w="14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A0D28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Менеджер</w:t>
            </w:r>
          </w:p>
        </w:tc>
        <w:tc>
          <w:tcPr>
            <w:tcW w:w="1735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7798A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Фиксирует завершение услуги</w:t>
            </w:r>
          </w:p>
        </w:tc>
        <w:tc>
          <w:tcPr>
            <w:tcW w:w="1985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EA44F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Услуга предоставлена</w:t>
            </w:r>
          </w:p>
        </w:tc>
        <w:tc>
          <w:tcPr>
            <w:tcW w:w="1984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24A3C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Оказана услуга</w:t>
            </w:r>
          </w:p>
        </w:tc>
        <w:tc>
          <w:tcPr>
            <w:tcW w:w="2268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6A9F9" w14:textId="719E7A30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Инициирует формирование оплаты и</w:t>
            </w:r>
            <w:r w:rsidR="00745F1C">
              <w:rPr>
                <w:rFonts w:eastAsia="Arial"/>
                <w:sz w:val="18"/>
                <w:szCs w:val="18"/>
              </w:rPr>
              <w:t> </w:t>
            </w:r>
            <w:r w:rsidRPr="00745F1C">
              <w:rPr>
                <w:rFonts w:eastAsia="Arial"/>
                <w:sz w:val="18"/>
                <w:szCs w:val="18"/>
              </w:rPr>
              <w:t>запрос отзыва</w:t>
            </w:r>
          </w:p>
        </w:tc>
      </w:tr>
      <w:tr w:rsidR="00F078DB" w:rsidRPr="00745F1C" w14:paraId="770A7030" w14:textId="77777777" w:rsidTr="0081753C">
        <w:tblPrEx>
          <w:tblCellMar>
            <w:top w:w="0" w:type="dxa"/>
            <w:bottom w:w="0" w:type="dxa"/>
          </w:tblCellMar>
        </w:tblPrEx>
        <w:tc>
          <w:tcPr>
            <w:tcW w:w="16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A31B6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Оказана услуга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1B967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Система</w:t>
            </w:r>
          </w:p>
        </w:tc>
        <w:tc>
          <w:tcPr>
            <w:tcW w:w="173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29DA8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Закрывает слот</w:t>
            </w:r>
          </w:p>
        </w:tc>
        <w:tc>
          <w:tcPr>
            <w:tcW w:w="19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6E575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Услуга оказана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DB8E2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Закрыт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A87D9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Конец ЖЦ</w:t>
            </w:r>
          </w:p>
        </w:tc>
      </w:tr>
      <w:tr w:rsidR="00F078DB" w:rsidRPr="00745F1C" w14:paraId="0120F3BC" w14:textId="77777777" w:rsidTr="0081753C">
        <w:tblPrEx>
          <w:tblCellMar>
            <w:top w:w="0" w:type="dxa"/>
            <w:bottom w:w="0" w:type="dxa"/>
          </w:tblCellMar>
        </w:tblPrEx>
        <w:tc>
          <w:tcPr>
            <w:tcW w:w="1685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ED1E7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Подтверждён</w:t>
            </w:r>
          </w:p>
        </w:tc>
        <w:tc>
          <w:tcPr>
            <w:tcW w:w="14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77D7C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Система</w:t>
            </w:r>
          </w:p>
        </w:tc>
        <w:tc>
          <w:tcPr>
            <w:tcW w:w="1735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5CD79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Фиксирует неявку клиента</w:t>
            </w:r>
          </w:p>
        </w:tc>
        <w:tc>
          <w:tcPr>
            <w:tcW w:w="1985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8631D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Менеджер не отметил приход в течение 20 мин</w:t>
            </w:r>
          </w:p>
        </w:tc>
        <w:tc>
          <w:tcPr>
            <w:tcW w:w="1984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F264D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Просрочен</w:t>
            </w:r>
          </w:p>
        </w:tc>
        <w:tc>
          <w:tcPr>
            <w:tcW w:w="2268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D3EDA" w14:textId="6E9CEDE9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О</w:t>
            </w:r>
            <w:r w:rsidR="0081753C" w:rsidRPr="00745F1C">
              <w:rPr>
                <w:rFonts w:eastAsia="Arial"/>
                <w:sz w:val="18"/>
                <w:szCs w:val="18"/>
              </w:rPr>
              <w:t xml:space="preserve">тмена по инициативе клиента </w:t>
            </w:r>
            <w:r w:rsidRPr="00745F1C">
              <w:rPr>
                <w:rFonts w:eastAsia="Arial"/>
                <w:sz w:val="18"/>
                <w:szCs w:val="18"/>
              </w:rPr>
              <w:t>(неявка)</w:t>
            </w:r>
          </w:p>
        </w:tc>
      </w:tr>
      <w:tr w:rsidR="00F078DB" w:rsidRPr="00745F1C" w14:paraId="5FA38084" w14:textId="77777777" w:rsidTr="0081753C">
        <w:tblPrEx>
          <w:tblCellMar>
            <w:top w:w="0" w:type="dxa"/>
            <w:bottom w:w="0" w:type="dxa"/>
          </w:tblCellMar>
        </w:tblPrEx>
        <w:tc>
          <w:tcPr>
            <w:tcW w:w="16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33229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Просрочен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837F3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Система</w:t>
            </w:r>
          </w:p>
        </w:tc>
        <w:tc>
          <w:tcPr>
            <w:tcW w:w="173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7172E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Закрывает слот</w:t>
            </w:r>
          </w:p>
        </w:tc>
        <w:tc>
          <w:tcPr>
            <w:tcW w:w="19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11881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5C9B4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Закрыт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7EB1C" w14:textId="77777777" w:rsidR="00F078DB" w:rsidRPr="00745F1C" w:rsidRDefault="00000000" w:rsidP="0081753C">
            <w:r w:rsidRPr="00745F1C">
              <w:rPr>
                <w:rFonts w:eastAsia="Arial"/>
                <w:sz w:val="18"/>
                <w:szCs w:val="18"/>
              </w:rPr>
              <w:t>Конец ЖЦ. При повторной неявке — блокировка профиля</w:t>
            </w:r>
          </w:p>
        </w:tc>
      </w:tr>
    </w:tbl>
    <w:p w14:paraId="1E861EA6" w14:textId="77777777" w:rsidR="00F078DB" w:rsidRPr="00745F1C" w:rsidRDefault="00000000">
      <w:pPr>
        <w:spacing w:before="240" w:after="120"/>
      </w:pPr>
      <w:r w:rsidRPr="00745F1C">
        <w:rPr>
          <w:rFonts w:eastAsia="Arial"/>
          <w:b/>
          <w:bCs/>
          <w:color w:val="000000"/>
          <w:sz w:val="24"/>
          <w:szCs w:val="24"/>
        </w:rPr>
        <w:t>3. Доработанные UC с указанием статусов</w:t>
      </w:r>
    </w:p>
    <w:p w14:paraId="1A527FDA" w14:textId="77777777" w:rsidR="00F078DB" w:rsidRPr="00745F1C" w:rsidRDefault="00000000">
      <w:pPr>
        <w:spacing w:before="240" w:after="120"/>
      </w:pPr>
      <w:r w:rsidRPr="00745F1C">
        <w:rPr>
          <w:rFonts w:eastAsia="Arial"/>
          <w:b/>
          <w:bCs/>
          <w:color w:val="000000"/>
          <w:sz w:val="22"/>
          <w:szCs w:val="22"/>
        </w:rPr>
        <w:t>UC02 — Сформировать расписание мастера</w:t>
      </w:r>
    </w:p>
    <w:p w14:paraId="69FF94DA" w14:textId="77777777" w:rsidR="00F078DB" w:rsidRPr="00745F1C" w:rsidRDefault="00000000">
      <w:pPr>
        <w:spacing w:before="60" w:after="60"/>
      </w:pPr>
      <w:r w:rsidRPr="00745F1C">
        <w:rPr>
          <w:rFonts w:eastAsia="Arial"/>
        </w:rPr>
        <w:t>Основной сценарий:</w:t>
      </w:r>
    </w:p>
    <w:p w14:paraId="0CFE540D" w14:textId="77777777" w:rsidR="00F078DB" w:rsidRPr="00745F1C" w:rsidRDefault="00000000">
      <w:pPr>
        <w:spacing w:before="60" w:after="60"/>
      </w:pPr>
      <w:r w:rsidRPr="00745F1C">
        <w:rPr>
          <w:rFonts w:eastAsia="Arial"/>
        </w:rPr>
        <w:t>1. Менеджер открывает страницу ввода слотов мастеров.</w:t>
      </w:r>
    </w:p>
    <w:p w14:paraId="13EB3CEF" w14:textId="77777777" w:rsidR="00F078DB" w:rsidRPr="00745F1C" w:rsidRDefault="00000000">
      <w:pPr>
        <w:spacing w:before="60" w:after="60"/>
      </w:pPr>
      <w:r w:rsidRPr="00745F1C">
        <w:rPr>
          <w:rFonts w:eastAsia="Arial"/>
        </w:rPr>
        <w:t>2. Менеджер выбирает дату, слот (период 1 час) и мастера из сущности «Сотрудники» с ролью «Мастер».</w:t>
      </w:r>
    </w:p>
    <w:p w14:paraId="428D57DE" w14:textId="77777777" w:rsidR="00F078DB" w:rsidRPr="00745F1C" w:rsidRDefault="00000000">
      <w:pPr>
        <w:spacing w:before="60" w:after="60"/>
      </w:pPr>
      <w:r w:rsidRPr="00745F1C">
        <w:rPr>
          <w:rFonts w:eastAsia="Arial"/>
        </w:rPr>
        <w:t>3. Система подтверждает, что слот не забронирован — статус слота «Свободен».</w:t>
      </w:r>
    </w:p>
    <w:p w14:paraId="4370BE95" w14:textId="77777777" w:rsidR="00F078DB" w:rsidRPr="00745F1C" w:rsidRDefault="00000000">
      <w:pPr>
        <w:spacing w:before="60" w:after="60"/>
      </w:pPr>
      <w:r w:rsidRPr="00745F1C">
        <w:rPr>
          <w:rFonts w:eastAsia="Arial"/>
        </w:rPr>
        <w:t>4. Менеджер подтверждает закрепление времени за мастером.</w:t>
      </w:r>
    </w:p>
    <w:p w14:paraId="574C3949" w14:textId="77777777" w:rsidR="00F078DB" w:rsidRPr="00745F1C" w:rsidRDefault="00000000">
      <w:pPr>
        <w:spacing w:before="60" w:after="60"/>
      </w:pPr>
      <w:r w:rsidRPr="00745F1C">
        <w:rPr>
          <w:rFonts w:eastAsia="Arial"/>
        </w:rPr>
        <w:t>5. Система создаёт слот с данными (дата, время, мастер) — статус слота: «Свободен».</w:t>
      </w:r>
    </w:p>
    <w:p w14:paraId="223E9996" w14:textId="77777777" w:rsidR="00F078DB" w:rsidRPr="00745F1C" w:rsidRDefault="00F078DB">
      <w:pPr>
        <w:spacing w:before="60" w:after="60"/>
      </w:pPr>
    </w:p>
    <w:p w14:paraId="5696D0D4" w14:textId="77777777" w:rsidR="00F078DB" w:rsidRPr="00745F1C" w:rsidRDefault="00000000">
      <w:pPr>
        <w:spacing w:before="60" w:after="60"/>
      </w:pPr>
      <w:r w:rsidRPr="00745F1C">
        <w:rPr>
          <w:rFonts w:eastAsia="Arial"/>
        </w:rPr>
        <w:t>Альтернативный сценарий:</w:t>
      </w:r>
    </w:p>
    <w:p w14:paraId="72D63DD6" w14:textId="77777777" w:rsidR="00F078DB" w:rsidRPr="00745F1C" w:rsidRDefault="00000000">
      <w:pPr>
        <w:spacing w:before="60" w:after="60"/>
      </w:pPr>
      <w:r w:rsidRPr="00745F1C">
        <w:rPr>
          <w:rFonts w:eastAsia="Arial"/>
        </w:rPr>
        <w:t>1А. Выбранный слот уже забронирован клиентом:</w:t>
      </w:r>
    </w:p>
    <w:p w14:paraId="200F3F5E" w14:textId="77777777" w:rsidR="00F078DB" w:rsidRPr="00745F1C" w:rsidRDefault="00000000">
      <w:pPr>
        <w:spacing w:before="60" w:after="60"/>
      </w:pPr>
      <w:r w:rsidRPr="00745F1C">
        <w:rPr>
          <w:rFonts w:eastAsia="Arial"/>
        </w:rPr>
        <w:t xml:space="preserve">  1А.1. Система сообщает, что слот имеет статус «Подтверждён» (занят клиентом).</w:t>
      </w:r>
    </w:p>
    <w:p w14:paraId="03FEBFF6" w14:textId="77777777" w:rsidR="00F078DB" w:rsidRPr="00745F1C" w:rsidRDefault="00000000">
      <w:pPr>
        <w:spacing w:before="60" w:after="60"/>
      </w:pPr>
      <w:r w:rsidRPr="00745F1C">
        <w:rPr>
          <w:rFonts w:eastAsia="Arial"/>
        </w:rPr>
        <w:lastRenderedPageBreak/>
        <w:t xml:space="preserve">  1А.2. Менеджер связывается с клиентом, договаривается о переносе.</w:t>
      </w:r>
    </w:p>
    <w:p w14:paraId="5F16E66E" w14:textId="77777777" w:rsidR="00F078DB" w:rsidRPr="00745F1C" w:rsidRDefault="00000000">
      <w:pPr>
        <w:spacing w:before="60" w:after="60"/>
      </w:pPr>
      <w:r w:rsidRPr="00745F1C">
        <w:rPr>
          <w:rFonts w:eastAsia="Arial"/>
        </w:rPr>
        <w:t xml:space="preserve">  1А.3. Менеджер вносит изменения — статус текущего слота меняется на «Отменён барбершопом», создаётся новый слот.</w:t>
      </w:r>
    </w:p>
    <w:p w14:paraId="0C92EE4B" w14:textId="77777777" w:rsidR="00F078DB" w:rsidRPr="00745F1C" w:rsidRDefault="00000000">
      <w:pPr>
        <w:spacing w:before="60" w:after="60"/>
      </w:pPr>
      <w:r w:rsidRPr="00745F1C">
        <w:rPr>
          <w:rFonts w:eastAsia="Arial"/>
        </w:rPr>
        <w:t xml:space="preserve">  1А.4. Система отправляет клиенту SMS об изменении записи.</w:t>
      </w:r>
    </w:p>
    <w:p w14:paraId="7BCC6F09" w14:textId="77777777" w:rsidR="00F078DB" w:rsidRPr="00745F1C" w:rsidRDefault="00000000">
      <w:pPr>
        <w:spacing w:before="240" w:after="120"/>
      </w:pPr>
      <w:r w:rsidRPr="00745F1C">
        <w:rPr>
          <w:rFonts w:eastAsia="Arial"/>
          <w:b/>
          <w:bCs/>
          <w:color w:val="000000"/>
          <w:sz w:val="22"/>
          <w:szCs w:val="22"/>
        </w:rPr>
        <w:t>UC03 — Забронировать слот на обслуживание</w:t>
      </w:r>
    </w:p>
    <w:p w14:paraId="6CCCAA85" w14:textId="77777777" w:rsidR="00F078DB" w:rsidRPr="00745F1C" w:rsidRDefault="00000000">
      <w:pPr>
        <w:spacing w:before="60" w:after="60"/>
      </w:pPr>
      <w:r w:rsidRPr="00745F1C">
        <w:rPr>
          <w:rFonts w:eastAsia="Arial"/>
        </w:rPr>
        <w:t>Основной сценарий:</w:t>
      </w:r>
    </w:p>
    <w:p w14:paraId="02B6B312" w14:textId="77777777" w:rsidR="00F078DB" w:rsidRPr="00745F1C" w:rsidRDefault="00000000">
      <w:pPr>
        <w:spacing w:before="60" w:after="60"/>
      </w:pPr>
      <w:r w:rsidRPr="00745F1C">
        <w:rPr>
          <w:rFonts w:eastAsia="Arial"/>
        </w:rPr>
        <w:t>1. Клиент открывает страницу выбора слотов.</w:t>
      </w:r>
    </w:p>
    <w:p w14:paraId="36006BAB" w14:textId="77777777" w:rsidR="00F078DB" w:rsidRPr="00745F1C" w:rsidRDefault="00000000">
      <w:pPr>
        <w:spacing w:before="60" w:after="60"/>
      </w:pPr>
      <w:r w:rsidRPr="00745F1C">
        <w:rPr>
          <w:rFonts w:eastAsia="Arial"/>
        </w:rPr>
        <w:t>2. Система формирует список слотов со статусом «Свободен».</w:t>
      </w:r>
    </w:p>
    <w:p w14:paraId="492F4674" w14:textId="77777777" w:rsidR="00F078DB" w:rsidRPr="00745F1C" w:rsidRDefault="00000000">
      <w:pPr>
        <w:spacing w:before="60" w:after="60"/>
      </w:pPr>
      <w:r w:rsidRPr="00745F1C">
        <w:rPr>
          <w:rFonts w:eastAsia="Arial"/>
        </w:rPr>
        <w:t>3. Клиент выбирает слот по времени (дата, время).</w:t>
      </w:r>
    </w:p>
    <w:p w14:paraId="35AEBDFD" w14:textId="77777777" w:rsidR="00F078DB" w:rsidRPr="00745F1C" w:rsidRDefault="00000000">
      <w:pPr>
        <w:spacing w:before="60" w:after="60"/>
      </w:pPr>
      <w:r w:rsidRPr="00745F1C">
        <w:rPr>
          <w:rFonts w:eastAsia="Arial"/>
        </w:rPr>
        <w:t>4. Система формирует список доступных услуг.</w:t>
      </w:r>
    </w:p>
    <w:p w14:paraId="0BBB5154" w14:textId="77777777" w:rsidR="00F078DB" w:rsidRPr="00745F1C" w:rsidRDefault="00000000">
      <w:pPr>
        <w:spacing w:before="60" w:after="60"/>
      </w:pPr>
      <w:r w:rsidRPr="00745F1C">
        <w:rPr>
          <w:rFonts w:eastAsia="Arial"/>
        </w:rPr>
        <w:t>5. Клиент выбирает услугу.</w:t>
      </w:r>
    </w:p>
    <w:p w14:paraId="2C2BC2C2" w14:textId="77777777" w:rsidR="00F078DB" w:rsidRPr="00745F1C" w:rsidRDefault="00000000">
      <w:pPr>
        <w:spacing w:before="60" w:after="60"/>
      </w:pPr>
      <w:r w:rsidRPr="00745F1C">
        <w:rPr>
          <w:rFonts w:eastAsia="Arial"/>
        </w:rPr>
        <w:t>6. Система формирует список доступных мастеров.</w:t>
      </w:r>
    </w:p>
    <w:p w14:paraId="25DB4BA5" w14:textId="77777777" w:rsidR="00F078DB" w:rsidRPr="00745F1C" w:rsidRDefault="00000000">
      <w:pPr>
        <w:spacing w:before="60" w:after="60"/>
      </w:pPr>
      <w:r w:rsidRPr="00745F1C">
        <w:rPr>
          <w:rFonts w:eastAsia="Arial"/>
        </w:rPr>
        <w:t>7. Клиент выбирает мастера.</w:t>
      </w:r>
    </w:p>
    <w:p w14:paraId="68F1B123" w14:textId="77777777" w:rsidR="00F078DB" w:rsidRPr="00745F1C" w:rsidRDefault="00000000">
      <w:pPr>
        <w:spacing w:before="60" w:after="60"/>
      </w:pPr>
      <w:r w:rsidRPr="00745F1C">
        <w:rPr>
          <w:rFonts w:eastAsia="Arial"/>
        </w:rPr>
        <w:t>8. Система резервирует слот — статус меняется на «Забронирован» (таймер 10 минут).</w:t>
      </w:r>
    </w:p>
    <w:p w14:paraId="1B256E66" w14:textId="77777777" w:rsidR="00F078DB" w:rsidRPr="00745F1C" w:rsidRDefault="00000000">
      <w:pPr>
        <w:spacing w:before="60" w:after="60"/>
      </w:pPr>
      <w:r w:rsidRPr="00745F1C">
        <w:rPr>
          <w:rFonts w:eastAsia="Arial"/>
        </w:rPr>
        <w:t>9. Клиент подтверждает бронирование.</w:t>
      </w:r>
    </w:p>
    <w:p w14:paraId="0608FB00" w14:textId="77777777" w:rsidR="00F078DB" w:rsidRPr="00745F1C" w:rsidRDefault="00000000">
      <w:pPr>
        <w:spacing w:before="60" w:after="60"/>
      </w:pPr>
      <w:r w:rsidRPr="00745F1C">
        <w:rPr>
          <w:rFonts w:eastAsia="Arial"/>
        </w:rPr>
        <w:t>10. Система фиксирует слот (дата, время, мастер, услуга) — статус меняется на «Подтверждён».</w:t>
      </w:r>
    </w:p>
    <w:p w14:paraId="2191EE77" w14:textId="77777777" w:rsidR="00F078DB" w:rsidRPr="00745F1C" w:rsidRDefault="00000000">
      <w:pPr>
        <w:spacing w:before="60" w:after="60"/>
      </w:pPr>
      <w:r w:rsidRPr="00745F1C">
        <w:rPr>
          <w:rFonts w:eastAsia="Arial"/>
        </w:rPr>
        <w:t>11. Система отправляет клиенту SMS о подтверждении бронирования.</w:t>
      </w:r>
    </w:p>
    <w:p w14:paraId="76761F4C" w14:textId="77777777" w:rsidR="00F078DB" w:rsidRPr="00745F1C" w:rsidRDefault="00F078DB">
      <w:pPr>
        <w:spacing w:before="60" w:after="60"/>
      </w:pPr>
    </w:p>
    <w:p w14:paraId="2C9B9F2C" w14:textId="77777777" w:rsidR="00F078DB" w:rsidRPr="00745F1C" w:rsidRDefault="00000000">
      <w:pPr>
        <w:spacing w:before="60" w:after="60"/>
      </w:pPr>
      <w:r w:rsidRPr="00745F1C">
        <w:rPr>
          <w:rFonts w:eastAsia="Arial"/>
        </w:rPr>
        <w:t>Альтернативный сценарий 1 — клиент не подтвердил бронирование:</w:t>
      </w:r>
    </w:p>
    <w:p w14:paraId="69361880" w14:textId="77777777" w:rsidR="00F078DB" w:rsidRPr="00745F1C" w:rsidRDefault="00000000">
      <w:pPr>
        <w:spacing w:before="60" w:after="60"/>
      </w:pPr>
      <w:r w:rsidRPr="00745F1C">
        <w:rPr>
          <w:rFonts w:eastAsia="Arial"/>
        </w:rPr>
        <w:t xml:space="preserve">  1А.1. По истечении 10 минут система автоматически снимает бронирование — статус возвращается в «Свободен».</w:t>
      </w:r>
    </w:p>
    <w:p w14:paraId="5B56C535" w14:textId="77777777" w:rsidR="00F078DB" w:rsidRPr="00745F1C" w:rsidRDefault="00F078DB">
      <w:pPr>
        <w:spacing w:before="60" w:after="60"/>
      </w:pPr>
    </w:p>
    <w:p w14:paraId="2AD872DF" w14:textId="77777777" w:rsidR="00F078DB" w:rsidRPr="00745F1C" w:rsidRDefault="00000000">
      <w:pPr>
        <w:spacing w:before="60" w:after="60"/>
      </w:pPr>
      <w:r w:rsidRPr="00745F1C">
        <w:rPr>
          <w:rFonts w:eastAsia="Arial"/>
        </w:rPr>
        <w:t>Альтернативный сценарий 2 — клиент отменяет запись:</w:t>
      </w:r>
    </w:p>
    <w:p w14:paraId="4CBBAF13" w14:textId="77777777" w:rsidR="00F078DB" w:rsidRPr="00745F1C" w:rsidRDefault="00000000">
      <w:pPr>
        <w:spacing w:before="60" w:after="60"/>
      </w:pPr>
      <w:r w:rsidRPr="00745F1C">
        <w:rPr>
          <w:rFonts w:eastAsia="Arial"/>
        </w:rPr>
        <w:t xml:space="preserve">  2А.1. Клиент нажимает «Отменить запись».</w:t>
      </w:r>
    </w:p>
    <w:p w14:paraId="5738527A" w14:textId="77777777" w:rsidR="00F078DB" w:rsidRPr="00745F1C" w:rsidRDefault="00000000">
      <w:pPr>
        <w:spacing w:before="60" w:after="60"/>
      </w:pPr>
      <w:r w:rsidRPr="00745F1C">
        <w:rPr>
          <w:rFonts w:eastAsia="Arial"/>
        </w:rPr>
        <w:t xml:space="preserve">  2А.2. Система запрашивает подтверждение отмены.</w:t>
      </w:r>
    </w:p>
    <w:p w14:paraId="26C105B6" w14:textId="77777777" w:rsidR="00F078DB" w:rsidRPr="00745F1C" w:rsidRDefault="00000000">
      <w:pPr>
        <w:spacing w:before="60" w:after="60"/>
      </w:pPr>
      <w:r w:rsidRPr="00745F1C">
        <w:rPr>
          <w:rFonts w:eastAsia="Arial"/>
        </w:rPr>
        <w:t xml:space="preserve">  2А.3. Клиент подтверждает — статус слота меняется на «Отменён клиентом», затем на «Свободен».</w:t>
      </w:r>
    </w:p>
    <w:p w14:paraId="5604E677" w14:textId="77777777" w:rsidR="00F078DB" w:rsidRPr="00745F1C" w:rsidRDefault="00000000">
      <w:pPr>
        <w:spacing w:before="60" w:after="60"/>
      </w:pPr>
      <w:r w:rsidRPr="00745F1C">
        <w:rPr>
          <w:rFonts w:eastAsia="Arial"/>
        </w:rPr>
        <w:t xml:space="preserve">  2А.4. Система уведомляет мастера об отмене записи.</w:t>
      </w:r>
    </w:p>
    <w:p w14:paraId="6C84EB3C" w14:textId="77777777" w:rsidR="00694C25" w:rsidRDefault="00694C25">
      <w:pPr>
        <w:rPr>
          <w:rFonts w:eastAsia="Arial"/>
          <w:b/>
          <w:bCs/>
          <w:color w:val="000000"/>
          <w:sz w:val="24"/>
          <w:szCs w:val="24"/>
        </w:rPr>
      </w:pPr>
      <w:r>
        <w:rPr>
          <w:rFonts w:eastAsia="Arial"/>
          <w:b/>
          <w:bCs/>
          <w:color w:val="000000"/>
          <w:sz w:val="24"/>
          <w:szCs w:val="24"/>
        </w:rPr>
        <w:br w:type="page"/>
      </w:r>
    </w:p>
    <w:p w14:paraId="150A4AC9" w14:textId="24585A17" w:rsidR="00F078DB" w:rsidRPr="00745F1C" w:rsidRDefault="00000000">
      <w:pPr>
        <w:spacing w:before="240" w:after="120"/>
      </w:pPr>
      <w:r w:rsidRPr="00745F1C">
        <w:rPr>
          <w:rFonts w:eastAsia="Arial"/>
          <w:b/>
          <w:bCs/>
          <w:color w:val="000000"/>
          <w:sz w:val="24"/>
          <w:szCs w:val="24"/>
        </w:rPr>
        <w:lastRenderedPageBreak/>
        <w:t>4. Диаграмма состояний</w:t>
      </w:r>
    </w:p>
    <w:p w14:paraId="171DD206" w14:textId="77777777" w:rsidR="001E241C" w:rsidRDefault="001E241C">
      <w:pPr>
        <w:spacing w:before="60" w:after="60"/>
        <w:rPr>
          <w:rFonts w:eastAsia="Arial"/>
        </w:rPr>
      </w:pPr>
    </w:p>
    <w:p w14:paraId="4FD45ACF" w14:textId="38FDF9D4" w:rsidR="00F078DB" w:rsidRPr="00745F1C" w:rsidRDefault="001E241C" w:rsidP="001E241C">
      <w:pPr>
        <w:spacing w:before="60" w:after="60"/>
      </w:pPr>
      <w:r>
        <w:t xml:space="preserve">                   </w:t>
      </w:r>
      <w:r>
        <w:rPr>
          <w:noProof/>
        </w:rPr>
        <w:drawing>
          <wp:inline distT="0" distB="0" distL="0" distR="0" wp14:anchorId="3B58DFDF" wp14:editId="67C17A4D">
            <wp:extent cx="5568612" cy="8288593"/>
            <wp:effectExtent l="0" t="0" r="0" b="0"/>
            <wp:docPr id="21329881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88136" name="Рисунок 21329881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096" cy="832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78DB" w:rsidRPr="00745F1C" w:rsidSect="00745F1C">
      <w:footerReference w:type="even" r:id="rId8"/>
      <w:footerReference w:type="default" r:id="rId9"/>
      <w:pgSz w:w="12240" w:h="15840" w:orient="landscape"/>
      <w:pgMar w:top="1000" w:right="1000" w:bottom="1000" w:left="100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68484" w14:textId="77777777" w:rsidR="001B29A3" w:rsidRDefault="001B29A3" w:rsidP="00745F1C">
      <w:r>
        <w:separator/>
      </w:r>
    </w:p>
  </w:endnote>
  <w:endnote w:type="continuationSeparator" w:id="0">
    <w:p w14:paraId="54D53B2F" w14:textId="77777777" w:rsidR="001B29A3" w:rsidRDefault="001B29A3" w:rsidP="00745F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d"/>
      </w:rPr>
      <w:id w:val="4798975"/>
      <w:docPartObj>
        <w:docPartGallery w:val="Page Numbers (Bottom of Page)"/>
        <w:docPartUnique/>
      </w:docPartObj>
    </w:sdtPr>
    <w:sdtContent>
      <w:p w14:paraId="54AB15DC" w14:textId="3E91F304" w:rsidR="00745F1C" w:rsidRDefault="00745F1C" w:rsidP="00E56F38">
        <w:pPr>
          <w:pStyle w:val="ab"/>
          <w:framePr w:wrap="none" w:vAnchor="text" w:hAnchor="margin" w:xAlign="center" w:y="1"/>
          <w:rPr>
            <w:rStyle w:val="ad"/>
          </w:rPr>
        </w:pPr>
        <w:r>
          <w:rPr>
            <w:rStyle w:val="ad"/>
          </w:rPr>
          <w:fldChar w:fldCharType="begin"/>
        </w:r>
        <w:r>
          <w:rPr>
            <w:rStyle w:val="ad"/>
          </w:rPr>
          <w:instrText xml:space="preserve"> PAGE </w:instrText>
        </w:r>
        <w:r>
          <w:rPr>
            <w:rStyle w:val="ad"/>
          </w:rPr>
          <w:fldChar w:fldCharType="separate"/>
        </w:r>
        <w:r>
          <w:rPr>
            <w:rStyle w:val="ad"/>
          </w:rPr>
          <w:fldChar w:fldCharType="end"/>
        </w:r>
      </w:p>
    </w:sdtContent>
  </w:sdt>
  <w:p w14:paraId="1FB629E4" w14:textId="77777777" w:rsidR="00745F1C" w:rsidRDefault="00745F1C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d"/>
      </w:rPr>
      <w:id w:val="-1043212871"/>
      <w:docPartObj>
        <w:docPartGallery w:val="Page Numbers (Bottom of Page)"/>
        <w:docPartUnique/>
      </w:docPartObj>
    </w:sdtPr>
    <w:sdtEndPr>
      <w:rPr>
        <w:rStyle w:val="ad"/>
        <w:sz w:val="24"/>
        <w:szCs w:val="24"/>
      </w:rPr>
    </w:sdtEndPr>
    <w:sdtContent>
      <w:p w14:paraId="228A5978" w14:textId="3FC68BDF" w:rsidR="00745F1C" w:rsidRPr="00745F1C" w:rsidRDefault="00745F1C" w:rsidP="00E56F38">
        <w:pPr>
          <w:pStyle w:val="ab"/>
          <w:framePr w:wrap="none" w:vAnchor="text" w:hAnchor="margin" w:xAlign="center" w:y="1"/>
          <w:rPr>
            <w:rStyle w:val="ad"/>
            <w:sz w:val="24"/>
            <w:szCs w:val="24"/>
          </w:rPr>
        </w:pPr>
        <w:r w:rsidRPr="00745F1C">
          <w:rPr>
            <w:rStyle w:val="ad"/>
            <w:sz w:val="24"/>
            <w:szCs w:val="24"/>
          </w:rPr>
          <w:fldChar w:fldCharType="begin"/>
        </w:r>
        <w:r w:rsidRPr="00745F1C">
          <w:rPr>
            <w:rStyle w:val="ad"/>
            <w:sz w:val="24"/>
            <w:szCs w:val="24"/>
          </w:rPr>
          <w:instrText xml:space="preserve"> PAGE </w:instrText>
        </w:r>
        <w:r w:rsidRPr="00745F1C">
          <w:rPr>
            <w:rStyle w:val="ad"/>
            <w:sz w:val="24"/>
            <w:szCs w:val="24"/>
          </w:rPr>
          <w:fldChar w:fldCharType="separate"/>
        </w:r>
        <w:r w:rsidRPr="00745F1C">
          <w:rPr>
            <w:rStyle w:val="ad"/>
            <w:noProof/>
            <w:sz w:val="24"/>
            <w:szCs w:val="24"/>
          </w:rPr>
          <w:t>1</w:t>
        </w:r>
        <w:r w:rsidRPr="00745F1C">
          <w:rPr>
            <w:rStyle w:val="ad"/>
            <w:sz w:val="24"/>
            <w:szCs w:val="24"/>
          </w:rPr>
          <w:fldChar w:fldCharType="end"/>
        </w:r>
      </w:p>
    </w:sdtContent>
  </w:sdt>
  <w:p w14:paraId="6BF37B43" w14:textId="77777777" w:rsidR="00745F1C" w:rsidRPr="00745F1C" w:rsidRDefault="00745F1C">
    <w:pPr>
      <w:pStyle w:val="ab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0CA4F" w14:textId="77777777" w:rsidR="001B29A3" w:rsidRDefault="001B29A3" w:rsidP="00745F1C">
      <w:r>
        <w:separator/>
      </w:r>
    </w:p>
  </w:footnote>
  <w:footnote w:type="continuationSeparator" w:id="0">
    <w:p w14:paraId="33A0B3A7" w14:textId="77777777" w:rsidR="001B29A3" w:rsidRDefault="001B29A3" w:rsidP="00745F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11AC5"/>
    <w:multiLevelType w:val="hybridMultilevel"/>
    <w:tmpl w:val="C23C3498"/>
    <w:lvl w:ilvl="0" w:tplc="BB0C46E8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  <w:i/>
        <w:color w:val="666666"/>
        <w:sz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E2B79"/>
    <w:multiLevelType w:val="hybridMultilevel"/>
    <w:tmpl w:val="11CC0790"/>
    <w:lvl w:ilvl="0" w:tplc="93B05AEE">
      <w:start w:val="1"/>
      <w:numFmt w:val="bullet"/>
      <w:lvlText w:val="●"/>
      <w:lvlJc w:val="left"/>
      <w:pPr>
        <w:ind w:left="720" w:hanging="360"/>
      </w:pPr>
    </w:lvl>
    <w:lvl w:ilvl="1" w:tplc="E654E7E6">
      <w:start w:val="1"/>
      <w:numFmt w:val="bullet"/>
      <w:lvlText w:val="○"/>
      <w:lvlJc w:val="left"/>
      <w:pPr>
        <w:ind w:left="1440" w:hanging="360"/>
      </w:pPr>
    </w:lvl>
    <w:lvl w:ilvl="2" w:tplc="108C455A">
      <w:start w:val="1"/>
      <w:numFmt w:val="bullet"/>
      <w:lvlText w:val="■"/>
      <w:lvlJc w:val="left"/>
      <w:pPr>
        <w:ind w:left="2160" w:hanging="360"/>
      </w:pPr>
    </w:lvl>
    <w:lvl w:ilvl="3" w:tplc="0CB82D56">
      <w:start w:val="1"/>
      <w:numFmt w:val="bullet"/>
      <w:lvlText w:val="●"/>
      <w:lvlJc w:val="left"/>
      <w:pPr>
        <w:ind w:left="2880" w:hanging="360"/>
      </w:pPr>
    </w:lvl>
    <w:lvl w:ilvl="4" w:tplc="C766288E">
      <w:start w:val="1"/>
      <w:numFmt w:val="bullet"/>
      <w:lvlText w:val="○"/>
      <w:lvlJc w:val="left"/>
      <w:pPr>
        <w:ind w:left="3600" w:hanging="360"/>
      </w:pPr>
    </w:lvl>
    <w:lvl w:ilvl="5" w:tplc="28769D3C">
      <w:start w:val="1"/>
      <w:numFmt w:val="bullet"/>
      <w:lvlText w:val="■"/>
      <w:lvlJc w:val="left"/>
      <w:pPr>
        <w:ind w:left="4320" w:hanging="360"/>
      </w:pPr>
    </w:lvl>
    <w:lvl w:ilvl="6" w:tplc="7632D560">
      <w:start w:val="1"/>
      <w:numFmt w:val="bullet"/>
      <w:lvlText w:val="●"/>
      <w:lvlJc w:val="left"/>
      <w:pPr>
        <w:ind w:left="5040" w:hanging="360"/>
      </w:pPr>
    </w:lvl>
    <w:lvl w:ilvl="7" w:tplc="48E03F1E">
      <w:start w:val="1"/>
      <w:numFmt w:val="bullet"/>
      <w:lvlText w:val="●"/>
      <w:lvlJc w:val="left"/>
      <w:pPr>
        <w:ind w:left="5760" w:hanging="360"/>
      </w:pPr>
    </w:lvl>
    <w:lvl w:ilvl="8" w:tplc="EDE2843E">
      <w:start w:val="1"/>
      <w:numFmt w:val="bullet"/>
      <w:lvlText w:val="●"/>
      <w:lvlJc w:val="left"/>
      <w:pPr>
        <w:ind w:left="6480" w:hanging="360"/>
      </w:pPr>
    </w:lvl>
  </w:abstractNum>
  <w:num w:numId="1" w16cid:durableId="1250387222">
    <w:abstractNumId w:val="1"/>
    <w:lvlOverride w:ilvl="0">
      <w:startOverride w:val="1"/>
    </w:lvlOverride>
  </w:num>
  <w:num w:numId="2" w16cid:durableId="1918903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8DB"/>
    <w:rsid w:val="00181040"/>
    <w:rsid w:val="001B29A3"/>
    <w:rsid w:val="001E241C"/>
    <w:rsid w:val="00694C25"/>
    <w:rsid w:val="00745F1C"/>
    <w:rsid w:val="0081753C"/>
    <w:rsid w:val="00F07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93BE04"/>
  <w15:docId w15:val="{567163F7-B70A-A54E-B62B-5A86C7990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745F1C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745F1C"/>
  </w:style>
  <w:style w:type="paragraph" w:styleId="ab">
    <w:name w:val="footer"/>
    <w:basedOn w:val="a"/>
    <w:link w:val="ac"/>
    <w:uiPriority w:val="99"/>
    <w:unhideWhenUsed/>
    <w:rsid w:val="00745F1C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745F1C"/>
  </w:style>
  <w:style w:type="character" w:styleId="ad">
    <w:name w:val="page number"/>
    <w:basedOn w:val="a0"/>
    <w:uiPriority w:val="99"/>
    <w:semiHidden/>
    <w:unhideWhenUsed/>
    <w:rsid w:val="00745F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827</Words>
  <Characters>4719</Characters>
  <Application>Microsoft Office Word</Application>
  <DocSecurity>0</DocSecurity>
  <Lines>39</Lines>
  <Paragraphs>11</Paragraphs>
  <ScaleCrop>false</ScaleCrop>
  <Company/>
  <LinksUpToDate>false</LinksUpToDate>
  <CharactersWithSpaces>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Татьяна Иванова</cp:lastModifiedBy>
  <cp:revision>9</cp:revision>
  <dcterms:created xsi:type="dcterms:W3CDTF">2026-03-27T10:39:00Z</dcterms:created>
  <dcterms:modified xsi:type="dcterms:W3CDTF">2026-03-27T12:57:00Z</dcterms:modified>
</cp:coreProperties>
</file>