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A6E61A" w14:textId="5DC5FB14" w:rsidR="00CC1B80" w:rsidRPr="00CC1B80" w:rsidRDefault="00CC1B80" w:rsidP="00CC1B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1B80">
        <w:rPr>
          <w:rFonts w:ascii="Times New Roman" w:hAnsi="Times New Roman" w:cs="Times New Roman"/>
          <w:b/>
          <w:bCs/>
          <w:sz w:val="28"/>
          <w:szCs w:val="28"/>
        </w:rPr>
        <w:t>Работа с заказчиком и командой разработки</w:t>
      </w:r>
    </w:p>
    <w:p w14:paraId="2CD65335" w14:textId="77777777" w:rsidR="00CC1B80" w:rsidRPr="00CC1B80" w:rsidRDefault="00CC1B80" w:rsidP="00CC1B80">
      <w:pPr>
        <w:jc w:val="both"/>
        <w:rPr>
          <w:rFonts w:ascii="Times New Roman" w:hAnsi="Times New Roman" w:cs="Times New Roman"/>
        </w:rPr>
      </w:pPr>
    </w:p>
    <w:p w14:paraId="3542D0FA" w14:textId="7C4CD807" w:rsidR="00CC1B80" w:rsidRPr="00CC1B80" w:rsidRDefault="00CC1B80" w:rsidP="00CC1B80">
      <w:pPr>
        <w:jc w:val="both"/>
        <w:rPr>
          <w:rFonts w:ascii="Times New Roman" w:hAnsi="Times New Roman" w:cs="Times New Roman"/>
          <w:b/>
          <w:bCs/>
        </w:rPr>
      </w:pPr>
      <w:r w:rsidRPr="00CC1B80">
        <w:rPr>
          <w:rFonts w:ascii="Times New Roman" w:hAnsi="Times New Roman" w:cs="Times New Roman"/>
          <w:b/>
          <w:bCs/>
        </w:rPr>
        <w:t>С заказчиком (Сафронова Е.С., руководитель проектов)</w:t>
      </w:r>
      <w:r w:rsidRPr="00CC1B80">
        <w:rPr>
          <w:rFonts w:ascii="Times New Roman" w:hAnsi="Times New Roman" w:cs="Times New Roman"/>
          <w:b/>
          <w:bCs/>
        </w:rPr>
        <w:t>:</w:t>
      </w:r>
    </w:p>
    <w:p w14:paraId="5F57CD8D" w14:textId="77777777" w:rsidR="00CC1B80" w:rsidRPr="00CC1B80" w:rsidRDefault="00CC1B80" w:rsidP="00CC1B80">
      <w:pPr>
        <w:jc w:val="both"/>
        <w:rPr>
          <w:rFonts w:ascii="Times New Roman" w:hAnsi="Times New Roman" w:cs="Times New Roman"/>
        </w:rPr>
      </w:pPr>
    </w:p>
    <w:p w14:paraId="4675860B" w14:textId="7933A434" w:rsidR="00CC1B80" w:rsidRPr="000703FC" w:rsidRDefault="00CC1B80" w:rsidP="00CC1B80">
      <w:pPr>
        <w:jc w:val="both"/>
        <w:rPr>
          <w:rFonts w:ascii="Times New Roman" w:hAnsi="Times New Roman" w:cs="Times New Roman"/>
        </w:rPr>
      </w:pPr>
      <w:r w:rsidRPr="00CC1B80">
        <w:rPr>
          <w:rFonts w:ascii="Times New Roman" w:hAnsi="Times New Roman" w:cs="Times New Roman"/>
          <w:u w:val="single"/>
        </w:rPr>
        <w:t>Формат</w:t>
      </w:r>
      <w:r w:rsidRPr="00CC1B80">
        <w:rPr>
          <w:rFonts w:ascii="Times New Roman" w:hAnsi="Times New Roman" w:cs="Times New Roman"/>
        </w:rPr>
        <w:t>: еженедельный статус-звонок 30</w:t>
      </w:r>
      <w:r>
        <w:rPr>
          <w:rFonts w:ascii="Times New Roman" w:hAnsi="Times New Roman" w:cs="Times New Roman"/>
        </w:rPr>
        <w:t>-45</w:t>
      </w:r>
      <w:r w:rsidRPr="00CC1B80">
        <w:rPr>
          <w:rFonts w:ascii="Times New Roman" w:hAnsi="Times New Roman" w:cs="Times New Roman"/>
        </w:rPr>
        <w:t xml:space="preserve"> минут + асинхронный отчёт в чат после каждой вехи</w:t>
      </w:r>
      <w:r w:rsidR="000703FC">
        <w:rPr>
          <w:rFonts w:ascii="Times New Roman" w:hAnsi="Times New Roman" w:cs="Times New Roman"/>
        </w:rPr>
        <w:t>.</w:t>
      </w:r>
    </w:p>
    <w:p w14:paraId="25A43C73" w14:textId="4E9C654A" w:rsidR="00CC1B80" w:rsidRPr="00CC1B80" w:rsidRDefault="00CC1B80" w:rsidP="00CC1B80">
      <w:pPr>
        <w:jc w:val="both"/>
        <w:rPr>
          <w:rFonts w:ascii="Times New Roman" w:hAnsi="Times New Roman" w:cs="Times New Roman"/>
        </w:rPr>
      </w:pPr>
      <w:r w:rsidRPr="00CC1B80">
        <w:rPr>
          <w:rFonts w:ascii="Times New Roman" w:hAnsi="Times New Roman" w:cs="Times New Roman"/>
          <w:u w:val="single"/>
        </w:rPr>
        <w:t>Частота</w:t>
      </w:r>
      <w:r w:rsidRPr="00CC1B80">
        <w:rPr>
          <w:rFonts w:ascii="Times New Roman" w:hAnsi="Times New Roman" w:cs="Times New Roman"/>
        </w:rPr>
        <w:t>: раз в неделю + внеплановая связь при блокерах или решениях, которые нужны от</w:t>
      </w:r>
      <w:r>
        <w:rPr>
          <w:rFonts w:ascii="Times New Roman" w:hAnsi="Times New Roman" w:cs="Times New Roman"/>
        </w:rPr>
        <w:t> </w:t>
      </w:r>
      <w:r w:rsidRPr="00CC1B80">
        <w:rPr>
          <w:rFonts w:ascii="Times New Roman" w:hAnsi="Times New Roman" w:cs="Times New Roman"/>
        </w:rPr>
        <w:t>заказчика в течение 1 рабочего дня.</w:t>
      </w:r>
    </w:p>
    <w:p w14:paraId="28AFC332" w14:textId="582348B3" w:rsidR="00CC1B80" w:rsidRPr="00CC1B80" w:rsidRDefault="00CC1B80" w:rsidP="00CC1B80">
      <w:pPr>
        <w:jc w:val="both"/>
        <w:rPr>
          <w:rFonts w:ascii="Times New Roman" w:hAnsi="Times New Roman" w:cs="Times New Roman"/>
        </w:rPr>
      </w:pPr>
      <w:r w:rsidRPr="00CC1B80">
        <w:rPr>
          <w:rFonts w:ascii="Times New Roman" w:hAnsi="Times New Roman" w:cs="Times New Roman"/>
          <w:u w:val="single"/>
        </w:rPr>
        <w:t>Фокус</w:t>
      </w:r>
      <w:r w:rsidRPr="00CC1B80">
        <w:rPr>
          <w:rFonts w:ascii="Times New Roman" w:hAnsi="Times New Roman" w:cs="Times New Roman"/>
        </w:rPr>
        <w:t>: прогресс по вехам дорожной карты, риски и что нужно решить заказчику, демо готового кусочка функциональности — без глубоких технических деталей.</w:t>
      </w:r>
    </w:p>
    <w:p w14:paraId="79E03093" w14:textId="57A9EFE6" w:rsidR="00CC1B80" w:rsidRPr="00CC1B80" w:rsidRDefault="00CC1B80" w:rsidP="00CC1B80">
      <w:pPr>
        <w:jc w:val="both"/>
        <w:rPr>
          <w:rFonts w:ascii="Times New Roman" w:hAnsi="Times New Roman" w:cs="Times New Roman"/>
        </w:rPr>
      </w:pPr>
      <w:r w:rsidRPr="00CC1B80">
        <w:rPr>
          <w:rFonts w:ascii="Times New Roman" w:hAnsi="Times New Roman" w:cs="Times New Roman"/>
          <w:u w:val="single"/>
        </w:rPr>
        <w:t>Артефакт</w:t>
      </w:r>
      <w:r w:rsidRPr="00CC1B80">
        <w:rPr>
          <w:rFonts w:ascii="Times New Roman" w:hAnsi="Times New Roman" w:cs="Times New Roman"/>
        </w:rPr>
        <w:t>: общий реестр решений и рисков (таблица), обновляется после каждого звонка, доступен заказчику.</w:t>
      </w:r>
    </w:p>
    <w:p w14:paraId="28B46852" w14:textId="77777777" w:rsidR="00CC1B80" w:rsidRPr="00CC1B80" w:rsidRDefault="00CC1B80" w:rsidP="00CC1B80">
      <w:pPr>
        <w:jc w:val="both"/>
        <w:rPr>
          <w:rFonts w:ascii="Times New Roman" w:hAnsi="Times New Roman" w:cs="Times New Roman"/>
        </w:rPr>
      </w:pPr>
    </w:p>
    <w:p w14:paraId="2C12E170" w14:textId="26E00C83" w:rsidR="00CC1B80" w:rsidRPr="00CC1B80" w:rsidRDefault="00CC1B80" w:rsidP="00CC1B80">
      <w:pPr>
        <w:jc w:val="both"/>
        <w:rPr>
          <w:rFonts w:ascii="Times New Roman" w:hAnsi="Times New Roman" w:cs="Times New Roman"/>
          <w:b/>
          <w:bCs/>
        </w:rPr>
      </w:pPr>
      <w:r w:rsidRPr="00CC1B80">
        <w:rPr>
          <w:rFonts w:ascii="Times New Roman" w:hAnsi="Times New Roman" w:cs="Times New Roman"/>
          <w:b/>
          <w:bCs/>
        </w:rPr>
        <w:t>С командой разработки</w:t>
      </w:r>
      <w:r w:rsidRPr="00CC1B80">
        <w:rPr>
          <w:rFonts w:ascii="Times New Roman" w:hAnsi="Times New Roman" w:cs="Times New Roman"/>
          <w:b/>
          <w:bCs/>
        </w:rPr>
        <w:t>:</w:t>
      </w:r>
    </w:p>
    <w:p w14:paraId="6B5F62BF" w14:textId="77777777" w:rsidR="00CC1B80" w:rsidRPr="00CC1B80" w:rsidRDefault="00CC1B80" w:rsidP="00CC1B80">
      <w:pPr>
        <w:jc w:val="both"/>
        <w:rPr>
          <w:rFonts w:ascii="Times New Roman" w:hAnsi="Times New Roman" w:cs="Times New Roman"/>
        </w:rPr>
      </w:pPr>
    </w:p>
    <w:p w14:paraId="455C2A27" w14:textId="4D2F574D" w:rsidR="00CC1B80" w:rsidRPr="00CC1B80" w:rsidRDefault="00CC1B80" w:rsidP="00CC1B80">
      <w:pPr>
        <w:jc w:val="both"/>
        <w:rPr>
          <w:rFonts w:ascii="Times New Roman" w:hAnsi="Times New Roman" w:cs="Times New Roman"/>
        </w:rPr>
      </w:pPr>
      <w:r w:rsidRPr="00CC1B80">
        <w:rPr>
          <w:rFonts w:ascii="Times New Roman" w:hAnsi="Times New Roman" w:cs="Times New Roman"/>
          <w:u w:val="single"/>
        </w:rPr>
        <w:t>Формат</w:t>
      </w:r>
      <w:r w:rsidRPr="00CC1B80">
        <w:rPr>
          <w:rFonts w:ascii="Times New Roman" w:hAnsi="Times New Roman" w:cs="Times New Roman"/>
        </w:rPr>
        <w:t xml:space="preserve">: ежедневный короткий </w:t>
      </w:r>
      <w:proofErr w:type="spellStart"/>
      <w:r w:rsidRPr="00CC1B80">
        <w:rPr>
          <w:rFonts w:ascii="Times New Roman" w:hAnsi="Times New Roman" w:cs="Times New Roman"/>
        </w:rPr>
        <w:t>синк</w:t>
      </w:r>
      <w:proofErr w:type="spellEnd"/>
      <w:r w:rsidRPr="00CC1B80">
        <w:rPr>
          <w:rFonts w:ascii="Times New Roman" w:hAnsi="Times New Roman" w:cs="Times New Roman"/>
        </w:rPr>
        <w:t xml:space="preserve"> 15 минут (или письменно в чате, если синхронно неудобно)</w:t>
      </w:r>
      <w:r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</w:rPr>
        <w:t xml:space="preserve"> единый b</w:t>
      </w:r>
      <w:r>
        <w:rPr>
          <w:rFonts w:ascii="Times New Roman" w:hAnsi="Times New Roman" w:cs="Times New Roman"/>
          <w:lang w:val="en-US"/>
        </w:rPr>
        <w:t>ac</w:t>
      </w:r>
      <w:r w:rsidR="003449B0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  <w:lang w:val="en-US"/>
        </w:rPr>
        <w:t>log</w:t>
      </w:r>
      <w:r w:rsidRPr="00CC1B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CC1B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Jira</w:t>
      </w:r>
      <w:r w:rsidRPr="00CC1B80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аналогичной системе</w:t>
      </w:r>
      <w:r w:rsidR="000703FC">
        <w:rPr>
          <w:rFonts w:ascii="Times New Roman" w:hAnsi="Times New Roman" w:cs="Times New Roman"/>
        </w:rPr>
        <w:t>.</w:t>
      </w:r>
    </w:p>
    <w:p w14:paraId="7BCA023D" w14:textId="71E5C7D7" w:rsidR="00CC1B80" w:rsidRPr="00CC1B80" w:rsidRDefault="00CC1B80" w:rsidP="00CC1B80">
      <w:pPr>
        <w:jc w:val="both"/>
        <w:rPr>
          <w:rFonts w:ascii="Times New Roman" w:hAnsi="Times New Roman" w:cs="Times New Roman"/>
        </w:rPr>
      </w:pPr>
      <w:r w:rsidRPr="00CC1B80">
        <w:rPr>
          <w:rFonts w:ascii="Times New Roman" w:hAnsi="Times New Roman" w:cs="Times New Roman"/>
          <w:u w:val="single"/>
        </w:rPr>
        <w:t>Ритм</w:t>
      </w:r>
      <w:r w:rsidRPr="00CC1B80">
        <w:rPr>
          <w:rFonts w:ascii="Times New Roman" w:hAnsi="Times New Roman" w:cs="Times New Roman"/>
        </w:rPr>
        <w:t>: недельные итерации — планирование в начале недели, демо и ретро в конце.</w:t>
      </w:r>
    </w:p>
    <w:p w14:paraId="0FC4E9D4" w14:textId="2C34FAEB" w:rsidR="00CC1B80" w:rsidRPr="00CC1B80" w:rsidRDefault="00CC1B80" w:rsidP="00CC1B80">
      <w:pPr>
        <w:jc w:val="both"/>
        <w:rPr>
          <w:rFonts w:ascii="Times New Roman" w:hAnsi="Times New Roman" w:cs="Times New Roman"/>
        </w:rPr>
      </w:pPr>
      <w:r w:rsidRPr="00CC1B80">
        <w:rPr>
          <w:rFonts w:ascii="Times New Roman" w:hAnsi="Times New Roman" w:cs="Times New Roman"/>
        </w:rPr>
        <w:t>Требования в задачах: каждая задача содержит критерии приёмки</w:t>
      </w:r>
      <w:r w:rsidR="000703FC">
        <w:rPr>
          <w:rFonts w:ascii="Times New Roman" w:hAnsi="Times New Roman" w:cs="Times New Roman"/>
        </w:rPr>
        <w:t>.</w:t>
      </w:r>
    </w:p>
    <w:p w14:paraId="7272ABDE" w14:textId="50E52AEB" w:rsidR="000703FC" w:rsidRPr="00CC1B80" w:rsidRDefault="00CC1B80" w:rsidP="00CC1B80">
      <w:pPr>
        <w:jc w:val="both"/>
        <w:rPr>
          <w:rFonts w:ascii="Times New Roman" w:hAnsi="Times New Roman" w:cs="Times New Roman"/>
        </w:rPr>
      </w:pPr>
      <w:r w:rsidRPr="00CC1B80">
        <w:rPr>
          <w:rFonts w:ascii="Times New Roman" w:hAnsi="Times New Roman" w:cs="Times New Roman"/>
          <w:u w:val="single"/>
        </w:rPr>
        <w:t>Доступность BA</w:t>
      </w:r>
      <w:r w:rsidRPr="00CC1B80">
        <w:rPr>
          <w:rFonts w:ascii="Times New Roman" w:hAnsi="Times New Roman" w:cs="Times New Roman"/>
        </w:rPr>
        <w:t>:</w:t>
      </w:r>
      <w:r w:rsidRPr="00CC1B80">
        <w:rPr>
          <w:rFonts w:ascii="Times New Roman" w:hAnsi="Times New Roman" w:cs="Times New Roman"/>
        </w:rPr>
        <w:t xml:space="preserve"> </w:t>
      </w:r>
      <w:r w:rsidRPr="00CC1B80">
        <w:rPr>
          <w:rFonts w:ascii="Times New Roman" w:hAnsi="Times New Roman" w:cs="Times New Roman"/>
        </w:rPr>
        <w:t>на связи в течение дня для уточнений по требованиям, чтобы не</w:t>
      </w:r>
      <w:r>
        <w:rPr>
          <w:rFonts w:ascii="Times New Roman" w:hAnsi="Times New Roman" w:cs="Times New Roman"/>
        </w:rPr>
        <w:t> </w:t>
      </w:r>
      <w:r w:rsidRPr="00CC1B80">
        <w:rPr>
          <w:rFonts w:ascii="Times New Roman" w:hAnsi="Times New Roman" w:cs="Times New Roman"/>
        </w:rPr>
        <w:t>блокировать разработку ожиданием ответа.</w:t>
      </w:r>
    </w:p>
    <w:p w14:paraId="416332FF" w14:textId="573F38DE" w:rsidR="0072060C" w:rsidRPr="00CC1B80" w:rsidRDefault="00CC1B80" w:rsidP="00CC1B80">
      <w:pPr>
        <w:jc w:val="both"/>
        <w:rPr>
          <w:rFonts w:ascii="Times New Roman" w:hAnsi="Times New Roman" w:cs="Times New Roman"/>
        </w:rPr>
      </w:pPr>
      <w:r w:rsidRPr="00CC1B80">
        <w:rPr>
          <w:rFonts w:ascii="Times New Roman" w:hAnsi="Times New Roman" w:cs="Times New Roman"/>
          <w:u w:val="single"/>
        </w:rPr>
        <w:t>Эскалация</w:t>
      </w:r>
      <w:r w:rsidRPr="00CC1B80">
        <w:rPr>
          <w:rFonts w:ascii="Times New Roman" w:hAnsi="Times New Roman" w:cs="Times New Roman"/>
        </w:rPr>
        <w:t>: блокеры — тимлиду или заказчику в тот же день, а не на ближайшем созвоне.</w:t>
      </w:r>
    </w:p>
    <w:sectPr w:rsidR="0072060C" w:rsidRPr="00CC1B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80"/>
    <w:rsid w:val="000439F2"/>
    <w:rsid w:val="000703FC"/>
    <w:rsid w:val="003449B0"/>
    <w:rsid w:val="00410181"/>
    <w:rsid w:val="00717E35"/>
    <w:rsid w:val="0072060C"/>
    <w:rsid w:val="00CC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ED546F"/>
  <w15:chartTrackingRefBased/>
  <w15:docId w15:val="{B06762BF-F846-4F41-919A-25CC1572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B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B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B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B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B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B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B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B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B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B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B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B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B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B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B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B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B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1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3</cp:revision>
  <cp:lastPrinted>2026-09-29T13:10:00Z</cp:lastPrinted>
  <dcterms:created xsi:type="dcterms:W3CDTF">2026-09-29T13:10:00Z</dcterms:created>
  <dcterms:modified xsi:type="dcterms:W3CDTF">2026-09-29T13:10:00Z</dcterms:modified>
</cp:coreProperties>
</file>