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5D761" w14:textId="75D8CB5C" w:rsidR="00155ACC" w:rsidRDefault="004C3CC7">
      <w:r>
        <w:t xml:space="preserve">Query 2 </w:t>
      </w:r>
      <w:r w:rsidR="00155ACC">
        <w:t xml:space="preserve">Examples: </w:t>
      </w:r>
    </w:p>
    <w:tbl>
      <w:tblPr>
        <w:tblStyle w:val="TableGrid"/>
        <w:tblW w:w="0" w:type="auto"/>
        <w:tblLook w:val="04A0" w:firstRow="1" w:lastRow="0" w:firstColumn="1" w:lastColumn="0" w:noHBand="0" w:noVBand="1"/>
      </w:tblPr>
      <w:tblGrid>
        <w:gridCol w:w="1129"/>
        <w:gridCol w:w="709"/>
        <w:gridCol w:w="851"/>
        <w:gridCol w:w="6661"/>
      </w:tblGrid>
      <w:tr w:rsidR="00166638" w14:paraId="39AA5398" w14:textId="77777777" w:rsidTr="00B832C6">
        <w:tc>
          <w:tcPr>
            <w:tcW w:w="1129" w:type="dxa"/>
          </w:tcPr>
          <w:p w14:paraId="3247E509" w14:textId="4561ADC6" w:rsidR="00166638" w:rsidRPr="005D0546" w:rsidRDefault="00166638">
            <w:pPr>
              <w:rPr>
                <w:b/>
                <w:bCs/>
              </w:rPr>
            </w:pPr>
            <w:r w:rsidRPr="005D0546">
              <w:rPr>
                <w:b/>
                <w:bCs/>
              </w:rPr>
              <w:t>Query #:</w:t>
            </w:r>
          </w:p>
        </w:tc>
        <w:tc>
          <w:tcPr>
            <w:tcW w:w="709" w:type="dxa"/>
          </w:tcPr>
          <w:p w14:paraId="68170C4B" w14:textId="4F546AD5" w:rsidR="00166638" w:rsidRDefault="00166638">
            <w:r>
              <w:t>2</w:t>
            </w:r>
          </w:p>
        </w:tc>
        <w:tc>
          <w:tcPr>
            <w:tcW w:w="851" w:type="dxa"/>
          </w:tcPr>
          <w:p w14:paraId="1252088C" w14:textId="7AF31501" w:rsidR="00166638" w:rsidRPr="005D0546" w:rsidRDefault="00B832C6">
            <w:pPr>
              <w:rPr>
                <w:b/>
                <w:bCs/>
              </w:rPr>
            </w:pPr>
            <w:r w:rsidRPr="005D0546">
              <w:rPr>
                <w:b/>
                <w:bCs/>
              </w:rPr>
              <w:t xml:space="preserve">DOI: </w:t>
            </w:r>
          </w:p>
        </w:tc>
        <w:tc>
          <w:tcPr>
            <w:tcW w:w="6661" w:type="dxa"/>
          </w:tcPr>
          <w:p w14:paraId="573F7CF9" w14:textId="3B098356" w:rsidR="00166638" w:rsidRDefault="005D0546">
            <w:r w:rsidRPr="005D0546">
              <w:t>10.4324/9781003176497</w:t>
            </w:r>
          </w:p>
        </w:tc>
      </w:tr>
      <w:tr w:rsidR="00166638" w14:paraId="4B1E2A5E" w14:textId="77777777" w:rsidTr="00B832C6">
        <w:tc>
          <w:tcPr>
            <w:tcW w:w="1129" w:type="dxa"/>
          </w:tcPr>
          <w:p w14:paraId="5655C0B7" w14:textId="60313734" w:rsidR="00166638" w:rsidRPr="005D0546" w:rsidRDefault="00B832C6">
            <w:pPr>
              <w:rPr>
                <w:b/>
                <w:bCs/>
              </w:rPr>
            </w:pPr>
            <w:r w:rsidRPr="005D0546">
              <w:rPr>
                <w:b/>
                <w:bCs/>
              </w:rPr>
              <w:t>Name:</w:t>
            </w:r>
          </w:p>
        </w:tc>
        <w:tc>
          <w:tcPr>
            <w:tcW w:w="8221" w:type="dxa"/>
            <w:gridSpan w:val="3"/>
          </w:tcPr>
          <w:p w14:paraId="32CF05CC" w14:textId="5C3E8F85" w:rsidR="00166638" w:rsidRPr="00E86200" w:rsidRDefault="00E86200">
            <w:r w:rsidRPr="00E86200">
              <w:t>The Routledge Handbook of Ecomedia Studies</w:t>
            </w:r>
          </w:p>
        </w:tc>
      </w:tr>
      <w:tr w:rsidR="00B832C6" w14:paraId="5BBD920F" w14:textId="77777777" w:rsidTr="004C03A2">
        <w:tc>
          <w:tcPr>
            <w:tcW w:w="9350" w:type="dxa"/>
            <w:gridSpan w:val="4"/>
          </w:tcPr>
          <w:p w14:paraId="07A839C9" w14:textId="1AE20536" w:rsidR="00B832C6" w:rsidRPr="005D0546" w:rsidRDefault="005D0546">
            <w:pPr>
              <w:rPr>
                <w:b/>
                <w:bCs/>
              </w:rPr>
            </w:pPr>
            <w:r w:rsidRPr="005D0546">
              <w:rPr>
                <w:b/>
                <w:bCs/>
              </w:rPr>
              <w:t xml:space="preserve">Error explanation: </w:t>
            </w:r>
          </w:p>
        </w:tc>
      </w:tr>
      <w:tr w:rsidR="00B832C6" w14:paraId="257145AC" w14:textId="77777777" w:rsidTr="0098572C">
        <w:tc>
          <w:tcPr>
            <w:tcW w:w="9350" w:type="dxa"/>
            <w:gridSpan w:val="4"/>
          </w:tcPr>
          <w:p w14:paraId="43A1449F" w14:textId="77777777" w:rsidR="00B832C6" w:rsidRDefault="008818E1">
            <w:r>
              <w:t xml:space="preserve">This publication </w:t>
            </w:r>
            <w:r w:rsidR="00276E9D">
              <w:t>exists in OpenAlex but is not attributed to SFU. Looking at the publication in Scopus, one of the authors is Adrian Ivakhiv, who is a current SFU professor</w:t>
            </w:r>
            <w:r w:rsidR="003F0570">
              <w:t xml:space="preserve">. He is not attributed to SFU in his corresponding OpenAlex profile. </w:t>
            </w:r>
          </w:p>
          <w:p w14:paraId="019F0F88" w14:textId="6AC1CA73" w:rsidR="003F0570" w:rsidRDefault="003F0570">
            <w:r>
              <w:t xml:space="preserve">Publication in OpenAlex: </w:t>
            </w:r>
            <w:hyperlink r:id="rId5" w:history="1">
              <w:r w:rsidR="00A654A2" w:rsidRPr="0089436E">
                <w:rPr>
                  <w:rStyle w:val="Hyperlink"/>
                </w:rPr>
                <w:t>https://openalex.org/works/W4385580341</w:t>
              </w:r>
            </w:hyperlink>
            <w:r w:rsidR="00A654A2">
              <w:t xml:space="preserve"> </w:t>
            </w:r>
          </w:p>
          <w:p w14:paraId="0D5C3FB7" w14:textId="43A1F041" w:rsidR="003F0570" w:rsidRDefault="003F0570">
            <w:r>
              <w:t xml:space="preserve">Publication in Scopus: </w:t>
            </w:r>
            <w:hyperlink r:id="rId6" w:history="1">
              <w:r w:rsidR="006006D2" w:rsidRPr="0089436E">
                <w:rPr>
                  <w:rStyle w:val="Hyperlink"/>
                </w:rPr>
                <w:t>https://www.scopus.com/pages/publications/85172157391?origin=resultslist</w:t>
              </w:r>
            </w:hyperlink>
            <w:r w:rsidR="006006D2">
              <w:t xml:space="preserve"> </w:t>
            </w:r>
            <w:r>
              <w:br/>
              <w:t xml:space="preserve">Adrian Ivakhiv SFU profile: </w:t>
            </w:r>
            <w:hyperlink r:id="rId7" w:history="1">
              <w:r w:rsidR="00A654A2" w:rsidRPr="0089436E">
                <w:rPr>
                  <w:rStyle w:val="Hyperlink"/>
                </w:rPr>
                <w:t>https://www.sfu.ca/globalhumanities/human-dir/faculty/a-ivakhiv.html</w:t>
              </w:r>
            </w:hyperlink>
            <w:r w:rsidR="00A654A2">
              <w:t xml:space="preserve"> </w:t>
            </w:r>
          </w:p>
          <w:p w14:paraId="1A36052D" w14:textId="298A02FE" w:rsidR="003F0570" w:rsidRDefault="00D51FB3">
            <w:r>
              <w:t xml:space="preserve">Adrian Ivakhiv OpenAlex profile: </w:t>
            </w:r>
            <w:hyperlink r:id="rId8" w:history="1">
              <w:r w:rsidR="00A654A2" w:rsidRPr="0089436E">
                <w:rPr>
                  <w:rStyle w:val="Hyperlink"/>
                </w:rPr>
                <w:t>https://openalex.org/authors/a5110213117</w:t>
              </w:r>
            </w:hyperlink>
            <w:r w:rsidR="00A654A2">
              <w:t xml:space="preserve"> </w:t>
            </w:r>
          </w:p>
        </w:tc>
      </w:tr>
    </w:tbl>
    <w:p w14:paraId="10F430B0" w14:textId="77777777" w:rsidR="00EB7DF6" w:rsidRDefault="00EB7DF6" w:rsidP="00EB7DF6"/>
    <w:tbl>
      <w:tblPr>
        <w:tblStyle w:val="TableGrid"/>
        <w:tblW w:w="0" w:type="auto"/>
        <w:tblLook w:val="04A0" w:firstRow="1" w:lastRow="0" w:firstColumn="1" w:lastColumn="0" w:noHBand="0" w:noVBand="1"/>
      </w:tblPr>
      <w:tblGrid>
        <w:gridCol w:w="1129"/>
        <w:gridCol w:w="709"/>
        <w:gridCol w:w="851"/>
        <w:gridCol w:w="6661"/>
      </w:tblGrid>
      <w:tr w:rsidR="00EB7DF6" w14:paraId="277BF3DA" w14:textId="77777777" w:rsidTr="00ED3CCC">
        <w:tc>
          <w:tcPr>
            <w:tcW w:w="1129" w:type="dxa"/>
          </w:tcPr>
          <w:p w14:paraId="02FC8A63" w14:textId="77777777" w:rsidR="00EB7DF6" w:rsidRPr="005D0546" w:rsidRDefault="00EB7DF6" w:rsidP="00ED3CCC">
            <w:pPr>
              <w:rPr>
                <w:b/>
                <w:bCs/>
              </w:rPr>
            </w:pPr>
            <w:r w:rsidRPr="005D0546">
              <w:rPr>
                <w:b/>
                <w:bCs/>
              </w:rPr>
              <w:t>Query #:</w:t>
            </w:r>
          </w:p>
        </w:tc>
        <w:tc>
          <w:tcPr>
            <w:tcW w:w="709" w:type="dxa"/>
          </w:tcPr>
          <w:p w14:paraId="2D559F27" w14:textId="77777777" w:rsidR="00EB7DF6" w:rsidRDefault="00EB7DF6" w:rsidP="00ED3CCC">
            <w:r>
              <w:t>2</w:t>
            </w:r>
          </w:p>
        </w:tc>
        <w:tc>
          <w:tcPr>
            <w:tcW w:w="851" w:type="dxa"/>
          </w:tcPr>
          <w:p w14:paraId="48C774EF" w14:textId="77777777" w:rsidR="00EB7DF6" w:rsidRPr="005D0546" w:rsidRDefault="00EB7DF6" w:rsidP="00ED3CCC">
            <w:pPr>
              <w:rPr>
                <w:b/>
                <w:bCs/>
              </w:rPr>
            </w:pPr>
            <w:r w:rsidRPr="005D0546">
              <w:rPr>
                <w:b/>
                <w:bCs/>
              </w:rPr>
              <w:t xml:space="preserve">DOI: </w:t>
            </w:r>
          </w:p>
        </w:tc>
        <w:tc>
          <w:tcPr>
            <w:tcW w:w="6661" w:type="dxa"/>
          </w:tcPr>
          <w:p w14:paraId="26DDD688" w14:textId="06EDD7F2" w:rsidR="00EB7DF6" w:rsidRDefault="008F60D4" w:rsidP="00ED3CCC">
            <w:r w:rsidRPr="008F60D4">
              <w:t>10.1136/bmj.m772</w:t>
            </w:r>
          </w:p>
        </w:tc>
      </w:tr>
      <w:tr w:rsidR="00EB7DF6" w14:paraId="6BC8C33B" w14:textId="77777777" w:rsidTr="00ED3CCC">
        <w:tc>
          <w:tcPr>
            <w:tcW w:w="1129" w:type="dxa"/>
          </w:tcPr>
          <w:p w14:paraId="5946C0DE" w14:textId="77777777" w:rsidR="00EB7DF6" w:rsidRPr="005D0546" w:rsidRDefault="00EB7DF6" w:rsidP="00ED3CCC">
            <w:pPr>
              <w:rPr>
                <w:b/>
                <w:bCs/>
              </w:rPr>
            </w:pPr>
            <w:r w:rsidRPr="005D0546">
              <w:rPr>
                <w:b/>
                <w:bCs/>
              </w:rPr>
              <w:t>Name:</w:t>
            </w:r>
          </w:p>
        </w:tc>
        <w:tc>
          <w:tcPr>
            <w:tcW w:w="8221" w:type="dxa"/>
            <w:gridSpan w:val="3"/>
          </w:tcPr>
          <w:p w14:paraId="0A61FA37" w14:textId="28FE3A56" w:rsidR="00EB7DF6" w:rsidRPr="009C7E73" w:rsidRDefault="008F60D4" w:rsidP="00ED3CCC">
            <w:r w:rsidRPr="009C7E73">
              <w:t>Opioid agonist treatment and risk of mortality during opioid overdose public health emergency: population based retrospective cohort study</w:t>
            </w:r>
          </w:p>
        </w:tc>
      </w:tr>
      <w:tr w:rsidR="00EB7DF6" w14:paraId="013B2725" w14:textId="77777777" w:rsidTr="00ED3CCC">
        <w:tc>
          <w:tcPr>
            <w:tcW w:w="9350" w:type="dxa"/>
            <w:gridSpan w:val="4"/>
          </w:tcPr>
          <w:p w14:paraId="0FF69191" w14:textId="77777777" w:rsidR="00EB7DF6" w:rsidRPr="005D0546" w:rsidRDefault="00EB7DF6" w:rsidP="00ED3CCC">
            <w:pPr>
              <w:rPr>
                <w:b/>
                <w:bCs/>
              </w:rPr>
            </w:pPr>
            <w:r w:rsidRPr="005D0546">
              <w:rPr>
                <w:b/>
                <w:bCs/>
              </w:rPr>
              <w:t xml:space="preserve">Error explanation: </w:t>
            </w:r>
          </w:p>
        </w:tc>
      </w:tr>
      <w:tr w:rsidR="00EB7DF6" w14:paraId="6C85D669" w14:textId="77777777" w:rsidTr="00ED3CCC">
        <w:tc>
          <w:tcPr>
            <w:tcW w:w="9350" w:type="dxa"/>
            <w:gridSpan w:val="4"/>
          </w:tcPr>
          <w:p w14:paraId="55596426" w14:textId="09268CAF" w:rsidR="0026176F" w:rsidRDefault="00EB7DF6" w:rsidP="0026176F">
            <w:r>
              <w:t xml:space="preserve">This publication exists in OpenAlex </w:t>
            </w:r>
            <w:r w:rsidR="0026176F">
              <w:t xml:space="preserve">and is properly attributed to SFU as well (SFU author is Bohdan Nosyk, and is SFU affiliated in OpenAlex). </w:t>
            </w:r>
          </w:p>
          <w:p w14:paraId="795FE220" w14:textId="77777777" w:rsidR="00EB7DF6" w:rsidRDefault="007952C9" w:rsidP="00ED3CCC">
            <w:r>
              <w:t xml:space="preserve">The only issue here seems to be that the SciVal queries erroneously included this publication </w:t>
            </w:r>
            <w:r w:rsidR="005F6A76">
              <w:t xml:space="preserve">in this query, as the subject matter does not appear to have anything to do with defense and dual-use technologies. </w:t>
            </w:r>
          </w:p>
          <w:p w14:paraId="302091CB" w14:textId="1D6071FF" w:rsidR="003D25E2" w:rsidRDefault="00D37A0C" w:rsidP="00ED3CCC">
            <w:r>
              <w:t xml:space="preserve">However, the </w:t>
            </w:r>
            <w:r w:rsidR="001D4C84">
              <w:t xml:space="preserve">abstract contains a phrase “illicitly manufactured fentanyl” which should match to the “manufactur*” wildcard search in the original query. </w:t>
            </w:r>
            <w:r w:rsidR="0035090D">
              <w:t xml:space="preserve">We would expect this publication to show up regardless. </w:t>
            </w:r>
            <w:r w:rsidR="00524961">
              <w:t xml:space="preserve"> </w:t>
            </w:r>
          </w:p>
        </w:tc>
      </w:tr>
      <w:tr w:rsidR="00E442F0" w14:paraId="53DD1EC3" w14:textId="77777777" w:rsidTr="00ED3CCC">
        <w:tc>
          <w:tcPr>
            <w:tcW w:w="9350" w:type="dxa"/>
            <w:gridSpan w:val="4"/>
          </w:tcPr>
          <w:p w14:paraId="5EC991AE" w14:textId="77777777" w:rsidR="00E442F0" w:rsidRDefault="002277E1" w:rsidP="0026176F">
            <w:r>
              <w:rPr>
                <w:b/>
                <w:bCs/>
              </w:rPr>
              <w:t xml:space="preserve">Keyword: </w:t>
            </w:r>
            <w:r>
              <w:t xml:space="preserve">“manufactured” </w:t>
            </w:r>
          </w:p>
          <w:p w14:paraId="7D0DB5B4" w14:textId="0E87BA65" w:rsidR="002277E1" w:rsidRDefault="002277E1" w:rsidP="0026176F">
            <w:r>
              <w:rPr>
                <w:b/>
                <w:bCs/>
              </w:rPr>
              <w:t xml:space="preserve">Phrase tested: </w:t>
            </w:r>
            <w:r>
              <w:t>“Illicitly manufactured fentanyl”</w:t>
            </w:r>
            <w:r w:rsidR="00065211">
              <w:t>, and “manufactur*” wildcard search</w:t>
            </w:r>
          </w:p>
          <w:p w14:paraId="0D9CC69E" w14:textId="77777777" w:rsidR="00C51ED8" w:rsidRDefault="00C51ED8" w:rsidP="0026176F">
            <w:r>
              <w:rPr>
                <w:b/>
                <w:bCs/>
              </w:rPr>
              <w:t xml:space="preserve">Result: </w:t>
            </w:r>
            <w:r w:rsidR="00065211">
              <w:t xml:space="preserve">searching a full phrase “illicitly manufactured fentanyl” </w:t>
            </w:r>
            <w:r w:rsidR="00B441C5">
              <w:t xml:space="preserve">shows the paper in the results correctly, but the wildcard search contains only a very small subset of papers (which is </w:t>
            </w:r>
            <w:r w:rsidR="00D37A0C">
              <w:t xml:space="preserve">not what we would expect – should be way more) </w:t>
            </w:r>
          </w:p>
          <w:p w14:paraId="59EC2891" w14:textId="2F4A1B34" w:rsidR="005148F5" w:rsidRPr="005148F5" w:rsidRDefault="005148F5" w:rsidP="0026176F">
            <w:r>
              <w:rPr>
                <w:b/>
                <w:bCs/>
              </w:rPr>
              <w:t xml:space="preserve">Hypothesis: </w:t>
            </w:r>
            <w:r>
              <w:t xml:space="preserve">There may be something wrong with the wildcard search, but the abstract appears to be indexed correctly. </w:t>
            </w:r>
          </w:p>
        </w:tc>
      </w:tr>
    </w:tbl>
    <w:p w14:paraId="5B740CE3" w14:textId="77777777" w:rsidR="00C94E06" w:rsidRDefault="00C94E06" w:rsidP="00C94E06"/>
    <w:tbl>
      <w:tblPr>
        <w:tblStyle w:val="TableGrid"/>
        <w:tblW w:w="0" w:type="auto"/>
        <w:tblLook w:val="04A0" w:firstRow="1" w:lastRow="0" w:firstColumn="1" w:lastColumn="0" w:noHBand="0" w:noVBand="1"/>
      </w:tblPr>
      <w:tblGrid>
        <w:gridCol w:w="1129"/>
        <w:gridCol w:w="709"/>
        <w:gridCol w:w="851"/>
        <w:gridCol w:w="6661"/>
      </w:tblGrid>
      <w:tr w:rsidR="00C94E06" w14:paraId="35449D1F" w14:textId="77777777" w:rsidTr="00ED3CCC">
        <w:tc>
          <w:tcPr>
            <w:tcW w:w="1129" w:type="dxa"/>
          </w:tcPr>
          <w:p w14:paraId="0E1F567B" w14:textId="77777777" w:rsidR="00C94E06" w:rsidRPr="005D0546" w:rsidRDefault="00C94E06" w:rsidP="00ED3CCC">
            <w:pPr>
              <w:rPr>
                <w:b/>
                <w:bCs/>
              </w:rPr>
            </w:pPr>
            <w:r w:rsidRPr="005D0546">
              <w:rPr>
                <w:b/>
                <w:bCs/>
              </w:rPr>
              <w:t>Query #:</w:t>
            </w:r>
          </w:p>
        </w:tc>
        <w:tc>
          <w:tcPr>
            <w:tcW w:w="709" w:type="dxa"/>
          </w:tcPr>
          <w:p w14:paraId="63456361" w14:textId="77777777" w:rsidR="00C94E06" w:rsidRDefault="00C94E06" w:rsidP="00ED3CCC">
            <w:r>
              <w:t>2</w:t>
            </w:r>
          </w:p>
        </w:tc>
        <w:tc>
          <w:tcPr>
            <w:tcW w:w="851" w:type="dxa"/>
          </w:tcPr>
          <w:p w14:paraId="78027101" w14:textId="77777777" w:rsidR="00C94E06" w:rsidRPr="005D0546" w:rsidRDefault="00C94E06" w:rsidP="00ED3CCC">
            <w:pPr>
              <w:rPr>
                <w:b/>
                <w:bCs/>
              </w:rPr>
            </w:pPr>
            <w:r w:rsidRPr="005D0546">
              <w:rPr>
                <w:b/>
                <w:bCs/>
              </w:rPr>
              <w:t xml:space="preserve">DOI: </w:t>
            </w:r>
          </w:p>
        </w:tc>
        <w:tc>
          <w:tcPr>
            <w:tcW w:w="6661" w:type="dxa"/>
          </w:tcPr>
          <w:p w14:paraId="10B61B5E" w14:textId="06C90773" w:rsidR="00C94E06" w:rsidRDefault="00C31D93" w:rsidP="00ED3CCC">
            <w:r w:rsidRPr="00C31D93">
              <w:t>10.1038/s41586-022-04821-y</w:t>
            </w:r>
          </w:p>
        </w:tc>
      </w:tr>
      <w:tr w:rsidR="00C94E06" w14:paraId="098402E5" w14:textId="77777777" w:rsidTr="00ED3CCC">
        <w:tc>
          <w:tcPr>
            <w:tcW w:w="1129" w:type="dxa"/>
          </w:tcPr>
          <w:p w14:paraId="244C7C0A" w14:textId="77777777" w:rsidR="00C94E06" w:rsidRPr="005D0546" w:rsidRDefault="00C94E06" w:rsidP="00ED3CCC">
            <w:pPr>
              <w:rPr>
                <w:b/>
                <w:bCs/>
              </w:rPr>
            </w:pPr>
            <w:r w:rsidRPr="005D0546">
              <w:rPr>
                <w:b/>
                <w:bCs/>
              </w:rPr>
              <w:t>Name:</w:t>
            </w:r>
          </w:p>
        </w:tc>
        <w:tc>
          <w:tcPr>
            <w:tcW w:w="8221" w:type="dxa"/>
            <w:gridSpan w:val="3"/>
          </w:tcPr>
          <w:p w14:paraId="253F53F1" w14:textId="6236A8AE" w:rsidR="00C94E06" w:rsidRPr="009C7E73" w:rsidRDefault="00585607" w:rsidP="00ED3CCC">
            <w:r w:rsidRPr="00585607">
              <w:t>Optical observation of single spins in silicon</w:t>
            </w:r>
          </w:p>
        </w:tc>
      </w:tr>
      <w:tr w:rsidR="00C94E06" w14:paraId="62AA6F84" w14:textId="77777777" w:rsidTr="00ED3CCC">
        <w:tc>
          <w:tcPr>
            <w:tcW w:w="9350" w:type="dxa"/>
            <w:gridSpan w:val="4"/>
          </w:tcPr>
          <w:p w14:paraId="286FC377" w14:textId="77777777" w:rsidR="00C94E06" w:rsidRPr="005D0546" w:rsidRDefault="00C94E06" w:rsidP="00ED3CCC">
            <w:pPr>
              <w:rPr>
                <w:b/>
                <w:bCs/>
              </w:rPr>
            </w:pPr>
            <w:r w:rsidRPr="005D0546">
              <w:rPr>
                <w:b/>
                <w:bCs/>
              </w:rPr>
              <w:t xml:space="preserve">Error explanation: </w:t>
            </w:r>
          </w:p>
        </w:tc>
      </w:tr>
      <w:tr w:rsidR="00C94E06" w14:paraId="799FC766" w14:textId="77777777" w:rsidTr="00ED3CCC">
        <w:tc>
          <w:tcPr>
            <w:tcW w:w="9350" w:type="dxa"/>
            <w:gridSpan w:val="4"/>
          </w:tcPr>
          <w:p w14:paraId="745B9CEB" w14:textId="0FB4F107" w:rsidR="00C94E06" w:rsidRDefault="007A6C6B" w:rsidP="00ED3CCC">
            <w:r>
              <w:t xml:space="preserve">This publication is correctly attributed to SFU, and SFU author Daniel Higginbottom. However, the abstract contains a phrase </w:t>
            </w:r>
            <w:r w:rsidR="0047403F">
              <w:t xml:space="preserve">“matter interfaces manufactured at scale”, which should have been caught by the wildcard search. </w:t>
            </w:r>
            <w:r w:rsidR="00C94E06">
              <w:t xml:space="preserve"> </w:t>
            </w:r>
          </w:p>
        </w:tc>
      </w:tr>
      <w:tr w:rsidR="0047403F" w14:paraId="6CE89E60" w14:textId="77777777" w:rsidTr="00ED3CCC">
        <w:tc>
          <w:tcPr>
            <w:tcW w:w="9350" w:type="dxa"/>
            <w:gridSpan w:val="4"/>
          </w:tcPr>
          <w:p w14:paraId="0422E6F2" w14:textId="77777777" w:rsidR="0047403F" w:rsidRDefault="0047403F" w:rsidP="0047403F">
            <w:r>
              <w:rPr>
                <w:b/>
                <w:bCs/>
              </w:rPr>
              <w:t xml:space="preserve">Keyword: </w:t>
            </w:r>
            <w:r>
              <w:t xml:space="preserve">“manufactured” </w:t>
            </w:r>
          </w:p>
          <w:p w14:paraId="4A027C40" w14:textId="0B9E1F88" w:rsidR="0047403F" w:rsidRDefault="0047403F" w:rsidP="0047403F">
            <w:r>
              <w:rPr>
                <w:b/>
                <w:bCs/>
              </w:rPr>
              <w:lastRenderedPageBreak/>
              <w:t xml:space="preserve">Phrase tested: </w:t>
            </w:r>
            <w:r>
              <w:t xml:space="preserve">“matter interfaces manufactured at scale”, </w:t>
            </w:r>
            <w:r w:rsidR="005148F5">
              <w:t xml:space="preserve">“manufactured at scale”, </w:t>
            </w:r>
            <w:r>
              <w:t>and “manufactur*” wildcard search</w:t>
            </w:r>
          </w:p>
          <w:p w14:paraId="7A392B7A" w14:textId="77777777" w:rsidR="0047403F" w:rsidRDefault="0047403F" w:rsidP="0047403F">
            <w:r>
              <w:rPr>
                <w:b/>
                <w:bCs/>
              </w:rPr>
              <w:t xml:space="preserve">Result: </w:t>
            </w:r>
            <w:r>
              <w:t>searching a full phrase “</w:t>
            </w:r>
            <w:r w:rsidR="005148F5">
              <w:t xml:space="preserve">matter interfaces </w:t>
            </w:r>
            <w:r>
              <w:t xml:space="preserve">manufactured at scale” </w:t>
            </w:r>
            <w:r w:rsidR="005148F5">
              <w:t xml:space="preserve">would expect to show this paper, but it brings back 0 results. Searching only “manufactured at scale” gives a few results, but not this paper. The wildcard search also does not include this paper. </w:t>
            </w:r>
          </w:p>
          <w:p w14:paraId="32F7F116" w14:textId="3CFAA80E" w:rsidR="005148F5" w:rsidRPr="00BC40D8" w:rsidRDefault="005148F5" w:rsidP="0047403F">
            <w:r>
              <w:rPr>
                <w:b/>
                <w:bCs/>
              </w:rPr>
              <w:t xml:space="preserve">Hypothesis: </w:t>
            </w:r>
            <w:r w:rsidR="00BC40D8">
              <w:t xml:space="preserve">The abstract may not be indexed correctly in OpenAlex, as it is not showing up with a short but highly specific keyword phrase. </w:t>
            </w:r>
          </w:p>
        </w:tc>
      </w:tr>
    </w:tbl>
    <w:p w14:paraId="5265E9D0" w14:textId="4959BDA8" w:rsidR="00166638" w:rsidRDefault="00166638"/>
    <w:p w14:paraId="22129C89" w14:textId="26BAF688" w:rsidR="004C3CC7" w:rsidRDefault="000E5FC7" w:rsidP="004C3CC7">
      <w:r>
        <w:t xml:space="preserve">Possible bug summary: </w:t>
      </w:r>
    </w:p>
    <w:p w14:paraId="5A9C8DE0" w14:textId="0238244F" w:rsidR="000E5FC7" w:rsidRDefault="000E5FC7" w:rsidP="000E5FC7">
      <w:pPr>
        <w:pStyle w:val="ListParagraph"/>
        <w:numPr>
          <w:ilvl w:val="0"/>
          <w:numId w:val="2"/>
        </w:numPr>
      </w:pPr>
      <w:r>
        <w:t>Wildcard keyword search appears to be unreliable</w:t>
      </w:r>
    </w:p>
    <w:p w14:paraId="2618FF64" w14:textId="724A89B0" w:rsidR="000E5FC7" w:rsidRDefault="008667CD" w:rsidP="008667CD">
      <w:pPr>
        <w:pStyle w:val="ListParagraph"/>
        <w:numPr>
          <w:ilvl w:val="0"/>
          <w:numId w:val="2"/>
        </w:numPr>
      </w:pPr>
      <w:r>
        <w:t>At least some abstracts (e.g. “</w:t>
      </w:r>
      <w:r w:rsidRPr="00585607">
        <w:t>Optical observation of single spins in silicon</w:t>
      </w:r>
      <w:r>
        <w:t xml:space="preserve">”, DOI: </w:t>
      </w:r>
      <w:r w:rsidRPr="00C31D93">
        <w:t>10.1038/s41586-022-04821-y</w:t>
      </w:r>
      <w:r>
        <w:t xml:space="preserve">) appear not to be indexed in their entirety. </w:t>
      </w:r>
    </w:p>
    <w:p w14:paraId="4429C525" w14:textId="77777777" w:rsidR="004C3CC7" w:rsidRDefault="004C3CC7">
      <w:r>
        <w:br w:type="page"/>
      </w:r>
    </w:p>
    <w:p w14:paraId="2799AAF8" w14:textId="502B4DD6" w:rsidR="004C3CC7" w:rsidRDefault="004C3CC7" w:rsidP="004C3CC7">
      <w:r>
        <w:lastRenderedPageBreak/>
        <w:t xml:space="preserve">Query 3 Examples: </w:t>
      </w:r>
    </w:p>
    <w:tbl>
      <w:tblPr>
        <w:tblStyle w:val="TableGrid"/>
        <w:tblW w:w="0" w:type="auto"/>
        <w:tblLook w:val="04A0" w:firstRow="1" w:lastRow="0" w:firstColumn="1" w:lastColumn="0" w:noHBand="0" w:noVBand="1"/>
      </w:tblPr>
      <w:tblGrid>
        <w:gridCol w:w="1129"/>
        <w:gridCol w:w="709"/>
        <w:gridCol w:w="851"/>
        <w:gridCol w:w="6661"/>
      </w:tblGrid>
      <w:tr w:rsidR="004C3CC7" w14:paraId="4CF5C24C" w14:textId="77777777" w:rsidTr="007C01FE">
        <w:tc>
          <w:tcPr>
            <w:tcW w:w="1129" w:type="dxa"/>
          </w:tcPr>
          <w:p w14:paraId="4D40BFF0" w14:textId="77777777" w:rsidR="004C3CC7" w:rsidRPr="005D0546" w:rsidRDefault="004C3CC7" w:rsidP="007C01FE">
            <w:pPr>
              <w:rPr>
                <w:b/>
                <w:bCs/>
              </w:rPr>
            </w:pPr>
            <w:r w:rsidRPr="005D0546">
              <w:rPr>
                <w:b/>
                <w:bCs/>
              </w:rPr>
              <w:t>Query #:</w:t>
            </w:r>
          </w:p>
        </w:tc>
        <w:tc>
          <w:tcPr>
            <w:tcW w:w="709" w:type="dxa"/>
          </w:tcPr>
          <w:p w14:paraId="48103DD8" w14:textId="02A1F4A2" w:rsidR="004C3CC7" w:rsidRDefault="004C3CC7" w:rsidP="007C01FE">
            <w:r>
              <w:t>3</w:t>
            </w:r>
          </w:p>
        </w:tc>
        <w:tc>
          <w:tcPr>
            <w:tcW w:w="851" w:type="dxa"/>
          </w:tcPr>
          <w:p w14:paraId="32215146" w14:textId="77777777" w:rsidR="004C3CC7" w:rsidRPr="005D0546" w:rsidRDefault="004C3CC7" w:rsidP="007C01FE">
            <w:pPr>
              <w:rPr>
                <w:b/>
                <w:bCs/>
              </w:rPr>
            </w:pPr>
            <w:r w:rsidRPr="005D0546">
              <w:rPr>
                <w:b/>
                <w:bCs/>
              </w:rPr>
              <w:t xml:space="preserve">DOI: </w:t>
            </w:r>
          </w:p>
        </w:tc>
        <w:tc>
          <w:tcPr>
            <w:tcW w:w="6661" w:type="dxa"/>
          </w:tcPr>
          <w:p w14:paraId="4337C10C" w14:textId="498C2E34" w:rsidR="004C3CC7" w:rsidRPr="00AA7CB0" w:rsidRDefault="000E7FF8" w:rsidP="007C01FE">
            <w:pPr>
              <w:rPr>
                <w:color w:val="000000"/>
                <w:sz w:val="22"/>
                <w:szCs w:val="22"/>
              </w:rPr>
            </w:pPr>
            <w:r w:rsidRPr="00AA7CB0">
              <w:rPr>
                <w:color w:val="000000"/>
              </w:rPr>
              <w:t>10.1007/s00267-024-01975-5</w:t>
            </w:r>
          </w:p>
        </w:tc>
      </w:tr>
      <w:tr w:rsidR="004C3CC7" w14:paraId="76EF2129" w14:textId="77777777" w:rsidTr="007C01FE">
        <w:tc>
          <w:tcPr>
            <w:tcW w:w="1129" w:type="dxa"/>
          </w:tcPr>
          <w:p w14:paraId="0B2BCEC1" w14:textId="77777777" w:rsidR="004C3CC7" w:rsidRPr="005D0546" w:rsidRDefault="004C3CC7" w:rsidP="007C01FE">
            <w:pPr>
              <w:rPr>
                <w:b/>
                <w:bCs/>
              </w:rPr>
            </w:pPr>
            <w:r w:rsidRPr="005D0546">
              <w:rPr>
                <w:b/>
                <w:bCs/>
              </w:rPr>
              <w:t>Name:</w:t>
            </w:r>
          </w:p>
        </w:tc>
        <w:tc>
          <w:tcPr>
            <w:tcW w:w="8221" w:type="dxa"/>
            <w:gridSpan w:val="3"/>
          </w:tcPr>
          <w:p w14:paraId="2AA7803B" w14:textId="6445550C" w:rsidR="004C3CC7" w:rsidRPr="00390F4C" w:rsidRDefault="00390F4C" w:rsidP="007C01FE">
            <w:r w:rsidRPr="00390F4C">
              <w:t>Insights from First Nations, Government and Industry Leaders on Criteria for Successful Impact Benefit Agreements</w:t>
            </w:r>
          </w:p>
        </w:tc>
      </w:tr>
      <w:tr w:rsidR="004C3CC7" w14:paraId="5319FC6B" w14:textId="77777777" w:rsidTr="007C01FE">
        <w:tc>
          <w:tcPr>
            <w:tcW w:w="9350" w:type="dxa"/>
            <w:gridSpan w:val="4"/>
          </w:tcPr>
          <w:p w14:paraId="4ED817E8" w14:textId="77777777" w:rsidR="004C3CC7" w:rsidRPr="005D0546" w:rsidRDefault="004C3CC7" w:rsidP="007C01FE">
            <w:pPr>
              <w:rPr>
                <w:b/>
                <w:bCs/>
              </w:rPr>
            </w:pPr>
            <w:r w:rsidRPr="005D0546">
              <w:rPr>
                <w:b/>
                <w:bCs/>
              </w:rPr>
              <w:t xml:space="preserve">Error explanation: </w:t>
            </w:r>
          </w:p>
        </w:tc>
      </w:tr>
      <w:tr w:rsidR="004C3CC7" w14:paraId="02FFDA97" w14:textId="77777777" w:rsidTr="007C01FE">
        <w:tc>
          <w:tcPr>
            <w:tcW w:w="9350" w:type="dxa"/>
            <w:gridSpan w:val="4"/>
          </w:tcPr>
          <w:p w14:paraId="71E46B1E" w14:textId="4904ACD4" w:rsidR="004C3CC7" w:rsidRDefault="00390F4C" w:rsidP="007C01FE">
            <w:r>
              <w:t>This publication exists in OpenAlex and is properly attributed to SFU</w:t>
            </w:r>
            <w:r w:rsidR="00AA7CB0">
              <w:t xml:space="preserve">. </w:t>
            </w:r>
          </w:p>
          <w:p w14:paraId="2AC92E3E" w14:textId="7B86D902" w:rsidR="00AA7CB0" w:rsidRDefault="00AA7CB0" w:rsidP="007C01FE">
            <w:r>
              <w:t xml:space="preserve">For this work, it seems that it may fall under the democratic and community resilience umbrella (I am not 100% familiar with what this means but based on the abstract it may fit the theme), but it seems that the keywords in the query are not included in the title and abstract directly. In this case, broadening the scope of the query may be beneficial, and it does not seem to be an error on OpenAlex’s part. </w:t>
            </w:r>
          </w:p>
        </w:tc>
      </w:tr>
      <w:tr w:rsidR="007F512D" w14:paraId="0DEEB10A" w14:textId="77777777" w:rsidTr="007C01FE">
        <w:tc>
          <w:tcPr>
            <w:tcW w:w="9350" w:type="dxa"/>
            <w:gridSpan w:val="4"/>
          </w:tcPr>
          <w:p w14:paraId="4DF3F031" w14:textId="3B62AAD2" w:rsidR="007F512D" w:rsidRDefault="007F512D" w:rsidP="007F512D">
            <w:r>
              <w:rPr>
                <w:b/>
                <w:bCs/>
              </w:rPr>
              <w:t xml:space="preserve">Keyword: </w:t>
            </w:r>
            <w:r>
              <w:t xml:space="preserve">“local communities” </w:t>
            </w:r>
          </w:p>
          <w:p w14:paraId="2252561A" w14:textId="0FAED159" w:rsidR="007F512D" w:rsidRDefault="007F512D" w:rsidP="007F512D">
            <w:r>
              <w:rPr>
                <w:b/>
                <w:bCs/>
              </w:rPr>
              <w:t xml:space="preserve">Phrase tested: </w:t>
            </w:r>
            <w:r>
              <w:t>“distributed to local communities”, and “local communit*” wildcard search</w:t>
            </w:r>
          </w:p>
          <w:p w14:paraId="4BBDF62A" w14:textId="57A0D54F" w:rsidR="007F512D" w:rsidRDefault="007F512D" w:rsidP="007F512D">
            <w:r>
              <w:rPr>
                <w:b/>
                <w:bCs/>
              </w:rPr>
              <w:t xml:space="preserve">Result: </w:t>
            </w:r>
            <w:r>
              <w:t>searching a full phrase “</w:t>
            </w:r>
            <w:r w:rsidR="00331A2F">
              <w:t>distributed to local communities</w:t>
            </w:r>
            <w:r>
              <w:t xml:space="preserve">” shows the paper in the results correctly, but the wildcard </w:t>
            </w:r>
            <w:r w:rsidR="00331A2F">
              <w:t>does not return any results - weird</w:t>
            </w:r>
            <w:r>
              <w:t xml:space="preserve"> </w:t>
            </w:r>
          </w:p>
          <w:p w14:paraId="7B5884E1" w14:textId="5199977A" w:rsidR="007F512D" w:rsidRDefault="007F512D" w:rsidP="007F512D">
            <w:r>
              <w:rPr>
                <w:b/>
                <w:bCs/>
              </w:rPr>
              <w:t xml:space="preserve">Hypothesis: </w:t>
            </w:r>
            <w:r>
              <w:t>There may be something wrong with the wildcard search, but the abstract appears to be indexed correctly.</w:t>
            </w:r>
          </w:p>
        </w:tc>
      </w:tr>
    </w:tbl>
    <w:p w14:paraId="2C719312" w14:textId="77777777" w:rsidR="004C3CC7" w:rsidRDefault="004C3CC7" w:rsidP="004C3CC7"/>
    <w:tbl>
      <w:tblPr>
        <w:tblStyle w:val="TableGrid"/>
        <w:tblW w:w="0" w:type="auto"/>
        <w:tblLook w:val="04A0" w:firstRow="1" w:lastRow="0" w:firstColumn="1" w:lastColumn="0" w:noHBand="0" w:noVBand="1"/>
      </w:tblPr>
      <w:tblGrid>
        <w:gridCol w:w="1129"/>
        <w:gridCol w:w="709"/>
        <w:gridCol w:w="851"/>
        <w:gridCol w:w="6661"/>
      </w:tblGrid>
      <w:tr w:rsidR="004C3CC7" w14:paraId="4C4E5A0A" w14:textId="77777777" w:rsidTr="007C01FE">
        <w:tc>
          <w:tcPr>
            <w:tcW w:w="1129" w:type="dxa"/>
          </w:tcPr>
          <w:p w14:paraId="1C23E692" w14:textId="77777777" w:rsidR="004C3CC7" w:rsidRPr="005D0546" w:rsidRDefault="004C3CC7" w:rsidP="007C01FE">
            <w:pPr>
              <w:rPr>
                <w:b/>
                <w:bCs/>
              </w:rPr>
            </w:pPr>
            <w:r w:rsidRPr="005D0546">
              <w:rPr>
                <w:b/>
                <w:bCs/>
              </w:rPr>
              <w:t>Query #:</w:t>
            </w:r>
          </w:p>
        </w:tc>
        <w:tc>
          <w:tcPr>
            <w:tcW w:w="709" w:type="dxa"/>
          </w:tcPr>
          <w:p w14:paraId="28512F08" w14:textId="212AA2A0" w:rsidR="004C3CC7" w:rsidRDefault="004C3CC7" w:rsidP="007C01FE">
            <w:r>
              <w:t>3</w:t>
            </w:r>
          </w:p>
        </w:tc>
        <w:tc>
          <w:tcPr>
            <w:tcW w:w="851" w:type="dxa"/>
          </w:tcPr>
          <w:p w14:paraId="4D85FE07" w14:textId="77777777" w:rsidR="004C3CC7" w:rsidRPr="005D0546" w:rsidRDefault="004C3CC7" w:rsidP="007C01FE">
            <w:pPr>
              <w:rPr>
                <w:b/>
                <w:bCs/>
              </w:rPr>
            </w:pPr>
            <w:r w:rsidRPr="005D0546">
              <w:rPr>
                <w:b/>
                <w:bCs/>
              </w:rPr>
              <w:t xml:space="preserve">DOI: </w:t>
            </w:r>
          </w:p>
        </w:tc>
        <w:tc>
          <w:tcPr>
            <w:tcW w:w="6661" w:type="dxa"/>
          </w:tcPr>
          <w:p w14:paraId="286F2E42" w14:textId="339D67C8" w:rsidR="004C3CC7" w:rsidRDefault="00431E3B" w:rsidP="007C01FE">
            <w:r w:rsidRPr="00431E3B">
              <w:t>10.1017/S0144686X21000234</w:t>
            </w:r>
          </w:p>
        </w:tc>
      </w:tr>
      <w:tr w:rsidR="004C3CC7" w14:paraId="70E80101" w14:textId="77777777" w:rsidTr="007C01FE">
        <w:tc>
          <w:tcPr>
            <w:tcW w:w="1129" w:type="dxa"/>
          </w:tcPr>
          <w:p w14:paraId="74E11715" w14:textId="77777777" w:rsidR="004C3CC7" w:rsidRPr="005D0546" w:rsidRDefault="004C3CC7" w:rsidP="007C01FE">
            <w:pPr>
              <w:rPr>
                <w:b/>
                <w:bCs/>
              </w:rPr>
            </w:pPr>
            <w:r w:rsidRPr="005D0546">
              <w:rPr>
                <w:b/>
                <w:bCs/>
              </w:rPr>
              <w:t>Name:</w:t>
            </w:r>
          </w:p>
        </w:tc>
        <w:tc>
          <w:tcPr>
            <w:tcW w:w="8221" w:type="dxa"/>
            <w:gridSpan w:val="3"/>
          </w:tcPr>
          <w:p w14:paraId="7A3F7E95" w14:textId="53AEEF64" w:rsidR="004C3CC7" w:rsidRPr="008D51DF" w:rsidRDefault="008D51DF" w:rsidP="007C01FE">
            <w:r w:rsidRPr="008D51DF">
              <w:t>Shelter/housing options, supports and interventions for older people experiencing homelessness</w:t>
            </w:r>
          </w:p>
        </w:tc>
      </w:tr>
      <w:tr w:rsidR="004C3CC7" w14:paraId="0CF80B84" w14:textId="77777777" w:rsidTr="007C01FE">
        <w:tc>
          <w:tcPr>
            <w:tcW w:w="9350" w:type="dxa"/>
            <w:gridSpan w:val="4"/>
          </w:tcPr>
          <w:p w14:paraId="0F7B6C57" w14:textId="77777777" w:rsidR="004C3CC7" w:rsidRPr="005D0546" w:rsidRDefault="004C3CC7" w:rsidP="007C01FE">
            <w:pPr>
              <w:rPr>
                <w:b/>
                <w:bCs/>
              </w:rPr>
            </w:pPr>
            <w:r w:rsidRPr="005D0546">
              <w:rPr>
                <w:b/>
                <w:bCs/>
              </w:rPr>
              <w:t xml:space="preserve">Error explanation: </w:t>
            </w:r>
          </w:p>
        </w:tc>
      </w:tr>
      <w:tr w:rsidR="004C3CC7" w14:paraId="7FAD109D" w14:textId="77777777" w:rsidTr="007C01FE">
        <w:tc>
          <w:tcPr>
            <w:tcW w:w="9350" w:type="dxa"/>
            <w:gridSpan w:val="4"/>
          </w:tcPr>
          <w:p w14:paraId="4C646EC6" w14:textId="43FA7F11" w:rsidR="004C3CC7" w:rsidRDefault="008D51DF" w:rsidP="007C01FE">
            <w:r>
              <w:t xml:space="preserve">Again, </w:t>
            </w:r>
            <w:r w:rsidR="001E207C">
              <w:t xml:space="preserve">the publication exists in OpenAlex and is appropriately attributed to SFU. </w:t>
            </w:r>
          </w:p>
          <w:p w14:paraId="4F826F7A" w14:textId="77777777" w:rsidR="001E207C" w:rsidRDefault="001E207C" w:rsidP="007C01FE">
            <w:r>
              <w:t xml:space="preserve">As above, the </w:t>
            </w:r>
            <w:r w:rsidR="00CB2A46">
              <w:t xml:space="preserve">direct keywords from the query are not included in the title and abstract, so it seems that OpenAlex did its job in correctly not including this work in the query 3 pull. </w:t>
            </w:r>
          </w:p>
          <w:p w14:paraId="454192E4" w14:textId="769BAA46" w:rsidR="00CB2A46" w:rsidRDefault="00CB2A46" w:rsidP="007C01FE">
            <w:r>
              <w:t xml:space="preserve">Maybe the query itself can be reworked, or maybe the work does not necessarily fall under the topic of democratic and community resilience. </w:t>
            </w:r>
          </w:p>
        </w:tc>
      </w:tr>
      <w:tr w:rsidR="007D4008" w14:paraId="15568754" w14:textId="77777777" w:rsidTr="007C01FE">
        <w:tc>
          <w:tcPr>
            <w:tcW w:w="9350" w:type="dxa"/>
            <w:gridSpan w:val="4"/>
          </w:tcPr>
          <w:p w14:paraId="1AE9695E" w14:textId="515F7A8F" w:rsidR="007D4008" w:rsidRDefault="007D4008" w:rsidP="007D4008">
            <w:r>
              <w:rPr>
                <w:b/>
                <w:bCs/>
              </w:rPr>
              <w:t xml:space="preserve">Keyword: </w:t>
            </w:r>
            <w:r>
              <w:t>“</w:t>
            </w:r>
            <w:r w:rsidR="0033061C">
              <w:t>homelessness</w:t>
            </w:r>
            <w:r>
              <w:t xml:space="preserve">” </w:t>
            </w:r>
          </w:p>
          <w:p w14:paraId="077BEE1A" w14:textId="2DEBB70A" w:rsidR="007D4008" w:rsidRDefault="007D4008" w:rsidP="007D4008">
            <w:r>
              <w:rPr>
                <w:b/>
                <w:bCs/>
              </w:rPr>
              <w:t xml:space="preserve">Phrase tested: </w:t>
            </w:r>
            <w:r>
              <w:t>“</w:t>
            </w:r>
            <w:r w:rsidR="000B5B89">
              <w:t>homelessness</w:t>
            </w:r>
            <w:r>
              <w:t>”</w:t>
            </w:r>
            <w:r w:rsidR="000B5B89">
              <w:t xml:space="preserve"> general </w:t>
            </w:r>
            <w:r w:rsidR="00065EBC">
              <w:t>keyword</w:t>
            </w:r>
            <w:r>
              <w:t>, and “</w:t>
            </w:r>
            <w:r w:rsidR="000B5B89">
              <w:t>later-life homelessness</w:t>
            </w:r>
            <w:r>
              <w:t xml:space="preserve">” </w:t>
            </w:r>
            <w:r w:rsidR="000B5B89">
              <w:t xml:space="preserve">specific </w:t>
            </w:r>
            <w:r w:rsidR="00065EBC">
              <w:t>phrase from the abstract</w:t>
            </w:r>
          </w:p>
          <w:p w14:paraId="386A22B4" w14:textId="6ADFA46F" w:rsidR="007D4008" w:rsidRDefault="007D4008" w:rsidP="007D4008">
            <w:r>
              <w:rPr>
                <w:b/>
                <w:bCs/>
              </w:rPr>
              <w:t xml:space="preserve">Result: </w:t>
            </w:r>
            <w:r>
              <w:t xml:space="preserve">searching </w:t>
            </w:r>
            <w:r w:rsidR="00C96E75">
              <w:t xml:space="preserve">the general “homelessness” keyword </w:t>
            </w:r>
            <w:r w:rsidR="00EC4477">
              <w:t xml:space="preserve">gives a lot of results, </w:t>
            </w:r>
            <w:r w:rsidR="006856BB">
              <w:t xml:space="preserve">including this paper. </w:t>
            </w:r>
            <w:r w:rsidR="00FD1FD3">
              <w:t xml:space="preserve">Also, searching the more specific term “later-life homelessness outputs this paper as well. The abstract seems to be correctly indexed in OpenAlex, and the keyword search looks like it works. </w:t>
            </w:r>
            <w:r w:rsidR="00EC4477">
              <w:t xml:space="preserve"> </w:t>
            </w:r>
          </w:p>
          <w:p w14:paraId="1BBF4F6B" w14:textId="4F626C78" w:rsidR="007D4008" w:rsidRDefault="007D4008" w:rsidP="007D4008">
            <w:r>
              <w:rPr>
                <w:b/>
                <w:bCs/>
              </w:rPr>
              <w:t xml:space="preserve">Hypothesis: </w:t>
            </w:r>
            <w:r>
              <w:t xml:space="preserve">There may be something wrong with the </w:t>
            </w:r>
            <w:r w:rsidR="00C507FE">
              <w:t xml:space="preserve">format of the query itself, when scanning manually there seem to be some format inconsistencies and so maybe the query </w:t>
            </w:r>
            <w:r w:rsidR="00D752EB">
              <w:t xml:space="preserve">itself is broken in some way. </w:t>
            </w:r>
          </w:p>
        </w:tc>
      </w:tr>
    </w:tbl>
    <w:p w14:paraId="2D63446F" w14:textId="77777777" w:rsidR="004C3CC7" w:rsidRDefault="004C3CC7" w:rsidP="004C3CC7"/>
    <w:tbl>
      <w:tblPr>
        <w:tblStyle w:val="TableGrid"/>
        <w:tblW w:w="0" w:type="auto"/>
        <w:tblLook w:val="04A0" w:firstRow="1" w:lastRow="0" w:firstColumn="1" w:lastColumn="0" w:noHBand="0" w:noVBand="1"/>
      </w:tblPr>
      <w:tblGrid>
        <w:gridCol w:w="1129"/>
        <w:gridCol w:w="709"/>
        <w:gridCol w:w="851"/>
        <w:gridCol w:w="6661"/>
      </w:tblGrid>
      <w:tr w:rsidR="004C3CC7" w14:paraId="2299CAD5" w14:textId="77777777" w:rsidTr="007C01FE">
        <w:tc>
          <w:tcPr>
            <w:tcW w:w="1129" w:type="dxa"/>
          </w:tcPr>
          <w:p w14:paraId="5445114B" w14:textId="77777777" w:rsidR="004C3CC7" w:rsidRPr="005D0546" w:rsidRDefault="004C3CC7" w:rsidP="007C01FE">
            <w:pPr>
              <w:rPr>
                <w:b/>
                <w:bCs/>
              </w:rPr>
            </w:pPr>
            <w:r w:rsidRPr="005D0546">
              <w:rPr>
                <w:b/>
                <w:bCs/>
              </w:rPr>
              <w:t>Query #:</w:t>
            </w:r>
          </w:p>
        </w:tc>
        <w:tc>
          <w:tcPr>
            <w:tcW w:w="709" w:type="dxa"/>
          </w:tcPr>
          <w:p w14:paraId="78B54235" w14:textId="4E70EB80" w:rsidR="004C3CC7" w:rsidRDefault="004C3CC7" w:rsidP="007C01FE">
            <w:r>
              <w:t>3</w:t>
            </w:r>
          </w:p>
        </w:tc>
        <w:tc>
          <w:tcPr>
            <w:tcW w:w="851" w:type="dxa"/>
          </w:tcPr>
          <w:p w14:paraId="5CB9F4E5" w14:textId="77777777" w:rsidR="004C3CC7" w:rsidRPr="005D0546" w:rsidRDefault="004C3CC7" w:rsidP="007C01FE">
            <w:pPr>
              <w:rPr>
                <w:b/>
                <w:bCs/>
              </w:rPr>
            </w:pPr>
            <w:r w:rsidRPr="005D0546">
              <w:rPr>
                <w:b/>
                <w:bCs/>
              </w:rPr>
              <w:t xml:space="preserve">DOI: </w:t>
            </w:r>
          </w:p>
        </w:tc>
        <w:tc>
          <w:tcPr>
            <w:tcW w:w="6661" w:type="dxa"/>
          </w:tcPr>
          <w:p w14:paraId="64F4E8F4" w14:textId="4943E298" w:rsidR="004C3CC7" w:rsidRDefault="00E6799F" w:rsidP="007C01FE">
            <w:r w:rsidRPr="00E6799F">
              <w:t>10.1080/02723638.2022.2159651</w:t>
            </w:r>
          </w:p>
        </w:tc>
      </w:tr>
      <w:tr w:rsidR="004C3CC7" w14:paraId="25E0A1E8" w14:textId="77777777" w:rsidTr="007C01FE">
        <w:tc>
          <w:tcPr>
            <w:tcW w:w="1129" w:type="dxa"/>
          </w:tcPr>
          <w:p w14:paraId="01072054" w14:textId="77777777" w:rsidR="004C3CC7" w:rsidRPr="005D0546" w:rsidRDefault="004C3CC7" w:rsidP="007C01FE">
            <w:pPr>
              <w:rPr>
                <w:b/>
                <w:bCs/>
              </w:rPr>
            </w:pPr>
            <w:r w:rsidRPr="005D0546">
              <w:rPr>
                <w:b/>
                <w:bCs/>
              </w:rPr>
              <w:lastRenderedPageBreak/>
              <w:t>Name:</w:t>
            </w:r>
          </w:p>
        </w:tc>
        <w:tc>
          <w:tcPr>
            <w:tcW w:w="8221" w:type="dxa"/>
            <w:gridSpan w:val="3"/>
          </w:tcPr>
          <w:p w14:paraId="096FECEB" w14:textId="141615F0" w:rsidR="004C3CC7" w:rsidRPr="0014702D" w:rsidRDefault="0014702D" w:rsidP="007C01FE">
            <w:r w:rsidRPr="0014702D">
              <w:t>Urban renewal without gentrification: toward dual goals of neighborhood revitalization and community preservation?</w:t>
            </w:r>
          </w:p>
        </w:tc>
      </w:tr>
      <w:tr w:rsidR="004C3CC7" w14:paraId="3ADEB19E" w14:textId="77777777" w:rsidTr="007C01FE">
        <w:tc>
          <w:tcPr>
            <w:tcW w:w="9350" w:type="dxa"/>
            <w:gridSpan w:val="4"/>
          </w:tcPr>
          <w:p w14:paraId="35AFF88B" w14:textId="77777777" w:rsidR="004C3CC7" w:rsidRPr="005D0546" w:rsidRDefault="004C3CC7" w:rsidP="007C01FE">
            <w:pPr>
              <w:rPr>
                <w:b/>
                <w:bCs/>
              </w:rPr>
            </w:pPr>
            <w:r w:rsidRPr="005D0546">
              <w:rPr>
                <w:b/>
                <w:bCs/>
              </w:rPr>
              <w:t xml:space="preserve">Error explanation: </w:t>
            </w:r>
          </w:p>
        </w:tc>
      </w:tr>
      <w:tr w:rsidR="004C3CC7" w14:paraId="70AE5F7B" w14:textId="77777777" w:rsidTr="007C01FE">
        <w:tc>
          <w:tcPr>
            <w:tcW w:w="9350" w:type="dxa"/>
            <w:gridSpan w:val="4"/>
          </w:tcPr>
          <w:p w14:paraId="6F92E028" w14:textId="341BFC75" w:rsidR="004C3CC7" w:rsidRDefault="0014702D" w:rsidP="007C01FE">
            <w:r>
              <w:t xml:space="preserve">Same as above. </w:t>
            </w:r>
          </w:p>
        </w:tc>
      </w:tr>
      <w:tr w:rsidR="00A144A0" w14:paraId="423F3732" w14:textId="77777777" w:rsidTr="007C01FE">
        <w:tc>
          <w:tcPr>
            <w:tcW w:w="9350" w:type="dxa"/>
            <w:gridSpan w:val="4"/>
          </w:tcPr>
          <w:p w14:paraId="774E28BE" w14:textId="7628A60F" w:rsidR="00A144A0" w:rsidRDefault="00A144A0" w:rsidP="00A144A0">
            <w:r>
              <w:rPr>
                <w:b/>
                <w:bCs/>
              </w:rPr>
              <w:t xml:space="preserve">Keyword: </w:t>
            </w:r>
            <w:r>
              <w:t>“</w:t>
            </w:r>
            <w:r w:rsidR="000324BE">
              <w:t>ne</w:t>
            </w:r>
            <w:r w:rsidR="004D496B">
              <w:t xml:space="preserve">ighborhood” </w:t>
            </w:r>
          </w:p>
          <w:p w14:paraId="0C7DFCF5" w14:textId="2B8DF30D" w:rsidR="00A144A0" w:rsidRDefault="00A144A0" w:rsidP="00A144A0">
            <w:r>
              <w:rPr>
                <w:b/>
                <w:bCs/>
              </w:rPr>
              <w:t xml:space="preserve">Phrase tested: </w:t>
            </w:r>
            <w:r>
              <w:t>“</w:t>
            </w:r>
            <w:r w:rsidR="004D496B">
              <w:t>neighborhood”, “neighbourhood”, “neighborhood*”</w:t>
            </w:r>
            <w:r w:rsidR="00644BF2">
              <w:t xml:space="preserve">, “neighbourhood*”, “post-renewal neighborhood attachment” </w:t>
            </w:r>
          </w:p>
          <w:p w14:paraId="5311FA1D" w14:textId="6E676D28" w:rsidR="00A144A0" w:rsidRDefault="00A144A0" w:rsidP="00A144A0">
            <w:r>
              <w:rPr>
                <w:b/>
                <w:bCs/>
              </w:rPr>
              <w:t xml:space="preserve">Result: </w:t>
            </w:r>
            <w:r>
              <w:t xml:space="preserve">searching </w:t>
            </w:r>
            <w:r w:rsidR="00CE6C46">
              <w:t xml:space="preserve">the US spelling of “neighborhood” produces a lot of results, including this paper. Searching the US spelling of “neighborhood*” with a wildcard </w:t>
            </w:r>
            <w:r w:rsidR="004B54EB">
              <w:t xml:space="preserve">also produces this paper. Interestingly, </w:t>
            </w:r>
            <w:r w:rsidR="000466D7">
              <w:t>the wildcard search produces the exact same publication list (worth looking into? Maybe everything that talks about neighborhoods plural also at some point mentions neighborhood singular? Unlikely. Unsurprisingly, the Canadian spelling of neighbourhood</w:t>
            </w:r>
            <w:r w:rsidR="00CB4D28">
              <w:t xml:space="preserve">/neighbourhood* does not return this paper. </w:t>
            </w:r>
          </w:p>
          <w:p w14:paraId="76700365" w14:textId="565B0D33" w:rsidR="00A144A0" w:rsidRDefault="00A144A0" w:rsidP="00A144A0">
            <w:r>
              <w:rPr>
                <w:b/>
                <w:bCs/>
              </w:rPr>
              <w:t xml:space="preserve">Hypothesis: </w:t>
            </w:r>
            <w:r w:rsidR="009348FB">
              <w:t>This query is pretty much a</w:t>
            </w:r>
            <w:r w:rsidR="0075254F">
              <w:t xml:space="preserve">n unoptimized </w:t>
            </w:r>
            <w:r w:rsidR="009348FB">
              <w:t>mess.</w:t>
            </w:r>
          </w:p>
        </w:tc>
      </w:tr>
    </w:tbl>
    <w:p w14:paraId="6C91E2BF" w14:textId="77777777" w:rsidR="004C3CC7" w:rsidRDefault="004C3CC7" w:rsidP="004C3CC7"/>
    <w:p w14:paraId="142F4938" w14:textId="77777777" w:rsidR="008D57DE" w:rsidRDefault="008D57DE" w:rsidP="004C3CC7">
      <w:r>
        <w:t xml:space="preserve">Possible bug summary: </w:t>
      </w:r>
    </w:p>
    <w:p w14:paraId="191E6D37" w14:textId="77777777" w:rsidR="009B64FC" w:rsidRDefault="009B64FC" w:rsidP="008D57DE">
      <w:pPr>
        <w:pStyle w:val="ListParagraph"/>
        <w:numPr>
          <w:ilvl w:val="0"/>
          <w:numId w:val="2"/>
        </w:numPr>
      </w:pPr>
      <w:r>
        <w:t>Wildcard search does not appear to be performing as expected</w:t>
      </w:r>
    </w:p>
    <w:p w14:paraId="3AD85FF4" w14:textId="77777777" w:rsidR="00943CD8" w:rsidRDefault="009B64FC" w:rsidP="008D57DE">
      <w:pPr>
        <w:pStyle w:val="ListParagraph"/>
        <w:numPr>
          <w:ilvl w:val="0"/>
          <w:numId w:val="2"/>
        </w:numPr>
      </w:pPr>
      <w:r>
        <w:t xml:space="preserve">Query 3 does not seem to </w:t>
      </w:r>
      <w:r w:rsidR="00943CD8">
        <w:t>be well-formatted and is greatly impacting the quality of results</w:t>
      </w:r>
    </w:p>
    <w:p w14:paraId="788B0964" w14:textId="77777777" w:rsidR="00943CD8" w:rsidRDefault="00943CD8" w:rsidP="00943CD8"/>
    <w:p w14:paraId="2DC8EA3E" w14:textId="77777777" w:rsidR="00943CD8" w:rsidRDefault="00943CD8" w:rsidP="00943CD8">
      <w:pPr>
        <w:rPr>
          <w:b/>
          <w:bCs/>
        </w:rPr>
      </w:pPr>
      <w:r>
        <w:rPr>
          <w:b/>
          <w:bCs/>
        </w:rPr>
        <w:t xml:space="preserve">Side note: </w:t>
      </w:r>
    </w:p>
    <w:p w14:paraId="75B86BDE" w14:textId="0108632A" w:rsidR="001E7ED7" w:rsidRDefault="001D5C67" w:rsidP="00943CD8">
      <w:r>
        <w:t xml:space="preserve">I </w:t>
      </w:r>
      <w:r w:rsidR="007F47F2">
        <w:t>investigated</w:t>
      </w:r>
      <w:r>
        <w:t xml:space="preserve"> the neighbourhood/neighborhood thing in a little more detail</w:t>
      </w:r>
      <w:r w:rsidR="004A437B">
        <w:t>, just for fun</w:t>
      </w:r>
    </w:p>
    <w:tbl>
      <w:tblPr>
        <w:tblStyle w:val="TableGrid"/>
        <w:tblW w:w="0" w:type="auto"/>
        <w:tblLook w:val="04A0" w:firstRow="1" w:lastRow="0" w:firstColumn="1" w:lastColumn="0" w:noHBand="0" w:noVBand="1"/>
      </w:tblPr>
      <w:tblGrid>
        <w:gridCol w:w="4675"/>
        <w:gridCol w:w="4675"/>
      </w:tblGrid>
      <w:tr w:rsidR="007F47F2" w14:paraId="1D68F112" w14:textId="77777777" w:rsidTr="007F47F2">
        <w:tc>
          <w:tcPr>
            <w:tcW w:w="4675" w:type="dxa"/>
          </w:tcPr>
          <w:p w14:paraId="1DA4B45E" w14:textId="3B43E94B" w:rsidR="007F47F2" w:rsidRPr="00137847" w:rsidRDefault="00137847" w:rsidP="00943CD8">
            <w:pPr>
              <w:rPr>
                <w:b/>
                <w:bCs/>
              </w:rPr>
            </w:pPr>
            <w:commentRangeStart w:id="0"/>
            <w:commentRangeStart w:id="1"/>
            <w:r>
              <w:rPr>
                <w:b/>
                <w:bCs/>
              </w:rPr>
              <w:t>Keyword</w:t>
            </w:r>
            <w:commentRangeEnd w:id="0"/>
            <w:r w:rsidR="00DA6AE4" w:rsidRPr="00137847">
              <w:rPr>
                <w:rStyle w:val="CommentReference"/>
                <w:b/>
                <w:bCs/>
                <w:sz w:val="24"/>
                <w:szCs w:val="24"/>
              </w:rPr>
              <w:commentReference w:id="0"/>
            </w:r>
            <w:commentRangeEnd w:id="1"/>
            <w:r w:rsidR="00DA6AE4" w:rsidRPr="00137847">
              <w:rPr>
                <w:rStyle w:val="CommentReference"/>
                <w:b/>
                <w:bCs/>
                <w:sz w:val="24"/>
                <w:szCs w:val="24"/>
              </w:rPr>
              <w:commentReference w:id="1"/>
            </w:r>
          </w:p>
        </w:tc>
        <w:tc>
          <w:tcPr>
            <w:tcW w:w="4675" w:type="dxa"/>
          </w:tcPr>
          <w:p w14:paraId="52A84B98" w14:textId="5F1BC971" w:rsidR="007F47F2" w:rsidRPr="00137847" w:rsidRDefault="00137847" w:rsidP="00943CD8">
            <w:pPr>
              <w:rPr>
                <w:b/>
                <w:bCs/>
              </w:rPr>
            </w:pPr>
            <w:r>
              <w:rPr>
                <w:b/>
                <w:bCs/>
              </w:rPr>
              <w:t>Number of results</w:t>
            </w:r>
          </w:p>
        </w:tc>
      </w:tr>
      <w:tr w:rsidR="007F47F2" w14:paraId="254D71EC" w14:textId="77777777" w:rsidTr="007F47F2">
        <w:tc>
          <w:tcPr>
            <w:tcW w:w="4675" w:type="dxa"/>
          </w:tcPr>
          <w:p w14:paraId="5DF4F3C3" w14:textId="7264E1B3" w:rsidR="007F47F2" w:rsidRDefault="00137847" w:rsidP="00943CD8">
            <w:r>
              <w:t>neighborhood</w:t>
            </w:r>
          </w:p>
        </w:tc>
        <w:tc>
          <w:tcPr>
            <w:tcW w:w="4675" w:type="dxa"/>
          </w:tcPr>
          <w:p w14:paraId="193870D6" w14:textId="72B90307" w:rsidR="007F47F2" w:rsidRDefault="004A437B" w:rsidP="00943CD8">
            <w:r>
              <w:t>1373</w:t>
            </w:r>
          </w:p>
        </w:tc>
      </w:tr>
      <w:tr w:rsidR="007F47F2" w14:paraId="404E7CC6" w14:textId="77777777" w:rsidTr="007F47F2">
        <w:tc>
          <w:tcPr>
            <w:tcW w:w="4675" w:type="dxa"/>
          </w:tcPr>
          <w:p w14:paraId="27183CB5" w14:textId="76C5F23F" w:rsidR="007F47F2" w:rsidRDefault="00137847" w:rsidP="00943CD8">
            <w:r>
              <w:t>neighborhood*</w:t>
            </w:r>
          </w:p>
        </w:tc>
        <w:tc>
          <w:tcPr>
            <w:tcW w:w="4675" w:type="dxa"/>
          </w:tcPr>
          <w:p w14:paraId="67DDBAA7" w14:textId="60334C17" w:rsidR="007F47F2" w:rsidRDefault="004A437B" w:rsidP="00943CD8">
            <w:r>
              <w:t>1373</w:t>
            </w:r>
          </w:p>
        </w:tc>
      </w:tr>
      <w:tr w:rsidR="007F47F2" w14:paraId="1E27F3EC" w14:textId="77777777" w:rsidTr="007F47F2">
        <w:tc>
          <w:tcPr>
            <w:tcW w:w="4675" w:type="dxa"/>
          </w:tcPr>
          <w:p w14:paraId="1E15852F" w14:textId="3E2D1DB3" w:rsidR="007F47F2" w:rsidRDefault="00137847" w:rsidP="00943CD8">
            <w:r>
              <w:t>neighbourhood</w:t>
            </w:r>
          </w:p>
        </w:tc>
        <w:tc>
          <w:tcPr>
            <w:tcW w:w="4675" w:type="dxa"/>
          </w:tcPr>
          <w:p w14:paraId="3AA319F7" w14:textId="35714D89" w:rsidR="007F47F2" w:rsidRDefault="00E16922" w:rsidP="00943CD8">
            <w:r>
              <w:t>1036</w:t>
            </w:r>
          </w:p>
        </w:tc>
      </w:tr>
      <w:tr w:rsidR="007F47F2" w14:paraId="242AAC2E" w14:textId="77777777" w:rsidTr="007F47F2">
        <w:tc>
          <w:tcPr>
            <w:tcW w:w="4675" w:type="dxa"/>
          </w:tcPr>
          <w:p w14:paraId="7DC55A61" w14:textId="1E8280CB" w:rsidR="007F47F2" w:rsidRDefault="00137847" w:rsidP="00943CD8">
            <w:r>
              <w:t>neighbourhood*</w:t>
            </w:r>
          </w:p>
        </w:tc>
        <w:tc>
          <w:tcPr>
            <w:tcW w:w="4675" w:type="dxa"/>
          </w:tcPr>
          <w:p w14:paraId="17293D8B" w14:textId="45616CC2" w:rsidR="007F47F2" w:rsidRDefault="00E16922" w:rsidP="00943CD8">
            <w:r>
              <w:t>1036</w:t>
            </w:r>
          </w:p>
        </w:tc>
      </w:tr>
      <w:tr w:rsidR="00137847" w14:paraId="3CB243DE" w14:textId="77777777" w:rsidTr="007F47F2">
        <w:tc>
          <w:tcPr>
            <w:tcW w:w="4675" w:type="dxa"/>
          </w:tcPr>
          <w:p w14:paraId="59AD85A2" w14:textId="0002B67B" w:rsidR="00137847" w:rsidRDefault="00137847" w:rsidP="00943CD8">
            <w:r>
              <w:t>neighbo*</w:t>
            </w:r>
          </w:p>
        </w:tc>
        <w:tc>
          <w:tcPr>
            <w:tcW w:w="4675" w:type="dxa"/>
          </w:tcPr>
          <w:p w14:paraId="70EC84DF" w14:textId="52EFA4F8" w:rsidR="00137847" w:rsidRDefault="00E41C3F" w:rsidP="00943CD8">
            <w:r>
              <w:t>1</w:t>
            </w:r>
          </w:p>
        </w:tc>
      </w:tr>
    </w:tbl>
    <w:p w14:paraId="511785D4" w14:textId="6D5FC843" w:rsidR="00E41C3F" w:rsidRDefault="00E41C3F" w:rsidP="00943CD8">
      <w:r>
        <w:t xml:space="preserve">This confirms my previous hypothesis that something not right is happening with wildcard search. </w:t>
      </w:r>
    </w:p>
    <w:sectPr w:rsidR="00E41C3F">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ania Pocrnjic" w:date="2026-06-01T12:34:00Z" w:initials="TP">
    <w:p w14:paraId="37B0AD88" w14:textId="77777777" w:rsidR="00DA6AE4" w:rsidRDefault="00DA6AE4" w:rsidP="00DA6AE4">
      <w:pPr>
        <w:pStyle w:val="CommentText"/>
      </w:pPr>
      <w:r>
        <w:rPr>
          <w:rStyle w:val="CommentReference"/>
        </w:rPr>
        <w:annotationRef/>
      </w:r>
      <w:r>
        <w:t>Add query urls</w:t>
      </w:r>
    </w:p>
  </w:comment>
  <w:comment w:id="1" w:author="Tania Pocrnjic" w:date="2026-06-01T12:34:00Z" w:initials="TP">
    <w:p w14:paraId="546B8615" w14:textId="77777777" w:rsidR="00DA6AE4" w:rsidRDefault="00DA6AE4" w:rsidP="00DA6AE4">
      <w:pPr>
        <w:pStyle w:val="CommentText"/>
      </w:pPr>
      <w:r>
        <w:rPr>
          <w:rStyle w:val="CommentReference"/>
        </w:rPr>
        <w:annotationRef/>
      </w:r>
      <w:r>
        <w:t>Do few more examples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B0AD88" w15:done="0"/>
  <w15:commentEx w15:paraId="546B8615" w15:paraIdParent="37B0AD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CFD07A" w16cex:dateUtc="2026-06-01T19:34:00Z"/>
  <w16cex:commentExtensible w16cex:durableId="42B23B47" w16cex:dateUtc="2026-06-01T19: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B0AD88" w16cid:durableId="7ACFD07A"/>
  <w16cid:commentId w16cid:paraId="546B8615" w16cid:durableId="42B23B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B3CEF"/>
    <w:multiLevelType w:val="hybridMultilevel"/>
    <w:tmpl w:val="7E0AC812"/>
    <w:lvl w:ilvl="0" w:tplc="1302A2B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7E891D15"/>
    <w:multiLevelType w:val="hybridMultilevel"/>
    <w:tmpl w:val="F05EFB8E"/>
    <w:lvl w:ilvl="0" w:tplc="0CBCF4CC">
      <w:start w:val="1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02934812">
    <w:abstractNumId w:val="1"/>
  </w:num>
  <w:num w:numId="2" w16cid:durableId="45607106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nia Pocrnjic">
    <w15:presenceInfo w15:providerId="AD" w15:userId="S::tania@tmit.ca::0ff3bd79-df0b-429c-8567-38f30ebf4d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FA3"/>
    <w:rsid w:val="000324BE"/>
    <w:rsid w:val="000466D7"/>
    <w:rsid w:val="00065211"/>
    <w:rsid w:val="00065EBC"/>
    <w:rsid w:val="000B5B89"/>
    <w:rsid w:val="000C08CF"/>
    <w:rsid w:val="000E5FC7"/>
    <w:rsid w:val="000E7FF8"/>
    <w:rsid w:val="00137847"/>
    <w:rsid w:val="0014702D"/>
    <w:rsid w:val="00155ACC"/>
    <w:rsid w:val="00166638"/>
    <w:rsid w:val="001D4C84"/>
    <w:rsid w:val="001D5C67"/>
    <w:rsid w:val="001E207C"/>
    <w:rsid w:val="001E7ED7"/>
    <w:rsid w:val="00200CDC"/>
    <w:rsid w:val="002277E1"/>
    <w:rsid w:val="00244400"/>
    <w:rsid w:val="0026176F"/>
    <w:rsid w:val="00276E9D"/>
    <w:rsid w:val="0033061C"/>
    <w:rsid w:val="00331A2F"/>
    <w:rsid w:val="0035090D"/>
    <w:rsid w:val="00390F4C"/>
    <w:rsid w:val="003D25E2"/>
    <w:rsid w:val="003F0570"/>
    <w:rsid w:val="00431E3B"/>
    <w:rsid w:val="0047403F"/>
    <w:rsid w:val="004A437B"/>
    <w:rsid w:val="004B54EB"/>
    <w:rsid w:val="004C3CC7"/>
    <w:rsid w:val="004D4077"/>
    <w:rsid w:val="004D496B"/>
    <w:rsid w:val="005122C7"/>
    <w:rsid w:val="005148F5"/>
    <w:rsid w:val="00524961"/>
    <w:rsid w:val="00585607"/>
    <w:rsid w:val="00592FA3"/>
    <w:rsid w:val="005D0546"/>
    <w:rsid w:val="005F6A76"/>
    <w:rsid w:val="006006D2"/>
    <w:rsid w:val="00644BF2"/>
    <w:rsid w:val="006856BB"/>
    <w:rsid w:val="006E2C87"/>
    <w:rsid w:val="0075254F"/>
    <w:rsid w:val="007952C9"/>
    <w:rsid w:val="007A6C6B"/>
    <w:rsid w:val="007D4008"/>
    <w:rsid w:val="007F47F2"/>
    <w:rsid w:val="007F512D"/>
    <w:rsid w:val="008667CD"/>
    <w:rsid w:val="008818E1"/>
    <w:rsid w:val="008D51DF"/>
    <w:rsid w:val="008D57DE"/>
    <w:rsid w:val="008F60D4"/>
    <w:rsid w:val="009348FB"/>
    <w:rsid w:val="00943CD8"/>
    <w:rsid w:val="009B64FC"/>
    <w:rsid w:val="009C7E73"/>
    <w:rsid w:val="00A144A0"/>
    <w:rsid w:val="00A654A2"/>
    <w:rsid w:val="00AA6ECB"/>
    <w:rsid w:val="00AA7CB0"/>
    <w:rsid w:val="00B441C5"/>
    <w:rsid w:val="00B832C6"/>
    <w:rsid w:val="00BC40D8"/>
    <w:rsid w:val="00C31D93"/>
    <w:rsid w:val="00C507FE"/>
    <w:rsid w:val="00C51ED8"/>
    <w:rsid w:val="00C94E06"/>
    <w:rsid w:val="00C96E75"/>
    <w:rsid w:val="00CB1809"/>
    <w:rsid w:val="00CB2A46"/>
    <w:rsid w:val="00CB4D28"/>
    <w:rsid w:val="00CC6FAE"/>
    <w:rsid w:val="00CD0DA9"/>
    <w:rsid w:val="00CE6C46"/>
    <w:rsid w:val="00D37A0C"/>
    <w:rsid w:val="00D51FB3"/>
    <w:rsid w:val="00D752EB"/>
    <w:rsid w:val="00DA6AE4"/>
    <w:rsid w:val="00DB6375"/>
    <w:rsid w:val="00E16922"/>
    <w:rsid w:val="00E41C3F"/>
    <w:rsid w:val="00E442F0"/>
    <w:rsid w:val="00E6799F"/>
    <w:rsid w:val="00E86200"/>
    <w:rsid w:val="00EB7DF6"/>
    <w:rsid w:val="00EC4477"/>
    <w:rsid w:val="00FD1FD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F6745"/>
  <w15:chartTrackingRefBased/>
  <w15:docId w15:val="{379C4970-FCDE-4BB8-9360-6D39282D9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FA3"/>
    <w:rPr>
      <w:rFonts w:eastAsiaTheme="majorEastAsia" w:cstheme="majorBidi"/>
      <w:color w:val="272727" w:themeColor="text1" w:themeTint="D8"/>
    </w:rPr>
  </w:style>
  <w:style w:type="paragraph" w:styleId="Title">
    <w:name w:val="Title"/>
    <w:basedOn w:val="Normal"/>
    <w:next w:val="Normal"/>
    <w:link w:val="TitleChar"/>
    <w:uiPriority w:val="10"/>
    <w:qFormat/>
    <w:rsid w:val="0059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FA3"/>
    <w:pPr>
      <w:spacing w:before="160"/>
      <w:jc w:val="center"/>
    </w:pPr>
    <w:rPr>
      <w:i/>
      <w:iCs/>
      <w:color w:val="404040" w:themeColor="text1" w:themeTint="BF"/>
    </w:rPr>
  </w:style>
  <w:style w:type="character" w:customStyle="1" w:styleId="QuoteChar">
    <w:name w:val="Quote Char"/>
    <w:basedOn w:val="DefaultParagraphFont"/>
    <w:link w:val="Quote"/>
    <w:uiPriority w:val="29"/>
    <w:rsid w:val="00592FA3"/>
    <w:rPr>
      <w:i/>
      <w:iCs/>
      <w:color w:val="404040" w:themeColor="text1" w:themeTint="BF"/>
    </w:rPr>
  </w:style>
  <w:style w:type="paragraph" w:styleId="ListParagraph">
    <w:name w:val="List Paragraph"/>
    <w:basedOn w:val="Normal"/>
    <w:uiPriority w:val="34"/>
    <w:qFormat/>
    <w:rsid w:val="00592FA3"/>
    <w:pPr>
      <w:ind w:left="720"/>
      <w:contextualSpacing/>
    </w:pPr>
  </w:style>
  <w:style w:type="character" w:styleId="IntenseEmphasis">
    <w:name w:val="Intense Emphasis"/>
    <w:basedOn w:val="DefaultParagraphFont"/>
    <w:uiPriority w:val="21"/>
    <w:qFormat/>
    <w:rsid w:val="00592FA3"/>
    <w:rPr>
      <w:i/>
      <w:iCs/>
      <w:color w:val="0F4761" w:themeColor="accent1" w:themeShade="BF"/>
    </w:rPr>
  </w:style>
  <w:style w:type="paragraph" w:styleId="IntenseQuote">
    <w:name w:val="Intense Quote"/>
    <w:basedOn w:val="Normal"/>
    <w:next w:val="Normal"/>
    <w:link w:val="IntenseQuoteChar"/>
    <w:uiPriority w:val="30"/>
    <w:qFormat/>
    <w:rsid w:val="0059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2FA3"/>
    <w:rPr>
      <w:i/>
      <w:iCs/>
      <w:color w:val="0F4761" w:themeColor="accent1" w:themeShade="BF"/>
    </w:rPr>
  </w:style>
  <w:style w:type="character" w:styleId="IntenseReference">
    <w:name w:val="Intense Reference"/>
    <w:basedOn w:val="DefaultParagraphFont"/>
    <w:uiPriority w:val="32"/>
    <w:qFormat/>
    <w:rsid w:val="00592FA3"/>
    <w:rPr>
      <w:b/>
      <w:bCs/>
      <w:smallCaps/>
      <w:color w:val="0F4761" w:themeColor="accent1" w:themeShade="BF"/>
      <w:spacing w:val="5"/>
    </w:rPr>
  </w:style>
  <w:style w:type="table" w:styleId="TableGrid">
    <w:name w:val="Table Grid"/>
    <w:basedOn w:val="TableNormal"/>
    <w:uiPriority w:val="39"/>
    <w:rsid w:val="00166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006D2"/>
    <w:rPr>
      <w:color w:val="467886" w:themeColor="hyperlink"/>
      <w:u w:val="single"/>
    </w:rPr>
  </w:style>
  <w:style w:type="character" w:styleId="UnresolvedMention">
    <w:name w:val="Unresolved Mention"/>
    <w:basedOn w:val="DefaultParagraphFont"/>
    <w:uiPriority w:val="99"/>
    <w:semiHidden/>
    <w:unhideWhenUsed/>
    <w:rsid w:val="006006D2"/>
    <w:rPr>
      <w:color w:val="605E5C"/>
      <w:shd w:val="clear" w:color="auto" w:fill="E1DFDD"/>
    </w:rPr>
  </w:style>
  <w:style w:type="character" w:styleId="CommentReference">
    <w:name w:val="annotation reference"/>
    <w:basedOn w:val="DefaultParagraphFont"/>
    <w:uiPriority w:val="99"/>
    <w:semiHidden/>
    <w:unhideWhenUsed/>
    <w:rsid w:val="00DA6AE4"/>
    <w:rPr>
      <w:sz w:val="16"/>
      <w:szCs w:val="16"/>
    </w:rPr>
  </w:style>
  <w:style w:type="paragraph" w:styleId="CommentText">
    <w:name w:val="annotation text"/>
    <w:basedOn w:val="Normal"/>
    <w:link w:val="CommentTextChar"/>
    <w:uiPriority w:val="99"/>
    <w:unhideWhenUsed/>
    <w:rsid w:val="00DA6AE4"/>
    <w:pPr>
      <w:spacing w:line="240" w:lineRule="auto"/>
    </w:pPr>
    <w:rPr>
      <w:sz w:val="20"/>
      <w:szCs w:val="20"/>
    </w:rPr>
  </w:style>
  <w:style w:type="character" w:customStyle="1" w:styleId="CommentTextChar">
    <w:name w:val="Comment Text Char"/>
    <w:basedOn w:val="DefaultParagraphFont"/>
    <w:link w:val="CommentText"/>
    <w:uiPriority w:val="99"/>
    <w:rsid w:val="00DA6AE4"/>
    <w:rPr>
      <w:sz w:val="20"/>
      <w:szCs w:val="20"/>
    </w:rPr>
  </w:style>
  <w:style w:type="paragraph" w:styleId="CommentSubject">
    <w:name w:val="annotation subject"/>
    <w:basedOn w:val="CommentText"/>
    <w:next w:val="CommentText"/>
    <w:link w:val="CommentSubjectChar"/>
    <w:uiPriority w:val="99"/>
    <w:semiHidden/>
    <w:unhideWhenUsed/>
    <w:rsid w:val="00DA6AE4"/>
    <w:rPr>
      <w:b/>
      <w:bCs/>
    </w:rPr>
  </w:style>
  <w:style w:type="character" w:customStyle="1" w:styleId="CommentSubjectChar">
    <w:name w:val="Comment Subject Char"/>
    <w:basedOn w:val="CommentTextChar"/>
    <w:link w:val="CommentSubject"/>
    <w:uiPriority w:val="99"/>
    <w:semiHidden/>
    <w:rsid w:val="00DA6AE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lex.org/authors/a5110213117"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fu.ca/globalhumanities/human-dir/faculty/a-ivakhiv.html" TargetMode="Externa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opus.com/pages/publications/85172157391?origin=resultslist" TargetMode="External"/><Relationship Id="rId11" Type="http://schemas.microsoft.com/office/2016/09/relationships/commentsIds" Target="commentsIds.xml"/><Relationship Id="rId5" Type="http://schemas.openxmlformats.org/officeDocument/2006/relationships/hyperlink" Target="https://openalex.org/works/W4385580341" TargetMode="Externa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4</Pages>
  <Words>1055</Words>
  <Characters>6016</Characters>
  <Application>Microsoft Office Word</Application>
  <DocSecurity>0</DocSecurity>
  <Lines>50</Lines>
  <Paragraphs>14</Paragraphs>
  <ScaleCrop>false</ScaleCrop>
  <Company/>
  <LinksUpToDate>false</LinksUpToDate>
  <CharactersWithSpaces>7057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Pocrnjic</dc:creator>
  <cp:keywords/>
  <dc:description/>
  <cp:lastModifiedBy>Tania Pocrnjic</cp:lastModifiedBy>
  <cp:revision>87</cp:revision>
  <dcterms:created xsi:type="dcterms:W3CDTF">2026-05-18T22:02:00Z</dcterms:created>
  <dcterms:modified xsi:type="dcterms:W3CDTF">2026-06-01T19:34:00Z</dcterms:modified>
</cp:coreProperties>
</file>