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57B9" w14:textId="77777777" w:rsidR="007D7AE2" w:rsidRDefault="00D0686B" w:rsidP="006B33BC">
      <w:pPr>
        <w:tabs>
          <w:tab w:val="left" w:pos="10968"/>
        </w:tabs>
        <w:spacing w:line="276" w:lineRule="auto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43623FE">
          <v:group id="_x0000_s2053" style="width:.75pt;height:.75pt;mso-position-horizontal-relative:char;mso-position-vertical-relative:line" coordsize="15,15">
            <v:rect id="_x0000_s2054" style="position:absolute;width:15;height:15" fillcolor="#5a88c2" stroked="f"/>
            <w10:anchorlock/>
          </v:group>
        </w:pict>
      </w:r>
      <w:r w:rsidR="0076036A"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48F8333">
          <v:group id="_x0000_s2050" style="width:.75pt;height:.75pt;mso-position-horizontal-relative:char;mso-position-vertical-relative:line" coordsize="15,15">
            <v:rect id="_x0000_s2052" style="position:absolute;width:15;height:15" fillcolor="#1f3753" stroked="f"/>
            <v:rect id="_x0000_s2051" style="position:absolute;width:15;height:15" fillcolor="#5a88c2" stroked="f"/>
            <w10:anchorlock/>
          </v:group>
        </w:pict>
      </w:r>
    </w:p>
    <w:p w14:paraId="123F1D91" w14:textId="77777777" w:rsidR="007D7AE2" w:rsidRDefault="007D7AE2" w:rsidP="006B33BC">
      <w:pPr>
        <w:pStyle w:val="BodyText"/>
        <w:spacing w:before="1" w:line="276" w:lineRule="auto"/>
        <w:rPr>
          <w:rFonts w:ascii="Times New Roman"/>
          <w:sz w:val="2"/>
        </w:rPr>
      </w:pPr>
    </w:p>
    <w:p w14:paraId="1A5DF07C" w14:textId="77777777" w:rsidR="007D7AE2" w:rsidRDefault="0076036A" w:rsidP="006B33BC">
      <w:pPr>
        <w:pStyle w:val="BodyText"/>
        <w:spacing w:line="276" w:lineRule="auto"/>
        <w:ind w:left="320"/>
        <w:rPr>
          <w:rFonts w:ascii="Times New Roman"/>
          <w:sz w:val="6"/>
        </w:rPr>
      </w:pPr>
      <w:r>
        <w:rPr>
          <w:rFonts w:ascii="Times New Roman"/>
          <w:noProof/>
          <w:sz w:val="6"/>
        </w:rPr>
        <w:drawing>
          <wp:inline distT="0" distB="0" distL="0" distR="0" wp14:anchorId="70A931C3" wp14:editId="7724A2E4">
            <wp:extent cx="6009640" cy="55418"/>
            <wp:effectExtent l="0" t="0" r="0" b="190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829" cy="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905A" w14:textId="77777777" w:rsidR="007D7AE2" w:rsidRDefault="007D7AE2" w:rsidP="006B33BC">
      <w:pPr>
        <w:pStyle w:val="BodyText"/>
        <w:spacing w:before="1" w:line="276" w:lineRule="auto"/>
        <w:rPr>
          <w:rFonts w:ascii="Times New Roman"/>
          <w:sz w:val="10"/>
        </w:rPr>
      </w:pPr>
    </w:p>
    <w:p w14:paraId="3BB1953A" w14:textId="77777777" w:rsidR="007D7AE2" w:rsidRDefault="0076036A" w:rsidP="006B33BC">
      <w:pPr>
        <w:pStyle w:val="Title"/>
        <w:spacing w:line="276" w:lineRule="auto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28BD7E51" wp14:editId="7118C38B">
            <wp:simplePos x="0" y="0"/>
            <wp:positionH relativeFrom="page">
              <wp:posOffset>5726372</wp:posOffset>
            </wp:positionH>
            <wp:positionV relativeFrom="paragraph">
              <wp:posOffset>22860</wp:posOffset>
            </wp:positionV>
            <wp:extent cx="1056640" cy="1219200"/>
            <wp:effectExtent l="0" t="0" r="0" b="0"/>
            <wp:wrapNone/>
            <wp:docPr id="3" name="image2.jpeg" descr="E:\Sunny\Resume\sun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OMAR</w:t>
      </w:r>
      <w:r>
        <w:rPr>
          <w:spacing w:val="-4"/>
        </w:rPr>
        <w:t xml:space="preserve"> </w:t>
      </w:r>
      <w:r>
        <w:t>SANE</w:t>
      </w:r>
    </w:p>
    <w:p w14:paraId="23505C94" w14:textId="5E725EB2" w:rsidR="00C41B6F" w:rsidRPr="00C41B6F" w:rsidRDefault="0076036A" w:rsidP="006B33BC">
      <w:pPr>
        <w:pStyle w:val="ListParagraph"/>
        <w:numPr>
          <w:ilvl w:val="0"/>
          <w:numId w:val="9"/>
        </w:numPr>
        <w:spacing w:before="2" w:line="276" w:lineRule="auto"/>
        <w:ind w:right="3780"/>
        <w:rPr>
          <w:sz w:val="24"/>
        </w:rPr>
      </w:pPr>
      <w:r w:rsidRPr="00C41B6F">
        <w:rPr>
          <w:sz w:val="24"/>
        </w:rPr>
        <w:t>Address:</w:t>
      </w:r>
      <w:r w:rsidRPr="00C41B6F">
        <w:rPr>
          <w:spacing w:val="-3"/>
          <w:sz w:val="24"/>
        </w:rPr>
        <w:t xml:space="preserve"> </w:t>
      </w:r>
      <w:r w:rsidR="00C41B6F" w:rsidRPr="00C41B6F">
        <w:rPr>
          <w:sz w:val="24"/>
        </w:rPr>
        <w:t>H#28, R#11, S#10</w:t>
      </w:r>
      <w:r w:rsidRPr="00C41B6F">
        <w:rPr>
          <w:sz w:val="24"/>
        </w:rPr>
        <w:t>,</w:t>
      </w:r>
      <w:r w:rsidRPr="00C41B6F">
        <w:rPr>
          <w:spacing w:val="-6"/>
          <w:sz w:val="24"/>
        </w:rPr>
        <w:t xml:space="preserve"> </w:t>
      </w:r>
      <w:r w:rsidR="00C41B6F" w:rsidRPr="00C41B6F">
        <w:rPr>
          <w:sz w:val="24"/>
        </w:rPr>
        <w:t>Uttara</w:t>
      </w:r>
      <w:r w:rsidRPr="00C41B6F">
        <w:rPr>
          <w:sz w:val="24"/>
        </w:rPr>
        <w:t>,</w:t>
      </w:r>
      <w:r w:rsidRPr="00C41B6F">
        <w:rPr>
          <w:spacing w:val="-3"/>
          <w:sz w:val="24"/>
        </w:rPr>
        <w:t xml:space="preserve"> </w:t>
      </w:r>
      <w:r w:rsidRPr="00C41B6F">
        <w:rPr>
          <w:sz w:val="24"/>
        </w:rPr>
        <w:t>Dhaka</w:t>
      </w:r>
      <w:r w:rsidR="00C67885">
        <w:rPr>
          <w:sz w:val="24"/>
        </w:rPr>
        <w:t>-1230</w:t>
      </w:r>
    </w:p>
    <w:p w14:paraId="26B6A551" w14:textId="2E3D6FBC" w:rsidR="007D7AE2" w:rsidRPr="00C41B6F" w:rsidRDefault="0076036A" w:rsidP="006B33BC">
      <w:pPr>
        <w:spacing w:before="2" w:line="276" w:lineRule="auto"/>
        <w:ind w:left="360" w:right="4770"/>
        <w:rPr>
          <w:sz w:val="24"/>
        </w:rPr>
      </w:pPr>
      <w:r>
        <w:rPr>
          <w:noProof/>
        </w:rPr>
        <w:drawing>
          <wp:inline distT="0" distB="0" distL="0" distR="0" wp14:anchorId="4DE1D055" wp14:editId="4701642D">
            <wp:extent cx="86359" cy="125095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9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B6F">
        <w:rPr>
          <w:rFonts w:ascii="Times New Roman"/>
          <w:sz w:val="24"/>
        </w:rPr>
        <w:t xml:space="preserve">  </w:t>
      </w:r>
      <w:r w:rsidRPr="00C41B6F">
        <w:rPr>
          <w:rFonts w:ascii="Times New Roman"/>
          <w:spacing w:val="27"/>
          <w:sz w:val="24"/>
        </w:rPr>
        <w:t xml:space="preserve"> </w:t>
      </w:r>
      <w:r w:rsidRPr="00C41B6F">
        <w:rPr>
          <w:sz w:val="24"/>
        </w:rPr>
        <w:t>Permanent Address:</w:t>
      </w:r>
      <w:r w:rsidRPr="00C41B6F">
        <w:rPr>
          <w:spacing w:val="-1"/>
          <w:sz w:val="24"/>
        </w:rPr>
        <w:t xml:space="preserve"> </w:t>
      </w:r>
      <w:proofErr w:type="spellStart"/>
      <w:r w:rsidRPr="00C41B6F">
        <w:rPr>
          <w:sz w:val="24"/>
        </w:rPr>
        <w:t>Shibpur</w:t>
      </w:r>
      <w:proofErr w:type="spellEnd"/>
      <w:r w:rsidRPr="00C41B6F">
        <w:rPr>
          <w:sz w:val="24"/>
        </w:rPr>
        <w:t xml:space="preserve">, </w:t>
      </w:r>
      <w:proofErr w:type="spellStart"/>
      <w:r w:rsidRPr="00C41B6F">
        <w:rPr>
          <w:sz w:val="24"/>
        </w:rPr>
        <w:t>Narsingdi</w:t>
      </w:r>
      <w:proofErr w:type="spellEnd"/>
    </w:p>
    <w:p w14:paraId="47F0E6B2" w14:textId="77777777" w:rsidR="007D7AE2" w:rsidRDefault="0076036A" w:rsidP="006B33BC">
      <w:pPr>
        <w:spacing w:line="276" w:lineRule="auto"/>
        <w:ind w:left="344"/>
        <w:rPr>
          <w:sz w:val="24"/>
        </w:rPr>
      </w:pPr>
      <w:r>
        <w:rPr>
          <w:noProof/>
        </w:rPr>
        <w:drawing>
          <wp:inline distT="0" distB="0" distL="0" distR="0" wp14:anchorId="4EB659F1" wp14:editId="1B6CFA93">
            <wp:extent cx="79163" cy="120253"/>
            <wp:effectExtent l="0" t="0" r="0" b="0"/>
            <wp:docPr id="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63" cy="1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0"/>
          <w:sz w:val="20"/>
        </w:rPr>
        <w:t xml:space="preserve"> </w:t>
      </w:r>
      <w:r>
        <w:rPr>
          <w:sz w:val="24"/>
        </w:rPr>
        <w:t>Contact:</w:t>
      </w:r>
      <w:r>
        <w:rPr>
          <w:spacing w:val="-2"/>
          <w:sz w:val="24"/>
        </w:rPr>
        <w:t xml:space="preserve"> </w:t>
      </w:r>
      <w:r>
        <w:rPr>
          <w:sz w:val="24"/>
        </w:rPr>
        <w:t>+88</w:t>
      </w:r>
      <w:r>
        <w:rPr>
          <w:spacing w:val="-1"/>
          <w:sz w:val="24"/>
        </w:rPr>
        <w:t xml:space="preserve"> </w:t>
      </w:r>
      <w:r>
        <w:rPr>
          <w:sz w:val="24"/>
        </w:rPr>
        <w:t>01755 057</w:t>
      </w:r>
      <w:r>
        <w:rPr>
          <w:spacing w:val="-3"/>
          <w:sz w:val="24"/>
        </w:rPr>
        <w:t xml:space="preserve"> </w:t>
      </w:r>
      <w:r>
        <w:rPr>
          <w:sz w:val="24"/>
        </w:rPr>
        <w:t>833;</w:t>
      </w:r>
      <w:r>
        <w:rPr>
          <w:spacing w:val="-2"/>
          <w:sz w:val="24"/>
        </w:rPr>
        <w:t xml:space="preserve"> </w:t>
      </w:r>
      <w:r>
        <w:rPr>
          <w:sz w:val="24"/>
        </w:rPr>
        <w:t>+88</w:t>
      </w:r>
      <w:r>
        <w:rPr>
          <w:spacing w:val="-2"/>
          <w:sz w:val="24"/>
        </w:rPr>
        <w:t xml:space="preserve"> </w:t>
      </w:r>
      <w:r>
        <w:rPr>
          <w:sz w:val="24"/>
        </w:rPr>
        <w:t>01306</w:t>
      </w:r>
      <w:r>
        <w:rPr>
          <w:spacing w:val="-3"/>
          <w:sz w:val="24"/>
        </w:rPr>
        <w:t xml:space="preserve"> </w:t>
      </w:r>
      <w:r>
        <w:rPr>
          <w:sz w:val="24"/>
        </w:rPr>
        <w:t>738 732</w:t>
      </w:r>
    </w:p>
    <w:p w14:paraId="48DC0D4F" w14:textId="431E0C58" w:rsidR="007D7AE2" w:rsidRDefault="000D5F61" w:rsidP="006B33BC">
      <w:pPr>
        <w:spacing w:line="276" w:lineRule="auto"/>
        <w:ind w:left="680" w:right="5310"/>
        <w:rPr>
          <w:sz w:val="24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17C343B9" wp14:editId="53A7EE1B">
            <wp:simplePos x="0" y="0"/>
            <wp:positionH relativeFrom="page">
              <wp:posOffset>784802</wp:posOffset>
            </wp:positionH>
            <wp:positionV relativeFrom="paragraph">
              <wp:posOffset>217170</wp:posOffset>
            </wp:positionV>
            <wp:extent cx="124460" cy="132080"/>
            <wp:effectExtent l="0" t="0" r="8890" b="127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5A1">
        <w:rPr>
          <w:noProof/>
        </w:rPr>
        <w:drawing>
          <wp:anchor distT="0" distB="0" distL="0" distR="0" simplePos="0" relativeHeight="251648512" behindDoc="0" locked="0" layoutInCell="1" allowOverlap="1" wp14:anchorId="47BE9592" wp14:editId="72CC5446">
            <wp:simplePos x="0" y="0"/>
            <wp:positionH relativeFrom="page">
              <wp:posOffset>790633</wp:posOffset>
            </wp:positionH>
            <wp:positionV relativeFrom="paragraph">
              <wp:posOffset>53340</wp:posOffset>
            </wp:positionV>
            <wp:extent cx="107950" cy="78105"/>
            <wp:effectExtent l="0" t="0" r="6350" b="0"/>
            <wp:wrapNone/>
            <wp:docPr id="13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36A">
        <w:rPr>
          <w:sz w:val="24"/>
        </w:rPr>
        <w:t xml:space="preserve">Email: </w:t>
      </w:r>
      <w:hyperlink r:id="rId13">
        <w:r w:rsidR="0076036A">
          <w:rPr>
            <w:sz w:val="24"/>
          </w:rPr>
          <w:t>saneomar94@gmail.com</w:t>
        </w:r>
      </w:hyperlink>
      <w:r w:rsidR="0076036A">
        <w:rPr>
          <w:spacing w:val="1"/>
          <w:sz w:val="24"/>
        </w:rPr>
        <w:t xml:space="preserve"> </w:t>
      </w:r>
      <w:r w:rsidR="0076036A">
        <w:rPr>
          <w:sz w:val="24"/>
        </w:rPr>
        <w:t>linkedin.com/in/</w:t>
      </w:r>
      <w:r w:rsidR="0076036A">
        <w:rPr>
          <w:spacing w:val="-14"/>
          <w:sz w:val="24"/>
        </w:rPr>
        <w:t xml:space="preserve"> </w:t>
      </w:r>
      <w:proofErr w:type="spellStart"/>
      <w:r w:rsidR="0076036A">
        <w:rPr>
          <w:sz w:val="24"/>
        </w:rPr>
        <w:t>omarsane</w:t>
      </w:r>
      <w:proofErr w:type="spellEnd"/>
    </w:p>
    <w:p w14:paraId="3CF75E73" w14:textId="77777777" w:rsidR="007D7AE2" w:rsidRDefault="0076036A" w:rsidP="006B33BC">
      <w:pPr>
        <w:pStyle w:val="Heading1"/>
        <w:spacing w:before="192" w:line="276" w:lineRule="auto"/>
        <w:rPr>
          <w:u w:val="none"/>
        </w:rPr>
      </w:pPr>
      <w:r>
        <w:rPr>
          <w:u w:val="thick"/>
        </w:rPr>
        <w:t>Executive</w:t>
      </w:r>
      <w:r>
        <w:rPr>
          <w:spacing w:val="-4"/>
          <w:u w:val="thick"/>
        </w:rPr>
        <w:t xml:space="preserve"> </w:t>
      </w:r>
      <w:r>
        <w:rPr>
          <w:u w:val="thick"/>
        </w:rPr>
        <w:t>Summary</w:t>
      </w:r>
    </w:p>
    <w:p w14:paraId="78EF37F1" w14:textId="77777777" w:rsidR="007D7AE2" w:rsidRPr="00521792" w:rsidRDefault="007D7AE2" w:rsidP="006B33BC">
      <w:pPr>
        <w:pStyle w:val="BodyText"/>
        <w:spacing w:before="10" w:line="276" w:lineRule="auto"/>
        <w:rPr>
          <w:b/>
          <w:i/>
          <w:sz w:val="4"/>
          <w:szCs w:val="12"/>
        </w:rPr>
      </w:pPr>
    </w:p>
    <w:p w14:paraId="0C421469" w14:textId="03FE4766" w:rsidR="007D7AE2" w:rsidRDefault="0076036A" w:rsidP="006B33BC">
      <w:pPr>
        <w:pStyle w:val="BodyText"/>
        <w:spacing w:before="56" w:line="276" w:lineRule="auto"/>
        <w:ind w:left="320" w:right="292"/>
        <w:jc w:val="both"/>
      </w:pPr>
      <w:r>
        <w:t xml:space="preserve">Professional accountant with more than </w:t>
      </w:r>
      <w:r w:rsidR="001B634E">
        <w:t>three</w:t>
      </w:r>
      <w:r>
        <w:t xml:space="preserve"> </w:t>
      </w:r>
      <w:r w:rsidR="001B634E">
        <w:t>years’ experience</w:t>
      </w:r>
      <w:r>
        <w:t xml:space="preserve"> in audit and assurance </w:t>
      </w:r>
      <w:r w:rsidR="001B634E">
        <w:t>with</w:t>
      </w:r>
      <w:r>
        <w:t xml:space="preserve"> depth knowledge of</w:t>
      </w:r>
      <w:r>
        <w:rPr>
          <w:spacing w:val="1"/>
        </w:rPr>
        <w:t xml:space="preserve"> </w:t>
      </w:r>
      <w:r>
        <w:t xml:space="preserve">auditing and accounting standards, internal controls </w:t>
      </w:r>
      <w:r w:rsidR="001B634E">
        <w:t xml:space="preserve">and </w:t>
      </w:r>
      <w:r>
        <w:t xml:space="preserve">a team player who </w:t>
      </w:r>
      <w:r w:rsidR="001B634E">
        <w:t>can maintain</w:t>
      </w:r>
      <w:r>
        <w:t xml:space="preserve"> group cohesion</w:t>
      </w:r>
      <w:r>
        <w:rPr>
          <w:spacing w:val="-47"/>
        </w:rPr>
        <w:t xml:space="preserve"> </w:t>
      </w:r>
      <w:r>
        <w:t xml:space="preserve">and work independently and </w:t>
      </w:r>
      <w:r w:rsidR="001B634E">
        <w:t>possesses</w:t>
      </w:r>
      <w:r>
        <w:t xml:space="preserve"> great interpersonal skills. Seek to deploy my skills, knowledge and expertise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career prospect.</w:t>
      </w:r>
    </w:p>
    <w:p w14:paraId="5E15BD5C" w14:textId="77777777" w:rsidR="007D7AE2" w:rsidRDefault="007D7AE2" w:rsidP="006B33BC">
      <w:pPr>
        <w:pStyle w:val="BodyText"/>
        <w:spacing w:before="12" w:line="276" w:lineRule="auto"/>
        <w:rPr>
          <w:sz w:val="19"/>
        </w:rPr>
      </w:pPr>
    </w:p>
    <w:p w14:paraId="030E5BA0" w14:textId="77777777" w:rsidR="007D7AE2" w:rsidRDefault="0076036A" w:rsidP="006B33BC">
      <w:pPr>
        <w:pStyle w:val="Heading1"/>
        <w:spacing w:line="276" w:lineRule="auto"/>
        <w:jc w:val="both"/>
        <w:rPr>
          <w:u w:val="none"/>
        </w:rPr>
      </w:pPr>
      <w:r>
        <w:rPr>
          <w:u w:val="thick"/>
        </w:rPr>
        <w:t>Career</w:t>
      </w:r>
      <w:r>
        <w:rPr>
          <w:spacing w:val="-4"/>
          <w:u w:val="thick"/>
        </w:rPr>
        <w:t xml:space="preserve"> </w:t>
      </w:r>
      <w:r>
        <w:rPr>
          <w:u w:val="thick"/>
        </w:rPr>
        <w:t>Objective</w:t>
      </w:r>
    </w:p>
    <w:p w14:paraId="58DDBD80" w14:textId="77777777" w:rsidR="007D7AE2" w:rsidRPr="00521792" w:rsidRDefault="007D7AE2" w:rsidP="006B33BC">
      <w:pPr>
        <w:pStyle w:val="BodyText"/>
        <w:spacing w:before="5" w:line="276" w:lineRule="auto"/>
        <w:rPr>
          <w:b/>
          <w:i/>
          <w:sz w:val="11"/>
          <w:szCs w:val="14"/>
        </w:rPr>
      </w:pPr>
    </w:p>
    <w:tbl>
      <w:tblPr>
        <w:tblW w:w="4727" w:type="pct"/>
        <w:tblInd w:w="27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5"/>
        <w:gridCol w:w="4795"/>
      </w:tblGrid>
      <w:tr w:rsidR="007D7AE2" w14:paraId="23CE7557" w14:textId="77777777" w:rsidTr="00985201">
        <w:trPr>
          <w:trHeight w:val="607"/>
        </w:trPr>
        <w:tc>
          <w:tcPr>
            <w:tcW w:w="2484" w:type="pct"/>
          </w:tcPr>
          <w:p w14:paraId="4DBBB011" w14:textId="77777777" w:rsidR="007D7AE2" w:rsidRDefault="0076036A" w:rsidP="00985201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spacing w:before="1" w:line="276" w:lineRule="auto"/>
            </w:pPr>
            <w:r>
              <w:t>Continuous academic growth and professional</w:t>
            </w:r>
            <w:r>
              <w:rPr>
                <w:spacing w:val="-47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increased</w:t>
            </w:r>
            <w:r>
              <w:rPr>
                <w:spacing w:val="-1"/>
              </w:rPr>
              <w:t xml:space="preserve"> </w:t>
            </w:r>
            <w:r>
              <w:t>efficiency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work</w:t>
            </w:r>
          </w:p>
        </w:tc>
        <w:tc>
          <w:tcPr>
            <w:tcW w:w="2516" w:type="pct"/>
          </w:tcPr>
          <w:p w14:paraId="345E617B" w14:textId="55ED6F01" w:rsidR="007D7AE2" w:rsidRDefault="0076036A" w:rsidP="00985201">
            <w:pPr>
              <w:pStyle w:val="TableParagraph"/>
              <w:numPr>
                <w:ilvl w:val="0"/>
                <w:numId w:val="7"/>
              </w:numPr>
              <w:tabs>
                <w:tab w:val="left" w:pos="758"/>
                <w:tab w:val="left" w:pos="759"/>
              </w:tabs>
              <w:spacing w:before="1" w:line="276" w:lineRule="auto"/>
              <w:ind w:right="-3"/>
            </w:pPr>
            <w:r>
              <w:t>Maintaining</w:t>
            </w:r>
            <w:r>
              <w:rPr>
                <w:spacing w:val="29"/>
              </w:rPr>
              <w:t xml:space="preserve"> </w:t>
            </w:r>
            <w:r>
              <w:t>group</w:t>
            </w:r>
            <w:r>
              <w:rPr>
                <w:spacing w:val="26"/>
              </w:rPr>
              <w:t xml:space="preserve"> </w:t>
            </w:r>
            <w:r>
              <w:t>cohesion,</w:t>
            </w:r>
            <w:r>
              <w:rPr>
                <w:spacing w:val="30"/>
              </w:rPr>
              <w:t xml:space="preserve"> </w:t>
            </w:r>
            <w:r>
              <w:t>long</w:t>
            </w:r>
            <w:r>
              <w:rPr>
                <w:spacing w:val="26"/>
              </w:rPr>
              <w:t xml:space="preserve"> </w:t>
            </w:r>
            <w:r>
              <w:t>client</w:t>
            </w:r>
            <w:r>
              <w:rPr>
                <w:spacing w:val="29"/>
              </w:rPr>
              <w:t xml:space="preserve"> </w:t>
            </w:r>
            <w:proofErr w:type="gramStart"/>
            <w:r w:rsidR="005E6E62">
              <w:t xml:space="preserve">relationships </w:t>
            </w:r>
            <w:r>
              <w:rPr>
                <w:spacing w:val="-47"/>
              </w:rPr>
              <w:t xml:space="preserve"> </w:t>
            </w:r>
            <w:r>
              <w:t>and</w:t>
            </w:r>
            <w:proofErr w:type="gramEnd"/>
            <w:r>
              <w:rPr>
                <w:spacing w:val="-2"/>
              </w:rPr>
              <w:t xml:space="preserve"> </w:t>
            </w:r>
            <w:r w:rsidR="00D61682">
              <w:rPr>
                <w:spacing w:val="-2"/>
              </w:rPr>
              <w:t xml:space="preserve">a </w:t>
            </w:r>
            <w:r>
              <w:t>healthy</w:t>
            </w:r>
            <w:r>
              <w:rPr>
                <w:spacing w:val="-1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</w:p>
        </w:tc>
      </w:tr>
      <w:tr w:rsidR="007D7AE2" w14:paraId="6E94DB6B" w14:textId="77777777" w:rsidTr="00985201">
        <w:trPr>
          <w:trHeight w:val="607"/>
        </w:trPr>
        <w:tc>
          <w:tcPr>
            <w:tcW w:w="2484" w:type="pct"/>
          </w:tcPr>
          <w:p w14:paraId="42785349" w14:textId="77777777" w:rsidR="007D7AE2" w:rsidRDefault="0076036A" w:rsidP="00985201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42" w:line="276" w:lineRule="auto"/>
            </w:pPr>
            <w:r>
              <w:t>Represent</w:t>
            </w:r>
            <w:r>
              <w:rPr>
                <w:spacing w:val="43"/>
              </w:rPr>
              <w:t xml:space="preserve"> </w:t>
            </w:r>
            <w:r>
              <w:t>my</w:t>
            </w:r>
            <w:r>
              <w:rPr>
                <w:spacing w:val="42"/>
              </w:rPr>
              <w:t xml:space="preserve"> </w:t>
            </w:r>
            <w:r>
              <w:t>organization</w:t>
            </w:r>
            <w:r>
              <w:rPr>
                <w:spacing w:val="46"/>
              </w:rPr>
              <w:t xml:space="preserve"> </w:t>
            </w:r>
            <w:r>
              <w:t>in</w:t>
            </w:r>
            <w:r>
              <w:rPr>
                <w:spacing w:val="44"/>
              </w:rPr>
              <w:t xml:space="preserve"> </w:t>
            </w:r>
            <w:r>
              <w:t>a</w:t>
            </w:r>
            <w:r>
              <w:rPr>
                <w:spacing w:val="43"/>
              </w:rPr>
              <w:t xml:space="preserve"> </w:t>
            </w:r>
            <w:r>
              <w:t>professional</w:t>
            </w:r>
            <w:r>
              <w:rPr>
                <w:spacing w:val="-47"/>
              </w:rPr>
              <w:t xml:space="preserve"> </w:t>
            </w:r>
            <w:r>
              <w:t>manner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speech and</w:t>
            </w:r>
            <w:r>
              <w:rPr>
                <w:spacing w:val="-1"/>
              </w:rPr>
              <w:t xml:space="preserve"> </w:t>
            </w:r>
            <w:r>
              <w:t>appearance</w:t>
            </w:r>
          </w:p>
        </w:tc>
        <w:tc>
          <w:tcPr>
            <w:tcW w:w="2516" w:type="pct"/>
          </w:tcPr>
          <w:p w14:paraId="1D1FF8B4" w14:textId="5E2A7F3E" w:rsidR="007D7AE2" w:rsidRDefault="0076036A" w:rsidP="00985201">
            <w:pPr>
              <w:pStyle w:val="TableParagraph"/>
              <w:numPr>
                <w:ilvl w:val="0"/>
                <w:numId w:val="5"/>
              </w:numPr>
              <w:tabs>
                <w:tab w:val="left" w:pos="758"/>
                <w:tab w:val="left" w:pos="759"/>
              </w:tabs>
              <w:spacing w:before="42" w:line="276" w:lineRule="auto"/>
              <w:ind w:right="-3"/>
            </w:pPr>
            <w:r>
              <w:t>Analytical</w:t>
            </w:r>
            <w:r>
              <w:rPr>
                <w:spacing w:val="18"/>
              </w:rPr>
              <w:t xml:space="preserve"> </w:t>
            </w:r>
            <w:r>
              <w:t>thinking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logical</w:t>
            </w:r>
            <w:r>
              <w:rPr>
                <w:spacing w:val="19"/>
              </w:rPr>
              <w:t xml:space="preserve"> </w:t>
            </w:r>
            <w:r>
              <w:t>approach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work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resolving</w:t>
            </w:r>
            <w:r>
              <w:rPr>
                <w:spacing w:val="-1"/>
              </w:rPr>
              <w:t xml:space="preserve"> </w:t>
            </w:r>
            <w:r w:rsidR="00DF170D">
              <w:rPr>
                <w:spacing w:val="-1"/>
              </w:rPr>
              <w:t xml:space="preserve">the </w:t>
            </w:r>
            <w:r>
              <w:t>issue</w:t>
            </w:r>
          </w:p>
        </w:tc>
      </w:tr>
    </w:tbl>
    <w:p w14:paraId="5FB28364" w14:textId="77777777" w:rsidR="007D7AE2" w:rsidRDefault="007D7AE2" w:rsidP="006B33BC">
      <w:pPr>
        <w:pStyle w:val="BodyText"/>
        <w:spacing w:before="6" w:line="276" w:lineRule="auto"/>
        <w:rPr>
          <w:b/>
          <w:i/>
        </w:rPr>
      </w:pPr>
    </w:p>
    <w:p w14:paraId="5E678657" w14:textId="77777777" w:rsidR="007D7AE2" w:rsidRDefault="0076036A" w:rsidP="006B33BC">
      <w:pPr>
        <w:spacing w:before="1" w:line="276" w:lineRule="auto"/>
        <w:ind w:left="320"/>
        <w:jc w:val="both"/>
        <w:rPr>
          <w:b/>
          <w:i/>
          <w:sz w:val="24"/>
        </w:rPr>
      </w:pPr>
      <w:r>
        <w:rPr>
          <w:b/>
          <w:i/>
          <w:sz w:val="24"/>
          <w:u w:val="thick"/>
        </w:rPr>
        <w:t>Professional</w:t>
      </w:r>
      <w:r>
        <w:rPr>
          <w:b/>
          <w:i/>
          <w:spacing w:val="-6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Experience</w:t>
      </w:r>
    </w:p>
    <w:p w14:paraId="4499B0D7" w14:textId="77777777" w:rsidR="007D7AE2" w:rsidRPr="00521792" w:rsidRDefault="007D7AE2" w:rsidP="006B33BC">
      <w:pPr>
        <w:pStyle w:val="BodyText"/>
        <w:spacing w:before="5" w:line="276" w:lineRule="auto"/>
        <w:rPr>
          <w:b/>
          <w:i/>
          <w:sz w:val="7"/>
          <w:szCs w:val="14"/>
        </w:rPr>
      </w:pPr>
    </w:p>
    <w:p w14:paraId="5721FDE6" w14:textId="77777777" w:rsidR="007D7AE2" w:rsidRDefault="0076036A" w:rsidP="006B33BC">
      <w:pPr>
        <w:spacing w:before="51" w:line="276" w:lineRule="auto"/>
        <w:ind w:left="320"/>
        <w:rPr>
          <w:b/>
          <w:sz w:val="24"/>
        </w:rPr>
      </w:pPr>
      <w:r>
        <w:rPr>
          <w:b/>
          <w:sz w:val="24"/>
        </w:rPr>
        <w:t>Nurul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Faruk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Hasan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(Deloitte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Bangladesh)</w:t>
      </w:r>
    </w:p>
    <w:p w14:paraId="4E163992" w14:textId="5843673E" w:rsidR="007D7AE2" w:rsidRPr="00885156" w:rsidRDefault="0076036A" w:rsidP="006B33BC">
      <w:pPr>
        <w:spacing w:line="276" w:lineRule="auto"/>
        <w:ind w:left="320"/>
        <w:rPr>
          <w:b/>
          <w:iCs/>
        </w:rPr>
      </w:pPr>
      <w:r w:rsidRPr="00885156">
        <w:rPr>
          <w:b/>
          <w:iCs/>
        </w:rPr>
        <w:t>Role:</w:t>
      </w:r>
      <w:r w:rsidRPr="00885156">
        <w:rPr>
          <w:b/>
          <w:iCs/>
          <w:spacing w:val="-2"/>
        </w:rPr>
        <w:t xml:space="preserve"> </w:t>
      </w:r>
      <w:r w:rsidR="00890A17" w:rsidRPr="00885156">
        <w:rPr>
          <w:b/>
          <w:iCs/>
        </w:rPr>
        <w:t>Audit Senior</w:t>
      </w:r>
    </w:p>
    <w:p w14:paraId="45AB67C9" w14:textId="6CB7A157" w:rsidR="007D7AE2" w:rsidRPr="00885156" w:rsidRDefault="0076036A" w:rsidP="006B33BC">
      <w:pPr>
        <w:spacing w:before="1" w:line="276" w:lineRule="auto"/>
        <w:ind w:left="320"/>
        <w:rPr>
          <w:iCs/>
        </w:rPr>
      </w:pPr>
      <w:r w:rsidRPr="00885156">
        <w:rPr>
          <w:iCs/>
        </w:rPr>
        <w:t>Audit</w:t>
      </w:r>
      <w:r w:rsidRPr="00885156">
        <w:rPr>
          <w:iCs/>
          <w:spacing w:val="-3"/>
        </w:rPr>
        <w:t xml:space="preserve"> </w:t>
      </w:r>
      <w:r w:rsidRPr="00885156">
        <w:rPr>
          <w:iCs/>
        </w:rPr>
        <w:t>and</w:t>
      </w:r>
      <w:r w:rsidRPr="00885156">
        <w:rPr>
          <w:iCs/>
          <w:spacing w:val="-3"/>
        </w:rPr>
        <w:t xml:space="preserve"> </w:t>
      </w:r>
      <w:r w:rsidRPr="00885156">
        <w:rPr>
          <w:iCs/>
        </w:rPr>
        <w:t>Assurance</w:t>
      </w:r>
      <w:r w:rsidRPr="00885156">
        <w:rPr>
          <w:iCs/>
          <w:spacing w:val="-2"/>
        </w:rPr>
        <w:t xml:space="preserve"> </w:t>
      </w:r>
      <w:r w:rsidR="00DF170D" w:rsidRPr="00885156">
        <w:rPr>
          <w:iCs/>
        </w:rPr>
        <w:t>Department</w:t>
      </w:r>
      <w:r w:rsidRPr="00885156">
        <w:rPr>
          <w:iCs/>
          <w:spacing w:val="-4"/>
        </w:rPr>
        <w:t xml:space="preserve"> </w:t>
      </w:r>
      <w:r w:rsidRPr="00885156">
        <w:rPr>
          <w:iCs/>
        </w:rPr>
        <w:t>(February</w:t>
      </w:r>
      <w:r w:rsidRPr="00885156">
        <w:rPr>
          <w:iCs/>
          <w:spacing w:val="-5"/>
        </w:rPr>
        <w:t xml:space="preserve"> </w:t>
      </w:r>
      <w:r w:rsidRPr="00885156">
        <w:rPr>
          <w:iCs/>
        </w:rPr>
        <w:t>2020 -</w:t>
      </w:r>
      <w:r w:rsidRPr="00885156">
        <w:rPr>
          <w:iCs/>
          <w:spacing w:val="-5"/>
        </w:rPr>
        <w:t xml:space="preserve"> </w:t>
      </w:r>
      <w:r w:rsidRPr="00885156">
        <w:rPr>
          <w:iCs/>
        </w:rPr>
        <w:t>Present)</w:t>
      </w:r>
    </w:p>
    <w:p w14:paraId="5BB96A60" w14:textId="77777777" w:rsidR="007D7AE2" w:rsidRPr="00FA3097" w:rsidRDefault="007D7AE2" w:rsidP="006B33BC">
      <w:pPr>
        <w:pStyle w:val="BodyText"/>
        <w:spacing w:before="8" w:line="276" w:lineRule="auto"/>
        <w:rPr>
          <w:i/>
          <w:sz w:val="15"/>
          <w:szCs w:val="18"/>
        </w:rPr>
      </w:pPr>
    </w:p>
    <w:p w14:paraId="7332D557" w14:textId="2DE0E1E0" w:rsidR="007D7AE2" w:rsidRDefault="0076036A" w:rsidP="006B33BC">
      <w:pPr>
        <w:pStyle w:val="BodyText"/>
        <w:spacing w:line="276" w:lineRule="auto"/>
        <w:ind w:left="320" w:right="293"/>
        <w:jc w:val="both"/>
      </w:pPr>
      <w:r>
        <w:t xml:space="preserve">Performing audit planning and audit of entities in various sectors with </w:t>
      </w:r>
      <w:r w:rsidR="00DF170D">
        <w:t xml:space="preserve">the </w:t>
      </w:r>
      <w:r>
        <w:t>team to understand the client business 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assurance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non-assurance</w:t>
      </w:r>
      <w:r>
        <w:rPr>
          <w:spacing w:val="1"/>
        </w:rPr>
        <w:t xml:space="preserve"> </w:t>
      </w:r>
      <w:r>
        <w:t>client,</w:t>
      </w:r>
      <w:r>
        <w:rPr>
          <w:spacing w:val="1"/>
        </w:rPr>
        <w:t xml:space="preserve"> </w:t>
      </w:r>
      <w:proofErr w:type="gramStart"/>
      <w:r>
        <w:t>documentation</w:t>
      </w:r>
      <w:proofErr w:type="gramEnd"/>
      <w:r>
        <w:t xml:space="preserve"> and report to the engagement partner. The scope of the responsibilities involved in working with</w:t>
      </w:r>
      <w:r>
        <w:rPr>
          <w:spacing w:val="1"/>
        </w:rPr>
        <w:t xml:space="preserve"> </w:t>
      </w:r>
      <w:r w:rsidR="00DF170D">
        <w:rPr>
          <w:spacing w:val="1"/>
        </w:rPr>
        <w:t xml:space="preserve">the </w:t>
      </w:r>
      <w:r>
        <w:t>engagement team:</w:t>
      </w:r>
    </w:p>
    <w:p w14:paraId="002F5D1A" w14:textId="77777777" w:rsidR="007D7AE2" w:rsidRPr="00FA3097" w:rsidRDefault="007D7AE2" w:rsidP="006B33BC">
      <w:pPr>
        <w:pStyle w:val="BodyText"/>
        <w:spacing w:before="7" w:line="276" w:lineRule="auto"/>
        <w:rPr>
          <w:sz w:val="15"/>
          <w:szCs w:val="18"/>
        </w:rPr>
      </w:pPr>
    </w:p>
    <w:p w14:paraId="3413508A" w14:textId="6704596A" w:rsidR="007D7AE2" w:rsidRDefault="0076036A" w:rsidP="006B33BC">
      <w:pPr>
        <w:pStyle w:val="ListParagraph"/>
        <w:numPr>
          <w:ilvl w:val="0"/>
          <w:numId w:val="4"/>
        </w:numPr>
        <w:tabs>
          <w:tab w:val="left" w:pos="679"/>
          <w:tab w:val="left" w:pos="680"/>
        </w:tabs>
        <w:spacing w:line="276" w:lineRule="auto"/>
      </w:pPr>
      <w:r>
        <w:t>Formulating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developing</w:t>
      </w:r>
      <w:r>
        <w:rPr>
          <w:spacing w:val="-2"/>
        </w:rPr>
        <w:t xml:space="preserve"> </w:t>
      </w:r>
      <w:r w:rsidR="00DF170D">
        <w:rPr>
          <w:spacing w:val="-2"/>
        </w:rPr>
        <w:t xml:space="preserve">an </w:t>
      </w:r>
      <w:r>
        <w:t>audit</w:t>
      </w:r>
      <w:r>
        <w:rPr>
          <w:spacing w:val="-1"/>
        </w:rPr>
        <w:t xml:space="preserve"> </w:t>
      </w:r>
      <w:r>
        <w:t>plan</w:t>
      </w:r>
    </w:p>
    <w:p w14:paraId="4991BD56" w14:textId="2D1CCF0B" w:rsidR="007D7AE2" w:rsidRDefault="0076036A" w:rsidP="006B33BC">
      <w:pPr>
        <w:pStyle w:val="ListParagraph"/>
        <w:numPr>
          <w:ilvl w:val="0"/>
          <w:numId w:val="4"/>
        </w:numPr>
        <w:tabs>
          <w:tab w:val="left" w:pos="679"/>
          <w:tab w:val="left" w:pos="680"/>
        </w:tabs>
        <w:spacing w:before="1" w:line="276" w:lineRule="auto"/>
      </w:pPr>
      <w:r>
        <w:t>Assessment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 xml:space="preserve">of </w:t>
      </w:r>
      <w:r w:rsidR="00DF170D">
        <w:t xml:space="preserve">the </w:t>
      </w:r>
      <w:r>
        <w:t>internal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</w:t>
      </w:r>
    </w:p>
    <w:p w14:paraId="262E7121" w14:textId="60CF7AB8" w:rsidR="007D7AE2" w:rsidRDefault="0076036A" w:rsidP="006B33BC">
      <w:pPr>
        <w:pStyle w:val="ListParagraph"/>
        <w:numPr>
          <w:ilvl w:val="0"/>
          <w:numId w:val="4"/>
        </w:numPr>
        <w:tabs>
          <w:tab w:val="left" w:pos="679"/>
          <w:tab w:val="left" w:pos="680"/>
        </w:tabs>
        <w:spacing w:line="276" w:lineRule="auto"/>
      </w:pPr>
      <w:r>
        <w:t>Performing</w:t>
      </w:r>
      <w:r>
        <w:rPr>
          <w:spacing w:val="-2"/>
        </w:rPr>
        <w:t xml:space="preserve"> </w:t>
      </w:r>
      <w:r>
        <w:t>journal</w:t>
      </w:r>
      <w:r>
        <w:rPr>
          <w:spacing w:val="-3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management override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DF170D">
        <w:rPr>
          <w:spacing w:val="-3"/>
        </w:rPr>
        <w:t xml:space="preserve">the </w:t>
      </w:r>
      <w:r>
        <w:t>control</w:t>
      </w:r>
    </w:p>
    <w:p w14:paraId="5EB6BB74" w14:textId="77777777" w:rsidR="007D7AE2" w:rsidRDefault="0076036A" w:rsidP="006B33BC">
      <w:pPr>
        <w:pStyle w:val="ListParagraph"/>
        <w:numPr>
          <w:ilvl w:val="0"/>
          <w:numId w:val="4"/>
        </w:numPr>
        <w:tabs>
          <w:tab w:val="left" w:pos="679"/>
          <w:tab w:val="left" w:pos="680"/>
        </w:tabs>
        <w:spacing w:before="1" w:line="276" w:lineRule="auto"/>
      </w:pPr>
      <w:r>
        <w:t>Supervising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assisting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 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day-to-day</w:t>
      </w:r>
      <w:r>
        <w:rPr>
          <w:spacing w:val="1"/>
        </w:rPr>
        <w:t xml:space="preserve"> </w:t>
      </w:r>
      <w:r>
        <w:t>functions</w:t>
      </w:r>
    </w:p>
    <w:p w14:paraId="23064842" w14:textId="77777777" w:rsidR="007D7AE2" w:rsidRDefault="0076036A" w:rsidP="006B33BC">
      <w:pPr>
        <w:pStyle w:val="ListParagraph"/>
        <w:numPr>
          <w:ilvl w:val="0"/>
          <w:numId w:val="4"/>
        </w:numPr>
        <w:tabs>
          <w:tab w:val="left" w:pos="679"/>
          <w:tab w:val="left" w:pos="680"/>
        </w:tabs>
        <w:spacing w:line="276" w:lineRule="auto"/>
      </w:pPr>
      <w:r>
        <w:t>Communicating</w:t>
      </w:r>
      <w:r>
        <w:rPr>
          <w:spacing w:val="-2"/>
        </w:rPr>
        <w:t xml:space="preserve"> </w:t>
      </w:r>
      <w:r>
        <w:t>management report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internal control</w:t>
      </w:r>
      <w:r>
        <w:rPr>
          <w:spacing w:val="-1"/>
        </w:rPr>
        <w:t xml:space="preserve"> </w:t>
      </w:r>
      <w:r>
        <w:t>weakness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management</w:t>
      </w:r>
    </w:p>
    <w:p w14:paraId="4F530549" w14:textId="73FC30B3" w:rsidR="008B6360" w:rsidRPr="00521792" w:rsidRDefault="0076036A" w:rsidP="006B33BC">
      <w:pPr>
        <w:pStyle w:val="Heading1"/>
        <w:spacing w:before="243" w:line="276" w:lineRule="auto"/>
        <w:jc w:val="both"/>
        <w:rPr>
          <w:u w:val="none"/>
        </w:rPr>
      </w:pPr>
      <w:r>
        <w:rPr>
          <w:u w:val="thick"/>
        </w:rPr>
        <w:t>Brief</w:t>
      </w:r>
      <w:r>
        <w:rPr>
          <w:spacing w:val="-3"/>
          <w:u w:val="thick"/>
        </w:rPr>
        <w:t xml:space="preserve"> </w:t>
      </w:r>
      <w:r>
        <w:rPr>
          <w:u w:val="thick"/>
        </w:rPr>
        <w:t>overview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key</w:t>
      </w:r>
      <w:r>
        <w:rPr>
          <w:spacing w:val="-4"/>
          <w:u w:val="thick"/>
        </w:rPr>
        <w:t xml:space="preserve"> </w:t>
      </w:r>
      <w:r>
        <w:rPr>
          <w:u w:val="thick"/>
        </w:rPr>
        <w:t>client</w:t>
      </w:r>
      <w:r>
        <w:rPr>
          <w:spacing w:val="-2"/>
          <w:u w:val="thick"/>
        </w:rPr>
        <w:t xml:space="preserve"> </w:t>
      </w:r>
      <w:r>
        <w:rPr>
          <w:u w:val="thick"/>
        </w:rPr>
        <w:t>portfolio</w:t>
      </w:r>
      <w:r w:rsidR="00AC7B5D">
        <w:rPr>
          <w:b w:val="0"/>
          <w:i w:val="0"/>
          <w:noProof/>
          <w:sz w:val="19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058E7579" wp14:editId="5C9F7F78">
                <wp:simplePos x="0" y="0"/>
                <wp:positionH relativeFrom="column">
                  <wp:posOffset>3638180</wp:posOffset>
                </wp:positionH>
                <wp:positionV relativeFrom="paragraph">
                  <wp:posOffset>2121970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CDF3F" id="Ink 4" o:spid="_x0000_s1026" type="#_x0000_t75" style="position:absolute;margin-left:286.1pt;margin-top:166.75pt;width:.75pt;height: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OtGiRvHAQAAagQAABAAAAAAAAAAAAAAAAAA0wMA&#10;AGRycy9pbmsvaW5rMS54bWxQSwECLQAUAAYACAAAACEAWfcFCeEAAAALAQAADwAAAAAAAAAAAAAA&#10;AADIBQAAZHJzL2Rvd25yZXYueG1sUEsBAi0AFAAGAAgAAAAhAHkYvJ2/AAAAIQEAABkAAAAAAAAA&#10;AAAAAAAA1gYAAGRycy9fcmVscy9lMm9Eb2MueG1sLnJlbHNQSwUGAAAAAAYABgB4AQAAzAcAAAAA&#10;">
                <v:imagedata r:id="rId15" o:title=""/>
              </v:shape>
            </w:pict>
          </mc:Fallback>
        </mc:AlternateContent>
      </w:r>
    </w:p>
    <w:p w14:paraId="6529FD4F" w14:textId="77777777" w:rsidR="008B6360" w:rsidRPr="00FA3097" w:rsidRDefault="008B6360" w:rsidP="006B33BC">
      <w:pPr>
        <w:spacing w:line="276" w:lineRule="auto"/>
        <w:rPr>
          <w:sz w:val="18"/>
          <w:szCs w:val="18"/>
        </w:rPr>
      </w:pPr>
    </w:p>
    <w:tbl>
      <w:tblPr>
        <w:tblW w:w="4727" w:type="pct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4004"/>
        <w:gridCol w:w="3825"/>
      </w:tblGrid>
      <w:tr w:rsidR="008B6360" w14:paraId="23A80881" w14:textId="77777777" w:rsidTr="00C657B9">
        <w:trPr>
          <w:trHeight w:val="309"/>
          <w:tblHeader/>
        </w:trPr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9284946" w14:textId="77777777" w:rsidR="008B6360" w:rsidRPr="008B6360" w:rsidRDefault="008B6360" w:rsidP="006B33BC">
            <w:pPr>
              <w:pStyle w:val="TableParagraph"/>
              <w:spacing w:line="276" w:lineRule="auto"/>
              <w:rPr>
                <w:b/>
              </w:rPr>
            </w:pPr>
            <w:r w:rsidRPr="008B6360">
              <w:rPr>
                <w:b/>
              </w:rPr>
              <w:t>Industry Type</w:t>
            </w: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98FD7D9" w14:textId="77777777" w:rsidR="008B6360" w:rsidRPr="008B6360" w:rsidRDefault="008B6360" w:rsidP="006B33BC">
            <w:pPr>
              <w:pStyle w:val="TableParagraph"/>
              <w:spacing w:line="276" w:lineRule="auto"/>
              <w:rPr>
                <w:b/>
              </w:rPr>
            </w:pPr>
            <w:r w:rsidRPr="008B6360">
              <w:rPr>
                <w:b/>
              </w:rPr>
              <w:t>Name of the Clients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E587C5D" w14:textId="77777777" w:rsidR="008B6360" w:rsidRPr="008B6360" w:rsidRDefault="008B6360" w:rsidP="006B33BC">
            <w:pPr>
              <w:pStyle w:val="TableParagraph"/>
              <w:spacing w:line="276" w:lineRule="auto"/>
              <w:rPr>
                <w:b/>
              </w:rPr>
            </w:pPr>
            <w:r w:rsidRPr="008B6360">
              <w:rPr>
                <w:b/>
              </w:rPr>
              <w:t>Engagement Nature</w:t>
            </w:r>
          </w:p>
        </w:tc>
      </w:tr>
      <w:tr w:rsidR="00D16975" w14:paraId="73D0DCBE" w14:textId="77777777" w:rsidTr="00C657B9">
        <w:trPr>
          <w:trHeight w:val="309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3A800" w14:textId="4AE6A416" w:rsidR="00D16975" w:rsidRPr="008B6360" w:rsidRDefault="00D16975" w:rsidP="00D16975">
            <w:pPr>
              <w:pStyle w:val="TableParagraph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Audit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</w:p>
        </w:tc>
      </w:tr>
      <w:tr w:rsidR="00D16975" w14:paraId="4FDDAC21" w14:textId="77777777" w:rsidTr="00C657B9">
        <w:trPr>
          <w:trHeight w:val="309"/>
        </w:trPr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98A25" w14:textId="7D8D84D9" w:rsidR="00D16975" w:rsidRPr="008B6360" w:rsidRDefault="00D16975" w:rsidP="00D16975">
            <w:pPr>
              <w:pStyle w:val="TableParagraph"/>
              <w:spacing w:line="276" w:lineRule="auto"/>
              <w:rPr>
                <w:b/>
              </w:rPr>
            </w:pPr>
            <w:r>
              <w:t>Bank</w:t>
            </w: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57885" w14:textId="392E76F0" w:rsidR="00D16975" w:rsidRPr="008B6360" w:rsidRDefault="00D16975" w:rsidP="00D16975">
            <w:pPr>
              <w:pStyle w:val="TableParagraph"/>
              <w:spacing w:line="276" w:lineRule="auto"/>
              <w:rPr>
                <w:b/>
              </w:rPr>
            </w:pPr>
            <w:r>
              <w:t>Eastern</w:t>
            </w:r>
            <w:r>
              <w:rPr>
                <w:spacing w:val="-3"/>
              </w:rPr>
              <w:t xml:space="preserve"> </w:t>
            </w:r>
            <w:r>
              <w:t>Bank</w:t>
            </w:r>
            <w:r>
              <w:rPr>
                <w:spacing w:val="-1"/>
              </w:rPr>
              <w:t xml:space="preserve"> </w:t>
            </w:r>
            <w:r>
              <w:t>Limited</w:t>
            </w:r>
            <w:r>
              <w:rPr>
                <w:spacing w:val="-2"/>
              </w:rPr>
              <w:t xml:space="preserve"> </w:t>
            </w:r>
            <w:r>
              <w:t>(EBL)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D6BCE" w14:textId="4695A3A3" w:rsidR="00D16975" w:rsidRPr="008B6360" w:rsidRDefault="00D16975" w:rsidP="00D16975">
            <w:pPr>
              <w:pStyle w:val="TableParagraph"/>
              <w:spacing w:line="276" w:lineRule="auto"/>
              <w:rPr>
                <w:b/>
              </w:rPr>
            </w:pPr>
            <w:r>
              <w:t>Risk-Based Audit in General</w:t>
            </w:r>
            <w:r>
              <w:rPr>
                <w:spacing w:val="-3"/>
              </w:rPr>
              <w:t xml:space="preserve"> </w:t>
            </w:r>
            <w:r>
              <w:t>Banking</w:t>
            </w:r>
            <w:r>
              <w:rPr>
                <w:spacing w:val="49"/>
              </w:rPr>
              <w:t xml:space="preserve"> </w:t>
            </w:r>
            <w:r>
              <w:t>Process</w:t>
            </w:r>
          </w:p>
        </w:tc>
      </w:tr>
      <w:tr w:rsidR="00D16975" w14:paraId="2287F603" w14:textId="77777777" w:rsidTr="00C657B9">
        <w:trPr>
          <w:trHeight w:val="309"/>
        </w:trPr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EEBC" w14:textId="6F95F3A4" w:rsidR="00D16975" w:rsidRPr="008B6360" w:rsidRDefault="00D16975" w:rsidP="00D16975">
            <w:pPr>
              <w:pStyle w:val="TableParagraph"/>
              <w:spacing w:line="276" w:lineRule="auto"/>
              <w:rPr>
                <w:b/>
              </w:rPr>
            </w:pPr>
            <w:r>
              <w:t>NGO</w:t>
            </w: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69C95" w14:textId="66B0C520" w:rsidR="00D16975" w:rsidRPr="008B6360" w:rsidRDefault="00D16975" w:rsidP="00D16975">
            <w:pPr>
              <w:pStyle w:val="TableParagraph"/>
              <w:spacing w:line="276" w:lineRule="auto"/>
              <w:rPr>
                <w:b/>
              </w:rPr>
            </w:pPr>
            <w:r>
              <w:rPr>
                <w:color w:val="000000" w:themeColor="text1"/>
              </w:rPr>
              <w:t xml:space="preserve">Diakonia Bangladesh Country Office and Its Partner NGOs, </w:t>
            </w:r>
            <w:proofErr w:type="spellStart"/>
            <w:r>
              <w:rPr>
                <w:color w:val="000000" w:themeColor="text1"/>
              </w:rPr>
              <w:t>Helvetas</w:t>
            </w:r>
            <w:proofErr w:type="spellEnd"/>
            <w:r>
              <w:rPr>
                <w:color w:val="000000" w:themeColor="text1"/>
              </w:rPr>
              <w:t xml:space="preserve"> Swiss </w:t>
            </w:r>
            <w:proofErr w:type="spellStart"/>
            <w:r>
              <w:rPr>
                <w:color w:val="000000" w:themeColor="text1"/>
              </w:rPr>
              <w:t>Intercooperation</w:t>
            </w:r>
            <w:proofErr w:type="spellEnd"/>
            <w:r>
              <w:rPr>
                <w:color w:val="000000" w:themeColor="text1"/>
              </w:rPr>
              <w:t xml:space="preserve"> Bangladesh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1C464" w14:textId="26874D3E" w:rsidR="00D16975" w:rsidRPr="008B6360" w:rsidRDefault="00D16975" w:rsidP="00D16975">
            <w:pPr>
              <w:pStyle w:val="TableParagraph"/>
              <w:spacing w:line="276" w:lineRule="auto"/>
              <w:rPr>
                <w:b/>
              </w:rPr>
            </w:pPr>
            <w:r>
              <w:t>Statutory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Audit</w:t>
            </w:r>
          </w:p>
        </w:tc>
      </w:tr>
      <w:tr w:rsidR="00D16975" w14:paraId="41C75BD3" w14:textId="77777777" w:rsidTr="00C657B9">
        <w:trPr>
          <w:trHeight w:val="309"/>
        </w:trPr>
        <w:tc>
          <w:tcPr>
            <w:tcW w:w="89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41CE88" w14:textId="7523F68A" w:rsidR="00D16975" w:rsidRPr="008B6360" w:rsidRDefault="00D16975" w:rsidP="00D16975">
            <w:pPr>
              <w:pStyle w:val="TableParagraph"/>
              <w:spacing w:line="276" w:lineRule="auto"/>
              <w:ind w:left="4"/>
            </w:pPr>
            <w:r>
              <w:lastRenderedPageBreak/>
              <w:t>Manufacturing</w:t>
            </w: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D3943" w14:textId="7FB61326" w:rsidR="00D16975" w:rsidRPr="008B6360" w:rsidRDefault="00D16975" w:rsidP="00D16975">
            <w:pPr>
              <w:pStyle w:val="TableParagraph"/>
              <w:spacing w:line="276" w:lineRule="auto"/>
              <w:ind w:left="4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79232" behindDoc="0" locked="0" layoutInCell="1" allowOverlap="1" wp14:anchorId="0709A54D" wp14:editId="18171E44">
                      <wp:simplePos x="0" y="0"/>
                      <wp:positionH relativeFrom="column">
                        <wp:posOffset>2288540</wp:posOffset>
                      </wp:positionH>
                      <wp:positionV relativeFrom="paragraph">
                        <wp:posOffset>234315</wp:posOffset>
                      </wp:positionV>
                      <wp:extent cx="360" cy="360"/>
                      <wp:effectExtent l="38100" t="38100" r="38100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85AC99" id="Ink 10" o:spid="_x0000_s1026" type="#_x0000_t75" style="position:absolute;margin-left:179.85pt;margin-top:18.1pt;width:.75pt;height: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DzacUK3AEAANAEAAAQ&#10;AAAAAAAAAAAAAAAAANMDAABkcnMvaW5rL2luazEueG1sUEsBAi0AFAAGAAgAAAAhAOpEFbrcAAAA&#10;CQEAAA8AAAAAAAAAAAAAAAAA3QUAAGRycy9kb3ducmV2LnhtbFBLAQItABQABgAIAAAAIQB5GLyd&#10;vwAAACEBAAAZAAAAAAAAAAAAAAAAAOYGAABkcnMvX3JlbHMvZTJvRG9jLnhtbC5yZWxzUEsFBgAA&#10;AAAGAAYAeAEAANwH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color w:val="000000" w:themeColor="text1"/>
              </w:rPr>
              <w:t>Epic Garments Manufacturing Co. Ltd.; Cosmopolitan Industries (Pvt.) Limited and Epic Pearl Limited.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A6A93" w14:textId="49F0DF62" w:rsidR="00D16975" w:rsidRPr="008B6360" w:rsidRDefault="00D16975" w:rsidP="00D16975">
            <w:pPr>
              <w:pStyle w:val="TableParagraph"/>
              <w:spacing w:line="276" w:lineRule="auto"/>
              <w:ind w:left="4"/>
            </w:pPr>
            <w:r>
              <w:rPr>
                <w:color w:val="000000" w:themeColor="text1"/>
              </w:rPr>
              <w:t>Statutory Audit &amp; Group Reporting</w:t>
            </w:r>
          </w:p>
        </w:tc>
      </w:tr>
      <w:tr w:rsidR="00D16975" w14:paraId="28691E6B" w14:textId="77777777" w:rsidTr="00C657B9">
        <w:trPr>
          <w:trHeight w:val="309"/>
        </w:trPr>
        <w:tc>
          <w:tcPr>
            <w:tcW w:w="896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FF5AD" w14:textId="77777777" w:rsidR="00D16975" w:rsidRDefault="00D16975" w:rsidP="00D16975">
            <w:pPr>
              <w:pStyle w:val="TableParagraph"/>
              <w:spacing w:line="276" w:lineRule="auto"/>
              <w:ind w:left="4"/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0E01D" w14:textId="63C0C423" w:rsidR="00D16975" w:rsidRDefault="00D16975" w:rsidP="00D16975">
            <w:pPr>
              <w:pStyle w:val="TableParagraph"/>
              <w:spacing w:line="276" w:lineRule="auto"/>
              <w:ind w:left="4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>Evergreen Products Factory (BD) Ltd.; Master Purple BD Ltd.; Trillion Gold Limited and Million Gold Limited.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29273" w14:textId="753167AD" w:rsidR="00D16975" w:rsidRDefault="00D16975" w:rsidP="00D16975">
            <w:pPr>
              <w:pStyle w:val="TableParagraph"/>
              <w:spacing w:line="276" w:lineRule="auto"/>
              <w:ind w:left="4"/>
              <w:rPr>
                <w:color w:val="000000" w:themeColor="text1"/>
              </w:rPr>
            </w:pPr>
            <w:r>
              <w:t>Group Reporting</w:t>
            </w:r>
          </w:p>
        </w:tc>
      </w:tr>
      <w:tr w:rsidR="00D16975" w14:paraId="56C5CD37" w14:textId="77777777" w:rsidTr="00C657B9">
        <w:trPr>
          <w:trHeight w:val="309"/>
        </w:trPr>
        <w:tc>
          <w:tcPr>
            <w:tcW w:w="89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7C35" w14:textId="77777777" w:rsidR="00D16975" w:rsidRDefault="00D16975" w:rsidP="00D16975">
            <w:pPr>
              <w:pStyle w:val="TableParagraph"/>
              <w:spacing w:line="276" w:lineRule="auto"/>
              <w:ind w:left="4"/>
            </w:pPr>
          </w:p>
        </w:tc>
        <w:tc>
          <w:tcPr>
            <w:tcW w:w="2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B89A" w14:textId="7D5EAC8A" w:rsidR="00D16975" w:rsidRDefault="00D16975" w:rsidP="00D16975">
            <w:pPr>
              <w:pStyle w:val="TableParagraph"/>
              <w:spacing w:line="276" w:lineRule="auto"/>
              <w:ind w:left="4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Epic Garments Manufacturing Co. Ltd.; Cosmopolitan Industries (Pvt.) Limited and Pearl Garments Company Limited.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49A07" w14:textId="340E2A1D" w:rsidR="00D16975" w:rsidRDefault="00D16975" w:rsidP="00D16975">
            <w:pPr>
              <w:pStyle w:val="TableParagraph"/>
              <w:spacing w:line="276" w:lineRule="auto"/>
              <w:ind w:left="4"/>
            </w:pPr>
            <w:r>
              <w:t>Provident Fund</w:t>
            </w:r>
          </w:p>
        </w:tc>
      </w:tr>
    </w:tbl>
    <w:p w14:paraId="0C13E2C5" w14:textId="77777777" w:rsidR="000D5F61" w:rsidRDefault="000D5F61" w:rsidP="006B33BC">
      <w:pPr>
        <w:spacing w:line="276" w:lineRule="auto"/>
        <w:ind w:firstLine="360"/>
        <w:rPr>
          <w:b/>
          <w:i/>
          <w:sz w:val="24"/>
          <w:u w:val="thick"/>
        </w:rPr>
      </w:pPr>
    </w:p>
    <w:p w14:paraId="5042E1DA" w14:textId="546D9C59" w:rsidR="00150512" w:rsidRDefault="00150512" w:rsidP="006B33BC">
      <w:pPr>
        <w:spacing w:line="276" w:lineRule="auto"/>
        <w:ind w:left="270"/>
        <w:rPr>
          <w:b/>
          <w:i/>
          <w:sz w:val="24"/>
          <w:u w:val="thick"/>
        </w:rPr>
      </w:pPr>
      <w:r w:rsidRPr="007B5ACE">
        <w:rPr>
          <w:b/>
          <w:i/>
          <w:sz w:val="24"/>
          <w:u w:val="thick"/>
        </w:rPr>
        <w:t>Professional Qualification</w:t>
      </w:r>
    </w:p>
    <w:p w14:paraId="23FF6B92" w14:textId="77777777" w:rsidR="00013614" w:rsidRPr="00013614" w:rsidRDefault="00013614" w:rsidP="006B33BC">
      <w:pPr>
        <w:spacing w:line="276" w:lineRule="auto"/>
        <w:ind w:left="270"/>
        <w:rPr>
          <w:b/>
          <w:i/>
          <w:sz w:val="16"/>
          <w:szCs w:val="14"/>
          <w:u w:val="thick"/>
        </w:rPr>
      </w:pPr>
    </w:p>
    <w:p w14:paraId="30DF5405" w14:textId="77777777" w:rsidR="00150512" w:rsidRDefault="00150512" w:rsidP="006B33BC">
      <w:pPr>
        <w:spacing w:line="276" w:lineRule="auto"/>
        <w:ind w:left="270" w:right="35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Chartered Accountancy Course Completed (CA CC)</w:t>
      </w:r>
    </w:p>
    <w:p w14:paraId="02A705E8" w14:textId="77777777" w:rsidR="00150512" w:rsidRDefault="00150512" w:rsidP="006B33BC">
      <w:pPr>
        <w:spacing w:line="276" w:lineRule="auto"/>
        <w:ind w:left="270" w:right="35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Institute Name: The Institute of Chartered Accountants of Bangladesh (ICAB)</w:t>
      </w:r>
    </w:p>
    <w:p w14:paraId="5C9A50B3" w14:textId="77777777" w:rsidR="00150512" w:rsidRDefault="00150512" w:rsidP="006B33BC">
      <w:pPr>
        <w:spacing w:line="276" w:lineRule="auto"/>
        <w:ind w:left="270" w:right="35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Firm’s Name: Nurul Faruk Hasan &amp; Co (Deloitte Bangladesh)</w:t>
      </w:r>
    </w:p>
    <w:p w14:paraId="2716BE72" w14:textId="5C7E6AF4" w:rsidR="00150512" w:rsidRDefault="00150512" w:rsidP="006B33BC">
      <w:pPr>
        <w:spacing w:line="276" w:lineRule="auto"/>
        <w:ind w:left="270" w:right="35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Articleship</w:t>
      </w:r>
      <w:proofErr w:type="spellEnd"/>
      <w:r>
        <w:rPr>
          <w:rFonts w:cstheme="minorHAnsi"/>
          <w:color w:val="000000"/>
        </w:rPr>
        <w:t xml:space="preserve"> Period: 02 July 2020 to 01 July 2023</w:t>
      </w:r>
    </w:p>
    <w:p w14:paraId="2E94D69C" w14:textId="175A7C56" w:rsidR="00150512" w:rsidRDefault="00150512" w:rsidP="006B33BC">
      <w:pPr>
        <w:spacing w:line="276" w:lineRule="auto"/>
        <w:ind w:left="270" w:right="35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Level: Professional Level (</w:t>
      </w:r>
      <w:r w:rsidR="00B90D62">
        <w:rPr>
          <w:rFonts w:cstheme="minorHAnsi"/>
          <w:color w:val="000000"/>
        </w:rPr>
        <w:t>7</w:t>
      </w:r>
      <w:r>
        <w:rPr>
          <w:rFonts w:cstheme="minorHAnsi"/>
          <w:color w:val="000000"/>
        </w:rPr>
        <w:t xml:space="preserve"> papers completed)</w:t>
      </w:r>
    </w:p>
    <w:p w14:paraId="6D8207B1" w14:textId="77777777" w:rsidR="00150512" w:rsidRPr="00FA6416" w:rsidRDefault="00150512" w:rsidP="006B33BC">
      <w:pPr>
        <w:spacing w:before="27" w:line="276" w:lineRule="auto"/>
        <w:ind w:left="270"/>
        <w:rPr>
          <w:b/>
          <w:i/>
          <w:sz w:val="14"/>
          <w:szCs w:val="12"/>
          <w:u w:val="thick"/>
        </w:rPr>
      </w:pPr>
    </w:p>
    <w:p w14:paraId="387FEEB7" w14:textId="2441F9C9" w:rsidR="007D7AE2" w:rsidRDefault="0076036A" w:rsidP="006B33BC">
      <w:pPr>
        <w:spacing w:before="27" w:line="276" w:lineRule="auto"/>
        <w:ind w:left="270"/>
        <w:rPr>
          <w:b/>
          <w:i/>
          <w:sz w:val="24"/>
          <w:u w:val="thick"/>
        </w:rPr>
      </w:pPr>
      <w:r>
        <w:rPr>
          <w:b/>
          <w:i/>
          <w:sz w:val="24"/>
          <w:u w:val="thick"/>
        </w:rPr>
        <w:t>Academic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Qualification</w:t>
      </w:r>
    </w:p>
    <w:p w14:paraId="12186BFD" w14:textId="77777777" w:rsidR="00007645" w:rsidRPr="00521792" w:rsidRDefault="00007645" w:rsidP="006B33BC">
      <w:pPr>
        <w:spacing w:before="27" w:line="276" w:lineRule="auto"/>
        <w:ind w:left="320"/>
        <w:rPr>
          <w:b/>
          <w:i/>
          <w:sz w:val="14"/>
          <w:szCs w:val="12"/>
        </w:rPr>
      </w:pPr>
    </w:p>
    <w:tbl>
      <w:tblPr>
        <w:tblW w:w="4640" w:type="pct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0"/>
        <w:gridCol w:w="904"/>
      </w:tblGrid>
      <w:tr w:rsidR="007D7AE2" w14:paraId="78D2498B" w14:textId="77777777" w:rsidTr="002E5A32">
        <w:trPr>
          <w:trHeight w:val="871"/>
        </w:trPr>
        <w:tc>
          <w:tcPr>
            <w:tcW w:w="4517" w:type="pct"/>
          </w:tcPr>
          <w:p w14:paraId="1EF5B009" w14:textId="77777777" w:rsidR="007D7AE2" w:rsidRDefault="0076036A" w:rsidP="006B33BC">
            <w:pPr>
              <w:pStyle w:val="TableParagraph"/>
              <w:spacing w:line="276" w:lineRule="auto"/>
              <w:rPr>
                <w:b/>
              </w:rPr>
            </w:pPr>
            <w:r>
              <w:rPr>
                <w:b/>
              </w:rPr>
              <w:t>Master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Administration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(MBA)</w:t>
            </w:r>
          </w:p>
          <w:p w14:paraId="197D12D7" w14:textId="77777777" w:rsidR="009647C5" w:rsidRDefault="0076036A" w:rsidP="006B33BC">
            <w:pPr>
              <w:pStyle w:val="TableParagraph"/>
              <w:spacing w:line="276" w:lineRule="auto"/>
              <w:ind w:right="2594"/>
              <w:rPr>
                <w:spacing w:val="-48"/>
              </w:rPr>
            </w:pPr>
            <w:r>
              <w:t>Accounting &amp; Information Systems (AIS)</w:t>
            </w:r>
            <w:r>
              <w:rPr>
                <w:spacing w:val="-48"/>
              </w:rPr>
              <w:t xml:space="preserve"> </w:t>
            </w:r>
          </w:p>
          <w:p w14:paraId="526EFCAB" w14:textId="3C83706E" w:rsidR="007D7AE2" w:rsidRDefault="0076036A" w:rsidP="006B33BC">
            <w:pPr>
              <w:pStyle w:val="TableParagraph"/>
              <w:spacing w:line="276" w:lineRule="auto"/>
              <w:ind w:right="2594"/>
            </w:pPr>
            <w:r>
              <w:t>Comilla</w:t>
            </w:r>
            <w:r>
              <w:rPr>
                <w:spacing w:val="-1"/>
              </w:rPr>
              <w:t xml:space="preserve"> </w:t>
            </w:r>
            <w:r>
              <w:t>University, Comilla</w:t>
            </w:r>
          </w:p>
          <w:p w14:paraId="6D60A843" w14:textId="7DCDCBA0" w:rsidR="007D7AE2" w:rsidRDefault="0076036A" w:rsidP="006B33BC">
            <w:pPr>
              <w:pStyle w:val="TableParagraph"/>
              <w:spacing w:after="240" w:line="276" w:lineRule="auto"/>
            </w:pPr>
            <w:r>
              <w:t>CGPA:</w:t>
            </w:r>
            <w:r>
              <w:rPr>
                <w:spacing w:val="-3"/>
              </w:rPr>
              <w:t xml:space="preserve"> </w:t>
            </w:r>
            <w:r>
              <w:t>3.63 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4.0</w:t>
            </w:r>
            <w:r w:rsidR="003A39EA">
              <w:t>0</w:t>
            </w:r>
          </w:p>
        </w:tc>
        <w:tc>
          <w:tcPr>
            <w:tcW w:w="483" w:type="pct"/>
          </w:tcPr>
          <w:p w14:paraId="7FE7C089" w14:textId="1EA6116A" w:rsidR="007D7AE2" w:rsidRDefault="0076036A" w:rsidP="006B33BC">
            <w:pPr>
              <w:pStyle w:val="TableParagraph"/>
              <w:spacing w:line="276" w:lineRule="auto"/>
              <w:ind w:left="-74"/>
              <w:jc w:val="right"/>
              <w:rPr>
                <w:b/>
              </w:rPr>
            </w:pPr>
            <w:r>
              <w:rPr>
                <w:b/>
              </w:rPr>
              <w:t>2018</w:t>
            </w:r>
          </w:p>
        </w:tc>
      </w:tr>
      <w:tr w:rsidR="003A39EA" w14:paraId="1E288AED" w14:textId="77777777" w:rsidTr="002E5A32">
        <w:trPr>
          <w:trHeight w:val="961"/>
        </w:trPr>
        <w:tc>
          <w:tcPr>
            <w:tcW w:w="4517" w:type="pct"/>
          </w:tcPr>
          <w:p w14:paraId="6F156CCE" w14:textId="77777777" w:rsidR="009647C5" w:rsidRDefault="003A39EA" w:rsidP="006B33BC">
            <w:pPr>
              <w:pStyle w:val="TableParagraph"/>
              <w:spacing w:line="276" w:lineRule="auto"/>
              <w:ind w:right="2504"/>
              <w:rPr>
                <w:b/>
                <w:spacing w:val="-47"/>
              </w:rPr>
            </w:pPr>
            <w:r>
              <w:rPr>
                <w:b/>
              </w:rPr>
              <w:t>Bachelor of Business Administration (BBA)</w:t>
            </w:r>
            <w:r>
              <w:rPr>
                <w:b/>
                <w:spacing w:val="-47"/>
              </w:rPr>
              <w:t xml:space="preserve"> </w:t>
            </w:r>
          </w:p>
          <w:p w14:paraId="1630C837" w14:textId="77777777" w:rsidR="009647C5" w:rsidRDefault="003A39EA" w:rsidP="006B33BC">
            <w:pPr>
              <w:pStyle w:val="TableParagraph"/>
              <w:spacing w:line="276" w:lineRule="auto"/>
              <w:ind w:right="2504"/>
              <w:rPr>
                <w:spacing w:val="1"/>
              </w:rPr>
            </w:pPr>
            <w:r>
              <w:t>Accounting &amp; Information Systems (AIS)</w:t>
            </w:r>
            <w:r>
              <w:rPr>
                <w:spacing w:val="1"/>
              </w:rPr>
              <w:t xml:space="preserve"> </w:t>
            </w:r>
          </w:p>
          <w:p w14:paraId="6CD1B31A" w14:textId="23FC03F6" w:rsidR="003A39EA" w:rsidRDefault="003A39EA" w:rsidP="006B33BC">
            <w:pPr>
              <w:pStyle w:val="TableParagraph"/>
              <w:spacing w:line="276" w:lineRule="auto"/>
              <w:ind w:right="2504"/>
            </w:pPr>
            <w:r>
              <w:t>Comilla</w:t>
            </w:r>
            <w:r>
              <w:rPr>
                <w:spacing w:val="-1"/>
              </w:rPr>
              <w:t xml:space="preserve"> </w:t>
            </w:r>
            <w:r>
              <w:t>University, Comilla</w:t>
            </w:r>
          </w:p>
          <w:p w14:paraId="600EFE4F" w14:textId="77777777" w:rsidR="003A39EA" w:rsidRDefault="003A39EA" w:rsidP="006B33BC">
            <w:pPr>
              <w:pStyle w:val="TableParagraph"/>
              <w:spacing w:before="1" w:after="240" w:line="276" w:lineRule="auto"/>
              <w:rPr>
                <w:b/>
              </w:rPr>
            </w:pPr>
            <w:r>
              <w:t>CGPA:</w:t>
            </w:r>
            <w:r>
              <w:rPr>
                <w:spacing w:val="-3"/>
              </w:rPr>
              <w:t xml:space="preserve"> </w:t>
            </w:r>
            <w:r>
              <w:t>3.80 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4.00</w:t>
            </w:r>
          </w:p>
        </w:tc>
        <w:tc>
          <w:tcPr>
            <w:tcW w:w="483" w:type="pct"/>
          </w:tcPr>
          <w:p w14:paraId="3A3F017A" w14:textId="664721D7" w:rsidR="003A39EA" w:rsidRDefault="003A39EA" w:rsidP="006B33BC">
            <w:pPr>
              <w:pStyle w:val="TableParagraph"/>
              <w:spacing w:line="276" w:lineRule="auto"/>
              <w:ind w:left="-74"/>
              <w:jc w:val="right"/>
              <w:rPr>
                <w:b/>
              </w:rPr>
            </w:pPr>
            <w:r>
              <w:rPr>
                <w:b/>
              </w:rPr>
              <w:t>2017</w:t>
            </w:r>
          </w:p>
        </w:tc>
      </w:tr>
      <w:tr w:rsidR="007D7AE2" w14:paraId="3E039F98" w14:textId="77777777" w:rsidTr="002E5A32">
        <w:trPr>
          <w:trHeight w:val="927"/>
        </w:trPr>
        <w:tc>
          <w:tcPr>
            <w:tcW w:w="4517" w:type="pct"/>
          </w:tcPr>
          <w:p w14:paraId="19085170" w14:textId="77777777" w:rsidR="007F6799" w:rsidRDefault="0076036A" w:rsidP="006B33BC">
            <w:pPr>
              <w:pStyle w:val="TableParagraph"/>
              <w:spacing w:before="41" w:line="276" w:lineRule="auto"/>
              <w:ind w:right="1604"/>
              <w:jc w:val="both"/>
              <w:rPr>
                <w:b/>
                <w:spacing w:val="-48"/>
              </w:rPr>
            </w:pPr>
            <w:r>
              <w:rPr>
                <w:b/>
              </w:rPr>
              <w:t>Higher Secondary School Certificate (HSC)</w:t>
            </w:r>
            <w:r>
              <w:rPr>
                <w:b/>
                <w:spacing w:val="-48"/>
              </w:rPr>
              <w:t xml:space="preserve"> </w:t>
            </w:r>
          </w:p>
          <w:p w14:paraId="4A6D6E42" w14:textId="77777777" w:rsidR="007F6799" w:rsidRDefault="0076036A" w:rsidP="006B33BC">
            <w:pPr>
              <w:pStyle w:val="TableParagraph"/>
              <w:spacing w:before="41" w:line="276" w:lineRule="auto"/>
              <w:ind w:right="1604"/>
              <w:jc w:val="both"/>
              <w:rPr>
                <w:spacing w:val="-47"/>
              </w:rPr>
            </w:pPr>
            <w:r>
              <w:t xml:space="preserve">Abdul Kadir Mollah City College, </w:t>
            </w:r>
            <w:proofErr w:type="spellStart"/>
            <w:r>
              <w:t>Narsingdi</w:t>
            </w:r>
            <w:proofErr w:type="spellEnd"/>
            <w:r>
              <w:rPr>
                <w:spacing w:val="-47"/>
              </w:rPr>
              <w:t xml:space="preserve"> </w:t>
            </w:r>
          </w:p>
          <w:p w14:paraId="04D4656D" w14:textId="77777777" w:rsidR="007F6799" w:rsidRDefault="0076036A" w:rsidP="006B33BC">
            <w:pPr>
              <w:pStyle w:val="TableParagraph"/>
              <w:spacing w:before="41" w:line="276" w:lineRule="auto"/>
              <w:ind w:right="1604"/>
              <w:jc w:val="both"/>
              <w:rPr>
                <w:spacing w:val="-3"/>
              </w:rPr>
            </w:pPr>
            <w:r>
              <w:t>Business Studies</w:t>
            </w:r>
            <w:r>
              <w:rPr>
                <w:spacing w:val="-3"/>
              </w:rPr>
              <w:t xml:space="preserve"> </w:t>
            </w:r>
          </w:p>
          <w:p w14:paraId="365C4A6A" w14:textId="46A36131" w:rsidR="007D7AE2" w:rsidRDefault="0076036A" w:rsidP="006B33BC">
            <w:pPr>
              <w:pStyle w:val="TableParagraph"/>
              <w:spacing w:before="41" w:after="240" w:line="276" w:lineRule="auto"/>
              <w:ind w:right="1604"/>
              <w:jc w:val="both"/>
            </w:pPr>
            <w:r>
              <w:t>(GPA-5.00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5.00)</w:t>
            </w:r>
          </w:p>
        </w:tc>
        <w:tc>
          <w:tcPr>
            <w:tcW w:w="483" w:type="pct"/>
          </w:tcPr>
          <w:p w14:paraId="0D9F9429" w14:textId="77777777" w:rsidR="007D7AE2" w:rsidRDefault="0076036A" w:rsidP="006B33BC">
            <w:pPr>
              <w:pStyle w:val="TableParagraph"/>
              <w:spacing w:before="41" w:line="276" w:lineRule="auto"/>
              <w:ind w:left="-74"/>
              <w:jc w:val="right"/>
              <w:rPr>
                <w:b/>
              </w:rPr>
            </w:pPr>
            <w:r>
              <w:rPr>
                <w:b/>
              </w:rPr>
              <w:t>2012</w:t>
            </w:r>
          </w:p>
        </w:tc>
      </w:tr>
      <w:tr w:rsidR="007D7AE2" w14:paraId="75955E1F" w14:textId="77777777" w:rsidTr="002E5A32">
        <w:trPr>
          <w:trHeight w:val="457"/>
        </w:trPr>
        <w:tc>
          <w:tcPr>
            <w:tcW w:w="4517" w:type="pct"/>
          </w:tcPr>
          <w:p w14:paraId="2C0E54A0" w14:textId="77777777" w:rsidR="007D7AE2" w:rsidRDefault="0076036A" w:rsidP="006B33BC">
            <w:pPr>
              <w:pStyle w:val="TableParagraph"/>
              <w:spacing w:before="40" w:line="276" w:lineRule="auto"/>
              <w:rPr>
                <w:b/>
              </w:rPr>
            </w:pPr>
            <w:r>
              <w:rPr>
                <w:b/>
              </w:rPr>
              <w:t>Secondary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Certificate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(SSC)</w:t>
            </w:r>
          </w:p>
          <w:p w14:paraId="36ED7E3C" w14:textId="77777777" w:rsidR="009647C5" w:rsidRDefault="0076036A" w:rsidP="006B33BC">
            <w:pPr>
              <w:pStyle w:val="TableParagraph"/>
              <w:spacing w:line="276" w:lineRule="auto"/>
              <w:ind w:right="2144"/>
              <w:rPr>
                <w:spacing w:val="-47"/>
              </w:rPr>
            </w:pPr>
            <w:proofErr w:type="spellStart"/>
            <w:r>
              <w:t>Brahmondi</w:t>
            </w:r>
            <w:proofErr w:type="spellEnd"/>
            <w:r>
              <w:t xml:space="preserve"> K. K. M. Government High School</w:t>
            </w:r>
            <w:r>
              <w:rPr>
                <w:spacing w:val="-47"/>
              </w:rPr>
              <w:t xml:space="preserve"> </w:t>
            </w:r>
          </w:p>
          <w:p w14:paraId="4CABDCA9" w14:textId="687DA345" w:rsidR="007F6799" w:rsidRDefault="0076036A" w:rsidP="006B33BC">
            <w:pPr>
              <w:pStyle w:val="TableParagraph"/>
              <w:spacing w:line="276" w:lineRule="auto"/>
              <w:ind w:right="2144"/>
            </w:pPr>
            <w:r>
              <w:t xml:space="preserve">Science </w:t>
            </w:r>
          </w:p>
          <w:p w14:paraId="3CD13FC3" w14:textId="51A54744" w:rsidR="007D7AE2" w:rsidRDefault="0076036A" w:rsidP="006B33BC">
            <w:pPr>
              <w:pStyle w:val="TableParagraph"/>
              <w:spacing w:line="276" w:lineRule="auto"/>
              <w:ind w:right="2144"/>
            </w:pPr>
            <w:r>
              <w:t>(GPA-5.00</w:t>
            </w:r>
            <w:r>
              <w:rPr>
                <w:spacing w:val="1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5.00)</w:t>
            </w:r>
          </w:p>
        </w:tc>
        <w:tc>
          <w:tcPr>
            <w:tcW w:w="483" w:type="pct"/>
          </w:tcPr>
          <w:p w14:paraId="4287FA2D" w14:textId="77777777" w:rsidR="007D7AE2" w:rsidRDefault="0076036A" w:rsidP="006B33BC">
            <w:pPr>
              <w:pStyle w:val="TableParagraph"/>
              <w:spacing w:before="40" w:line="276" w:lineRule="auto"/>
              <w:ind w:left="-74"/>
              <w:jc w:val="right"/>
              <w:rPr>
                <w:b/>
              </w:rPr>
            </w:pPr>
            <w:r>
              <w:rPr>
                <w:b/>
              </w:rPr>
              <w:t>2010</w:t>
            </w:r>
          </w:p>
        </w:tc>
      </w:tr>
    </w:tbl>
    <w:p w14:paraId="5C25B13F" w14:textId="70BEB098" w:rsidR="006B33BC" w:rsidRDefault="006B33BC">
      <w:pPr>
        <w:rPr>
          <w:b/>
          <w:i/>
        </w:rPr>
      </w:pPr>
    </w:p>
    <w:p w14:paraId="4711C43D" w14:textId="77777777" w:rsidR="007D7AE2" w:rsidRDefault="0076036A" w:rsidP="006B33BC">
      <w:pPr>
        <w:pStyle w:val="Heading1"/>
        <w:spacing w:before="1" w:line="276" w:lineRule="auto"/>
        <w:rPr>
          <w:u w:val="none"/>
        </w:rPr>
      </w:pPr>
      <w:r>
        <w:rPr>
          <w:u w:val="thick"/>
        </w:rPr>
        <w:t>Technical</w:t>
      </w:r>
      <w:r>
        <w:rPr>
          <w:spacing w:val="-3"/>
          <w:u w:val="thick"/>
        </w:rPr>
        <w:t xml:space="preserve"> </w:t>
      </w:r>
      <w:r>
        <w:rPr>
          <w:u w:val="thick"/>
        </w:rPr>
        <w:t>expertise</w:t>
      </w:r>
    </w:p>
    <w:p w14:paraId="10B1A1E4" w14:textId="77777777" w:rsidR="003559C1" w:rsidRPr="00173969" w:rsidRDefault="003559C1" w:rsidP="006B33BC">
      <w:pPr>
        <w:spacing w:line="276" w:lineRule="auto"/>
        <w:rPr>
          <w:sz w:val="12"/>
          <w:szCs w:val="12"/>
        </w:rPr>
      </w:pPr>
    </w:p>
    <w:p w14:paraId="0547738C" w14:textId="73D162DF" w:rsidR="003559C1" w:rsidRPr="008005A1" w:rsidRDefault="003355AD" w:rsidP="006B33BC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>Office Application</w:t>
      </w:r>
      <w:r w:rsidR="0086360A">
        <w:rPr>
          <w:b/>
          <w:bCs/>
        </w:rPr>
        <w:t>s</w:t>
      </w:r>
      <w:r w:rsidR="003559C1" w:rsidRPr="008005A1">
        <w:rPr>
          <w:b/>
          <w:bCs/>
        </w:rPr>
        <w:t>:</w:t>
      </w:r>
    </w:p>
    <w:p w14:paraId="7E9D21CF" w14:textId="025B98EA" w:rsidR="003559C1" w:rsidRPr="00416975" w:rsidRDefault="0086360A" w:rsidP="006B33BC">
      <w:pPr>
        <w:pStyle w:val="ListParagraph"/>
        <w:spacing w:line="276" w:lineRule="auto"/>
        <w:ind w:left="670" w:firstLine="0"/>
      </w:pPr>
      <w:r>
        <w:t>Experience</w:t>
      </w:r>
      <w:r>
        <w:t>d</w:t>
      </w:r>
      <w:r>
        <w:t xml:space="preserve"> </w:t>
      </w:r>
      <w:r w:rsidR="003559C1">
        <w:t xml:space="preserve">in all Microsoft 365 applications, including Outlook, Word, </w:t>
      </w:r>
      <w:proofErr w:type="gramStart"/>
      <w:r w:rsidR="003559C1">
        <w:t>Excel</w:t>
      </w:r>
      <w:proofErr w:type="gramEnd"/>
      <w:r w:rsidR="003559C1">
        <w:t xml:space="preserve"> </w:t>
      </w:r>
      <w:r w:rsidR="00C1538B">
        <w:t xml:space="preserve">and </w:t>
      </w:r>
      <w:r w:rsidR="003559C1">
        <w:t>PowerPoint</w:t>
      </w:r>
      <w:r>
        <w:t>.</w:t>
      </w:r>
    </w:p>
    <w:p w14:paraId="396F719D" w14:textId="560DF7DD" w:rsidR="00985201" w:rsidRDefault="00985201">
      <w:pPr>
        <w:rPr>
          <w:rFonts w:asciiTheme="minorHAnsi" w:hAnsiTheme="minorHAnsi" w:cstheme="minorHAnsi"/>
          <w:sz w:val="16"/>
          <w:szCs w:val="14"/>
        </w:rPr>
      </w:pPr>
      <w:r>
        <w:rPr>
          <w:rFonts w:asciiTheme="minorHAnsi" w:hAnsiTheme="minorHAnsi" w:cstheme="minorHAnsi"/>
          <w:sz w:val="16"/>
          <w:szCs w:val="14"/>
        </w:rPr>
        <w:br w:type="page"/>
      </w:r>
    </w:p>
    <w:p w14:paraId="388D2999" w14:textId="77777777" w:rsidR="007D7AE2" w:rsidRDefault="0076036A" w:rsidP="006B33BC">
      <w:pPr>
        <w:pStyle w:val="Heading1"/>
        <w:spacing w:before="20" w:line="276" w:lineRule="auto"/>
        <w:rPr>
          <w:u w:val="none"/>
        </w:rPr>
      </w:pPr>
      <w:r>
        <w:rPr>
          <w:u w:val="thick"/>
        </w:rPr>
        <w:lastRenderedPageBreak/>
        <w:t>Language</w:t>
      </w:r>
      <w:r>
        <w:rPr>
          <w:spacing w:val="-3"/>
          <w:u w:val="thick"/>
        </w:rPr>
        <w:t xml:space="preserve"> </w:t>
      </w:r>
      <w:r>
        <w:rPr>
          <w:u w:val="thick"/>
        </w:rPr>
        <w:t>Skills</w:t>
      </w:r>
    </w:p>
    <w:p w14:paraId="1A81B5A4" w14:textId="7BC17DED" w:rsidR="007D7AE2" w:rsidRPr="00521792" w:rsidRDefault="007D7AE2" w:rsidP="006B33BC">
      <w:pPr>
        <w:pStyle w:val="BodyText"/>
        <w:spacing w:before="6" w:line="276" w:lineRule="auto"/>
        <w:rPr>
          <w:b/>
          <w:i/>
          <w:sz w:val="13"/>
          <w:szCs w:val="16"/>
        </w:rPr>
      </w:pPr>
    </w:p>
    <w:tbl>
      <w:tblPr>
        <w:tblW w:w="4955" w:type="pct"/>
        <w:tblInd w:w="9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8"/>
        <w:gridCol w:w="4871"/>
      </w:tblGrid>
      <w:tr w:rsidR="007D7AE2" w14:paraId="6C1882A6" w14:textId="77777777" w:rsidTr="00542F19">
        <w:trPr>
          <w:trHeight w:val="539"/>
        </w:trPr>
        <w:tc>
          <w:tcPr>
            <w:tcW w:w="2562" w:type="pct"/>
          </w:tcPr>
          <w:p w14:paraId="7D220CFF" w14:textId="1BD8ADC7" w:rsidR="00681784" w:rsidRDefault="0076036A" w:rsidP="006B33BC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  <w:spacing w:line="276" w:lineRule="auto"/>
              <w:ind w:right="178"/>
            </w:pPr>
            <w:r>
              <w:t>English:</w:t>
            </w:r>
            <w:r>
              <w:rPr>
                <w:spacing w:val="27"/>
              </w:rPr>
              <w:t xml:space="preserve"> </w:t>
            </w:r>
            <w:r>
              <w:t>Reading,</w:t>
            </w:r>
            <w:r>
              <w:rPr>
                <w:spacing w:val="25"/>
              </w:rPr>
              <w:t xml:space="preserve"> </w:t>
            </w:r>
            <w:r>
              <w:t>Writing,</w:t>
            </w:r>
            <w:r>
              <w:rPr>
                <w:spacing w:val="25"/>
              </w:rPr>
              <w:t xml:space="preserve"> </w:t>
            </w:r>
            <w:r>
              <w:t>Speaking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Listening</w:t>
            </w:r>
            <w:r>
              <w:rPr>
                <w:spacing w:val="26"/>
              </w:rPr>
              <w:t xml:space="preserve"> </w:t>
            </w:r>
            <w:r>
              <w:t>are</w:t>
            </w:r>
            <w:r>
              <w:rPr>
                <w:spacing w:val="-46"/>
              </w:rPr>
              <w:t xml:space="preserve"> </w:t>
            </w:r>
            <w:r>
              <w:t>good</w:t>
            </w:r>
          </w:p>
        </w:tc>
        <w:tc>
          <w:tcPr>
            <w:tcW w:w="2438" w:type="pct"/>
          </w:tcPr>
          <w:p w14:paraId="1E598A3A" w14:textId="415C97C7" w:rsidR="007D7AE2" w:rsidRDefault="0076036A" w:rsidP="006B33BC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spacing w:line="276" w:lineRule="auto"/>
              <w:ind w:right="197"/>
            </w:pPr>
            <w:r>
              <w:t>Bangla:</w:t>
            </w:r>
            <w:r>
              <w:rPr>
                <w:spacing w:val="33"/>
              </w:rPr>
              <w:t xml:space="preserve"> </w:t>
            </w:r>
            <w:r>
              <w:t>Reading,</w:t>
            </w:r>
            <w:r>
              <w:rPr>
                <w:spacing w:val="34"/>
              </w:rPr>
              <w:t xml:space="preserve"> </w:t>
            </w:r>
            <w:r>
              <w:t>Writing,</w:t>
            </w:r>
            <w:r>
              <w:rPr>
                <w:spacing w:val="32"/>
              </w:rPr>
              <w:t xml:space="preserve"> </w:t>
            </w:r>
            <w:r>
              <w:t>Speaking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3"/>
              </w:rPr>
              <w:t xml:space="preserve"> </w:t>
            </w:r>
            <w:r>
              <w:t>Listening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Outstanding</w:t>
            </w:r>
          </w:p>
        </w:tc>
      </w:tr>
    </w:tbl>
    <w:p w14:paraId="09716297" w14:textId="77777777" w:rsidR="000D7388" w:rsidRDefault="000D7388" w:rsidP="006B33BC">
      <w:pPr>
        <w:spacing w:before="4" w:line="276" w:lineRule="auto"/>
        <w:ind w:left="320"/>
        <w:rPr>
          <w:b/>
          <w:i/>
          <w:sz w:val="24"/>
          <w:u w:val="thick"/>
        </w:rPr>
      </w:pPr>
    </w:p>
    <w:p w14:paraId="03590143" w14:textId="35E1BF80" w:rsidR="007D7AE2" w:rsidRPr="000D7388" w:rsidRDefault="0076036A" w:rsidP="006B33BC">
      <w:pPr>
        <w:spacing w:line="276" w:lineRule="auto"/>
        <w:ind w:firstLine="320"/>
        <w:rPr>
          <w:b/>
          <w:i/>
          <w:sz w:val="24"/>
          <w:u w:val="thick"/>
        </w:rPr>
      </w:pPr>
      <w:r>
        <w:rPr>
          <w:b/>
          <w:i/>
          <w:sz w:val="24"/>
          <w:u w:val="thick"/>
        </w:rPr>
        <w:t>Training</w:t>
      </w:r>
      <w:r>
        <w:rPr>
          <w:b/>
          <w:i/>
          <w:spacing w:val="-4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and</w:t>
      </w:r>
      <w:r>
        <w:rPr>
          <w:b/>
          <w:i/>
          <w:spacing w:val="-4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workshop</w:t>
      </w:r>
    </w:p>
    <w:p w14:paraId="08920AA3" w14:textId="77777777" w:rsidR="007D7AE2" w:rsidRPr="00173969" w:rsidRDefault="007D7AE2" w:rsidP="006B33BC">
      <w:pPr>
        <w:pStyle w:val="BodyText"/>
        <w:spacing w:before="4" w:line="276" w:lineRule="auto"/>
        <w:rPr>
          <w:b/>
          <w:i/>
          <w:sz w:val="8"/>
          <w:szCs w:val="18"/>
        </w:rPr>
      </w:pPr>
    </w:p>
    <w:p w14:paraId="65AEB188" w14:textId="2061D65E" w:rsidR="007D7AE2" w:rsidRDefault="0076036A" w:rsidP="006B33BC">
      <w:pPr>
        <w:pStyle w:val="ListParagraph"/>
        <w:numPr>
          <w:ilvl w:val="0"/>
          <w:numId w:val="3"/>
        </w:numPr>
        <w:tabs>
          <w:tab w:val="left" w:pos="680"/>
        </w:tabs>
        <w:spacing w:before="89" w:line="276" w:lineRule="auto"/>
        <w:ind w:left="680"/>
        <w:rPr>
          <w:rFonts w:ascii="Wingdings" w:hAnsi="Wingdings"/>
        </w:rPr>
      </w:pPr>
      <w:r>
        <w:t>Deloitte</w:t>
      </w:r>
      <w:r>
        <w:rPr>
          <w:spacing w:val="-1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Deloitte</w:t>
      </w:r>
      <w:r>
        <w:rPr>
          <w:spacing w:val="-3"/>
        </w:rPr>
        <w:t xml:space="preserve"> </w:t>
      </w:r>
      <w:r>
        <w:t>India</w:t>
      </w:r>
    </w:p>
    <w:p w14:paraId="79DD8F96" w14:textId="13A0C46B" w:rsidR="007D7AE2" w:rsidRPr="00416975" w:rsidRDefault="0076036A" w:rsidP="006B33BC">
      <w:pPr>
        <w:pStyle w:val="ListParagraph"/>
        <w:numPr>
          <w:ilvl w:val="0"/>
          <w:numId w:val="3"/>
        </w:numPr>
        <w:tabs>
          <w:tab w:val="left" w:pos="680"/>
        </w:tabs>
        <w:spacing w:line="276" w:lineRule="auto"/>
        <w:ind w:left="680"/>
        <w:rPr>
          <w:rFonts w:ascii="Wingdings" w:hAnsi="Wingdings"/>
        </w:rPr>
      </w:pPr>
      <w:r>
        <w:t>Intensive</w:t>
      </w:r>
      <w:r>
        <w:rPr>
          <w:spacing w:val="-3"/>
        </w:rPr>
        <w:t xml:space="preserve"> </w:t>
      </w:r>
      <w:r>
        <w:t>e-learning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Ethics,</w:t>
      </w:r>
      <w:r>
        <w:rPr>
          <w:spacing w:val="-1"/>
        </w:rPr>
        <w:t xml:space="preserve"> </w:t>
      </w:r>
      <w:proofErr w:type="gramStart"/>
      <w:r>
        <w:t>Integrity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Confidentiality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Deloitte</w:t>
      </w:r>
    </w:p>
    <w:p w14:paraId="199BEAA8" w14:textId="2DB95EE1" w:rsidR="00416975" w:rsidRDefault="00416975" w:rsidP="006B33BC">
      <w:pPr>
        <w:pStyle w:val="ListParagraph"/>
        <w:numPr>
          <w:ilvl w:val="0"/>
          <w:numId w:val="3"/>
        </w:numPr>
        <w:tabs>
          <w:tab w:val="left" w:pos="680"/>
        </w:tabs>
        <w:spacing w:line="276" w:lineRule="auto"/>
        <w:ind w:left="680"/>
        <w:rPr>
          <w:rFonts w:ascii="Wingdings" w:hAnsi="Wingdings"/>
        </w:rPr>
      </w:pPr>
      <w:r>
        <w:t>SAP Simplified for Absolute Beginners from Udemy Business</w:t>
      </w:r>
    </w:p>
    <w:p w14:paraId="2B5092A0" w14:textId="77777777" w:rsidR="007D7AE2" w:rsidRDefault="007D7AE2" w:rsidP="006B33BC">
      <w:pPr>
        <w:pStyle w:val="BodyText"/>
        <w:spacing w:before="3" w:line="276" w:lineRule="auto"/>
        <w:rPr>
          <w:sz w:val="23"/>
        </w:rPr>
      </w:pPr>
    </w:p>
    <w:p w14:paraId="4D15D0B4" w14:textId="77777777" w:rsidR="007D7AE2" w:rsidRDefault="0076036A" w:rsidP="006B33BC">
      <w:pPr>
        <w:pStyle w:val="Heading1"/>
        <w:spacing w:line="276" w:lineRule="auto"/>
        <w:rPr>
          <w:u w:val="none"/>
        </w:rPr>
      </w:pPr>
      <w:r>
        <w:rPr>
          <w:u w:val="thick"/>
        </w:rPr>
        <w:t>References</w:t>
      </w:r>
    </w:p>
    <w:p w14:paraId="58F4554B" w14:textId="50F7E633" w:rsidR="007D7AE2" w:rsidRDefault="007D7AE2" w:rsidP="006B33BC">
      <w:pPr>
        <w:pStyle w:val="BodyText"/>
        <w:spacing w:after="1" w:line="276" w:lineRule="auto"/>
        <w:rPr>
          <w:b/>
          <w:i/>
          <w:sz w:val="23"/>
        </w:rPr>
      </w:pPr>
    </w:p>
    <w:tbl>
      <w:tblPr>
        <w:tblW w:w="4688" w:type="pct"/>
        <w:tblInd w:w="27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9"/>
        <w:gridCol w:w="5132"/>
      </w:tblGrid>
      <w:tr w:rsidR="007D7AE2" w14:paraId="11C5B3E0" w14:textId="77777777" w:rsidTr="004407DC">
        <w:trPr>
          <w:trHeight w:val="1833"/>
        </w:trPr>
        <w:tc>
          <w:tcPr>
            <w:tcW w:w="2285" w:type="pct"/>
          </w:tcPr>
          <w:p w14:paraId="0F10EAAF" w14:textId="77777777" w:rsidR="00912CE4" w:rsidRDefault="00912CE4" w:rsidP="006B33BC">
            <w:pPr>
              <w:spacing w:line="276" w:lineRule="auto"/>
              <w:ind w:right="35" w:firstLine="90"/>
              <w:jc w:val="both"/>
              <w:rPr>
                <w:rFonts w:eastAsiaTheme="minorHAns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Shamsur Rahman, FCA</w:t>
            </w:r>
          </w:p>
          <w:p w14:paraId="1707F99E" w14:textId="77777777" w:rsidR="00912CE4" w:rsidRDefault="00912CE4" w:rsidP="006B33BC">
            <w:pPr>
              <w:spacing w:line="276" w:lineRule="auto"/>
              <w:ind w:right="35" w:firstLine="90"/>
              <w:jc w:val="both"/>
              <w:rPr>
                <w:color w:val="000000"/>
              </w:rPr>
            </w:pPr>
            <w:r>
              <w:rPr>
                <w:color w:val="000000"/>
              </w:rPr>
              <w:t>Partner</w:t>
            </w:r>
          </w:p>
          <w:p w14:paraId="27FFE529" w14:textId="77777777" w:rsidR="00912CE4" w:rsidRDefault="00912CE4" w:rsidP="006B33BC">
            <w:pPr>
              <w:spacing w:line="276" w:lineRule="auto"/>
              <w:ind w:right="35" w:firstLine="90"/>
              <w:jc w:val="both"/>
              <w:rPr>
                <w:color w:val="000000"/>
              </w:rPr>
            </w:pPr>
            <w:r>
              <w:rPr>
                <w:color w:val="000000"/>
              </w:rPr>
              <w:t>Nurul Faruk Hasan &amp; Co (Deloitte Bangladesh)</w:t>
            </w:r>
          </w:p>
          <w:p w14:paraId="1F0729AB" w14:textId="77777777" w:rsidR="00912CE4" w:rsidRDefault="00912CE4" w:rsidP="006B33BC">
            <w:pPr>
              <w:spacing w:line="276" w:lineRule="auto"/>
              <w:ind w:right="35" w:firstLine="90"/>
              <w:jc w:val="both"/>
              <w:rPr>
                <w:color w:val="000000"/>
              </w:rPr>
            </w:pPr>
            <w:r>
              <w:rPr>
                <w:color w:val="000000"/>
              </w:rPr>
              <w:t>Chartered Accountants</w:t>
            </w:r>
          </w:p>
          <w:p w14:paraId="70D63B71" w14:textId="77777777" w:rsidR="00912CE4" w:rsidRDefault="00912CE4" w:rsidP="006B33BC">
            <w:pPr>
              <w:spacing w:line="276" w:lineRule="auto"/>
              <w:ind w:right="35" w:firstLine="90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Mobile:</w:t>
            </w:r>
            <w:r>
              <w:rPr>
                <w:color w:val="000000"/>
              </w:rPr>
              <w:t xml:space="preserve"> +88 01841706549</w:t>
            </w:r>
          </w:p>
          <w:p w14:paraId="10E40C48" w14:textId="5BE5674E" w:rsidR="007D7AE2" w:rsidRDefault="00912CE4" w:rsidP="006B33BC">
            <w:pPr>
              <w:pStyle w:val="TableParagraph"/>
              <w:spacing w:line="276" w:lineRule="auto"/>
              <w:ind w:left="60"/>
            </w:pPr>
            <w:r>
              <w:rPr>
                <w:b/>
                <w:bCs/>
                <w:color w:val="000000"/>
              </w:rPr>
              <w:t>E-mail:</w:t>
            </w:r>
            <w:r>
              <w:rPr>
                <w:color w:val="000000"/>
              </w:rPr>
              <w:t xml:space="preserve"> </w:t>
            </w:r>
            <w:hyperlink r:id="rId18" w:history="1">
              <w:r>
                <w:rPr>
                  <w:rStyle w:val="Hyperlink"/>
                </w:rPr>
                <w:t>shams@deloitte.com</w:t>
              </w:r>
            </w:hyperlink>
          </w:p>
        </w:tc>
        <w:tc>
          <w:tcPr>
            <w:tcW w:w="2715" w:type="pct"/>
          </w:tcPr>
          <w:p w14:paraId="121732E5" w14:textId="15CFA9F9" w:rsidR="00386DF9" w:rsidRDefault="00386DF9" w:rsidP="006B33BC">
            <w:pPr>
              <w:pStyle w:val="TableParagraph"/>
              <w:spacing w:line="276" w:lineRule="auto"/>
              <w:rPr>
                <w:b/>
              </w:rPr>
            </w:pPr>
            <w:r>
              <w:rPr>
                <w:b/>
              </w:rPr>
              <w:t>Dr.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Mohammed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Belal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Uddin,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ACMA</w:t>
            </w:r>
          </w:p>
          <w:p w14:paraId="1F0846F2" w14:textId="77777777" w:rsidR="00386DF9" w:rsidRDefault="00386DF9" w:rsidP="006B33BC">
            <w:pPr>
              <w:pStyle w:val="TableParagraph"/>
              <w:spacing w:line="276" w:lineRule="auto"/>
            </w:pPr>
            <w:r>
              <w:t>Professor</w:t>
            </w:r>
          </w:p>
          <w:p w14:paraId="1B967DE5" w14:textId="53B3F185" w:rsidR="00386DF9" w:rsidRDefault="00386DF9" w:rsidP="006B33BC">
            <w:pPr>
              <w:pStyle w:val="TableParagraph"/>
              <w:spacing w:line="276" w:lineRule="auto"/>
              <w:ind w:right="1233"/>
            </w:pPr>
            <w:r>
              <w:t>Department of Accounting</w:t>
            </w:r>
            <w:r w:rsidR="00007645">
              <w:t xml:space="preserve"> &amp;</w:t>
            </w:r>
            <w:r>
              <w:t xml:space="preserve"> Information</w:t>
            </w:r>
            <w:r>
              <w:rPr>
                <w:spacing w:val="-47"/>
              </w:rPr>
              <w:t xml:space="preserve"> </w:t>
            </w:r>
            <w:r>
              <w:t>Systems</w:t>
            </w:r>
          </w:p>
          <w:p w14:paraId="776874B5" w14:textId="4F2519F2" w:rsidR="00386DF9" w:rsidRDefault="00386DF9" w:rsidP="006B33BC">
            <w:pPr>
              <w:pStyle w:val="TableParagraph"/>
              <w:spacing w:before="1" w:line="276" w:lineRule="auto"/>
            </w:pPr>
            <w:r>
              <w:t>Comilla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  <w:p w14:paraId="7D523EA2" w14:textId="1B25AE3E" w:rsidR="00386DF9" w:rsidRDefault="00386DF9" w:rsidP="006B33BC">
            <w:pPr>
              <w:pStyle w:val="TableParagraph"/>
              <w:spacing w:line="276" w:lineRule="auto"/>
            </w:pPr>
            <w:r>
              <w:rPr>
                <w:b/>
              </w:rPr>
              <w:t>Mobile:</w:t>
            </w:r>
            <w:r>
              <w:rPr>
                <w:b/>
                <w:spacing w:val="-3"/>
              </w:rPr>
              <w:t xml:space="preserve"> </w:t>
            </w:r>
            <w:r>
              <w:t>+88</w:t>
            </w:r>
            <w:r>
              <w:rPr>
                <w:spacing w:val="-3"/>
              </w:rPr>
              <w:t xml:space="preserve"> </w:t>
            </w:r>
            <w:r>
              <w:t>01717</w:t>
            </w:r>
            <w:r>
              <w:rPr>
                <w:spacing w:val="-1"/>
              </w:rPr>
              <w:t xml:space="preserve"> </w:t>
            </w:r>
            <w:r>
              <w:t>095252</w:t>
            </w:r>
          </w:p>
          <w:p w14:paraId="44BB3DA9" w14:textId="77777777" w:rsidR="007D7AE2" w:rsidRDefault="00386DF9" w:rsidP="006B33BC">
            <w:pPr>
              <w:pStyle w:val="TableParagraph"/>
              <w:spacing w:line="276" w:lineRule="auto"/>
            </w:pPr>
            <w:r>
              <w:rPr>
                <w:b/>
              </w:rPr>
              <w:t>E-mail:</w:t>
            </w:r>
            <w:r>
              <w:rPr>
                <w:b/>
                <w:spacing w:val="-2"/>
              </w:rPr>
              <w:t xml:space="preserve"> </w:t>
            </w:r>
            <w:hyperlink r:id="rId19">
              <w:r>
                <w:t>belal_137@yahoo.com</w:t>
              </w:r>
            </w:hyperlink>
          </w:p>
          <w:p w14:paraId="7EEAD3A1" w14:textId="4D07F127" w:rsidR="004407DC" w:rsidRDefault="004407DC" w:rsidP="006B33BC">
            <w:pPr>
              <w:pStyle w:val="TableParagraph"/>
              <w:spacing w:line="276" w:lineRule="auto"/>
            </w:pPr>
          </w:p>
        </w:tc>
      </w:tr>
    </w:tbl>
    <w:p w14:paraId="77B2F22A" w14:textId="05A60484" w:rsidR="007D7AE2" w:rsidRDefault="004407DC" w:rsidP="006B33BC">
      <w:pPr>
        <w:pStyle w:val="BodyText"/>
        <w:spacing w:line="276" w:lineRule="auto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54B279E3" wp14:editId="7B372F6A">
            <wp:simplePos x="0" y="0"/>
            <wp:positionH relativeFrom="page">
              <wp:posOffset>5849909</wp:posOffset>
            </wp:positionH>
            <wp:positionV relativeFrom="paragraph">
              <wp:posOffset>545581</wp:posOffset>
            </wp:positionV>
            <wp:extent cx="659765" cy="269240"/>
            <wp:effectExtent l="0" t="0" r="6985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E52"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1508F6C" wp14:editId="254B1EF8">
                <wp:simplePos x="0" y="0"/>
                <wp:positionH relativeFrom="column">
                  <wp:posOffset>5158971</wp:posOffset>
                </wp:positionH>
                <wp:positionV relativeFrom="paragraph">
                  <wp:posOffset>865851</wp:posOffset>
                </wp:positionV>
                <wp:extent cx="868680" cy="286385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FA77E" w14:textId="677B0C38" w:rsidR="000678BA" w:rsidRDefault="000678BA">
                            <w:r>
                              <w:t>Omar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08F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2pt;margin-top:68.2pt;width:68.4pt;height:22.5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" stroked="f">
                <v:textbox>
                  <w:txbxContent>
                    <w:p w14:paraId="0CCFA77E" w14:textId="677B0C38" w:rsidR="000678BA" w:rsidRDefault="000678BA">
                      <w:r>
                        <w:t>Omar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F19">
        <w:t xml:space="preserve">      </w:t>
      </w:r>
      <w:r w:rsidR="0076036A">
        <w:t>I</w:t>
      </w:r>
      <w:r w:rsidR="0076036A">
        <w:rPr>
          <w:spacing w:val="-2"/>
        </w:rPr>
        <w:t xml:space="preserve"> </w:t>
      </w:r>
      <w:r w:rsidR="0076036A">
        <w:t>solemnly</w:t>
      </w:r>
      <w:r w:rsidR="0076036A">
        <w:rPr>
          <w:spacing w:val="-3"/>
        </w:rPr>
        <w:t xml:space="preserve"> </w:t>
      </w:r>
      <w:r w:rsidR="0076036A">
        <w:t>declare that</w:t>
      </w:r>
      <w:r w:rsidR="0076036A">
        <w:rPr>
          <w:spacing w:val="-4"/>
        </w:rPr>
        <w:t xml:space="preserve"> </w:t>
      </w:r>
      <w:r w:rsidR="0076036A">
        <w:t>all</w:t>
      </w:r>
      <w:r w:rsidR="0076036A">
        <w:rPr>
          <w:spacing w:val="-1"/>
        </w:rPr>
        <w:t xml:space="preserve"> </w:t>
      </w:r>
      <w:r w:rsidR="0076036A">
        <w:t>the above information</w:t>
      </w:r>
      <w:r w:rsidR="0076036A">
        <w:rPr>
          <w:spacing w:val="-2"/>
        </w:rPr>
        <w:t xml:space="preserve"> </w:t>
      </w:r>
      <w:r w:rsidR="0076036A">
        <w:t>is</w:t>
      </w:r>
      <w:r w:rsidR="0076036A">
        <w:rPr>
          <w:spacing w:val="-1"/>
        </w:rPr>
        <w:t xml:space="preserve"> </w:t>
      </w:r>
      <w:r w:rsidR="0076036A">
        <w:t>correct</w:t>
      </w:r>
      <w:r w:rsidR="0076036A">
        <w:rPr>
          <w:spacing w:val="-3"/>
        </w:rPr>
        <w:t xml:space="preserve"> </w:t>
      </w:r>
      <w:r w:rsidR="0076036A">
        <w:t>to</w:t>
      </w:r>
      <w:r w:rsidR="0076036A">
        <w:rPr>
          <w:spacing w:val="-2"/>
        </w:rPr>
        <w:t xml:space="preserve"> </w:t>
      </w:r>
      <w:r w:rsidR="0076036A">
        <w:t>the</w:t>
      </w:r>
      <w:r w:rsidR="0076036A">
        <w:rPr>
          <w:spacing w:val="-1"/>
        </w:rPr>
        <w:t xml:space="preserve"> </w:t>
      </w:r>
      <w:r w:rsidR="0076036A">
        <w:t>best</w:t>
      </w:r>
      <w:r w:rsidR="0076036A">
        <w:rPr>
          <w:spacing w:val="-4"/>
        </w:rPr>
        <w:t xml:space="preserve"> </w:t>
      </w:r>
      <w:r w:rsidR="0076036A">
        <w:t>of</w:t>
      </w:r>
      <w:r w:rsidR="0076036A">
        <w:rPr>
          <w:spacing w:val="-3"/>
        </w:rPr>
        <w:t xml:space="preserve"> </w:t>
      </w:r>
      <w:r w:rsidR="0076036A">
        <w:t>my</w:t>
      </w:r>
      <w:r w:rsidR="0076036A">
        <w:rPr>
          <w:spacing w:val="-3"/>
        </w:rPr>
        <w:t xml:space="preserve"> </w:t>
      </w:r>
      <w:r w:rsidR="0076036A">
        <w:t>knowledge and</w:t>
      </w:r>
      <w:r w:rsidR="0076036A">
        <w:rPr>
          <w:spacing w:val="-2"/>
        </w:rPr>
        <w:t xml:space="preserve"> </w:t>
      </w:r>
      <w:r w:rsidR="0076036A">
        <w:t>belief.</w:t>
      </w:r>
    </w:p>
    <w:sectPr w:rsidR="007D7AE2" w:rsidSect="00985201">
      <w:footerReference w:type="default" r:id="rId21"/>
      <w:pgSz w:w="11910" w:h="16840"/>
      <w:pgMar w:top="900" w:right="930" w:bottom="1080" w:left="900" w:header="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E0E9" w14:textId="77777777" w:rsidR="00D0686B" w:rsidRDefault="00D0686B">
      <w:r>
        <w:separator/>
      </w:r>
    </w:p>
  </w:endnote>
  <w:endnote w:type="continuationSeparator" w:id="0">
    <w:p w14:paraId="73EDA522" w14:textId="77777777" w:rsidR="00D0686B" w:rsidRDefault="00D0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8DDA" w14:textId="77777777" w:rsidR="007D7AE2" w:rsidRDefault="00D0686B">
    <w:pPr>
      <w:pStyle w:val="BodyText"/>
      <w:spacing w:line="14" w:lineRule="auto"/>
      <w:rPr>
        <w:sz w:val="20"/>
      </w:rPr>
    </w:pPr>
    <w:r>
      <w:pict w14:anchorId="1DFF478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pt;margin-top:799.6pt;width:11.6pt;height:13.05pt;z-index:-251658752;mso-position-horizontal-relative:page;mso-position-vertical-relative:page" filled="f" stroked="f">
          <v:textbox style="mso-next-textbox:#_x0000_s1025" inset="0,0,0,0">
            <w:txbxContent>
              <w:p w14:paraId="6568961B" w14:textId="17F084F9" w:rsidR="007D7AE2" w:rsidRDefault="0076036A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3257" w14:textId="77777777" w:rsidR="00D0686B" w:rsidRDefault="00D0686B">
      <w:r>
        <w:separator/>
      </w:r>
    </w:p>
  </w:footnote>
  <w:footnote w:type="continuationSeparator" w:id="0">
    <w:p w14:paraId="560761D7" w14:textId="77777777" w:rsidR="00D0686B" w:rsidRDefault="00D06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5" type="#_x0000_t75" alt="*" style="width:18pt;height:26.75pt;visibility:visible;mso-wrap-style:square" o:bullet="t">
        <v:imagedata r:id="rId1" o:title="*"/>
      </v:shape>
    </w:pict>
  </w:numPicBullet>
  <w:abstractNum w:abstractNumId="0" w15:restartNumberingAfterBreak="0">
    <w:nsid w:val="1C49592C"/>
    <w:multiLevelType w:val="hybridMultilevel"/>
    <w:tmpl w:val="77F68914"/>
    <w:lvl w:ilvl="0" w:tplc="5156ABE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E0F1B4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1C1E0FC8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3" w:tplc="DB806AC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4" w:tplc="F4E6C5B6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 w:tplc="69C419DA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6" w:tplc="356E115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 w:tplc="4C385272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8" w:tplc="451255C2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92493D"/>
    <w:multiLevelType w:val="hybridMultilevel"/>
    <w:tmpl w:val="B4D0212E"/>
    <w:lvl w:ilvl="0" w:tplc="60981A0A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14A5A36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plc="61961DD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BC745198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 w:tplc="90BABB6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69A8E770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6" w:tplc="67C44C0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03DED05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8" w:tplc="FBD2682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3E61B3"/>
    <w:multiLevelType w:val="hybridMultilevel"/>
    <w:tmpl w:val="CEAAE67C"/>
    <w:lvl w:ilvl="0" w:tplc="E6061098">
      <w:numFmt w:val="bullet"/>
      <w:lvlText w:val="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9E0156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3138A24E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30D25C9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4" w:tplc="17881496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5" w:tplc="FE4E9DC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4FD40A0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7" w:tplc="FEA82A12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8" w:tplc="65029B3E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0A0DBF"/>
    <w:multiLevelType w:val="hybridMultilevel"/>
    <w:tmpl w:val="15C47432"/>
    <w:lvl w:ilvl="0" w:tplc="32264B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6AE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5CB1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6EA9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968D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564C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AA9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E6E3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6694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3C55AC"/>
    <w:multiLevelType w:val="hybridMultilevel"/>
    <w:tmpl w:val="E5022788"/>
    <w:lvl w:ilvl="0" w:tplc="EBBE602E">
      <w:numFmt w:val="bullet"/>
      <w:lvlText w:val=""/>
      <w:lvlJc w:val="left"/>
      <w:pPr>
        <w:ind w:left="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6209C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4776E6F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5CC8FAC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DF846BF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5" w:tplc="81A0640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51905330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 w:tplc="D66C932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3904C0D6">
      <w:numFmt w:val="bullet"/>
      <w:lvlText w:val="•"/>
      <w:lvlJc w:val="left"/>
      <w:pPr>
        <w:ind w:left="90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4A7C91"/>
    <w:multiLevelType w:val="hybridMultilevel"/>
    <w:tmpl w:val="53DC9B92"/>
    <w:lvl w:ilvl="0" w:tplc="C464ED0C">
      <w:numFmt w:val="bullet"/>
      <w:lvlText w:val=""/>
      <w:lvlJc w:val="left"/>
      <w:pPr>
        <w:ind w:left="75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B250A6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466E3B7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01DA823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DF90578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5" w:tplc="FF4E1078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41ACF558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7" w:tplc="D0665FF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8" w:tplc="1714DD16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2C6DF6"/>
    <w:multiLevelType w:val="hybridMultilevel"/>
    <w:tmpl w:val="70225696"/>
    <w:lvl w:ilvl="0" w:tplc="3252EDDC">
      <w:numFmt w:val="bullet"/>
      <w:lvlText w:val=""/>
      <w:lvlJc w:val="left"/>
      <w:pPr>
        <w:ind w:left="75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1867810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74ECEA8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39DE6AF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D8AA8A4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5" w:tplc="9B185C52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0AB88466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7" w:tplc="ADAADF7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8" w:tplc="2FC26C0E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2E05C4"/>
    <w:multiLevelType w:val="hybridMultilevel"/>
    <w:tmpl w:val="71B48BA6"/>
    <w:lvl w:ilvl="0" w:tplc="04090009">
      <w:start w:val="1"/>
      <w:numFmt w:val="bullet"/>
      <w:lvlText w:val=""/>
      <w:lvlJc w:val="left"/>
      <w:pPr>
        <w:ind w:left="670" w:hanging="360"/>
      </w:pPr>
      <w:rPr>
        <w:rFonts w:ascii="Wingdings" w:hAnsi="Wingdings" w:hint="default"/>
        <w:w w:val="100"/>
        <w:lang w:val="en-US" w:eastAsia="en-US" w:bidi="ar-SA"/>
      </w:rPr>
    </w:lvl>
    <w:lvl w:ilvl="1" w:tplc="1CECCB3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2856CC30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EA6A6C5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5E66D6C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5" w:tplc="D81A009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FF668B8A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 w:tplc="A68AAB60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FFEE1066">
      <w:numFmt w:val="bullet"/>
      <w:lvlText w:val="•"/>
      <w:lvlJc w:val="left"/>
      <w:pPr>
        <w:ind w:left="900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EB14311"/>
    <w:multiLevelType w:val="hybridMultilevel"/>
    <w:tmpl w:val="288499DE"/>
    <w:lvl w:ilvl="0" w:tplc="73C0F1F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532BC8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65E09EB0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3" w:tplc="44D2C2D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4" w:tplc="C098247E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 w:tplc="7B667766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6" w:tplc="F834835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 w:tplc="0CA09980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8" w:tplc="5B30A2C4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AE2"/>
    <w:rsid w:val="00007645"/>
    <w:rsid w:val="00013614"/>
    <w:rsid w:val="0004592B"/>
    <w:rsid w:val="000678BA"/>
    <w:rsid w:val="00081203"/>
    <w:rsid w:val="000D5F61"/>
    <w:rsid w:val="000D7388"/>
    <w:rsid w:val="000E3149"/>
    <w:rsid w:val="000F2588"/>
    <w:rsid w:val="00106907"/>
    <w:rsid w:val="00150512"/>
    <w:rsid w:val="00173969"/>
    <w:rsid w:val="00192DC4"/>
    <w:rsid w:val="001B634E"/>
    <w:rsid w:val="001E00D1"/>
    <w:rsid w:val="001E49DA"/>
    <w:rsid w:val="0022589E"/>
    <w:rsid w:val="00233696"/>
    <w:rsid w:val="002743F4"/>
    <w:rsid w:val="002E2AA9"/>
    <w:rsid w:val="002E57E5"/>
    <w:rsid w:val="002E5A32"/>
    <w:rsid w:val="002F1FE3"/>
    <w:rsid w:val="00313268"/>
    <w:rsid w:val="003355AD"/>
    <w:rsid w:val="003559C1"/>
    <w:rsid w:val="00370607"/>
    <w:rsid w:val="00386DF9"/>
    <w:rsid w:val="003958B5"/>
    <w:rsid w:val="003A39EA"/>
    <w:rsid w:val="004036EC"/>
    <w:rsid w:val="00416975"/>
    <w:rsid w:val="00420794"/>
    <w:rsid w:val="0042557E"/>
    <w:rsid w:val="004407DC"/>
    <w:rsid w:val="00453119"/>
    <w:rsid w:val="004B2C7C"/>
    <w:rsid w:val="004B2ED0"/>
    <w:rsid w:val="004C63CD"/>
    <w:rsid w:val="004C7577"/>
    <w:rsid w:val="00521792"/>
    <w:rsid w:val="00542F19"/>
    <w:rsid w:val="00575325"/>
    <w:rsid w:val="00581484"/>
    <w:rsid w:val="005E6E62"/>
    <w:rsid w:val="0063730E"/>
    <w:rsid w:val="00681784"/>
    <w:rsid w:val="006B0FC2"/>
    <w:rsid w:val="006B33BC"/>
    <w:rsid w:val="00724C96"/>
    <w:rsid w:val="0076036A"/>
    <w:rsid w:val="007B5ACE"/>
    <w:rsid w:val="007D1118"/>
    <w:rsid w:val="007D7AE2"/>
    <w:rsid w:val="007E5C1A"/>
    <w:rsid w:val="007F6799"/>
    <w:rsid w:val="008005A1"/>
    <w:rsid w:val="00831294"/>
    <w:rsid w:val="00854174"/>
    <w:rsid w:val="0086360A"/>
    <w:rsid w:val="00885156"/>
    <w:rsid w:val="00890A17"/>
    <w:rsid w:val="008B6360"/>
    <w:rsid w:val="00912CE4"/>
    <w:rsid w:val="009647C5"/>
    <w:rsid w:val="00985201"/>
    <w:rsid w:val="00A22A06"/>
    <w:rsid w:val="00A540F9"/>
    <w:rsid w:val="00AC7B5D"/>
    <w:rsid w:val="00B53215"/>
    <w:rsid w:val="00B90D62"/>
    <w:rsid w:val="00C1538B"/>
    <w:rsid w:val="00C41B6F"/>
    <w:rsid w:val="00C657B9"/>
    <w:rsid w:val="00C67885"/>
    <w:rsid w:val="00C85AA2"/>
    <w:rsid w:val="00C931CC"/>
    <w:rsid w:val="00CD4B13"/>
    <w:rsid w:val="00D0686B"/>
    <w:rsid w:val="00D16975"/>
    <w:rsid w:val="00D21CC2"/>
    <w:rsid w:val="00D61682"/>
    <w:rsid w:val="00D71E52"/>
    <w:rsid w:val="00DD6EB9"/>
    <w:rsid w:val="00DF170D"/>
    <w:rsid w:val="00E150DC"/>
    <w:rsid w:val="00E62A32"/>
    <w:rsid w:val="00EC7CBF"/>
    <w:rsid w:val="00EE34B9"/>
    <w:rsid w:val="00F217B8"/>
    <w:rsid w:val="00FA3097"/>
    <w:rsid w:val="00F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A76E579"/>
  <w15:docId w15:val="{837D76AC-9783-4C16-8A3F-42711D89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6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B90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D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0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D6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912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saneomar94@gmail.com" TargetMode="External"/><Relationship Id="rId18" Type="http://schemas.openxmlformats.org/officeDocument/2006/relationships/hyperlink" Target="mailto:shams@deloitte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mailto:belal_137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15:05:09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15:05:13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  <inkml:trace contextRef="#ctx0" brushRef="#br0" timeOffset="680.82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SONJIB MONDAL</dc:creator>
  <cp:lastModifiedBy>Saklayen Ahmed</cp:lastModifiedBy>
  <cp:revision>69</cp:revision>
  <cp:lastPrinted>2023-06-18T06:34:00Z</cp:lastPrinted>
  <dcterms:created xsi:type="dcterms:W3CDTF">2023-05-21T07:00:00Z</dcterms:created>
  <dcterms:modified xsi:type="dcterms:W3CDTF">2023-06-18T07:02:00Z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2023-05-21T00:00:00Z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2023-05-21T14:11:12Z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570678ab-39db-4b2a-974d-7101e1cac173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c42daddd5d91f11a512367db7af7029bd1a8344fa731e8e74105c3daf3a02cdb</vt:lpwstr>
  </property>
</Properties>
</file>