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E36" w:rsidRDefault="001E1E36" w:rsidP="00C64099">
      <w:pPr>
        <w:spacing w:after="160" w:line="259" w:lineRule="auto"/>
        <w:jc w:val="center"/>
        <w:rPr>
          <w:rFonts w:eastAsia="Calibri"/>
          <w:sz w:val="40"/>
          <w:szCs w:val="40"/>
          <w:lang w:val="en-GB"/>
        </w:rPr>
      </w:pPr>
    </w:p>
    <w:p w:rsidR="001E1E36" w:rsidRPr="001E1E36" w:rsidRDefault="0080396B" w:rsidP="00C64099">
      <w:pPr>
        <w:spacing w:after="160" w:line="259" w:lineRule="auto"/>
        <w:jc w:val="center"/>
        <w:rPr>
          <w:rFonts w:eastAsia="Calibri"/>
          <w:b/>
          <w:bCs/>
          <w:sz w:val="40"/>
          <w:szCs w:val="40"/>
          <w:lang w:val="en-GB"/>
        </w:rPr>
      </w:pPr>
      <w:r w:rsidRPr="001E1E36">
        <w:rPr>
          <w:rFonts w:eastAsia="Calibri"/>
          <w:b/>
          <w:bCs/>
          <w:sz w:val="40"/>
          <w:szCs w:val="40"/>
          <w:lang w:val="en-GB"/>
        </w:rPr>
        <w:t xml:space="preserve">A Novel Hybrid </w:t>
      </w:r>
    </w:p>
    <w:p w:rsidR="00410BA4" w:rsidRPr="001E1E36" w:rsidRDefault="0080396B" w:rsidP="00C64099">
      <w:pPr>
        <w:spacing w:after="160" w:line="259" w:lineRule="auto"/>
        <w:jc w:val="center"/>
        <w:rPr>
          <w:rFonts w:eastAsia="Calibri"/>
          <w:b/>
          <w:bCs/>
          <w:sz w:val="40"/>
          <w:szCs w:val="40"/>
          <w:lang w:val="en-GB"/>
        </w:rPr>
      </w:pPr>
      <w:r w:rsidRPr="001E1E36">
        <w:rPr>
          <w:rFonts w:eastAsia="Calibri"/>
          <w:b/>
          <w:bCs/>
          <w:sz w:val="40"/>
          <w:szCs w:val="40"/>
          <w:lang w:val="en-GB"/>
        </w:rPr>
        <w:t>Image Steganography Technique</w:t>
      </w:r>
    </w:p>
    <w:p w:rsidR="00C64099" w:rsidRPr="001E1E36" w:rsidRDefault="0080396B" w:rsidP="00C64099">
      <w:pPr>
        <w:spacing w:after="160" w:line="259" w:lineRule="auto"/>
        <w:jc w:val="center"/>
        <w:rPr>
          <w:rFonts w:eastAsia="Calibri"/>
          <w:b/>
          <w:bCs/>
          <w:sz w:val="22"/>
          <w:szCs w:val="22"/>
          <w:lang w:val="en-GB"/>
        </w:rPr>
      </w:pPr>
      <w:r w:rsidRPr="001E1E36">
        <w:rPr>
          <w:rFonts w:eastAsia="Calibri"/>
          <w:b/>
          <w:bCs/>
          <w:sz w:val="22"/>
          <w:szCs w:val="22"/>
          <w:lang w:val="en-GB"/>
        </w:rPr>
        <w:t>By</w:t>
      </w:r>
    </w:p>
    <w:p w:rsidR="00150C65" w:rsidRDefault="0080396B" w:rsidP="00150C65">
      <w:pPr>
        <w:spacing w:after="160" w:line="259" w:lineRule="auto"/>
        <w:jc w:val="center"/>
        <w:rPr>
          <w:rFonts w:eastAsia="Calibri"/>
          <w:b/>
          <w:bCs/>
          <w:sz w:val="28"/>
          <w:szCs w:val="28"/>
          <w:lang w:val="en-GB"/>
        </w:rPr>
      </w:pPr>
      <w:r>
        <w:rPr>
          <w:rFonts w:eastAsia="Calibri"/>
          <w:b/>
          <w:bCs/>
          <w:sz w:val="28"/>
          <w:szCs w:val="28"/>
          <w:lang w:val="en-GB"/>
        </w:rPr>
        <w:t>Manash Das 16</w:t>
      </w:r>
    </w:p>
    <w:p w:rsidR="00150C65" w:rsidRDefault="0080396B" w:rsidP="00150C65">
      <w:pPr>
        <w:spacing w:after="160" w:line="259" w:lineRule="auto"/>
        <w:jc w:val="center"/>
        <w:rPr>
          <w:rFonts w:eastAsia="Calibri"/>
          <w:b/>
          <w:bCs/>
          <w:sz w:val="28"/>
          <w:szCs w:val="28"/>
          <w:lang w:val="en-GB"/>
        </w:rPr>
      </w:pPr>
      <w:r>
        <w:rPr>
          <w:rFonts w:eastAsia="Calibri"/>
          <w:b/>
          <w:sz w:val="28"/>
          <w:szCs w:val="28"/>
          <w:lang w:val="en-GB"/>
        </w:rPr>
        <w:t>Mriganka Manna</w:t>
      </w:r>
      <w:r>
        <w:rPr>
          <w:rFonts w:eastAsia="Calibri"/>
          <w:b/>
          <w:sz w:val="22"/>
          <w:szCs w:val="22"/>
          <w:lang w:val="en-GB"/>
        </w:rPr>
        <w:t xml:space="preserve"> </w:t>
      </w:r>
      <w:r>
        <w:rPr>
          <w:rFonts w:eastAsia="Calibri"/>
          <w:b/>
          <w:bCs/>
          <w:sz w:val="28"/>
          <w:szCs w:val="28"/>
          <w:lang w:val="en-GB"/>
        </w:rPr>
        <w:t>43</w:t>
      </w:r>
    </w:p>
    <w:p w:rsidR="00150C65" w:rsidRDefault="0080396B" w:rsidP="00150C65">
      <w:pPr>
        <w:spacing w:after="160" w:line="259" w:lineRule="auto"/>
        <w:jc w:val="center"/>
        <w:rPr>
          <w:rFonts w:eastAsia="Calibri"/>
          <w:b/>
          <w:bCs/>
          <w:sz w:val="28"/>
          <w:szCs w:val="28"/>
          <w:lang w:val="en-GB"/>
        </w:rPr>
      </w:pPr>
      <w:r>
        <w:rPr>
          <w:rFonts w:eastAsia="Calibri"/>
          <w:b/>
          <w:sz w:val="28"/>
          <w:szCs w:val="28"/>
          <w:lang w:val="en-GB"/>
        </w:rPr>
        <w:t>Gitiparna Paul</w:t>
      </w:r>
      <w:r>
        <w:rPr>
          <w:rFonts w:eastAsia="Calibri"/>
          <w:b/>
          <w:bCs/>
          <w:sz w:val="28"/>
          <w:szCs w:val="28"/>
          <w:lang w:val="en-GB"/>
        </w:rPr>
        <w:t xml:space="preserve"> 50</w:t>
      </w:r>
    </w:p>
    <w:p w:rsidR="00150C65" w:rsidRDefault="0080396B" w:rsidP="00150C65">
      <w:pPr>
        <w:spacing w:after="160" w:line="259" w:lineRule="auto"/>
        <w:jc w:val="center"/>
        <w:rPr>
          <w:rFonts w:eastAsia="Calibri"/>
          <w:b/>
          <w:bCs/>
          <w:sz w:val="28"/>
          <w:szCs w:val="28"/>
          <w:lang w:val="en-GB"/>
        </w:rPr>
      </w:pPr>
      <w:r>
        <w:rPr>
          <w:rFonts w:eastAsia="Calibri"/>
          <w:b/>
          <w:bCs/>
          <w:sz w:val="28"/>
          <w:szCs w:val="28"/>
          <w:lang w:val="en-GB"/>
        </w:rPr>
        <w:t>Souhit Paul 51</w:t>
      </w:r>
    </w:p>
    <w:p w:rsidR="00C64099" w:rsidRDefault="00C64099" w:rsidP="00C64099">
      <w:pPr>
        <w:spacing w:after="160" w:line="259" w:lineRule="auto"/>
        <w:jc w:val="center"/>
        <w:rPr>
          <w:rFonts w:eastAsia="Calibri"/>
          <w:sz w:val="40"/>
          <w:szCs w:val="40"/>
          <w:lang w:val="en-GB"/>
        </w:rPr>
      </w:pPr>
    </w:p>
    <w:p w:rsidR="00C64099" w:rsidRPr="001E1E36" w:rsidRDefault="0080396B" w:rsidP="00C64099">
      <w:pPr>
        <w:spacing w:after="160" w:line="259" w:lineRule="auto"/>
        <w:jc w:val="center"/>
        <w:rPr>
          <w:rFonts w:eastAsia="Calibri"/>
          <w:b/>
          <w:bCs/>
          <w:sz w:val="22"/>
          <w:szCs w:val="22"/>
          <w:lang w:val="en-GB"/>
        </w:rPr>
      </w:pPr>
      <w:r w:rsidRPr="001E1E36">
        <w:rPr>
          <w:rFonts w:eastAsia="Calibri"/>
          <w:b/>
          <w:bCs/>
          <w:sz w:val="22"/>
          <w:szCs w:val="22"/>
          <w:lang w:val="en-GB"/>
        </w:rPr>
        <w:t>Under the esteemed guidance of</w:t>
      </w:r>
    </w:p>
    <w:p w:rsidR="00C64099" w:rsidRPr="001E1E36" w:rsidRDefault="0080396B" w:rsidP="00C64099">
      <w:pPr>
        <w:spacing w:after="160" w:line="259" w:lineRule="auto"/>
        <w:jc w:val="center"/>
        <w:rPr>
          <w:rFonts w:eastAsia="Calibri"/>
          <w:b/>
          <w:bCs/>
          <w:sz w:val="28"/>
          <w:szCs w:val="28"/>
          <w:lang w:val="en-GB"/>
        </w:rPr>
      </w:pPr>
      <w:r w:rsidRPr="001E1E36">
        <w:rPr>
          <w:rFonts w:eastAsia="Calibri"/>
          <w:b/>
          <w:bCs/>
          <w:sz w:val="28"/>
          <w:szCs w:val="28"/>
          <w:lang w:val="en-GB"/>
        </w:rPr>
        <w:t>Abhijit Sarkar</w:t>
      </w:r>
    </w:p>
    <w:p w:rsidR="00C64099" w:rsidRDefault="00C64099" w:rsidP="00C64099">
      <w:pPr>
        <w:spacing w:after="160" w:line="259" w:lineRule="auto"/>
        <w:jc w:val="center"/>
        <w:rPr>
          <w:rFonts w:eastAsia="Calibri"/>
          <w:sz w:val="40"/>
          <w:szCs w:val="40"/>
          <w:lang w:val="en-GB"/>
        </w:rPr>
      </w:pPr>
    </w:p>
    <w:p w:rsidR="00C64099" w:rsidRDefault="00C64099" w:rsidP="00C64099">
      <w:pPr>
        <w:spacing w:after="160" w:line="259" w:lineRule="auto"/>
        <w:jc w:val="center"/>
        <w:rPr>
          <w:rFonts w:eastAsia="Calibri"/>
          <w:sz w:val="40"/>
          <w:szCs w:val="40"/>
          <w:lang w:val="en-GB"/>
        </w:rPr>
      </w:pPr>
    </w:p>
    <w:p w:rsidR="00C64099" w:rsidRDefault="00C64099" w:rsidP="00C64099">
      <w:pPr>
        <w:spacing w:after="160" w:line="259" w:lineRule="auto"/>
        <w:jc w:val="center"/>
        <w:rPr>
          <w:rFonts w:eastAsia="Calibri"/>
          <w:sz w:val="40"/>
          <w:szCs w:val="40"/>
          <w:lang w:val="en-GB"/>
        </w:rPr>
      </w:pPr>
    </w:p>
    <w:p w:rsidR="00C64099" w:rsidRDefault="00C64099" w:rsidP="00C64099">
      <w:pPr>
        <w:spacing w:after="160" w:line="259" w:lineRule="auto"/>
        <w:jc w:val="center"/>
        <w:rPr>
          <w:rFonts w:eastAsia="Calibri"/>
          <w:sz w:val="40"/>
          <w:szCs w:val="40"/>
          <w:lang w:val="en-GB"/>
        </w:rPr>
      </w:pPr>
    </w:p>
    <w:p w:rsidR="00C64099" w:rsidRDefault="00C64099" w:rsidP="00C64099">
      <w:pPr>
        <w:spacing w:after="160" w:line="259" w:lineRule="auto"/>
        <w:jc w:val="center"/>
        <w:rPr>
          <w:rFonts w:eastAsia="Calibri"/>
          <w:sz w:val="40"/>
          <w:szCs w:val="40"/>
          <w:lang w:val="en-GB"/>
        </w:rPr>
      </w:pPr>
    </w:p>
    <w:p w:rsidR="001E1E36" w:rsidRDefault="001E1E36" w:rsidP="001E1E36">
      <w:pPr>
        <w:spacing w:after="160" w:line="259" w:lineRule="auto"/>
        <w:rPr>
          <w:rFonts w:eastAsia="Calibri"/>
          <w:sz w:val="40"/>
          <w:szCs w:val="40"/>
          <w:lang w:val="en-GB"/>
        </w:rPr>
      </w:pPr>
    </w:p>
    <w:p w:rsidR="00C64099" w:rsidRDefault="00C64099" w:rsidP="00C64099">
      <w:pPr>
        <w:spacing w:after="160" w:line="259" w:lineRule="auto"/>
        <w:jc w:val="center"/>
        <w:rPr>
          <w:rFonts w:eastAsia="Calibri"/>
          <w:sz w:val="40"/>
          <w:szCs w:val="40"/>
          <w:lang w:val="en-GB"/>
        </w:rPr>
      </w:pPr>
    </w:p>
    <w:p w:rsidR="00C64099" w:rsidRPr="00A52B56" w:rsidRDefault="0080396B" w:rsidP="00C64099">
      <w:pPr>
        <w:spacing w:line="259" w:lineRule="auto"/>
        <w:jc w:val="center"/>
        <w:rPr>
          <w:rFonts w:eastAsia="Calibri"/>
          <w:sz w:val="20"/>
          <w:szCs w:val="20"/>
          <w:lang w:val="en-GB"/>
        </w:rPr>
      </w:pPr>
      <w:r w:rsidRPr="00A52B56">
        <w:rPr>
          <w:rFonts w:eastAsia="Calibri"/>
          <w:sz w:val="20"/>
          <w:szCs w:val="20"/>
          <w:lang w:val="en-GB"/>
        </w:rPr>
        <w:t xml:space="preserve">A project synopsis submitted for the partial </w:t>
      </w:r>
      <w:r w:rsidR="001E1E36" w:rsidRPr="00A52B56">
        <w:rPr>
          <w:rFonts w:eastAsia="Calibri"/>
          <w:sz w:val="20"/>
          <w:szCs w:val="20"/>
          <w:lang w:val="en-GB"/>
        </w:rPr>
        <w:t>fulfilment</w:t>
      </w:r>
      <w:r w:rsidRPr="00A52B56">
        <w:rPr>
          <w:rFonts w:eastAsia="Calibri"/>
          <w:sz w:val="20"/>
          <w:szCs w:val="20"/>
          <w:lang w:val="en-GB"/>
        </w:rPr>
        <w:t xml:space="preserve"> of </w:t>
      </w:r>
    </w:p>
    <w:p w:rsidR="00C64099" w:rsidRPr="00A52B56" w:rsidRDefault="0080396B" w:rsidP="00C64099">
      <w:pPr>
        <w:spacing w:line="259" w:lineRule="auto"/>
        <w:jc w:val="center"/>
        <w:rPr>
          <w:rFonts w:eastAsia="Calibri"/>
          <w:sz w:val="20"/>
          <w:szCs w:val="20"/>
          <w:lang w:val="en-GB"/>
        </w:rPr>
      </w:pPr>
      <w:r w:rsidRPr="00A52B56">
        <w:rPr>
          <w:rFonts w:eastAsia="Calibri"/>
          <w:sz w:val="20"/>
          <w:szCs w:val="20"/>
          <w:lang w:val="en-GB"/>
        </w:rPr>
        <w:t xml:space="preserve">Bachelor of Technology in the </w:t>
      </w:r>
    </w:p>
    <w:p w:rsidR="00C64099" w:rsidRPr="00C23D97" w:rsidRDefault="0080396B" w:rsidP="00C64099">
      <w:pPr>
        <w:spacing w:line="259" w:lineRule="auto"/>
        <w:jc w:val="center"/>
        <w:rPr>
          <w:rFonts w:eastAsia="Calibri"/>
          <w:b/>
          <w:sz w:val="26"/>
          <w:szCs w:val="26"/>
          <w:lang w:val="en-GB"/>
        </w:rPr>
      </w:pPr>
      <w:r w:rsidRPr="00C23D97">
        <w:rPr>
          <w:rFonts w:eastAsia="Calibri"/>
          <w:b/>
          <w:sz w:val="26"/>
          <w:szCs w:val="26"/>
          <w:lang w:val="en-GB"/>
        </w:rPr>
        <w:t>Department of Computer Science and Engineering</w:t>
      </w:r>
    </w:p>
    <w:p w:rsidR="00C64099" w:rsidRPr="00C23D97" w:rsidRDefault="0080396B" w:rsidP="00C64099">
      <w:pPr>
        <w:spacing w:after="160" w:line="259" w:lineRule="auto"/>
        <w:jc w:val="center"/>
        <w:rPr>
          <w:rFonts w:eastAsia="Calibri"/>
          <w:b/>
          <w:sz w:val="26"/>
          <w:szCs w:val="26"/>
          <w:lang w:val="en-GB"/>
        </w:rPr>
      </w:pPr>
      <w:r w:rsidRPr="00C23D97">
        <w:rPr>
          <w:rFonts w:eastAsia="Calibri"/>
          <w:b/>
          <w:sz w:val="26"/>
          <w:szCs w:val="26"/>
          <w:lang w:val="en-GB"/>
        </w:rPr>
        <w:t>St. Thomas’ College of Engineering and Technology</w:t>
      </w:r>
    </w:p>
    <w:p w:rsidR="001E1E36" w:rsidRDefault="001E1E36" w:rsidP="00C64099">
      <w:pPr>
        <w:spacing w:after="160" w:line="259" w:lineRule="auto"/>
        <w:jc w:val="center"/>
        <w:rPr>
          <w:rFonts w:eastAsia="Calibri"/>
          <w:b/>
          <w:sz w:val="20"/>
          <w:szCs w:val="20"/>
          <w:lang w:val="en-GB"/>
        </w:rPr>
      </w:pPr>
    </w:p>
    <w:p w:rsidR="00C64099" w:rsidRPr="003450FB" w:rsidRDefault="0080396B" w:rsidP="00C64099">
      <w:pPr>
        <w:spacing w:after="160" w:line="259" w:lineRule="auto"/>
        <w:jc w:val="center"/>
        <w:rPr>
          <w:rFonts w:eastAsia="Calibri"/>
          <w:b/>
          <w:sz w:val="20"/>
          <w:szCs w:val="20"/>
          <w:lang w:val="en-GB"/>
        </w:rPr>
      </w:pPr>
      <w:r w:rsidRPr="003450FB">
        <w:rPr>
          <w:rFonts w:eastAsia="Calibri"/>
          <w:b/>
          <w:sz w:val="20"/>
          <w:szCs w:val="20"/>
          <w:lang w:val="en-GB"/>
        </w:rPr>
        <w:t>Affiliated to</w:t>
      </w:r>
    </w:p>
    <w:p w:rsidR="00C64099" w:rsidRPr="001D7A2E" w:rsidRDefault="0080396B" w:rsidP="00C64099">
      <w:pPr>
        <w:spacing w:after="160" w:line="259" w:lineRule="auto"/>
        <w:jc w:val="center"/>
        <w:rPr>
          <w:rFonts w:eastAsia="Calibri"/>
          <w:b/>
          <w:sz w:val="22"/>
          <w:szCs w:val="22"/>
          <w:lang w:val="en-GB"/>
        </w:rPr>
      </w:pPr>
      <w:r w:rsidRPr="001D7A2E">
        <w:rPr>
          <w:rFonts w:eastAsia="Calibri"/>
          <w:b/>
          <w:sz w:val="22"/>
          <w:szCs w:val="22"/>
          <w:lang w:val="en-GB"/>
        </w:rPr>
        <w:t>Maulana Abul Kalam Azad University of Technology, West Bengal</w:t>
      </w:r>
    </w:p>
    <w:p w:rsidR="00502CB4" w:rsidRDefault="0080396B">
      <w:pPr>
        <w:spacing w:after="160" w:line="259" w:lineRule="auto"/>
        <w:rPr>
          <w:rFonts w:eastAsia="Calibri"/>
          <w:sz w:val="40"/>
          <w:szCs w:val="40"/>
          <w:lang w:val="en-GB"/>
        </w:rPr>
      </w:pPr>
      <w:r>
        <w:rPr>
          <w:rFonts w:eastAsia="Calibri"/>
          <w:sz w:val="40"/>
          <w:szCs w:val="40"/>
          <w:lang w:val="en-GB"/>
        </w:rPr>
        <w:br w:type="page"/>
      </w:r>
    </w:p>
    <w:p w:rsidR="00502CB4" w:rsidRPr="001E3F4C" w:rsidRDefault="0080396B" w:rsidP="00502CB4">
      <w:pPr>
        <w:spacing w:after="160" w:line="259" w:lineRule="auto"/>
        <w:jc w:val="center"/>
        <w:rPr>
          <w:rFonts w:eastAsia="Calibri"/>
          <w:b/>
          <w:lang w:val="en-GB"/>
        </w:rPr>
      </w:pPr>
      <w:r w:rsidRPr="001E3F4C">
        <w:rPr>
          <w:rFonts w:eastAsia="Calibri"/>
          <w:b/>
          <w:lang w:val="en-GB"/>
        </w:rPr>
        <w:lastRenderedPageBreak/>
        <w:t>St. Thomas’ College of Engineering and Technology</w:t>
      </w:r>
    </w:p>
    <w:p w:rsidR="00502CB4" w:rsidRDefault="0080396B" w:rsidP="00502CB4">
      <w:pPr>
        <w:spacing w:after="160" w:line="259" w:lineRule="auto"/>
        <w:jc w:val="center"/>
        <w:rPr>
          <w:rFonts w:eastAsia="Calibri"/>
          <w:b/>
          <w:lang w:val="en-GB"/>
        </w:rPr>
      </w:pPr>
      <w:r w:rsidRPr="001E3F4C">
        <w:rPr>
          <w:rFonts w:eastAsia="Calibri"/>
          <w:b/>
          <w:lang w:val="en-GB"/>
        </w:rPr>
        <w:t>Department of Computer Science and Engineering</w:t>
      </w:r>
    </w:p>
    <w:p w:rsidR="00502CB4" w:rsidRPr="001E3F4C" w:rsidRDefault="00502CB4" w:rsidP="00502CB4">
      <w:pPr>
        <w:spacing w:after="160" w:line="259" w:lineRule="auto"/>
        <w:jc w:val="center"/>
        <w:rPr>
          <w:rFonts w:eastAsia="Calibri"/>
          <w:b/>
          <w:lang w:val="en-GB"/>
        </w:rPr>
      </w:pPr>
    </w:p>
    <w:p w:rsidR="00502CB4" w:rsidRDefault="0080396B" w:rsidP="00502CB4">
      <w:pPr>
        <w:spacing w:after="160" w:line="259" w:lineRule="auto"/>
        <w:jc w:val="center"/>
        <w:rPr>
          <w:rFonts w:eastAsia="Calibri"/>
          <w:b/>
          <w:bCs/>
          <w:smallCaps/>
          <w:sz w:val="38"/>
          <w:szCs w:val="38"/>
          <w:lang w:val="en-GB"/>
        </w:rPr>
      </w:pPr>
      <w:r w:rsidRPr="00DF1A77">
        <w:rPr>
          <w:rFonts w:eastAsia="Calibri"/>
          <w:b/>
          <w:bCs/>
          <w:smallCaps/>
          <w:sz w:val="38"/>
          <w:szCs w:val="38"/>
          <w:lang w:val="en-GB"/>
        </w:rPr>
        <w:t>Declaration</w:t>
      </w:r>
    </w:p>
    <w:p w:rsidR="00F876CA" w:rsidRPr="00DF1A77" w:rsidRDefault="00F876CA" w:rsidP="00502CB4">
      <w:pPr>
        <w:spacing w:after="160" w:line="259" w:lineRule="auto"/>
        <w:jc w:val="center"/>
        <w:rPr>
          <w:rFonts w:eastAsia="Calibri"/>
          <w:b/>
          <w:smallCaps/>
          <w:sz w:val="20"/>
          <w:szCs w:val="20"/>
          <w:lang w:val="en-GB"/>
        </w:rPr>
      </w:pPr>
    </w:p>
    <w:p w:rsidR="00502CB4" w:rsidRPr="001E3F4C" w:rsidRDefault="0080396B" w:rsidP="005F7204">
      <w:pPr>
        <w:spacing w:line="360" w:lineRule="auto"/>
        <w:ind w:left="426" w:right="521"/>
        <w:jc w:val="both"/>
        <w:rPr>
          <w:rFonts w:eastAsia="Calibri"/>
          <w:sz w:val="22"/>
          <w:szCs w:val="22"/>
          <w:lang w:val="en-GB"/>
        </w:rPr>
      </w:pPr>
      <w:r>
        <w:rPr>
          <w:rFonts w:eastAsia="Calibri"/>
          <w:sz w:val="22"/>
          <w:szCs w:val="22"/>
          <w:lang w:val="en-GB"/>
        </w:rPr>
        <w:t>We</w:t>
      </w:r>
      <w:r w:rsidRPr="00723F94">
        <w:rPr>
          <w:rFonts w:eastAsia="Calibri"/>
          <w:sz w:val="22"/>
          <w:szCs w:val="22"/>
          <w:lang w:val="en-GB"/>
        </w:rPr>
        <w:t xml:space="preserve"> declare that this written submission represents </w:t>
      </w:r>
      <w:r>
        <w:rPr>
          <w:rFonts w:eastAsia="Calibri"/>
          <w:sz w:val="22"/>
          <w:szCs w:val="22"/>
          <w:lang w:val="en-GB"/>
        </w:rPr>
        <w:t>our</w:t>
      </w:r>
      <w:r w:rsidRPr="00723F94">
        <w:rPr>
          <w:rFonts w:eastAsia="Calibri"/>
          <w:sz w:val="22"/>
          <w:szCs w:val="22"/>
          <w:lang w:val="en-GB"/>
        </w:rPr>
        <w:t xml:space="preserve"> ideas in </w:t>
      </w:r>
      <w:r>
        <w:rPr>
          <w:rFonts w:eastAsia="Calibri"/>
          <w:sz w:val="22"/>
          <w:szCs w:val="22"/>
          <w:lang w:val="en-GB"/>
        </w:rPr>
        <w:t>our</w:t>
      </w:r>
      <w:r w:rsidRPr="00723F94">
        <w:rPr>
          <w:rFonts w:eastAsia="Calibri"/>
          <w:sz w:val="22"/>
          <w:szCs w:val="22"/>
          <w:lang w:val="en-GB"/>
        </w:rPr>
        <w:t xml:space="preserve"> own words and</w:t>
      </w:r>
      <w:r>
        <w:rPr>
          <w:rFonts w:eastAsia="Calibri"/>
          <w:sz w:val="22"/>
          <w:szCs w:val="22"/>
          <w:lang w:val="en-GB"/>
        </w:rPr>
        <w:t xml:space="preserve"> we</w:t>
      </w:r>
      <w:r w:rsidRPr="00723F94">
        <w:rPr>
          <w:rFonts w:eastAsia="Calibri"/>
          <w:sz w:val="22"/>
          <w:szCs w:val="22"/>
          <w:lang w:val="en-GB"/>
        </w:rPr>
        <w:t xml:space="preserve"> have adequately cited and</w:t>
      </w:r>
      <w:r>
        <w:rPr>
          <w:rFonts w:eastAsia="Calibri"/>
          <w:sz w:val="22"/>
          <w:szCs w:val="22"/>
          <w:lang w:val="en-GB"/>
        </w:rPr>
        <w:t xml:space="preserve"> </w:t>
      </w:r>
      <w:r w:rsidRPr="00723F94">
        <w:rPr>
          <w:rFonts w:eastAsia="Calibri"/>
          <w:sz w:val="22"/>
          <w:szCs w:val="22"/>
          <w:lang w:val="en-GB"/>
        </w:rPr>
        <w:t xml:space="preserve">referenced the original sources. </w:t>
      </w:r>
      <w:r>
        <w:rPr>
          <w:rFonts w:eastAsia="Calibri"/>
          <w:sz w:val="22"/>
          <w:szCs w:val="22"/>
          <w:lang w:val="en-GB"/>
        </w:rPr>
        <w:t>We</w:t>
      </w:r>
      <w:r w:rsidRPr="00723F94">
        <w:rPr>
          <w:rFonts w:eastAsia="Calibri"/>
          <w:sz w:val="22"/>
          <w:szCs w:val="22"/>
          <w:lang w:val="en-GB"/>
        </w:rPr>
        <w:t xml:space="preserve"> also declare that </w:t>
      </w:r>
      <w:r>
        <w:rPr>
          <w:rFonts w:eastAsia="Calibri"/>
          <w:sz w:val="22"/>
          <w:szCs w:val="22"/>
          <w:lang w:val="en-GB"/>
        </w:rPr>
        <w:t>we</w:t>
      </w:r>
      <w:r w:rsidRPr="00723F94">
        <w:rPr>
          <w:rFonts w:eastAsia="Calibri"/>
          <w:sz w:val="22"/>
          <w:szCs w:val="22"/>
          <w:lang w:val="en-GB"/>
        </w:rPr>
        <w:t xml:space="preserve"> have adhered to all</w:t>
      </w:r>
      <w:r>
        <w:rPr>
          <w:rFonts w:eastAsia="Calibri"/>
          <w:sz w:val="22"/>
          <w:szCs w:val="22"/>
          <w:lang w:val="en-GB"/>
        </w:rPr>
        <w:t xml:space="preserve"> the </w:t>
      </w:r>
      <w:r w:rsidRPr="00723F94">
        <w:rPr>
          <w:rFonts w:eastAsia="Calibri"/>
          <w:sz w:val="22"/>
          <w:szCs w:val="22"/>
          <w:lang w:val="en-GB"/>
        </w:rPr>
        <w:t>principles of academic honesty and integrity and have not misrepresented or</w:t>
      </w:r>
      <w:r>
        <w:rPr>
          <w:rFonts w:eastAsia="Calibri"/>
          <w:sz w:val="22"/>
          <w:szCs w:val="22"/>
          <w:lang w:val="en-GB"/>
        </w:rPr>
        <w:t xml:space="preserve"> </w:t>
      </w:r>
      <w:r w:rsidRPr="00723F94">
        <w:rPr>
          <w:rFonts w:eastAsia="Calibri"/>
          <w:sz w:val="22"/>
          <w:szCs w:val="22"/>
          <w:lang w:val="en-GB"/>
        </w:rPr>
        <w:t xml:space="preserve">fabricated or falsified any idea/data/fact/source in </w:t>
      </w:r>
      <w:r>
        <w:rPr>
          <w:rFonts w:eastAsia="Calibri"/>
          <w:sz w:val="22"/>
          <w:szCs w:val="22"/>
          <w:lang w:val="en-GB"/>
        </w:rPr>
        <w:t>our</w:t>
      </w:r>
      <w:r w:rsidRPr="00723F94">
        <w:rPr>
          <w:rFonts w:eastAsia="Calibri"/>
          <w:sz w:val="22"/>
          <w:szCs w:val="22"/>
          <w:lang w:val="en-GB"/>
        </w:rPr>
        <w:t xml:space="preserve"> submission. </w:t>
      </w:r>
      <w:r>
        <w:rPr>
          <w:rFonts w:eastAsia="Calibri"/>
          <w:sz w:val="22"/>
          <w:szCs w:val="22"/>
          <w:lang w:val="en-GB"/>
        </w:rPr>
        <w:t>We</w:t>
      </w:r>
      <w:r w:rsidRPr="00723F94">
        <w:rPr>
          <w:rFonts w:eastAsia="Calibri"/>
          <w:sz w:val="22"/>
          <w:szCs w:val="22"/>
          <w:lang w:val="en-GB"/>
        </w:rPr>
        <w:t xml:space="preserve"> understand</w:t>
      </w:r>
      <w:r>
        <w:rPr>
          <w:rFonts w:eastAsia="Calibri"/>
          <w:sz w:val="22"/>
          <w:szCs w:val="22"/>
          <w:lang w:val="en-GB"/>
        </w:rPr>
        <w:t xml:space="preserve"> </w:t>
      </w:r>
      <w:r w:rsidRPr="00723F94">
        <w:rPr>
          <w:rFonts w:eastAsia="Calibri"/>
          <w:sz w:val="22"/>
          <w:szCs w:val="22"/>
          <w:lang w:val="en-GB"/>
        </w:rPr>
        <w:t>that any violation of the above will be cause for disciplinary action by the</w:t>
      </w:r>
      <w:r>
        <w:rPr>
          <w:rFonts w:eastAsia="Calibri"/>
          <w:sz w:val="22"/>
          <w:szCs w:val="22"/>
          <w:lang w:val="en-GB"/>
        </w:rPr>
        <w:t xml:space="preserve"> </w:t>
      </w:r>
      <w:r w:rsidRPr="00723F94">
        <w:rPr>
          <w:rFonts w:eastAsia="Calibri"/>
          <w:sz w:val="22"/>
          <w:szCs w:val="22"/>
          <w:lang w:val="en-GB"/>
        </w:rPr>
        <w:t>Institute and can also evoke penal action from the sources which have thus not</w:t>
      </w:r>
      <w:r>
        <w:rPr>
          <w:rFonts w:eastAsia="Calibri"/>
          <w:sz w:val="22"/>
          <w:szCs w:val="22"/>
          <w:lang w:val="en-GB"/>
        </w:rPr>
        <w:t xml:space="preserve"> </w:t>
      </w:r>
      <w:r w:rsidRPr="00723F94">
        <w:rPr>
          <w:rFonts w:eastAsia="Calibri"/>
          <w:sz w:val="22"/>
          <w:szCs w:val="22"/>
          <w:lang w:val="en-GB"/>
        </w:rPr>
        <w:t>been properly cited or from whom proper permission has not been taken when</w:t>
      </w:r>
      <w:r>
        <w:rPr>
          <w:rFonts w:eastAsia="Calibri"/>
          <w:sz w:val="22"/>
          <w:szCs w:val="22"/>
          <w:lang w:val="en-GB"/>
        </w:rPr>
        <w:t xml:space="preserve"> </w:t>
      </w:r>
      <w:r w:rsidRPr="00723F94">
        <w:rPr>
          <w:rFonts w:eastAsia="Calibri"/>
          <w:sz w:val="22"/>
          <w:szCs w:val="22"/>
          <w:lang w:val="en-GB"/>
        </w:rPr>
        <w:t>needed.</w:t>
      </w:r>
    </w:p>
    <w:p w:rsidR="00502CB4" w:rsidRDefault="00502CB4" w:rsidP="00502CB4">
      <w:pPr>
        <w:spacing w:after="160" w:line="259" w:lineRule="auto"/>
        <w:rPr>
          <w:rFonts w:eastAsia="Calibri"/>
          <w:b/>
          <w:sz w:val="20"/>
          <w:szCs w:val="20"/>
          <w:lang w:val="en-GB"/>
        </w:rPr>
      </w:pPr>
    </w:p>
    <w:p w:rsidR="00502CB4" w:rsidRDefault="00502CB4" w:rsidP="00502CB4">
      <w:pPr>
        <w:spacing w:after="160" w:line="259" w:lineRule="auto"/>
        <w:rPr>
          <w:rFonts w:eastAsia="Calibri"/>
          <w:b/>
          <w:sz w:val="20"/>
          <w:szCs w:val="20"/>
          <w:lang w:val="en-GB"/>
        </w:rPr>
      </w:pPr>
    </w:p>
    <w:p w:rsidR="00502CB4" w:rsidRDefault="00502CB4" w:rsidP="00502CB4">
      <w:pPr>
        <w:spacing w:after="160" w:line="259" w:lineRule="auto"/>
        <w:rPr>
          <w:rFonts w:eastAsia="Calibri"/>
          <w:b/>
          <w:sz w:val="20"/>
          <w:szCs w:val="20"/>
          <w:lang w:val="en-GB"/>
        </w:rPr>
      </w:pPr>
    </w:p>
    <w:p w:rsidR="00F876CA" w:rsidRDefault="00F876CA" w:rsidP="00502CB4">
      <w:pPr>
        <w:spacing w:after="160" w:line="259" w:lineRule="auto"/>
        <w:rPr>
          <w:rFonts w:eastAsia="Calibri"/>
          <w:b/>
          <w:sz w:val="20"/>
          <w:szCs w:val="20"/>
          <w:lang w:val="en-GB"/>
        </w:rPr>
      </w:pPr>
    </w:p>
    <w:p w:rsidR="00F876CA" w:rsidRDefault="00F876CA" w:rsidP="00502CB4">
      <w:pPr>
        <w:spacing w:after="160" w:line="259" w:lineRule="auto"/>
        <w:rPr>
          <w:rFonts w:eastAsia="Calibri"/>
          <w:b/>
          <w:sz w:val="20"/>
          <w:szCs w:val="20"/>
          <w:lang w:val="en-GB"/>
        </w:rPr>
      </w:pPr>
    </w:p>
    <w:p w:rsidR="00F876CA" w:rsidRDefault="00F876CA" w:rsidP="00502CB4">
      <w:pPr>
        <w:spacing w:after="160" w:line="259" w:lineRule="auto"/>
        <w:rPr>
          <w:rFonts w:eastAsia="Calibri"/>
          <w:b/>
          <w:sz w:val="20"/>
          <w:szCs w:val="20"/>
          <w:lang w:val="en-GB"/>
        </w:rPr>
      </w:pPr>
    </w:p>
    <w:p w:rsidR="00F876CA" w:rsidRDefault="00F876CA" w:rsidP="00502CB4">
      <w:pPr>
        <w:spacing w:after="160" w:line="259" w:lineRule="auto"/>
        <w:rPr>
          <w:rFonts w:eastAsia="Calibri"/>
          <w:b/>
          <w:sz w:val="20"/>
          <w:szCs w:val="20"/>
          <w:lang w:val="en-GB"/>
        </w:rPr>
      </w:pPr>
    </w:p>
    <w:p w:rsidR="00F876CA" w:rsidRDefault="00F876CA" w:rsidP="00502CB4">
      <w:pPr>
        <w:spacing w:after="160" w:line="259" w:lineRule="auto"/>
        <w:rPr>
          <w:rFonts w:eastAsia="Calibri"/>
          <w:b/>
          <w:sz w:val="20"/>
          <w:szCs w:val="20"/>
          <w:lang w:val="en-GB"/>
        </w:rPr>
      </w:pPr>
    </w:p>
    <w:p w:rsidR="00F876CA" w:rsidRDefault="00F876CA" w:rsidP="00502CB4">
      <w:pPr>
        <w:spacing w:after="160" w:line="259" w:lineRule="auto"/>
        <w:rPr>
          <w:rFonts w:eastAsia="Calibri"/>
          <w:b/>
          <w:sz w:val="20"/>
          <w:szCs w:val="20"/>
          <w:lang w:val="en-GB"/>
        </w:rPr>
      </w:pPr>
    </w:p>
    <w:p w:rsidR="00F876CA" w:rsidRDefault="00F876CA" w:rsidP="00502CB4">
      <w:pPr>
        <w:spacing w:after="160" w:line="259" w:lineRule="auto"/>
        <w:rPr>
          <w:rFonts w:eastAsia="Calibri"/>
          <w:b/>
          <w:sz w:val="20"/>
          <w:szCs w:val="20"/>
          <w:lang w:val="en-GB"/>
        </w:rPr>
      </w:pPr>
    </w:p>
    <w:p w:rsidR="00F876CA" w:rsidRDefault="00F876CA" w:rsidP="00502CB4">
      <w:pPr>
        <w:spacing w:after="160" w:line="259" w:lineRule="auto"/>
        <w:rPr>
          <w:rFonts w:eastAsia="Calibri"/>
          <w:b/>
          <w:sz w:val="20"/>
          <w:szCs w:val="20"/>
          <w:lang w:val="en-GB"/>
        </w:rPr>
      </w:pPr>
    </w:p>
    <w:p w:rsidR="00F876CA" w:rsidRPr="003450FB" w:rsidRDefault="00F876CA" w:rsidP="00502CB4">
      <w:pPr>
        <w:spacing w:after="160" w:line="259" w:lineRule="auto"/>
        <w:rPr>
          <w:rFonts w:eastAsia="Calibri"/>
          <w:b/>
          <w:sz w:val="20"/>
          <w:szCs w:val="20"/>
          <w:lang w:val="en-GB"/>
        </w:rPr>
      </w:pPr>
    </w:p>
    <w:p w:rsidR="00502CB4" w:rsidRDefault="00502CB4" w:rsidP="00502CB4">
      <w:pPr>
        <w:spacing w:after="160" w:line="259" w:lineRule="auto"/>
        <w:rPr>
          <w:rFonts w:eastAsia="Calibri"/>
          <w:b/>
          <w:sz w:val="22"/>
          <w:szCs w:val="22"/>
          <w:lang w:val="en-GB"/>
        </w:rPr>
      </w:pPr>
    </w:p>
    <w:p w:rsidR="00F876CA" w:rsidRDefault="00F876CA" w:rsidP="00502CB4">
      <w:pPr>
        <w:spacing w:after="160" w:line="259" w:lineRule="auto"/>
        <w:rPr>
          <w:rFonts w:eastAsia="Calibri"/>
          <w:b/>
          <w:sz w:val="22"/>
          <w:szCs w:val="22"/>
          <w:lang w:val="en-GB"/>
        </w:rPr>
      </w:pPr>
    </w:p>
    <w:p w:rsidR="00F876CA" w:rsidRDefault="00F876CA" w:rsidP="00502CB4">
      <w:pPr>
        <w:spacing w:after="160" w:line="259" w:lineRule="auto"/>
        <w:rPr>
          <w:rFonts w:eastAsia="Calibri"/>
          <w:b/>
          <w:sz w:val="22"/>
          <w:szCs w:val="22"/>
          <w:lang w:val="en-GB"/>
        </w:rPr>
      </w:pPr>
    </w:p>
    <w:p w:rsidR="00F876CA" w:rsidRDefault="00F876CA" w:rsidP="00502CB4">
      <w:pPr>
        <w:spacing w:after="160" w:line="259" w:lineRule="auto"/>
        <w:rPr>
          <w:rFonts w:eastAsia="Calibri"/>
          <w:b/>
          <w:sz w:val="22"/>
          <w:szCs w:val="22"/>
          <w:lang w:val="en-GB"/>
        </w:rPr>
      </w:pPr>
    </w:p>
    <w:p w:rsidR="00F876CA" w:rsidRDefault="00F876CA" w:rsidP="00502CB4">
      <w:pPr>
        <w:spacing w:after="160" w:line="259" w:lineRule="auto"/>
        <w:rPr>
          <w:rFonts w:eastAsia="Calibri"/>
          <w:b/>
          <w:sz w:val="22"/>
          <w:szCs w:val="22"/>
          <w:lang w:val="en-GB"/>
        </w:rPr>
      </w:pPr>
    </w:p>
    <w:p w:rsidR="00F876CA" w:rsidRDefault="00F876CA" w:rsidP="00502CB4">
      <w:pPr>
        <w:spacing w:after="160" w:line="259" w:lineRule="auto"/>
        <w:rPr>
          <w:rFonts w:eastAsia="Calibri"/>
          <w:b/>
          <w:sz w:val="22"/>
          <w:szCs w:val="22"/>
          <w:lang w:val="en-GB"/>
        </w:rPr>
      </w:pPr>
    </w:p>
    <w:p w:rsidR="001E1E36" w:rsidRDefault="0080396B" w:rsidP="00DF6142">
      <w:pPr>
        <w:spacing w:after="160" w:line="259" w:lineRule="auto"/>
        <w:ind w:firstLine="720"/>
        <w:rPr>
          <w:rFonts w:eastAsia="Calibri"/>
          <w:b/>
          <w:sz w:val="22"/>
          <w:szCs w:val="22"/>
          <w:lang w:val="en-GB"/>
        </w:rPr>
      </w:pPr>
      <w:r>
        <w:rPr>
          <w:rFonts w:eastAsia="Calibri"/>
          <w:b/>
          <w:sz w:val="22"/>
          <w:szCs w:val="22"/>
          <w:lang w:val="en-GB"/>
        </w:rPr>
        <w:t>Git</w:t>
      </w:r>
      <w:r w:rsidR="00150C65">
        <w:rPr>
          <w:rFonts w:eastAsia="Calibri"/>
          <w:b/>
          <w:sz w:val="22"/>
          <w:szCs w:val="22"/>
          <w:lang w:val="en-GB"/>
        </w:rPr>
        <w:t>i</w:t>
      </w:r>
      <w:r>
        <w:rPr>
          <w:rFonts w:eastAsia="Calibri"/>
          <w:b/>
          <w:sz w:val="22"/>
          <w:szCs w:val="22"/>
          <w:lang w:val="en-GB"/>
        </w:rPr>
        <w:t>parna Paul              Manash Das                 Mriganka Manna           Souhit Paul</w:t>
      </w:r>
    </w:p>
    <w:p w:rsidR="00F876CA" w:rsidRPr="00F876CA" w:rsidRDefault="0080396B" w:rsidP="00F876CA">
      <w:pPr>
        <w:spacing w:after="160" w:line="259" w:lineRule="auto"/>
        <w:jc w:val="both"/>
        <w:rPr>
          <w:rFonts w:eastAsia="Calibri"/>
          <w:b/>
          <w:bCs/>
          <w:sz w:val="22"/>
          <w:szCs w:val="22"/>
          <w:lang w:val="en-GB"/>
        </w:rPr>
      </w:pPr>
      <w:r>
        <w:rPr>
          <w:rFonts w:eastAsia="Calibri"/>
          <w:sz w:val="40"/>
          <w:szCs w:val="40"/>
          <w:lang w:val="en-GB"/>
        </w:rPr>
        <w:tab/>
      </w:r>
      <w:r w:rsidR="00150C65">
        <w:rPr>
          <w:rFonts w:eastAsia="Calibri"/>
          <w:sz w:val="22"/>
          <w:szCs w:val="22"/>
          <w:lang w:val="en-GB"/>
        </w:rPr>
        <w:t>Roll:</w:t>
      </w:r>
      <w:r>
        <w:rPr>
          <w:rFonts w:eastAsia="Calibri"/>
          <w:sz w:val="22"/>
          <w:szCs w:val="22"/>
          <w:lang w:val="en-GB"/>
        </w:rPr>
        <w:t xml:space="preserve"> </w:t>
      </w:r>
      <w:r w:rsidR="00150C65">
        <w:rPr>
          <w:rFonts w:eastAsia="Calibri"/>
          <w:sz w:val="22"/>
          <w:szCs w:val="22"/>
          <w:lang w:val="en-GB"/>
        </w:rPr>
        <w:t>50</w:t>
      </w:r>
      <w:r>
        <w:rPr>
          <w:rFonts w:eastAsia="Calibri"/>
          <w:sz w:val="22"/>
          <w:szCs w:val="22"/>
          <w:lang w:val="en-GB"/>
        </w:rPr>
        <w:tab/>
      </w:r>
      <w:r w:rsidR="00150C65">
        <w:rPr>
          <w:rFonts w:eastAsia="Calibri"/>
          <w:sz w:val="22"/>
          <w:szCs w:val="22"/>
          <w:lang w:val="en-GB"/>
        </w:rPr>
        <w:tab/>
      </w:r>
      <w:r>
        <w:rPr>
          <w:rFonts w:eastAsia="Calibri"/>
          <w:sz w:val="22"/>
          <w:szCs w:val="22"/>
          <w:lang w:val="en-GB"/>
        </w:rPr>
        <w:tab/>
        <w:t>Roll:</w:t>
      </w:r>
      <w:r w:rsidR="00150C65">
        <w:rPr>
          <w:rFonts w:eastAsia="Calibri"/>
          <w:sz w:val="22"/>
          <w:szCs w:val="22"/>
          <w:lang w:val="en-GB"/>
        </w:rPr>
        <w:t xml:space="preserve"> 16</w:t>
      </w:r>
      <w:r>
        <w:rPr>
          <w:rFonts w:eastAsia="Calibri"/>
          <w:sz w:val="22"/>
          <w:szCs w:val="22"/>
          <w:lang w:val="en-GB"/>
        </w:rPr>
        <w:tab/>
      </w:r>
      <w:r>
        <w:rPr>
          <w:rFonts w:eastAsia="Calibri"/>
          <w:sz w:val="22"/>
          <w:szCs w:val="22"/>
          <w:lang w:val="en-GB"/>
        </w:rPr>
        <w:tab/>
      </w:r>
      <w:r>
        <w:rPr>
          <w:rFonts w:eastAsia="Calibri"/>
          <w:sz w:val="22"/>
          <w:szCs w:val="22"/>
          <w:lang w:val="en-GB"/>
        </w:rPr>
        <w:tab/>
        <w:t xml:space="preserve">Roll: </w:t>
      </w:r>
      <w:r w:rsidR="00150C65">
        <w:rPr>
          <w:rFonts w:eastAsia="Calibri"/>
          <w:sz w:val="22"/>
          <w:szCs w:val="22"/>
          <w:lang w:val="en-GB"/>
        </w:rPr>
        <w:t>43</w:t>
      </w:r>
      <w:r>
        <w:rPr>
          <w:rFonts w:eastAsia="Calibri"/>
          <w:sz w:val="22"/>
          <w:szCs w:val="22"/>
          <w:lang w:val="en-GB"/>
        </w:rPr>
        <w:tab/>
      </w:r>
      <w:r>
        <w:rPr>
          <w:rFonts w:eastAsia="Calibri"/>
          <w:sz w:val="22"/>
          <w:szCs w:val="22"/>
          <w:lang w:val="en-GB"/>
        </w:rPr>
        <w:tab/>
      </w:r>
      <w:r>
        <w:rPr>
          <w:rFonts w:eastAsia="Calibri"/>
          <w:sz w:val="22"/>
          <w:szCs w:val="22"/>
          <w:lang w:val="en-GB"/>
        </w:rPr>
        <w:tab/>
        <w:t xml:space="preserve"> Roll:</w:t>
      </w:r>
      <w:r w:rsidR="00150C65">
        <w:rPr>
          <w:rFonts w:eastAsia="Calibri"/>
          <w:sz w:val="22"/>
          <w:szCs w:val="22"/>
          <w:lang w:val="en-GB"/>
        </w:rPr>
        <w:t xml:space="preserve"> 51</w:t>
      </w:r>
    </w:p>
    <w:p w:rsidR="00D3074E" w:rsidRDefault="00D3074E" w:rsidP="00D3074E">
      <w:pPr>
        <w:spacing w:after="160" w:line="259" w:lineRule="auto"/>
        <w:jc w:val="center"/>
        <w:rPr>
          <w:rFonts w:eastAsia="Calibri"/>
          <w:sz w:val="40"/>
          <w:szCs w:val="40"/>
          <w:lang w:val="en-GB"/>
        </w:rPr>
      </w:pPr>
    </w:p>
    <w:p w:rsidR="00BC07BB" w:rsidRDefault="0080396B" w:rsidP="002D693E">
      <w:pPr>
        <w:spacing w:after="160" w:line="259" w:lineRule="auto"/>
        <w:jc w:val="center"/>
        <w:rPr>
          <w:rFonts w:eastAsia="Calibri"/>
          <w:sz w:val="40"/>
          <w:szCs w:val="40"/>
          <w:lang w:val="en-GB"/>
        </w:rPr>
      </w:pPr>
      <w:r>
        <w:rPr>
          <w:rFonts w:eastAsia="Calibri"/>
          <w:sz w:val="40"/>
          <w:szCs w:val="40"/>
          <w:lang w:val="en-GB"/>
        </w:rPr>
        <w:lastRenderedPageBreak/>
        <w:t>Contents</w:t>
      </w:r>
    </w:p>
    <w:p w:rsidR="002D693E" w:rsidRDefault="002D693E" w:rsidP="002D693E">
      <w:pPr>
        <w:spacing w:after="160" w:line="259" w:lineRule="auto"/>
        <w:jc w:val="center"/>
        <w:rPr>
          <w:rFonts w:eastAsia="Calibri"/>
          <w:sz w:val="40"/>
          <w:szCs w:val="40"/>
          <w:lang w:val="en-GB"/>
        </w:rPr>
      </w:pPr>
    </w:p>
    <w:p w:rsidR="00DB0F4B" w:rsidRDefault="00DB0F4B" w:rsidP="00DB0F4B">
      <w:pPr>
        <w:jc w:val="center"/>
        <w:rPr>
          <w:sz w:val="40"/>
          <w:szCs w:val="40"/>
        </w:rPr>
      </w:pPr>
      <w:r>
        <w:rPr>
          <w:sz w:val="40"/>
          <w:szCs w:val="40"/>
        </w:rPr>
        <w:t xml:space="preserve">  </w:t>
      </w:r>
    </w:p>
    <w:p w:rsidR="002D1BFA" w:rsidRDefault="00DB0F4B">
      <w:pPr>
        <w:pStyle w:val="TOC1"/>
        <w:rPr>
          <w:rFonts w:eastAsiaTheme="minorEastAsia" w:cstheme="minorBidi"/>
          <w:b w:val="0"/>
          <w:bCs w:val="0"/>
          <w:noProof/>
          <w:sz w:val="22"/>
          <w:szCs w:val="22"/>
          <w:lang w:val="en-IN" w:eastAsia="en-IN"/>
        </w:rPr>
      </w:pPr>
      <w:r>
        <w:rPr>
          <w:sz w:val="40"/>
          <w:szCs w:val="40"/>
        </w:rPr>
        <w:fldChar w:fldCharType="begin"/>
      </w:r>
      <w:r>
        <w:rPr>
          <w:sz w:val="40"/>
          <w:szCs w:val="40"/>
        </w:rPr>
        <w:instrText xml:space="preserve"> TOC \o "1-3" \h \z \u </w:instrText>
      </w:r>
      <w:r>
        <w:rPr>
          <w:sz w:val="40"/>
          <w:szCs w:val="40"/>
        </w:rPr>
        <w:fldChar w:fldCharType="separate"/>
      </w:r>
      <w:hyperlink w:anchor="_Toc187753444" w:history="1">
        <w:r w:rsidR="002D1BFA" w:rsidRPr="00847650">
          <w:rPr>
            <w:rStyle w:val="Hyperlink"/>
            <w:rFonts w:eastAsiaTheme="majorEastAsia" w:cstheme="majorBidi"/>
            <w:noProof/>
          </w:rPr>
          <w:t xml:space="preserve"> Pre-amble</w:t>
        </w:r>
        <w:r w:rsidR="002D1BFA">
          <w:rPr>
            <w:noProof/>
            <w:webHidden/>
          </w:rPr>
          <w:tab/>
        </w:r>
        <w:r w:rsidR="002D1BFA">
          <w:rPr>
            <w:noProof/>
            <w:webHidden/>
          </w:rPr>
          <w:fldChar w:fldCharType="begin"/>
        </w:r>
        <w:r w:rsidR="002D1BFA">
          <w:rPr>
            <w:noProof/>
            <w:webHidden/>
          </w:rPr>
          <w:instrText xml:space="preserve"> PAGEREF _Toc187753444 \h </w:instrText>
        </w:r>
        <w:r w:rsidR="002D1BFA">
          <w:rPr>
            <w:noProof/>
            <w:webHidden/>
          </w:rPr>
        </w:r>
        <w:r w:rsidR="002D1BFA">
          <w:rPr>
            <w:noProof/>
            <w:webHidden/>
          </w:rPr>
          <w:fldChar w:fldCharType="separate"/>
        </w:r>
        <w:r w:rsidR="002D1BFA">
          <w:rPr>
            <w:noProof/>
            <w:webHidden/>
          </w:rPr>
          <w:t>I</w:t>
        </w:r>
        <w:r w:rsidR="002D1BFA">
          <w:rPr>
            <w:noProof/>
            <w:webHidden/>
          </w:rPr>
          <w:fldChar w:fldCharType="end"/>
        </w:r>
      </w:hyperlink>
    </w:p>
    <w:p w:rsidR="002D1BFA" w:rsidRDefault="00E01CCE">
      <w:pPr>
        <w:pStyle w:val="TOC2"/>
        <w:tabs>
          <w:tab w:val="right" w:pos="9016"/>
        </w:tabs>
        <w:rPr>
          <w:rFonts w:eastAsiaTheme="minorEastAsia" w:cstheme="minorBidi"/>
          <w:i w:val="0"/>
          <w:iCs w:val="0"/>
          <w:noProof/>
          <w:sz w:val="22"/>
          <w:szCs w:val="22"/>
          <w:lang w:val="en-IN" w:eastAsia="en-IN"/>
        </w:rPr>
      </w:pPr>
      <w:r>
        <w:t xml:space="preserve">          </w:t>
      </w:r>
      <w:hyperlink w:anchor="_Toc187753445" w:history="1">
        <w:r w:rsidR="002D1BFA" w:rsidRPr="00847650">
          <w:rPr>
            <w:rStyle w:val="Hyperlink"/>
            <w:rFonts w:eastAsiaTheme="majorEastAsia" w:cstheme="majorBidi"/>
            <w:b/>
            <w:noProof/>
          </w:rPr>
          <w:t>1.1 Vision and Mission</w:t>
        </w:r>
        <w:r w:rsidR="002D1BFA">
          <w:rPr>
            <w:noProof/>
            <w:webHidden/>
          </w:rPr>
          <w:tab/>
        </w:r>
        <w:r w:rsidR="002D1BFA">
          <w:rPr>
            <w:noProof/>
            <w:webHidden/>
          </w:rPr>
          <w:fldChar w:fldCharType="begin"/>
        </w:r>
        <w:r w:rsidR="002D1BFA">
          <w:rPr>
            <w:noProof/>
            <w:webHidden/>
          </w:rPr>
          <w:instrText xml:space="preserve"> PAGEREF _Toc187753445 \h </w:instrText>
        </w:r>
        <w:r w:rsidR="002D1BFA">
          <w:rPr>
            <w:noProof/>
            <w:webHidden/>
          </w:rPr>
        </w:r>
        <w:r w:rsidR="002D1BFA">
          <w:rPr>
            <w:noProof/>
            <w:webHidden/>
          </w:rPr>
          <w:fldChar w:fldCharType="separate"/>
        </w:r>
        <w:r w:rsidR="002D1BFA">
          <w:rPr>
            <w:noProof/>
            <w:webHidden/>
          </w:rPr>
          <w:t>I</w:t>
        </w:r>
        <w:r w:rsidR="002D1BFA">
          <w:rPr>
            <w:noProof/>
            <w:webHidden/>
          </w:rPr>
          <w:fldChar w:fldCharType="end"/>
        </w:r>
      </w:hyperlink>
    </w:p>
    <w:p w:rsidR="002D1BFA" w:rsidRDefault="00E01CCE">
      <w:pPr>
        <w:pStyle w:val="TOC2"/>
        <w:tabs>
          <w:tab w:val="right" w:pos="9016"/>
        </w:tabs>
        <w:rPr>
          <w:rFonts w:eastAsiaTheme="minorEastAsia" w:cstheme="minorBidi"/>
          <w:i w:val="0"/>
          <w:iCs w:val="0"/>
          <w:noProof/>
          <w:sz w:val="22"/>
          <w:szCs w:val="22"/>
          <w:lang w:val="en-IN" w:eastAsia="en-IN"/>
        </w:rPr>
      </w:pPr>
      <w:r>
        <w:t xml:space="preserve">          </w:t>
      </w:r>
      <w:hyperlink w:anchor="_Toc187753446" w:history="1">
        <w:r w:rsidR="002D1BFA" w:rsidRPr="00847650">
          <w:rPr>
            <w:rStyle w:val="Hyperlink"/>
            <w:rFonts w:eastAsiaTheme="majorEastAsia" w:cstheme="majorBidi"/>
            <w:b/>
            <w:noProof/>
          </w:rPr>
          <w:t>1.2 Program Outcome (PO) and Program Specific Outcome (PSO)</w:t>
        </w:r>
        <w:r w:rsidR="002D1BFA">
          <w:rPr>
            <w:noProof/>
            <w:webHidden/>
          </w:rPr>
          <w:tab/>
        </w:r>
        <w:r w:rsidR="002D1BFA">
          <w:rPr>
            <w:noProof/>
            <w:webHidden/>
          </w:rPr>
          <w:fldChar w:fldCharType="begin"/>
        </w:r>
        <w:r w:rsidR="002D1BFA">
          <w:rPr>
            <w:noProof/>
            <w:webHidden/>
          </w:rPr>
          <w:instrText xml:space="preserve"> PAGEREF _Toc187753446 \h </w:instrText>
        </w:r>
        <w:r w:rsidR="002D1BFA">
          <w:rPr>
            <w:noProof/>
            <w:webHidden/>
          </w:rPr>
        </w:r>
        <w:r w:rsidR="002D1BFA">
          <w:rPr>
            <w:noProof/>
            <w:webHidden/>
          </w:rPr>
          <w:fldChar w:fldCharType="separate"/>
        </w:r>
        <w:r w:rsidR="002D1BFA">
          <w:rPr>
            <w:noProof/>
            <w:webHidden/>
          </w:rPr>
          <w:t>I</w:t>
        </w:r>
        <w:r w:rsidR="002D1BFA">
          <w:rPr>
            <w:noProof/>
            <w:webHidden/>
          </w:rPr>
          <w:fldChar w:fldCharType="end"/>
        </w:r>
      </w:hyperlink>
    </w:p>
    <w:p w:rsidR="002D1BFA" w:rsidRDefault="00E01CCE">
      <w:pPr>
        <w:pStyle w:val="TOC2"/>
        <w:tabs>
          <w:tab w:val="right" w:pos="9016"/>
        </w:tabs>
        <w:rPr>
          <w:rFonts w:eastAsiaTheme="minorEastAsia" w:cstheme="minorBidi"/>
          <w:i w:val="0"/>
          <w:iCs w:val="0"/>
          <w:noProof/>
          <w:sz w:val="22"/>
          <w:szCs w:val="22"/>
          <w:lang w:val="en-IN" w:eastAsia="en-IN"/>
        </w:rPr>
      </w:pPr>
      <w:r>
        <w:t xml:space="preserve">          </w:t>
      </w:r>
      <w:hyperlink w:anchor="_Toc187753447" w:history="1">
        <w:r w:rsidR="002D1BFA" w:rsidRPr="00847650">
          <w:rPr>
            <w:rStyle w:val="Hyperlink"/>
            <w:rFonts w:eastAsiaTheme="majorEastAsia" w:cstheme="majorBidi"/>
            <w:b/>
            <w:noProof/>
          </w:rPr>
          <w:t>1.3 PO and PSO mapping with justification</w:t>
        </w:r>
        <w:r w:rsidR="002D1BFA">
          <w:rPr>
            <w:noProof/>
            <w:webHidden/>
          </w:rPr>
          <w:tab/>
        </w:r>
        <w:r w:rsidR="002D1BFA">
          <w:rPr>
            <w:noProof/>
            <w:webHidden/>
          </w:rPr>
          <w:fldChar w:fldCharType="begin"/>
        </w:r>
        <w:r w:rsidR="002D1BFA">
          <w:rPr>
            <w:noProof/>
            <w:webHidden/>
          </w:rPr>
          <w:instrText xml:space="preserve"> PAGEREF _Toc187753447 \h </w:instrText>
        </w:r>
        <w:r w:rsidR="002D1BFA">
          <w:rPr>
            <w:noProof/>
            <w:webHidden/>
          </w:rPr>
        </w:r>
        <w:r w:rsidR="002D1BFA">
          <w:rPr>
            <w:noProof/>
            <w:webHidden/>
          </w:rPr>
          <w:fldChar w:fldCharType="separate"/>
        </w:r>
        <w:r w:rsidR="002D1BFA">
          <w:rPr>
            <w:noProof/>
            <w:webHidden/>
          </w:rPr>
          <w:t>III</w:t>
        </w:r>
        <w:r w:rsidR="002D1BFA">
          <w:rPr>
            <w:noProof/>
            <w:webHidden/>
          </w:rPr>
          <w:fldChar w:fldCharType="end"/>
        </w:r>
      </w:hyperlink>
    </w:p>
    <w:p w:rsidR="002D1BFA" w:rsidRDefault="00AA43EF">
      <w:pPr>
        <w:pStyle w:val="TOC1"/>
        <w:rPr>
          <w:rFonts w:eastAsiaTheme="minorEastAsia" w:cstheme="minorBidi"/>
          <w:b w:val="0"/>
          <w:bCs w:val="0"/>
          <w:noProof/>
          <w:sz w:val="22"/>
          <w:szCs w:val="22"/>
          <w:lang w:val="en-IN" w:eastAsia="en-IN"/>
        </w:rPr>
      </w:pPr>
      <w:hyperlink w:anchor="_Toc187753448" w:history="1">
        <w:r w:rsidR="002D1BFA" w:rsidRPr="00847650">
          <w:rPr>
            <w:rStyle w:val="Hyperlink"/>
            <w:rFonts w:eastAsiaTheme="majorEastAsia" w:cstheme="majorBidi"/>
            <w:noProof/>
          </w:rPr>
          <w:t>Abstract</w:t>
        </w:r>
        <w:r w:rsidR="002D1BFA">
          <w:rPr>
            <w:noProof/>
            <w:webHidden/>
          </w:rPr>
          <w:tab/>
        </w:r>
        <w:r w:rsidR="002D1BFA">
          <w:rPr>
            <w:noProof/>
            <w:webHidden/>
          </w:rPr>
          <w:fldChar w:fldCharType="begin"/>
        </w:r>
        <w:r w:rsidR="002D1BFA">
          <w:rPr>
            <w:noProof/>
            <w:webHidden/>
          </w:rPr>
          <w:instrText xml:space="preserve"> PAGEREF _Toc187753448 \h </w:instrText>
        </w:r>
        <w:r w:rsidR="002D1BFA">
          <w:rPr>
            <w:noProof/>
            <w:webHidden/>
          </w:rPr>
        </w:r>
        <w:r w:rsidR="002D1BFA">
          <w:rPr>
            <w:noProof/>
            <w:webHidden/>
          </w:rPr>
          <w:fldChar w:fldCharType="separate"/>
        </w:r>
        <w:r w:rsidR="002D1BFA">
          <w:rPr>
            <w:noProof/>
            <w:webHidden/>
          </w:rPr>
          <w:t>1</w:t>
        </w:r>
        <w:r w:rsidR="002D1BFA">
          <w:rPr>
            <w:noProof/>
            <w:webHidden/>
          </w:rPr>
          <w:fldChar w:fldCharType="end"/>
        </w:r>
      </w:hyperlink>
    </w:p>
    <w:p w:rsidR="002D1BFA" w:rsidRDefault="00AA43EF">
      <w:pPr>
        <w:pStyle w:val="TOC1"/>
        <w:rPr>
          <w:rFonts w:eastAsiaTheme="minorEastAsia" w:cstheme="minorBidi"/>
          <w:b w:val="0"/>
          <w:bCs w:val="0"/>
          <w:noProof/>
          <w:sz w:val="22"/>
          <w:szCs w:val="22"/>
          <w:lang w:val="en-IN" w:eastAsia="en-IN"/>
        </w:rPr>
      </w:pPr>
      <w:hyperlink w:anchor="_Toc187753449" w:history="1">
        <w:r w:rsidR="002D1BFA" w:rsidRPr="00847650">
          <w:rPr>
            <w:rStyle w:val="Hyperlink"/>
            <w:rFonts w:eastAsiaTheme="majorEastAsia" w:cstheme="majorBidi"/>
            <w:noProof/>
          </w:rPr>
          <w:t xml:space="preserve"> Introduction</w:t>
        </w:r>
        <w:r w:rsidR="002D1BFA">
          <w:rPr>
            <w:noProof/>
            <w:webHidden/>
          </w:rPr>
          <w:tab/>
        </w:r>
        <w:r w:rsidR="002D1BFA">
          <w:rPr>
            <w:noProof/>
            <w:webHidden/>
          </w:rPr>
          <w:fldChar w:fldCharType="begin"/>
        </w:r>
        <w:r w:rsidR="002D1BFA">
          <w:rPr>
            <w:noProof/>
            <w:webHidden/>
          </w:rPr>
          <w:instrText xml:space="preserve"> PAGEREF _Toc187753449 \h </w:instrText>
        </w:r>
        <w:r w:rsidR="002D1BFA">
          <w:rPr>
            <w:noProof/>
            <w:webHidden/>
          </w:rPr>
        </w:r>
        <w:r w:rsidR="002D1BFA">
          <w:rPr>
            <w:noProof/>
            <w:webHidden/>
          </w:rPr>
          <w:fldChar w:fldCharType="separate"/>
        </w:r>
        <w:r w:rsidR="002D1BFA">
          <w:rPr>
            <w:noProof/>
            <w:webHidden/>
          </w:rPr>
          <w:t>1</w:t>
        </w:r>
        <w:r w:rsidR="002D1BFA">
          <w:rPr>
            <w:noProof/>
            <w:webHidden/>
          </w:rPr>
          <w:fldChar w:fldCharType="end"/>
        </w:r>
      </w:hyperlink>
    </w:p>
    <w:p w:rsidR="002D1BFA" w:rsidRDefault="00E01CCE">
      <w:pPr>
        <w:pStyle w:val="TOC2"/>
        <w:tabs>
          <w:tab w:val="right" w:pos="9016"/>
        </w:tabs>
        <w:rPr>
          <w:rFonts w:eastAsiaTheme="minorEastAsia" w:cstheme="minorBidi"/>
          <w:i w:val="0"/>
          <w:iCs w:val="0"/>
          <w:noProof/>
          <w:sz w:val="22"/>
          <w:szCs w:val="22"/>
          <w:lang w:val="en-IN" w:eastAsia="en-IN"/>
        </w:rPr>
      </w:pPr>
      <w:r>
        <w:t xml:space="preserve">         </w:t>
      </w:r>
      <w:hyperlink w:anchor="_Toc187753450" w:history="1">
        <w:r w:rsidR="002D1BFA" w:rsidRPr="00847650">
          <w:rPr>
            <w:rStyle w:val="Hyperlink"/>
            <w:rFonts w:eastAsiaTheme="majorEastAsia" w:cstheme="majorBidi"/>
            <w:b/>
            <w:noProof/>
          </w:rPr>
          <w:t>3.1 Problem Statement</w:t>
        </w:r>
        <w:r w:rsidR="002D1BFA">
          <w:rPr>
            <w:noProof/>
            <w:webHidden/>
          </w:rPr>
          <w:tab/>
        </w:r>
        <w:r w:rsidR="002D1BFA">
          <w:rPr>
            <w:noProof/>
            <w:webHidden/>
          </w:rPr>
          <w:fldChar w:fldCharType="begin"/>
        </w:r>
        <w:r w:rsidR="002D1BFA">
          <w:rPr>
            <w:noProof/>
            <w:webHidden/>
          </w:rPr>
          <w:instrText xml:space="preserve"> PAGEREF _Toc187753450 \h </w:instrText>
        </w:r>
        <w:r w:rsidR="002D1BFA">
          <w:rPr>
            <w:noProof/>
            <w:webHidden/>
          </w:rPr>
        </w:r>
        <w:r w:rsidR="002D1BFA">
          <w:rPr>
            <w:noProof/>
            <w:webHidden/>
          </w:rPr>
          <w:fldChar w:fldCharType="separate"/>
        </w:r>
        <w:r w:rsidR="002D1BFA">
          <w:rPr>
            <w:noProof/>
            <w:webHidden/>
          </w:rPr>
          <w:t>1</w:t>
        </w:r>
        <w:r w:rsidR="002D1BFA">
          <w:rPr>
            <w:noProof/>
            <w:webHidden/>
          </w:rPr>
          <w:fldChar w:fldCharType="end"/>
        </w:r>
      </w:hyperlink>
    </w:p>
    <w:p w:rsidR="002D1BFA" w:rsidRDefault="00E01CCE">
      <w:pPr>
        <w:pStyle w:val="TOC2"/>
        <w:tabs>
          <w:tab w:val="right" w:pos="9016"/>
        </w:tabs>
        <w:rPr>
          <w:rFonts w:eastAsiaTheme="minorEastAsia" w:cstheme="minorBidi"/>
          <w:i w:val="0"/>
          <w:iCs w:val="0"/>
          <w:noProof/>
          <w:sz w:val="22"/>
          <w:szCs w:val="22"/>
          <w:lang w:val="en-IN" w:eastAsia="en-IN"/>
        </w:rPr>
      </w:pPr>
      <w:r>
        <w:t xml:space="preserve">         </w:t>
      </w:r>
      <w:hyperlink w:anchor="_Toc187753451" w:history="1">
        <w:r w:rsidR="002D1BFA" w:rsidRPr="00847650">
          <w:rPr>
            <w:rStyle w:val="Hyperlink"/>
            <w:rFonts w:eastAsiaTheme="majorEastAsia" w:cstheme="majorBidi"/>
            <w:b/>
            <w:noProof/>
          </w:rPr>
          <w:t>3.2 Objective</w:t>
        </w:r>
        <w:r w:rsidR="002D1BFA">
          <w:rPr>
            <w:noProof/>
            <w:webHidden/>
          </w:rPr>
          <w:tab/>
        </w:r>
        <w:r w:rsidR="002D1BFA">
          <w:rPr>
            <w:noProof/>
            <w:webHidden/>
          </w:rPr>
          <w:fldChar w:fldCharType="begin"/>
        </w:r>
        <w:r w:rsidR="002D1BFA">
          <w:rPr>
            <w:noProof/>
            <w:webHidden/>
          </w:rPr>
          <w:instrText xml:space="preserve"> PAGEREF _Toc187753451 \h </w:instrText>
        </w:r>
        <w:r w:rsidR="002D1BFA">
          <w:rPr>
            <w:noProof/>
            <w:webHidden/>
          </w:rPr>
        </w:r>
        <w:r w:rsidR="002D1BFA">
          <w:rPr>
            <w:noProof/>
            <w:webHidden/>
          </w:rPr>
          <w:fldChar w:fldCharType="separate"/>
        </w:r>
        <w:r w:rsidR="002D1BFA">
          <w:rPr>
            <w:noProof/>
            <w:webHidden/>
          </w:rPr>
          <w:t>1</w:t>
        </w:r>
        <w:r w:rsidR="002D1BFA">
          <w:rPr>
            <w:noProof/>
            <w:webHidden/>
          </w:rPr>
          <w:fldChar w:fldCharType="end"/>
        </w:r>
      </w:hyperlink>
    </w:p>
    <w:p w:rsidR="002D1BFA" w:rsidRDefault="00E01CCE">
      <w:pPr>
        <w:pStyle w:val="TOC2"/>
        <w:tabs>
          <w:tab w:val="right" w:pos="9016"/>
        </w:tabs>
        <w:rPr>
          <w:rFonts w:eastAsiaTheme="minorEastAsia" w:cstheme="minorBidi"/>
          <w:i w:val="0"/>
          <w:iCs w:val="0"/>
          <w:noProof/>
          <w:sz w:val="22"/>
          <w:szCs w:val="22"/>
          <w:lang w:val="en-IN" w:eastAsia="en-IN"/>
        </w:rPr>
      </w:pPr>
      <w:r>
        <w:t xml:space="preserve">         </w:t>
      </w:r>
      <w:hyperlink w:anchor="_Toc187753452" w:history="1">
        <w:r w:rsidR="002D1BFA" w:rsidRPr="00847650">
          <w:rPr>
            <w:rStyle w:val="Hyperlink"/>
            <w:rFonts w:eastAsiaTheme="majorEastAsia" w:cstheme="majorBidi"/>
            <w:b/>
            <w:noProof/>
          </w:rPr>
          <w:t>3.3 Literature Survey</w:t>
        </w:r>
        <w:r w:rsidR="002D1BFA">
          <w:rPr>
            <w:noProof/>
            <w:webHidden/>
          </w:rPr>
          <w:tab/>
        </w:r>
        <w:r w:rsidR="002D1BFA">
          <w:rPr>
            <w:noProof/>
            <w:webHidden/>
          </w:rPr>
          <w:fldChar w:fldCharType="begin"/>
        </w:r>
        <w:r w:rsidR="002D1BFA">
          <w:rPr>
            <w:noProof/>
            <w:webHidden/>
          </w:rPr>
          <w:instrText xml:space="preserve"> PAGEREF _Toc187753452 \h </w:instrText>
        </w:r>
        <w:r w:rsidR="002D1BFA">
          <w:rPr>
            <w:noProof/>
            <w:webHidden/>
          </w:rPr>
        </w:r>
        <w:r w:rsidR="002D1BFA">
          <w:rPr>
            <w:noProof/>
            <w:webHidden/>
          </w:rPr>
          <w:fldChar w:fldCharType="separate"/>
        </w:r>
        <w:r w:rsidR="002D1BFA">
          <w:rPr>
            <w:noProof/>
            <w:webHidden/>
          </w:rPr>
          <w:t>1</w:t>
        </w:r>
        <w:r w:rsidR="002D1BFA">
          <w:rPr>
            <w:noProof/>
            <w:webHidden/>
          </w:rPr>
          <w:fldChar w:fldCharType="end"/>
        </w:r>
      </w:hyperlink>
    </w:p>
    <w:p w:rsidR="002D1BFA" w:rsidRDefault="00E01CCE">
      <w:pPr>
        <w:pStyle w:val="TOC2"/>
        <w:tabs>
          <w:tab w:val="right" w:pos="9016"/>
        </w:tabs>
        <w:rPr>
          <w:rFonts w:eastAsiaTheme="minorEastAsia" w:cstheme="minorBidi"/>
          <w:i w:val="0"/>
          <w:iCs w:val="0"/>
          <w:noProof/>
          <w:sz w:val="22"/>
          <w:szCs w:val="22"/>
          <w:lang w:val="en-IN" w:eastAsia="en-IN"/>
        </w:rPr>
      </w:pPr>
      <w:r>
        <w:t xml:space="preserve">         </w:t>
      </w:r>
      <w:bookmarkStart w:id="0" w:name="_GoBack"/>
      <w:bookmarkEnd w:id="0"/>
      <w:r w:rsidR="00AA43EF">
        <w:fldChar w:fldCharType="begin"/>
      </w:r>
      <w:r w:rsidR="00AA43EF">
        <w:instrText xml:space="preserve"> HYPERLINK \l "_Toc187753453" </w:instrText>
      </w:r>
      <w:r w:rsidR="00AA43EF">
        <w:fldChar w:fldCharType="separate"/>
      </w:r>
      <w:r w:rsidR="002D1BFA" w:rsidRPr="00847650">
        <w:rPr>
          <w:rStyle w:val="Hyperlink"/>
          <w:rFonts w:eastAsiaTheme="majorEastAsia" w:cstheme="majorBidi"/>
          <w:b/>
          <w:noProof/>
        </w:rPr>
        <w:t>3.4 Brief Discussion on Problem</w:t>
      </w:r>
      <w:r w:rsidR="002D1BFA">
        <w:rPr>
          <w:noProof/>
          <w:webHidden/>
        </w:rPr>
        <w:tab/>
      </w:r>
      <w:r w:rsidR="002D1BFA">
        <w:rPr>
          <w:noProof/>
          <w:webHidden/>
        </w:rPr>
        <w:fldChar w:fldCharType="begin"/>
      </w:r>
      <w:r w:rsidR="002D1BFA">
        <w:rPr>
          <w:noProof/>
          <w:webHidden/>
        </w:rPr>
        <w:instrText xml:space="preserve"> PAGEREF _Toc187753453 \h </w:instrText>
      </w:r>
      <w:r w:rsidR="002D1BFA">
        <w:rPr>
          <w:noProof/>
          <w:webHidden/>
        </w:rPr>
      </w:r>
      <w:r w:rsidR="002D1BFA">
        <w:rPr>
          <w:noProof/>
          <w:webHidden/>
        </w:rPr>
        <w:fldChar w:fldCharType="separate"/>
      </w:r>
      <w:r w:rsidR="002D1BFA">
        <w:rPr>
          <w:noProof/>
          <w:webHidden/>
        </w:rPr>
        <w:t>3</w:t>
      </w:r>
      <w:r w:rsidR="002D1BFA">
        <w:rPr>
          <w:noProof/>
          <w:webHidden/>
        </w:rPr>
        <w:fldChar w:fldCharType="end"/>
      </w:r>
      <w:r w:rsidR="00AA43EF">
        <w:rPr>
          <w:noProof/>
        </w:rPr>
        <w:fldChar w:fldCharType="end"/>
      </w:r>
    </w:p>
    <w:p w:rsidR="002D1BFA" w:rsidRDefault="00E01CCE">
      <w:pPr>
        <w:pStyle w:val="TOC2"/>
        <w:tabs>
          <w:tab w:val="right" w:pos="9016"/>
        </w:tabs>
        <w:rPr>
          <w:rFonts w:eastAsiaTheme="minorEastAsia" w:cstheme="minorBidi"/>
          <w:i w:val="0"/>
          <w:iCs w:val="0"/>
          <w:noProof/>
          <w:sz w:val="22"/>
          <w:szCs w:val="22"/>
          <w:lang w:val="en-IN" w:eastAsia="en-IN"/>
        </w:rPr>
      </w:pPr>
      <w:r>
        <w:t xml:space="preserve">         </w:t>
      </w:r>
      <w:hyperlink w:anchor="_Toc187753454" w:history="1">
        <w:r w:rsidR="002D1BFA" w:rsidRPr="00847650">
          <w:rPr>
            <w:rStyle w:val="Hyperlink"/>
            <w:rFonts w:eastAsiaTheme="majorEastAsia" w:cstheme="majorBidi"/>
            <w:b/>
            <w:noProof/>
          </w:rPr>
          <w:t>3.5 Organization/Planning</w:t>
        </w:r>
        <w:r w:rsidR="002D1BFA">
          <w:rPr>
            <w:noProof/>
            <w:webHidden/>
          </w:rPr>
          <w:tab/>
        </w:r>
        <w:r w:rsidR="002D1BFA">
          <w:rPr>
            <w:noProof/>
            <w:webHidden/>
          </w:rPr>
          <w:fldChar w:fldCharType="begin"/>
        </w:r>
        <w:r w:rsidR="002D1BFA">
          <w:rPr>
            <w:noProof/>
            <w:webHidden/>
          </w:rPr>
          <w:instrText xml:space="preserve"> PAGEREF _Toc187753454 \h </w:instrText>
        </w:r>
        <w:r w:rsidR="002D1BFA">
          <w:rPr>
            <w:noProof/>
            <w:webHidden/>
          </w:rPr>
        </w:r>
        <w:r w:rsidR="002D1BFA">
          <w:rPr>
            <w:noProof/>
            <w:webHidden/>
          </w:rPr>
          <w:fldChar w:fldCharType="separate"/>
        </w:r>
        <w:r w:rsidR="002D1BFA">
          <w:rPr>
            <w:noProof/>
            <w:webHidden/>
          </w:rPr>
          <w:t>3</w:t>
        </w:r>
        <w:r w:rsidR="002D1BFA">
          <w:rPr>
            <w:noProof/>
            <w:webHidden/>
          </w:rPr>
          <w:fldChar w:fldCharType="end"/>
        </w:r>
      </w:hyperlink>
    </w:p>
    <w:p w:rsidR="002D1BFA" w:rsidRDefault="00AA43EF">
      <w:pPr>
        <w:pStyle w:val="TOC1"/>
        <w:rPr>
          <w:rFonts w:eastAsiaTheme="minorEastAsia" w:cstheme="minorBidi"/>
          <w:b w:val="0"/>
          <w:bCs w:val="0"/>
          <w:noProof/>
          <w:sz w:val="22"/>
          <w:szCs w:val="22"/>
          <w:lang w:val="en-IN" w:eastAsia="en-IN"/>
        </w:rPr>
      </w:pPr>
      <w:hyperlink w:anchor="_Toc187753455" w:history="1">
        <w:r w:rsidR="002D1BFA" w:rsidRPr="00847650">
          <w:rPr>
            <w:rStyle w:val="Hyperlink"/>
            <w:rFonts w:eastAsiaTheme="majorEastAsia" w:cstheme="majorBidi"/>
            <w:noProof/>
          </w:rPr>
          <w:t>Concepts and Problem Analysis</w:t>
        </w:r>
        <w:r w:rsidR="002D1BFA">
          <w:rPr>
            <w:noProof/>
            <w:webHidden/>
          </w:rPr>
          <w:tab/>
        </w:r>
        <w:r w:rsidR="002D1BFA">
          <w:rPr>
            <w:noProof/>
            <w:webHidden/>
          </w:rPr>
          <w:fldChar w:fldCharType="begin"/>
        </w:r>
        <w:r w:rsidR="002D1BFA">
          <w:rPr>
            <w:noProof/>
            <w:webHidden/>
          </w:rPr>
          <w:instrText xml:space="preserve"> PAGEREF _Toc187753455 \h </w:instrText>
        </w:r>
        <w:r w:rsidR="002D1BFA">
          <w:rPr>
            <w:noProof/>
            <w:webHidden/>
          </w:rPr>
        </w:r>
        <w:r w:rsidR="002D1BFA">
          <w:rPr>
            <w:noProof/>
            <w:webHidden/>
          </w:rPr>
          <w:fldChar w:fldCharType="separate"/>
        </w:r>
        <w:r w:rsidR="002D1BFA">
          <w:rPr>
            <w:noProof/>
            <w:webHidden/>
          </w:rPr>
          <w:t>5</w:t>
        </w:r>
        <w:r w:rsidR="002D1BFA">
          <w:rPr>
            <w:noProof/>
            <w:webHidden/>
          </w:rPr>
          <w:fldChar w:fldCharType="end"/>
        </w:r>
      </w:hyperlink>
    </w:p>
    <w:p w:rsidR="002D1BFA" w:rsidRDefault="00AA43EF">
      <w:pPr>
        <w:pStyle w:val="TOC1"/>
        <w:rPr>
          <w:rFonts w:eastAsiaTheme="minorEastAsia" w:cstheme="minorBidi"/>
          <w:b w:val="0"/>
          <w:bCs w:val="0"/>
          <w:noProof/>
          <w:sz w:val="22"/>
          <w:szCs w:val="22"/>
          <w:lang w:val="en-IN" w:eastAsia="en-IN"/>
        </w:rPr>
      </w:pPr>
      <w:hyperlink w:anchor="_Toc187753456" w:history="1">
        <w:r w:rsidR="002D1BFA" w:rsidRPr="00847650">
          <w:rPr>
            <w:rStyle w:val="Hyperlink"/>
            <w:rFonts w:eastAsiaTheme="majorEastAsia" w:cstheme="majorBidi"/>
            <w:noProof/>
          </w:rPr>
          <w:t>Conclusion</w:t>
        </w:r>
        <w:r w:rsidR="002D1BFA">
          <w:rPr>
            <w:noProof/>
            <w:webHidden/>
          </w:rPr>
          <w:tab/>
        </w:r>
        <w:r w:rsidR="002D1BFA">
          <w:rPr>
            <w:noProof/>
            <w:webHidden/>
          </w:rPr>
          <w:fldChar w:fldCharType="begin"/>
        </w:r>
        <w:r w:rsidR="002D1BFA">
          <w:rPr>
            <w:noProof/>
            <w:webHidden/>
          </w:rPr>
          <w:instrText xml:space="preserve"> PAGEREF _Toc187753456 \h </w:instrText>
        </w:r>
        <w:r w:rsidR="002D1BFA">
          <w:rPr>
            <w:noProof/>
            <w:webHidden/>
          </w:rPr>
        </w:r>
        <w:r w:rsidR="002D1BFA">
          <w:rPr>
            <w:noProof/>
            <w:webHidden/>
          </w:rPr>
          <w:fldChar w:fldCharType="separate"/>
        </w:r>
        <w:r w:rsidR="002D1BFA">
          <w:rPr>
            <w:noProof/>
            <w:webHidden/>
          </w:rPr>
          <w:t>9</w:t>
        </w:r>
        <w:r w:rsidR="002D1BFA">
          <w:rPr>
            <w:noProof/>
            <w:webHidden/>
          </w:rPr>
          <w:fldChar w:fldCharType="end"/>
        </w:r>
      </w:hyperlink>
    </w:p>
    <w:p w:rsidR="002D1BFA" w:rsidRDefault="00AA43EF">
      <w:pPr>
        <w:pStyle w:val="TOC1"/>
        <w:rPr>
          <w:rFonts w:eastAsiaTheme="minorEastAsia" w:cstheme="minorBidi"/>
          <w:b w:val="0"/>
          <w:bCs w:val="0"/>
          <w:noProof/>
          <w:sz w:val="22"/>
          <w:szCs w:val="22"/>
          <w:lang w:val="en-IN" w:eastAsia="en-IN"/>
        </w:rPr>
      </w:pPr>
      <w:hyperlink w:anchor="_Toc187753457" w:history="1">
        <w:r w:rsidR="002D1BFA" w:rsidRPr="00847650">
          <w:rPr>
            <w:rStyle w:val="Hyperlink"/>
            <w:rFonts w:eastAsiaTheme="majorEastAsia" w:cstheme="majorBidi"/>
            <w:noProof/>
          </w:rPr>
          <w:t>References</w:t>
        </w:r>
        <w:r w:rsidR="002D1BFA">
          <w:rPr>
            <w:noProof/>
            <w:webHidden/>
          </w:rPr>
          <w:tab/>
        </w:r>
        <w:r w:rsidR="002D1BFA">
          <w:rPr>
            <w:noProof/>
            <w:webHidden/>
          </w:rPr>
          <w:fldChar w:fldCharType="begin"/>
        </w:r>
        <w:r w:rsidR="002D1BFA">
          <w:rPr>
            <w:noProof/>
            <w:webHidden/>
          </w:rPr>
          <w:instrText xml:space="preserve"> PAGEREF _Toc187753457 \h </w:instrText>
        </w:r>
        <w:r w:rsidR="002D1BFA">
          <w:rPr>
            <w:noProof/>
            <w:webHidden/>
          </w:rPr>
        </w:r>
        <w:r w:rsidR="002D1BFA">
          <w:rPr>
            <w:noProof/>
            <w:webHidden/>
          </w:rPr>
          <w:fldChar w:fldCharType="separate"/>
        </w:r>
        <w:r w:rsidR="002D1BFA">
          <w:rPr>
            <w:noProof/>
            <w:webHidden/>
          </w:rPr>
          <w:t>10</w:t>
        </w:r>
        <w:r w:rsidR="002D1BFA">
          <w:rPr>
            <w:noProof/>
            <w:webHidden/>
          </w:rPr>
          <w:fldChar w:fldCharType="end"/>
        </w:r>
      </w:hyperlink>
    </w:p>
    <w:p w:rsidR="00DF601C" w:rsidRPr="00B60C56" w:rsidRDefault="00DB0F4B" w:rsidP="00DB0F4B">
      <w:pPr>
        <w:pStyle w:val="TOC1"/>
        <w:numPr>
          <w:ilvl w:val="0"/>
          <w:numId w:val="0"/>
        </w:numPr>
        <w:rPr>
          <w:rFonts w:eastAsiaTheme="minorEastAsia"/>
          <w:noProof/>
          <w:sz w:val="28"/>
          <w:szCs w:val="28"/>
          <w:lang w:eastAsia="en-GB"/>
        </w:rPr>
      </w:pPr>
      <w:r>
        <w:rPr>
          <w:rFonts w:ascii="Times New Roman" w:hAnsi="Times New Roman" w:cs="Times New Roman"/>
          <w:sz w:val="40"/>
          <w:szCs w:val="40"/>
        </w:rPr>
        <w:fldChar w:fldCharType="end"/>
      </w:r>
      <w:r w:rsidR="00DF601C">
        <w:rPr>
          <w:sz w:val="40"/>
          <w:szCs w:val="40"/>
        </w:rPr>
        <w:fldChar w:fldCharType="begin"/>
      </w:r>
      <w:r w:rsidR="00DF601C">
        <w:rPr>
          <w:sz w:val="40"/>
          <w:szCs w:val="40"/>
        </w:rPr>
        <w:instrText xml:space="preserve"> TOC \o "1-3" \h \z \u </w:instrText>
      </w:r>
      <w:r w:rsidR="00DF601C">
        <w:rPr>
          <w:sz w:val="40"/>
          <w:szCs w:val="40"/>
        </w:rPr>
        <w:fldChar w:fldCharType="separate"/>
      </w:r>
    </w:p>
    <w:p w:rsidR="00BC07BB" w:rsidRDefault="00DF601C" w:rsidP="00DF601C">
      <w:pPr>
        <w:spacing w:after="160" w:line="259" w:lineRule="auto"/>
        <w:jc w:val="center"/>
        <w:rPr>
          <w:rFonts w:eastAsia="Calibri"/>
          <w:sz w:val="40"/>
          <w:szCs w:val="40"/>
          <w:lang w:val="en-GB"/>
        </w:rPr>
      </w:pPr>
      <w:r>
        <w:rPr>
          <w:sz w:val="40"/>
          <w:szCs w:val="40"/>
        </w:rPr>
        <w:fldChar w:fldCharType="end"/>
      </w:r>
    </w:p>
    <w:p w:rsidR="00BC07BB" w:rsidRDefault="00BC07BB" w:rsidP="00C64099">
      <w:pPr>
        <w:spacing w:after="160" w:line="259" w:lineRule="auto"/>
        <w:jc w:val="center"/>
        <w:rPr>
          <w:rFonts w:eastAsia="Calibri"/>
          <w:sz w:val="40"/>
          <w:szCs w:val="40"/>
          <w:lang w:val="en-GB"/>
        </w:rPr>
      </w:pPr>
    </w:p>
    <w:p w:rsidR="00BC07BB" w:rsidRDefault="00BC07BB" w:rsidP="00C64099">
      <w:pPr>
        <w:spacing w:after="160" w:line="259" w:lineRule="auto"/>
        <w:jc w:val="center"/>
        <w:rPr>
          <w:rFonts w:eastAsia="Calibri"/>
          <w:sz w:val="40"/>
          <w:szCs w:val="40"/>
          <w:lang w:val="en-GB"/>
        </w:rPr>
      </w:pPr>
    </w:p>
    <w:p w:rsidR="00BC07BB" w:rsidRDefault="00BC07BB" w:rsidP="00C64099">
      <w:pPr>
        <w:spacing w:after="160" w:line="259" w:lineRule="auto"/>
        <w:jc w:val="center"/>
        <w:rPr>
          <w:rFonts w:eastAsia="Calibri"/>
          <w:sz w:val="40"/>
          <w:szCs w:val="40"/>
          <w:lang w:val="en-GB"/>
        </w:rPr>
      </w:pPr>
    </w:p>
    <w:p w:rsidR="00BC07BB" w:rsidRDefault="00BC07BB" w:rsidP="00CF199C">
      <w:pPr>
        <w:spacing w:after="160" w:line="259" w:lineRule="auto"/>
        <w:rPr>
          <w:rFonts w:eastAsia="Calibri"/>
          <w:sz w:val="40"/>
          <w:szCs w:val="40"/>
          <w:lang w:val="en-GB"/>
        </w:rPr>
        <w:sectPr w:rsidR="00BC07BB" w:rsidSect="001E1E36">
          <w:footerReference w:type="default" r:id="rId8"/>
          <w:pgSz w:w="11906" w:h="16838"/>
          <w:pgMar w:top="1440" w:right="1440" w:bottom="1440" w:left="1440" w:header="708" w:footer="708" w:gutter="0"/>
          <w:pgBorders>
            <w:top w:val="single" w:sz="4" w:space="1" w:color="auto"/>
            <w:left w:val="single" w:sz="4" w:space="1" w:color="auto"/>
            <w:bottom w:val="single" w:sz="4" w:space="1" w:color="auto"/>
            <w:right w:val="single" w:sz="4" w:space="1" w:color="auto"/>
          </w:pgBorders>
          <w:cols w:space="708"/>
          <w:docGrid w:linePitch="360"/>
        </w:sectPr>
      </w:pPr>
    </w:p>
    <w:p w:rsidR="00CF199C" w:rsidRPr="002D693E" w:rsidRDefault="0080396B" w:rsidP="00CF199C">
      <w:pPr>
        <w:keepNext/>
        <w:keepLines/>
        <w:spacing w:before="240" w:line="259" w:lineRule="auto"/>
        <w:outlineLvl w:val="0"/>
        <w:rPr>
          <w:b/>
          <w:sz w:val="32"/>
          <w:szCs w:val="32"/>
          <w:lang w:val="en-GB"/>
        </w:rPr>
      </w:pPr>
      <w:bookmarkStart w:id="1" w:name="_Toc182572115"/>
      <w:bookmarkStart w:id="2" w:name="_Toc187753444"/>
      <w:r>
        <w:rPr>
          <w:rFonts w:eastAsiaTheme="majorEastAsia" w:cstheme="majorBidi"/>
          <w:b/>
          <w:sz w:val="32"/>
          <w:szCs w:val="32"/>
          <w:lang w:val="en-GB"/>
        </w:rPr>
        <w:lastRenderedPageBreak/>
        <w:t xml:space="preserve">1. </w:t>
      </w:r>
      <w:r w:rsidRPr="002D693E">
        <w:rPr>
          <w:rFonts w:eastAsiaTheme="majorEastAsia" w:cstheme="majorBidi"/>
          <w:b/>
          <w:sz w:val="32"/>
          <w:szCs w:val="32"/>
          <w:lang w:val="en-GB"/>
        </w:rPr>
        <w:t>Pre-amble</w:t>
      </w:r>
      <w:bookmarkEnd w:id="1"/>
      <w:bookmarkEnd w:id="2"/>
    </w:p>
    <w:p w:rsidR="00CF199C" w:rsidRDefault="0080396B" w:rsidP="00CF199C">
      <w:pPr>
        <w:keepNext/>
        <w:keepLines/>
        <w:spacing w:before="240" w:line="259" w:lineRule="auto"/>
        <w:outlineLvl w:val="1"/>
        <w:rPr>
          <w:b/>
          <w:sz w:val="28"/>
          <w:szCs w:val="32"/>
          <w:lang w:val="en-GB"/>
        </w:rPr>
      </w:pPr>
      <w:bookmarkStart w:id="3" w:name="_Toc182572116"/>
      <w:bookmarkStart w:id="4" w:name="_Toc187753445"/>
      <w:r>
        <w:rPr>
          <w:rFonts w:eastAsiaTheme="majorEastAsia" w:cstheme="majorBidi"/>
          <w:b/>
          <w:sz w:val="28"/>
          <w:szCs w:val="32"/>
          <w:lang w:val="en-GB"/>
        </w:rPr>
        <w:t>1.1 Vision and Mission</w:t>
      </w:r>
      <w:bookmarkEnd w:id="3"/>
      <w:bookmarkEnd w:id="4"/>
    </w:p>
    <w:p w:rsidR="00941E90" w:rsidRDefault="00941E90" w:rsidP="00941E90">
      <w:pPr>
        <w:spacing w:after="160" w:line="360" w:lineRule="auto"/>
        <w:rPr>
          <w:rFonts w:eastAsia="Calibri"/>
          <w:b/>
          <w:bCs/>
          <w:u w:val="single"/>
          <w:lang w:val="en-GB"/>
        </w:rPr>
      </w:pPr>
    </w:p>
    <w:p w:rsidR="00941E90" w:rsidRDefault="0080396B" w:rsidP="00941E90">
      <w:pPr>
        <w:spacing w:after="160" w:line="360" w:lineRule="auto"/>
        <w:rPr>
          <w:rFonts w:eastAsia="Calibri"/>
          <w:b/>
          <w:bCs/>
          <w:u w:val="single"/>
          <w:lang w:val="en-GB"/>
        </w:rPr>
      </w:pPr>
      <w:r>
        <w:rPr>
          <w:rFonts w:eastAsia="Calibri"/>
          <w:b/>
          <w:bCs/>
          <w:lang w:val="en-GB"/>
        </w:rPr>
        <w:t xml:space="preserve">1.1.1 </w:t>
      </w:r>
      <w:r>
        <w:rPr>
          <w:rFonts w:eastAsia="Calibri"/>
          <w:b/>
          <w:bCs/>
          <w:u w:val="single"/>
          <w:lang w:val="en-GB"/>
        </w:rPr>
        <w:t xml:space="preserve">Vision of the Institute </w:t>
      </w:r>
    </w:p>
    <w:p w:rsidR="00941E90" w:rsidRDefault="0080396B" w:rsidP="00941E90">
      <w:pPr>
        <w:spacing w:after="160" w:line="360" w:lineRule="auto"/>
        <w:jc w:val="both"/>
        <w:rPr>
          <w:rFonts w:eastAsia="Calibri"/>
          <w:lang w:val="en-GB"/>
        </w:rPr>
      </w:pPr>
      <w:r>
        <w:rPr>
          <w:rFonts w:eastAsia="Calibri"/>
          <w:lang w:val="en-GB"/>
        </w:rPr>
        <w:t>To evolve as an industry oriented, research-based Institution for creative solutions in various engineering domains, with an ultimate objective of meeting technological challenges faced by the Nation and the Society.</w:t>
      </w:r>
    </w:p>
    <w:p w:rsidR="00941E90" w:rsidRDefault="0080396B" w:rsidP="00941E90">
      <w:pPr>
        <w:spacing w:after="160" w:line="360" w:lineRule="auto"/>
        <w:rPr>
          <w:rFonts w:eastAsia="Calibri"/>
          <w:b/>
          <w:bCs/>
          <w:u w:val="single"/>
          <w:lang w:val="en-GB"/>
        </w:rPr>
      </w:pPr>
      <w:r>
        <w:rPr>
          <w:rFonts w:eastAsia="Calibri"/>
          <w:b/>
          <w:bCs/>
          <w:lang w:val="en-GB"/>
        </w:rPr>
        <w:t xml:space="preserve">1.1.2 </w:t>
      </w:r>
      <w:r>
        <w:rPr>
          <w:rFonts w:eastAsia="Calibri"/>
          <w:b/>
          <w:bCs/>
          <w:u w:val="single"/>
          <w:lang w:val="en-GB"/>
        </w:rPr>
        <w:t xml:space="preserve">Mission of the Institute </w:t>
      </w:r>
    </w:p>
    <w:p w:rsidR="00941E90" w:rsidRDefault="0080396B" w:rsidP="00941E90">
      <w:pPr>
        <w:numPr>
          <w:ilvl w:val="0"/>
          <w:numId w:val="2"/>
        </w:numPr>
        <w:spacing w:after="160" w:line="360" w:lineRule="auto"/>
        <w:contextualSpacing/>
        <w:jc w:val="both"/>
        <w:rPr>
          <w:rFonts w:eastAsia="Calibri"/>
          <w:lang w:val="en-GB"/>
        </w:rPr>
      </w:pPr>
      <w:r>
        <w:rPr>
          <w:rFonts w:eastAsia="Calibri"/>
          <w:lang w:val="en-GB"/>
        </w:rPr>
        <w:t>To enhance the quality of engineering education and delivery through accessible, comprehensive and research-oriented teaching-learning-assessment processes in the state-of-art environment.</w:t>
      </w:r>
    </w:p>
    <w:p w:rsidR="00941E90" w:rsidRDefault="0080396B" w:rsidP="00941E90">
      <w:pPr>
        <w:numPr>
          <w:ilvl w:val="0"/>
          <w:numId w:val="2"/>
        </w:numPr>
        <w:spacing w:after="160" w:line="360" w:lineRule="auto"/>
        <w:contextualSpacing/>
        <w:jc w:val="both"/>
        <w:rPr>
          <w:rFonts w:eastAsia="Calibri"/>
          <w:lang w:val="en-GB"/>
        </w:rPr>
      </w:pPr>
      <w:r>
        <w:rPr>
          <w:rFonts w:eastAsia="Calibri"/>
          <w:lang w:val="en-GB"/>
        </w:rPr>
        <w:t>To create opportunities for students and faculty members to acquire professional knowledge and develop managerial, entrepreneurial and social attitudes with highly ethical and moral values.</w:t>
      </w:r>
    </w:p>
    <w:p w:rsidR="00941E90" w:rsidRDefault="0080396B" w:rsidP="00941E90">
      <w:pPr>
        <w:numPr>
          <w:ilvl w:val="0"/>
          <w:numId w:val="2"/>
        </w:numPr>
        <w:spacing w:after="160" w:line="360" w:lineRule="auto"/>
        <w:contextualSpacing/>
        <w:jc w:val="both"/>
        <w:rPr>
          <w:rFonts w:eastAsia="Calibri"/>
          <w:lang w:val="en-GB"/>
        </w:rPr>
      </w:pPr>
      <w:r>
        <w:rPr>
          <w:rFonts w:eastAsia="Calibri"/>
          <w:lang w:val="en-GB"/>
        </w:rPr>
        <w:t>To satisfy the ever-changing needs of the nation with respect to evolution and absorption of sustainable and environment friendly technologies for effective creation of knowledge-based society in the global era.</w:t>
      </w:r>
    </w:p>
    <w:p w:rsidR="00941E90" w:rsidRDefault="0080396B" w:rsidP="00941E90">
      <w:pPr>
        <w:spacing w:after="160" w:line="360" w:lineRule="auto"/>
        <w:rPr>
          <w:rFonts w:eastAsia="Calibri"/>
          <w:b/>
          <w:bCs/>
          <w:u w:val="single"/>
          <w:lang w:val="en-GB"/>
        </w:rPr>
      </w:pPr>
      <w:r>
        <w:rPr>
          <w:rFonts w:eastAsia="Calibri"/>
          <w:b/>
          <w:bCs/>
          <w:lang w:val="en-GB"/>
        </w:rPr>
        <w:t xml:space="preserve">1.1.3 </w:t>
      </w:r>
      <w:r>
        <w:rPr>
          <w:rFonts w:eastAsia="Calibri"/>
          <w:b/>
          <w:bCs/>
          <w:u w:val="single"/>
          <w:lang w:val="en-GB"/>
        </w:rPr>
        <w:t>Vision of the Computer Science and Engineering Department</w:t>
      </w:r>
    </w:p>
    <w:p w:rsidR="00941E90" w:rsidRDefault="0080396B" w:rsidP="00941E90">
      <w:pPr>
        <w:spacing w:after="160" w:line="360" w:lineRule="auto"/>
        <w:jc w:val="both"/>
        <w:rPr>
          <w:rFonts w:eastAsia="Calibri"/>
          <w:lang w:val="en-GB"/>
        </w:rPr>
      </w:pPr>
      <w:r>
        <w:rPr>
          <w:rFonts w:eastAsia="Calibri"/>
          <w:lang w:val="en-GB"/>
        </w:rPr>
        <w:t>To continually improve upon the teaching-learning processes and research with a goal to develop quality technical manpower with sound academic and practical experience, who can respond to challenges and changes happening dynamically in Computer Science and Engineering.</w:t>
      </w:r>
    </w:p>
    <w:p w:rsidR="00941E90" w:rsidRDefault="0080396B" w:rsidP="00941E90">
      <w:pPr>
        <w:spacing w:after="160" w:line="360" w:lineRule="auto"/>
        <w:rPr>
          <w:rFonts w:eastAsia="Calibri"/>
          <w:b/>
          <w:bCs/>
          <w:u w:val="single"/>
          <w:lang w:val="en-GB"/>
        </w:rPr>
      </w:pPr>
      <w:r>
        <w:rPr>
          <w:rFonts w:eastAsia="Calibri"/>
          <w:b/>
          <w:bCs/>
          <w:lang w:val="en-GB"/>
        </w:rPr>
        <w:t xml:space="preserve">1.1.4 </w:t>
      </w:r>
      <w:r>
        <w:rPr>
          <w:rFonts w:eastAsia="Calibri"/>
          <w:b/>
          <w:bCs/>
          <w:u w:val="single"/>
          <w:lang w:val="en-GB"/>
        </w:rPr>
        <w:t>Mission of the Computer Science and Engineering Department</w:t>
      </w:r>
    </w:p>
    <w:p w:rsidR="00941E90" w:rsidRDefault="0080396B" w:rsidP="00941E90">
      <w:pPr>
        <w:numPr>
          <w:ilvl w:val="0"/>
          <w:numId w:val="3"/>
        </w:numPr>
        <w:spacing w:after="160" w:line="360" w:lineRule="auto"/>
        <w:contextualSpacing/>
        <w:jc w:val="both"/>
        <w:rPr>
          <w:rFonts w:eastAsia="Calibri"/>
          <w:lang w:val="en-GB"/>
        </w:rPr>
      </w:pPr>
      <w:r>
        <w:rPr>
          <w:rFonts w:eastAsia="Calibri"/>
          <w:lang w:val="en-GB"/>
        </w:rPr>
        <w:t>To inspire the students to work with latest tools and to make them industry ready.</w:t>
      </w:r>
    </w:p>
    <w:p w:rsidR="00941E90" w:rsidRDefault="0080396B" w:rsidP="00941E90">
      <w:pPr>
        <w:numPr>
          <w:ilvl w:val="0"/>
          <w:numId w:val="3"/>
        </w:numPr>
        <w:spacing w:after="160" w:line="360" w:lineRule="auto"/>
        <w:contextualSpacing/>
        <w:jc w:val="both"/>
        <w:rPr>
          <w:rFonts w:eastAsia="Calibri"/>
          <w:lang w:val="en-GB"/>
        </w:rPr>
      </w:pPr>
      <w:r>
        <w:rPr>
          <w:rFonts w:eastAsia="Calibri"/>
          <w:lang w:val="en-GB"/>
        </w:rPr>
        <w:t>To impart research based technical knowledge.</w:t>
      </w:r>
    </w:p>
    <w:p w:rsidR="00941E90" w:rsidRDefault="0080396B" w:rsidP="00941E90">
      <w:pPr>
        <w:numPr>
          <w:ilvl w:val="0"/>
          <w:numId w:val="3"/>
        </w:numPr>
        <w:spacing w:after="160" w:line="360" w:lineRule="auto"/>
        <w:contextualSpacing/>
        <w:jc w:val="both"/>
        <w:rPr>
          <w:rFonts w:eastAsia="Calibri"/>
          <w:lang w:val="en-GB"/>
        </w:rPr>
      </w:pPr>
      <w:r>
        <w:rPr>
          <w:rFonts w:eastAsia="Calibri"/>
          <w:lang w:val="en-GB"/>
        </w:rPr>
        <w:t>To groom the department as a learning centre to inculcate advanced technologies in Computer Science and Engineering with social and environmental awareness.</w:t>
      </w:r>
    </w:p>
    <w:p w:rsidR="006C1352" w:rsidRDefault="006C1352" w:rsidP="006C1352">
      <w:pPr>
        <w:spacing w:after="160" w:line="259" w:lineRule="auto"/>
        <w:rPr>
          <w:rFonts w:ascii="Calibri" w:eastAsia="Calibri" w:hAnsi="Calibri"/>
          <w:sz w:val="22"/>
          <w:szCs w:val="22"/>
          <w:lang w:val="en-GB"/>
        </w:rPr>
      </w:pPr>
    </w:p>
    <w:p w:rsidR="006C1352" w:rsidRDefault="0080396B" w:rsidP="006C1352">
      <w:pPr>
        <w:keepNext/>
        <w:keepLines/>
        <w:spacing w:before="240" w:line="259" w:lineRule="auto"/>
        <w:outlineLvl w:val="1"/>
        <w:rPr>
          <w:b/>
          <w:sz w:val="28"/>
          <w:szCs w:val="32"/>
          <w:lang w:val="en-GB"/>
        </w:rPr>
      </w:pPr>
      <w:bookmarkStart w:id="5" w:name="_Toc182572117"/>
      <w:bookmarkStart w:id="6" w:name="_Toc187753446"/>
      <w:r>
        <w:rPr>
          <w:rFonts w:eastAsiaTheme="majorEastAsia" w:cstheme="majorBidi"/>
          <w:b/>
          <w:sz w:val="28"/>
          <w:szCs w:val="32"/>
          <w:lang w:val="en-GB"/>
        </w:rPr>
        <w:t>1.2 Program Outcome (PO) and Program Specific Outcome (PSO)</w:t>
      </w:r>
      <w:bookmarkEnd w:id="5"/>
      <w:bookmarkEnd w:id="6"/>
    </w:p>
    <w:p w:rsidR="006C1352" w:rsidRDefault="006C1352" w:rsidP="006C1352">
      <w:pPr>
        <w:spacing w:after="160" w:line="259" w:lineRule="auto"/>
        <w:rPr>
          <w:rFonts w:ascii="Calibri" w:eastAsia="Calibri" w:hAnsi="Calibri"/>
          <w:sz w:val="22"/>
          <w:szCs w:val="22"/>
          <w:lang w:val="en-GB"/>
        </w:rPr>
      </w:pPr>
    </w:p>
    <w:p w:rsidR="00941E90" w:rsidRDefault="0080396B" w:rsidP="00941E90">
      <w:pPr>
        <w:spacing w:after="160" w:line="360" w:lineRule="auto"/>
        <w:jc w:val="both"/>
        <w:rPr>
          <w:rFonts w:eastAsia="Calibri"/>
          <w:b/>
          <w:bCs/>
          <w:u w:val="single"/>
          <w:lang w:val="en-GB"/>
        </w:rPr>
      </w:pPr>
      <w:r>
        <w:rPr>
          <w:rFonts w:eastAsia="Calibri"/>
          <w:b/>
          <w:bCs/>
          <w:lang w:val="en-GB"/>
        </w:rPr>
        <w:lastRenderedPageBreak/>
        <w:t xml:space="preserve">1.2.1 </w:t>
      </w:r>
      <w:r>
        <w:rPr>
          <w:rFonts w:eastAsia="Calibri"/>
          <w:b/>
          <w:bCs/>
          <w:u w:val="single"/>
          <w:lang w:val="en-GB"/>
        </w:rPr>
        <w:t>Program Outcome (PO)</w:t>
      </w:r>
    </w:p>
    <w:p w:rsidR="00941E90" w:rsidRDefault="0080396B" w:rsidP="00941E90">
      <w:pPr>
        <w:spacing w:after="160" w:line="360" w:lineRule="auto"/>
        <w:ind w:left="360"/>
        <w:jc w:val="both"/>
        <w:rPr>
          <w:rFonts w:eastAsia="Calibri"/>
          <w:b/>
          <w:bCs/>
          <w:lang w:val="en-IN"/>
        </w:rPr>
      </w:pPr>
      <w:r>
        <w:rPr>
          <w:rFonts w:eastAsia="Calibri"/>
          <w:b/>
          <w:bCs/>
          <w:lang w:val="en-GB"/>
        </w:rPr>
        <w:t xml:space="preserve">PO1: </w:t>
      </w:r>
      <w:r>
        <w:rPr>
          <w:rFonts w:eastAsia="Calibri"/>
          <w:b/>
          <w:bCs/>
          <w:lang w:val="en-IN"/>
        </w:rPr>
        <w:t xml:space="preserve">Engineering knowledge: </w:t>
      </w:r>
      <w:r>
        <w:rPr>
          <w:rFonts w:eastAsia="Calibri"/>
          <w:lang w:val="en-IN"/>
        </w:rPr>
        <w:t>Apply the knowledge of mathematics, science, engineering fundamentals, and an engineering specialization to the solution of complex engineering problems.</w:t>
      </w:r>
    </w:p>
    <w:p w:rsidR="00941E90" w:rsidRDefault="0080396B" w:rsidP="00941E90">
      <w:pPr>
        <w:spacing w:after="160" w:line="360" w:lineRule="auto"/>
        <w:ind w:left="360"/>
        <w:jc w:val="both"/>
        <w:rPr>
          <w:rFonts w:eastAsia="Calibri"/>
          <w:b/>
          <w:bCs/>
          <w:lang w:val="en-IN"/>
        </w:rPr>
      </w:pPr>
      <w:r>
        <w:rPr>
          <w:rFonts w:eastAsia="Calibri"/>
          <w:b/>
          <w:bCs/>
          <w:lang w:val="en-GB"/>
        </w:rPr>
        <w:t xml:space="preserve">PO2: </w:t>
      </w:r>
      <w:r>
        <w:rPr>
          <w:rFonts w:eastAsia="Calibri"/>
          <w:b/>
          <w:bCs/>
          <w:lang w:val="en-IN"/>
        </w:rPr>
        <w:t xml:space="preserve">Problem analysis: </w:t>
      </w:r>
      <w:r>
        <w:rPr>
          <w:rFonts w:eastAsia="Calibri"/>
          <w:lang w:val="en-IN"/>
        </w:rPr>
        <w:t>Identify, formulate, review research literature, and analyze complex engineering problems reaching substantiated conclusions using first principles of mathematics, natural sciences, and engineering sciences.</w:t>
      </w:r>
    </w:p>
    <w:p w:rsidR="00941E90" w:rsidRDefault="0080396B" w:rsidP="00941E90">
      <w:pPr>
        <w:spacing w:after="160" w:line="360" w:lineRule="auto"/>
        <w:ind w:left="360"/>
        <w:jc w:val="both"/>
        <w:rPr>
          <w:rFonts w:eastAsia="Calibri"/>
          <w:b/>
          <w:bCs/>
          <w:lang w:val="en-IN"/>
        </w:rPr>
      </w:pPr>
      <w:r>
        <w:rPr>
          <w:rFonts w:eastAsia="Calibri"/>
          <w:b/>
          <w:bCs/>
          <w:lang w:val="en-GB"/>
        </w:rPr>
        <w:t xml:space="preserve">PO3: </w:t>
      </w:r>
      <w:r>
        <w:rPr>
          <w:rFonts w:eastAsia="Calibri"/>
          <w:b/>
          <w:bCs/>
          <w:lang w:val="en-IN"/>
        </w:rPr>
        <w:t xml:space="preserve">Design/development of solutions: </w:t>
      </w:r>
      <w:r>
        <w:rPr>
          <w:rFonts w:eastAsia="Calibri"/>
          <w:lang w:val="en-IN"/>
        </w:rPr>
        <w:t>Design solutions for complex engineering problems and design system components or processes that meet the specified needs with appropriate consideration for the public health and safety, and the cultural, societal, and environmental considerations.</w:t>
      </w:r>
    </w:p>
    <w:p w:rsidR="00941E90" w:rsidRDefault="0080396B" w:rsidP="00941E90">
      <w:pPr>
        <w:spacing w:after="160" w:line="360" w:lineRule="auto"/>
        <w:ind w:left="360"/>
        <w:jc w:val="both"/>
        <w:rPr>
          <w:rFonts w:eastAsia="Calibri"/>
          <w:b/>
          <w:bCs/>
          <w:lang w:val="en-IN"/>
        </w:rPr>
      </w:pPr>
      <w:r>
        <w:rPr>
          <w:rFonts w:eastAsia="Calibri"/>
          <w:b/>
          <w:bCs/>
          <w:lang w:val="en-GB"/>
        </w:rPr>
        <w:t xml:space="preserve">PO4: </w:t>
      </w:r>
      <w:r>
        <w:rPr>
          <w:rFonts w:eastAsia="Calibri"/>
          <w:b/>
          <w:bCs/>
          <w:lang w:val="en-IN"/>
        </w:rPr>
        <w:t xml:space="preserve">Conduct investigations of complex problems: </w:t>
      </w:r>
      <w:r>
        <w:rPr>
          <w:rFonts w:eastAsia="Calibri"/>
          <w:lang w:val="en-IN"/>
        </w:rPr>
        <w:t>Use research-based knowledge and research methods including design of experiments, analysis and interpretation of data, and synthesis of the information to provide valid conclusions.</w:t>
      </w:r>
    </w:p>
    <w:p w:rsidR="00941E90" w:rsidRDefault="0080396B" w:rsidP="00941E90">
      <w:pPr>
        <w:spacing w:after="160" w:line="360" w:lineRule="auto"/>
        <w:ind w:left="360"/>
        <w:jc w:val="both"/>
        <w:rPr>
          <w:rFonts w:eastAsia="Calibri"/>
          <w:b/>
          <w:bCs/>
          <w:lang w:val="en-IN"/>
        </w:rPr>
      </w:pPr>
      <w:r>
        <w:rPr>
          <w:rFonts w:eastAsia="Calibri"/>
          <w:b/>
          <w:bCs/>
          <w:lang w:val="en-GB"/>
        </w:rPr>
        <w:t xml:space="preserve">PO5: </w:t>
      </w:r>
      <w:r>
        <w:rPr>
          <w:rFonts w:eastAsia="Calibri"/>
          <w:b/>
          <w:bCs/>
          <w:lang w:val="en-IN"/>
        </w:rPr>
        <w:t xml:space="preserve">Modern tool usage: </w:t>
      </w:r>
      <w:r>
        <w:rPr>
          <w:rFonts w:eastAsia="Calibri"/>
          <w:lang w:val="en-IN"/>
        </w:rPr>
        <w:t>Create, select, and apply appropriate techniques, resources, and modern engineering and IT tools including prediction and modelling to complex engineering activities with an understanding of the limitations.</w:t>
      </w:r>
    </w:p>
    <w:p w:rsidR="00941E90" w:rsidRDefault="0080396B" w:rsidP="00941E90">
      <w:pPr>
        <w:spacing w:after="160" w:line="360" w:lineRule="auto"/>
        <w:ind w:left="360"/>
        <w:jc w:val="both"/>
        <w:rPr>
          <w:rFonts w:eastAsia="Calibri"/>
          <w:b/>
          <w:bCs/>
          <w:lang w:val="en-IN"/>
        </w:rPr>
      </w:pPr>
      <w:r>
        <w:rPr>
          <w:rFonts w:eastAsia="Calibri"/>
          <w:b/>
          <w:bCs/>
          <w:lang w:val="en-GB"/>
        </w:rPr>
        <w:t xml:space="preserve">PO6: </w:t>
      </w:r>
      <w:r>
        <w:rPr>
          <w:rFonts w:eastAsia="Calibri"/>
          <w:b/>
          <w:bCs/>
          <w:lang w:val="en-IN"/>
        </w:rPr>
        <w:t xml:space="preserve">The engineer and society: </w:t>
      </w:r>
      <w:r>
        <w:rPr>
          <w:rFonts w:eastAsia="Calibri"/>
          <w:lang w:val="en-IN"/>
        </w:rPr>
        <w:t>Apply reasoning informed by the contextual knowledge to assess societal, health, safety, legal and cultural issues and the consequent responsibilities relevant to the professional engineering practice.</w:t>
      </w:r>
    </w:p>
    <w:p w:rsidR="00941E90" w:rsidRDefault="0080396B" w:rsidP="00941E90">
      <w:pPr>
        <w:spacing w:after="160" w:line="360" w:lineRule="auto"/>
        <w:ind w:left="360"/>
        <w:jc w:val="both"/>
        <w:rPr>
          <w:rFonts w:eastAsia="Calibri"/>
          <w:b/>
          <w:bCs/>
          <w:lang w:val="en-IN"/>
        </w:rPr>
      </w:pPr>
      <w:r>
        <w:rPr>
          <w:rFonts w:eastAsia="Calibri"/>
          <w:b/>
          <w:bCs/>
          <w:lang w:val="en-GB"/>
        </w:rPr>
        <w:t xml:space="preserve">PO7: </w:t>
      </w:r>
      <w:r>
        <w:rPr>
          <w:rFonts w:eastAsia="Calibri"/>
          <w:b/>
          <w:bCs/>
          <w:lang w:val="en-IN"/>
        </w:rPr>
        <w:t xml:space="preserve">Environment and sustainability: </w:t>
      </w:r>
      <w:r>
        <w:rPr>
          <w:rFonts w:eastAsia="Calibri"/>
          <w:lang w:val="en-IN"/>
        </w:rPr>
        <w:t>Understand the impact of the professional engineering solutions in societal and environmental contexts, and demonstrate the knowledge of, and need for sustainable development.</w:t>
      </w:r>
    </w:p>
    <w:p w:rsidR="00941E90" w:rsidRDefault="0080396B" w:rsidP="00941E90">
      <w:pPr>
        <w:spacing w:after="160" w:line="360" w:lineRule="auto"/>
        <w:ind w:left="360"/>
        <w:jc w:val="both"/>
        <w:rPr>
          <w:rFonts w:eastAsia="Calibri"/>
          <w:b/>
          <w:bCs/>
          <w:lang w:val="en-IN"/>
        </w:rPr>
      </w:pPr>
      <w:r>
        <w:rPr>
          <w:rFonts w:eastAsia="Calibri"/>
          <w:b/>
          <w:bCs/>
          <w:lang w:val="en-GB"/>
        </w:rPr>
        <w:t xml:space="preserve">PO8: </w:t>
      </w:r>
      <w:r>
        <w:rPr>
          <w:rFonts w:eastAsia="Calibri"/>
          <w:b/>
          <w:bCs/>
          <w:lang w:val="en-IN"/>
        </w:rPr>
        <w:t xml:space="preserve">Ethics: </w:t>
      </w:r>
      <w:r>
        <w:rPr>
          <w:rFonts w:eastAsia="Calibri"/>
          <w:lang w:val="en-IN"/>
        </w:rPr>
        <w:t>Apply ethical principles and commit to professional ethics and responsibilities and norms of the engineering practice.</w:t>
      </w:r>
    </w:p>
    <w:p w:rsidR="00941E90" w:rsidRDefault="0080396B" w:rsidP="00941E90">
      <w:pPr>
        <w:spacing w:after="160" w:line="360" w:lineRule="auto"/>
        <w:ind w:left="360"/>
        <w:jc w:val="both"/>
        <w:rPr>
          <w:rFonts w:eastAsia="Calibri"/>
          <w:b/>
          <w:bCs/>
          <w:lang w:val="en-IN"/>
        </w:rPr>
      </w:pPr>
      <w:r>
        <w:rPr>
          <w:rFonts w:eastAsia="Calibri"/>
          <w:b/>
          <w:bCs/>
          <w:lang w:val="en-GB"/>
        </w:rPr>
        <w:t xml:space="preserve">PO9: </w:t>
      </w:r>
      <w:r>
        <w:rPr>
          <w:rFonts w:eastAsia="Calibri"/>
          <w:b/>
          <w:bCs/>
          <w:lang w:val="en-IN"/>
        </w:rPr>
        <w:t xml:space="preserve">Individual and team work: </w:t>
      </w:r>
      <w:r>
        <w:rPr>
          <w:rFonts w:eastAsia="Calibri"/>
          <w:lang w:val="en-IN"/>
        </w:rPr>
        <w:t>Function effectively as an individual, and as a member or leader in diverse teams, and in multidisciplinary settings.</w:t>
      </w:r>
    </w:p>
    <w:p w:rsidR="00941E90" w:rsidRDefault="0080396B" w:rsidP="00941E90">
      <w:pPr>
        <w:spacing w:after="160" w:line="360" w:lineRule="auto"/>
        <w:ind w:left="360"/>
        <w:jc w:val="both"/>
        <w:rPr>
          <w:rFonts w:eastAsia="Calibri"/>
          <w:b/>
          <w:bCs/>
          <w:lang w:val="en-IN"/>
        </w:rPr>
      </w:pPr>
      <w:r>
        <w:rPr>
          <w:rFonts w:eastAsia="Calibri"/>
          <w:b/>
          <w:bCs/>
          <w:lang w:val="en-GB"/>
        </w:rPr>
        <w:t xml:space="preserve">PO10: </w:t>
      </w:r>
      <w:r>
        <w:rPr>
          <w:rFonts w:eastAsia="Calibri"/>
          <w:b/>
          <w:bCs/>
          <w:lang w:val="en-IN"/>
        </w:rPr>
        <w:t xml:space="preserve">Communication: </w:t>
      </w:r>
      <w:r>
        <w:rPr>
          <w:rFonts w:eastAsia="Calibri"/>
          <w:lang w:val="en-IN"/>
        </w:rPr>
        <w:t xml:space="preserve">Communicate effectively on complex engineering activities with the engineering community and with society at large, such as, being able to comprehend </w:t>
      </w:r>
      <w:r>
        <w:rPr>
          <w:rFonts w:eastAsia="Calibri"/>
          <w:lang w:val="en-IN"/>
        </w:rPr>
        <w:lastRenderedPageBreak/>
        <w:t>and write effective reports and design documentation, make effective presentations, and give and receive clear instructions.</w:t>
      </w:r>
    </w:p>
    <w:p w:rsidR="00941E90" w:rsidRDefault="0080396B" w:rsidP="00941E90">
      <w:pPr>
        <w:spacing w:after="160" w:line="360" w:lineRule="auto"/>
        <w:ind w:left="360"/>
        <w:jc w:val="both"/>
        <w:rPr>
          <w:rFonts w:eastAsia="Calibri"/>
          <w:b/>
          <w:bCs/>
          <w:lang w:val="en-IN"/>
        </w:rPr>
      </w:pPr>
      <w:r>
        <w:rPr>
          <w:rFonts w:eastAsia="Calibri"/>
          <w:b/>
          <w:bCs/>
          <w:lang w:val="en-GB"/>
        </w:rPr>
        <w:t xml:space="preserve">PO11: </w:t>
      </w:r>
      <w:r>
        <w:rPr>
          <w:rFonts w:eastAsia="Calibri"/>
          <w:b/>
          <w:bCs/>
          <w:lang w:val="en-IN"/>
        </w:rPr>
        <w:t xml:space="preserve">Project management and finance: </w:t>
      </w:r>
      <w:r>
        <w:rPr>
          <w:rFonts w:eastAsia="Calibri"/>
          <w:lang w:val="en-IN"/>
        </w:rPr>
        <w:t>Demonstrate knowledge and understanding of the engineering and management principles and apply these to one</w:t>
      </w:r>
      <w:r w:rsidR="00F53D5A">
        <w:rPr>
          <w:rFonts w:eastAsia="Calibri"/>
          <w:lang w:val="en-IN"/>
        </w:rPr>
        <w:t>’</w:t>
      </w:r>
      <w:r>
        <w:rPr>
          <w:rFonts w:eastAsia="Calibri"/>
          <w:lang w:val="en-IN"/>
        </w:rPr>
        <w:t>s own work, as a member and leader in a team, to manage projects and in multidisciplinary environments.</w:t>
      </w:r>
    </w:p>
    <w:p w:rsidR="00941E90" w:rsidRDefault="0080396B" w:rsidP="00941E90">
      <w:pPr>
        <w:spacing w:after="160" w:line="360" w:lineRule="auto"/>
        <w:ind w:left="360"/>
        <w:jc w:val="both"/>
        <w:rPr>
          <w:rFonts w:eastAsia="Calibri"/>
          <w:lang w:val="en-IN"/>
        </w:rPr>
      </w:pPr>
      <w:r>
        <w:rPr>
          <w:rFonts w:eastAsia="Calibri"/>
          <w:b/>
          <w:bCs/>
          <w:lang w:val="en-GB"/>
        </w:rPr>
        <w:t xml:space="preserve">PO12: </w:t>
      </w:r>
      <w:r>
        <w:rPr>
          <w:rFonts w:eastAsia="Calibri"/>
          <w:b/>
          <w:bCs/>
          <w:lang w:val="en-IN"/>
        </w:rPr>
        <w:t xml:space="preserve">Life-long learning: </w:t>
      </w:r>
      <w:r>
        <w:rPr>
          <w:rFonts w:eastAsia="Calibri"/>
          <w:lang w:val="en-IN"/>
        </w:rPr>
        <w:t>Recognize the need for, and have the preparation and ability to engage in independent and life-long learning in the broadest context of technological change.</w:t>
      </w:r>
    </w:p>
    <w:p w:rsidR="006C1352" w:rsidRDefault="006C1352" w:rsidP="006C1352">
      <w:pPr>
        <w:spacing w:after="160" w:line="259" w:lineRule="auto"/>
        <w:rPr>
          <w:rFonts w:ascii="Calibri" w:eastAsia="Calibri" w:hAnsi="Calibri"/>
          <w:sz w:val="22"/>
          <w:szCs w:val="22"/>
          <w:lang w:val="en-GB"/>
        </w:rPr>
      </w:pPr>
    </w:p>
    <w:p w:rsidR="006C1352" w:rsidRDefault="0080396B" w:rsidP="006C1352">
      <w:pPr>
        <w:keepNext/>
        <w:keepLines/>
        <w:spacing w:before="240" w:line="259" w:lineRule="auto"/>
        <w:outlineLvl w:val="1"/>
        <w:rPr>
          <w:b/>
          <w:sz w:val="28"/>
          <w:szCs w:val="32"/>
          <w:lang w:val="en-GB"/>
        </w:rPr>
      </w:pPr>
      <w:bookmarkStart w:id="7" w:name="_Toc182572118"/>
      <w:bookmarkStart w:id="8" w:name="_Toc187753447"/>
      <w:r>
        <w:rPr>
          <w:rFonts w:eastAsiaTheme="majorEastAsia" w:cstheme="majorBidi"/>
          <w:b/>
          <w:sz w:val="28"/>
          <w:szCs w:val="32"/>
          <w:lang w:val="en-GB"/>
        </w:rPr>
        <w:t>1.3 PO and PSO mapping with justification</w:t>
      </w:r>
      <w:bookmarkEnd w:id="7"/>
      <w:bookmarkEnd w:id="8"/>
    </w:p>
    <w:tbl>
      <w:tblPr>
        <w:tblStyle w:val="TableGrid"/>
        <w:tblpPr w:leftFromText="180" w:rightFromText="180" w:vertAnchor="text" w:horzAnchor="margin" w:tblpY="265"/>
        <w:tblW w:w="9016" w:type="dxa"/>
        <w:tblLook w:val="04A0" w:firstRow="1" w:lastRow="0" w:firstColumn="1" w:lastColumn="0" w:noHBand="0" w:noVBand="1"/>
      </w:tblPr>
      <w:tblGrid>
        <w:gridCol w:w="562"/>
        <w:gridCol w:w="562"/>
        <w:gridCol w:w="562"/>
        <w:gridCol w:w="562"/>
        <w:gridCol w:w="561"/>
        <w:gridCol w:w="561"/>
        <w:gridCol w:w="561"/>
        <w:gridCol w:w="561"/>
        <w:gridCol w:w="561"/>
        <w:gridCol w:w="666"/>
        <w:gridCol w:w="666"/>
        <w:gridCol w:w="666"/>
        <w:gridCol w:w="655"/>
        <w:gridCol w:w="655"/>
        <w:gridCol w:w="655"/>
      </w:tblGrid>
      <w:tr w:rsidR="00887C9B" w:rsidTr="00AE6387">
        <w:trPr>
          <w:trHeight w:val="381"/>
        </w:trPr>
        <w:tc>
          <w:tcPr>
            <w:tcW w:w="562"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PO1</w:t>
            </w:r>
          </w:p>
        </w:tc>
        <w:tc>
          <w:tcPr>
            <w:tcW w:w="562"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PO2</w:t>
            </w:r>
          </w:p>
        </w:tc>
        <w:tc>
          <w:tcPr>
            <w:tcW w:w="562"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PO3</w:t>
            </w:r>
          </w:p>
        </w:tc>
        <w:tc>
          <w:tcPr>
            <w:tcW w:w="562"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PO4</w:t>
            </w:r>
          </w:p>
        </w:tc>
        <w:tc>
          <w:tcPr>
            <w:tcW w:w="561"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PO5</w:t>
            </w:r>
          </w:p>
        </w:tc>
        <w:tc>
          <w:tcPr>
            <w:tcW w:w="561"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PO6</w:t>
            </w:r>
          </w:p>
        </w:tc>
        <w:tc>
          <w:tcPr>
            <w:tcW w:w="561"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PO7</w:t>
            </w:r>
          </w:p>
        </w:tc>
        <w:tc>
          <w:tcPr>
            <w:tcW w:w="561"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PO8</w:t>
            </w:r>
          </w:p>
        </w:tc>
        <w:tc>
          <w:tcPr>
            <w:tcW w:w="561"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PO9</w:t>
            </w:r>
          </w:p>
        </w:tc>
        <w:tc>
          <w:tcPr>
            <w:tcW w:w="666"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PO10</w:t>
            </w:r>
          </w:p>
        </w:tc>
        <w:tc>
          <w:tcPr>
            <w:tcW w:w="666"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PO11</w:t>
            </w:r>
          </w:p>
        </w:tc>
        <w:tc>
          <w:tcPr>
            <w:tcW w:w="666"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PO12</w:t>
            </w:r>
          </w:p>
        </w:tc>
        <w:tc>
          <w:tcPr>
            <w:tcW w:w="655"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PSO1</w:t>
            </w:r>
          </w:p>
        </w:tc>
        <w:tc>
          <w:tcPr>
            <w:tcW w:w="655"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PSO2</w:t>
            </w:r>
          </w:p>
        </w:tc>
        <w:tc>
          <w:tcPr>
            <w:tcW w:w="655"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PSO3</w:t>
            </w:r>
          </w:p>
        </w:tc>
      </w:tr>
      <w:tr w:rsidR="00887C9B" w:rsidTr="00AE6387">
        <w:trPr>
          <w:trHeight w:val="357"/>
        </w:trPr>
        <w:tc>
          <w:tcPr>
            <w:tcW w:w="562"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3</w:t>
            </w:r>
          </w:p>
        </w:tc>
        <w:tc>
          <w:tcPr>
            <w:tcW w:w="562"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3</w:t>
            </w:r>
          </w:p>
        </w:tc>
        <w:tc>
          <w:tcPr>
            <w:tcW w:w="562"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3</w:t>
            </w:r>
          </w:p>
        </w:tc>
        <w:tc>
          <w:tcPr>
            <w:tcW w:w="562"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3</w:t>
            </w:r>
          </w:p>
        </w:tc>
        <w:tc>
          <w:tcPr>
            <w:tcW w:w="561"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3</w:t>
            </w:r>
          </w:p>
        </w:tc>
        <w:tc>
          <w:tcPr>
            <w:tcW w:w="561"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2</w:t>
            </w:r>
          </w:p>
        </w:tc>
        <w:tc>
          <w:tcPr>
            <w:tcW w:w="561"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2</w:t>
            </w:r>
          </w:p>
        </w:tc>
        <w:tc>
          <w:tcPr>
            <w:tcW w:w="561"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3</w:t>
            </w:r>
          </w:p>
        </w:tc>
        <w:tc>
          <w:tcPr>
            <w:tcW w:w="561"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2</w:t>
            </w:r>
          </w:p>
        </w:tc>
        <w:tc>
          <w:tcPr>
            <w:tcW w:w="666"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3</w:t>
            </w:r>
          </w:p>
        </w:tc>
        <w:tc>
          <w:tcPr>
            <w:tcW w:w="666"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2</w:t>
            </w:r>
          </w:p>
        </w:tc>
        <w:tc>
          <w:tcPr>
            <w:tcW w:w="666"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3</w:t>
            </w:r>
          </w:p>
        </w:tc>
        <w:tc>
          <w:tcPr>
            <w:tcW w:w="655"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3</w:t>
            </w:r>
          </w:p>
        </w:tc>
        <w:tc>
          <w:tcPr>
            <w:tcW w:w="655"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3</w:t>
            </w:r>
          </w:p>
        </w:tc>
        <w:tc>
          <w:tcPr>
            <w:tcW w:w="655" w:type="dxa"/>
            <w:tcBorders>
              <w:top w:val="single" w:sz="4" w:space="0" w:color="auto"/>
              <w:left w:val="single" w:sz="4" w:space="0" w:color="auto"/>
              <w:bottom w:val="single" w:sz="4" w:space="0" w:color="auto"/>
              <w:right w:val="single" w:sz="4" w:space="0" w:color="auto"/>
            </w:tcBorders>
            <w:hideMark/>
          </w:tcPr>
          <w:p w:rsidR="00AE6387" w:rsidRDefault="0080396B" w:rsidP="00AE6387">
            <w:pPr>
              <w:rPr>
                <w:rFonts w:ascii="Calibri" w:eastAsia="Calibri" w:hAnsi="Calibri"/>
              </w:rPr>
            </w:pPr>
            <w:r>
              <w:rPr>
                <w:rFonts w:ascii="Calibri" w:eastAsia="Calibri" w:hAnsi="Calibri"/>
              </w:rPr>
              <w:t>3</w:t>
            </w:r>
          </w:p>
        </w:tc>
      </w:tr>
    </w:tbl>
    <w:p w:rsidR="00AE6387" w:rsidRDefault="00AE6387" w:rsidP="00AE6387">
      <w:pPr>
        <w:spacing w:after="160" w:line="259" w:lineRule="auto"/>
        <w:rPr>
          <w:rFonts w:ascii="Calibri" w:eastAsia="Calibri" w:hAnsi="Calibri"/>
          <w:sz w:val="22"/>
          <w:szCs w:val="22"/>
          <w:lang w:val="en-GB"/>
        </w:rPr>
      </w:pPr>
    </w:p>
    <w:p w:rsidR="00AE6387" w:rsidRDefault="0080396B" w:rsidP="00AE6387">
      <w:pPr>
        <w:spacing w:after="160" w:line="360" w:lineRule="auto"/>
        <w:jc w:val="both"/>
        <w:rPr>
          <w:rFonts w:eastAsia="Calibri"/>
          <w:b/>
          <w:bCs/>
          <w:lang w:val="en-IN"/>
        </w:rPr>
      </w:pPr>
      <w:r>
        <w:rPr>
          <w:rFonts w:eastAsia="Calibri"/>
          <w:b/>
          <w:bCs/>
          <w:lang w:val="en-IN"/>
        </w:rPr>
        <w:t>PO1: Engineering Knowledge</w:t>
      </w:r>
    </w:p>
    <w:p w:rsidR="00AE6387" w:rsidRDefault="0080396B" w:rsidP="00AE6387">
      <w:pPr>
        <w:spacing w:after="160" w:line="360" w:lineRule="auto"/>
        <w:jc w:val="both"/>
        <w:rPr>
          <w:rFonts w:eastAsia="Calibri"/>
          <w:lang w:val="en-IN"/>
        </w:rPr>
      </w:pPr>
      <w:r>
        <w:rPr>
          <w:rFonts w:eastAsia="Calibri"/>
          <w:lang w:val="en-IN"/>
        </w:rPr>
        <w:t>The project applies knowledge of mathematics (e.g., chaotic maps, Reed Solomon codes), computer science, and neural network architectures like DenseNet to solve complex steganography problems. It demonstrates how advanced engineering knowledge can develop solutions to secure data embedding and extraction.</w:t>
      </w:r>
    </w:p>
    <w:p w:rsidR="00AE6387" w:rsidRDefault="0080396B" w:rsidP="00AE6387">
      <w:pPr>
        <w:spacing w:after="160" w:line="360" w:lineRule="auto"/>
        <w:jc w:val="both"/>
        <w:rPr>
          <w:rFonts w:eastAsia="Calibri"/>
          <w:b/>
          <w:bCs/>
          <w:lang w:val="en-IN"/>
        </w:rPr>
      </w:pPr>
      <w:r>
        <w:rPr>
          <w:rFonts w:eastAsia="Calibri"/>
          <w:b/>
          <w:bCs/>
          <w:lang w:val="en-IN"/>
        </w:rPr>
        <w:t>PO2: Problem Analysis</w:t>
      </w:r>
    </w:p>
    <w:p w:rsidR="00AE6387" w:rsidRDefault="0080396B" w:rsidP="00AE6387">
      <w:pPr>
        <w:spacing w:after="160" w:line="360" w:lineRule="auto"/>
        <w:jc w:val="both"/>
        <w:rPr>
          <w:rFonts w:eastAsia="Calibri"/>
          <w:lang w:val="en-IN"/>
        </w:rPr>
      </w:pPr>
      <w:r>
        <w:rPr>
          <w:rFonts w:eastAsia="Calibri"/>
          <w:lang w:val="en-IN"/>
        </w:rPr>
        <w:t>The team analyzed challenges like adversarial attacks, compression artifacts, and robustness of steganographic systems, using research methods to design a system resistant to these issues. Problem analysis helped identify key solutions like chaotic mapping and error correction using Reed Solomon encoding.</w:t>
      </w:r>
    </w:p>
    <w:p w:rsidR="00AE6387" w:rsidRDefault="0080396B" w:rsidP="00AE6387">
      <w:pPr>
        <w:spacing w:after="160" w:line="360" w:lineRule="auto"/>
        <w:jc w:val="both"/>
        <w:rPr>
          <w:rFonts w:eastAsia="Calibri"/>
          <w:b/>
          <w:bCs/>
          <w:lang w:val="en-IN"/>
        </w:rPr>
      </w:pPr>
      <w:r>
        <w:rPr>
          <w:rFonts w:eastAsia="Calibri"/>
          <w:b/>
          <w:bCs/>
          <w:lang w:val="en-IN"/>
        </w:rPr>
        <w:t>PO3: Design/Development of Solutions</w:t>
      </w:r>
    </w:p>
    <w:p w:rsidR="00AE6387" w:rsidRDefault="0080396B" w:rsidP="00AE6387">
      <w:pPr>
        <w:spacing w:after="160" w:line="360" w:lineRule="auto"/>
        <w:jc w:val="both"/>
        <w:rPr>
          <w:rFonts w:eastAsia="Calibri"/>
          <w:lang w:val="en-IN"/>
        </w:rPr>
      </w:pPr>
      <w:r>
        <w:rPr>
          <w:rFonts w:eastAsia="Calibri"/>
          <w:lang w:val="en-IN"/>
        </w:rPr>
        <w:t>The design of encoder-decoder neural networks for embedding and extracting secret messages, combined with chaotic mapping and error-correction techniques, addresses specific needs of robustness and imperceptibility. The team’s iterative improvements further showcase their focus on robust system design.</w:t>
      </w:r>
    </w:p>
    <w:p w:rsidR="00AE6387" w:rsidRDefault="0080396B" w:rsidP="00AE6387">
      <w:pPr>
        <w:spacing w:after="160" w:line="360" w:lineRule="auto"/>
        <w:jc w:val="both"/>
        <w:rPr>
          <w:rFonts w:eastAsia="Calibri"/>
          <w:b/>
          <w:bCs/>
          <w:lang w:val="en-IN"/>
        </w:rPr>
      </w:pPr>
      <w:r>
        <w:rPr>
          <w:rFonts w:eastAsia="Calibri"/>
          <w:b/>
          <w:bCs/>
          <w:lang w:val="en-IN"/>
        </w:rPr>
        <w:t>PO4: Conduct Investigations of Complex Problems</w:t>
      </w:r>
    </w:p>
    <w:p w:rsidR="00AE6387" w:rsidRDefault="0080396B" w:rsidP="00AE6387">
      <w:pPr>
        <w:spacing w:after="160" w:line="360" w:lineRule="auto"/>
        <w:jc w:val="both"/>
        <w:rPr>
          <w:rFonts w:eastAsia="Calibri"/>
          <w:lang w:val="en-IN"/>
        </w:rPr>
      </w:pPr>
      <w:r>
        <w:rPr>
          <w:rFonts w:eastAsia="Calibri"/>
          <w:lang w:val="en-IN"/>
        </w:rPr>
        <w:lastRenderedPageBreak/>
        <w:t>Extensive testing, including simulations of adversarial and compression challenges, is carried out to validate system robustness. The iterative process of redesigning neural networks and adjusting parameters demonstrates an investigative approach to system optimization.</w:t>
      </w:r>
    </w:p>
    <w:p w:rsidR="00AE6387" w:rsidRDefault="0080396B" w:rsidP="00AE6387">
      <w:pPr>
        <w:spacing w:after="160" w:line="360" w:lineRule="auto"/>
        <w:jc w:val="both"/>
        <w:rPr>
          <w:rFonts w:eastAsia="Calibri"/>
          <w:b/>
          <w:bCs/>
          <w:lang w:val="en-IN"/>
        </w:rPr>
      </w:pPr>
      <w:r>
        <w:rPr>
          <w:rFonts w:eastAsia="Calibri"/>
          <w:b/>
          <w:bCs/>
          <w:lang w:val="en-IN"/>
        </w:rPr>
        <w:t>PO5: Modern Tool Usage</w:t>
      </w:r>
    </w:p>
    <w:p w:rsidR="00AE6387" w:rsidRDefault="0080396B" w:rsidP="00AE6387">
      <w:pPr>
        <w:spacing w:after="160" w:line="360" w:lineRule="auto"/>
        <w:jc w:val="both"/>
        <w:rPr>
          <w:rFonts w:eastAsia="Calibri"/>
          <w:lang w:val="en-IN"/>
        </w:rPr>
      </w:pPr>
      <w:r>
        <w:rPr>
          <w:rFonts w:eastAsia="Calibri"/>
          <w:lang w:val="en-IN"/>
        </w:rPr>
        <w:t>The project leverages tools like convolutional neural networks (CNNs), programming frameworks, and data compression techniques. Use of advanced steganography evaluation tools like StegExpose underlines proficiency in modern engineering tools.</w:t>
      </w:r>
    </w:p>
    <w:p w:rsidR="00AE6387" w:rsidRDefault="0080396B" w:rsidP="00AE6387">
      <w:pPr>
        <w:spacing w:after="160" w:line="360" w:lineRule="auto"/>
        <w:jc w:val="both"/>
        <w:rPr>
          <w:rFonts w:eastAsia="Calibri"/>
          <w:b/>
          <w:bCs/>
          <w:lang w:val="en-IN"/>
        </w:rPr>
      </w:pPr>
      <w:r>
        <w:rPr>
          <w:rFonts w:eastAsia="Calibri"/>
          <w:b/>
          <w:bCs/>
          <w:lang w:val="en-IN"/>
        </w:rPr>
        <w:t>PO6: The Engineer and Society</w:t>
      </w:r>
    </w:p>
    <w:p w:rsidR="00AE6387" w:rsidRDefault="0080396B" w:rsidP="00AE6387">
      <w:pPr>
        <w:spacing w:after="160" w:line="360" w:lineRule="auto"/>
        <w:jc w:val="both"/>
        <w:rPr>
          <w:rFonts w:eastAsia="Calibri"/>
          <w:lang w:val="en-IN"/>
        </w:rPr>
      </w:pPr>
      <w:r>
        <w:rPr>
          <w:rFonts w:eastAsia="Calibri"/>
          <w:lang w:val="en-IN"/>
        </w:rPr>
        <w:t>This system ensures secure communication for personal and organizational needs, addressing concerns like privacy and data protection. The project considers societal implications of secure data embedding.</w:t>
      </w:r>
    </w:p>
    <w:p w:rsidR="00AE6387" w:rsidRDefault="0080396B" w:rsidP="00AE6387">
      <w:pPr>
        <w:spacing w:after="160" w:line="360" w:lineRule="auto"/>
        <w:jc w:val="both"/>
        <w:rPr>
          <w:rFonts w:eastAsia="Calibri"/>
          <w:b/>
          <w:bCs/>
          <w:lang w:val="en-IN"/>
        </w:rPr>
      </w:pPr>
      <w:r>
        <w:rPr>
          <w:rFonts w:eastAsia="Calibri"/>
          <w:b/>
          <w:bCs/>
          <w:lang w:val="en-IN"/>
        </w:rPr>
        <w:t>PO7: Environment and Sustainability</w:t>
      </w:r>
    </w:p>
    <w:p w:rsidR="00AE6387" w:rsidRDefault="0080396B" w:rsidP="00AE6387">
      <w:pPr>
        <w:spacing w:after="160" w:line="360" w:lineRule="auto"/>
        <w:jc w:val="both"/>
        <w:rPr>
          <w:rFonts w:eastAsia="Calibri"/>
          <w:lang w:val="en-IN"/>
        </w:rPr>
      </w:pPr>
      <w:r>
        <w:rPr>
          <w:rFonts w:eastAsia="Calibri"/>
          <w:lang w:val="en-IN"/>
        </w:rPr>
        <w:t>By minimizing bandwidth consumption through efficient data embedding and compression-resistant techniques, the project indirectly supports sustainable communication practices in constrained network environments.</w:t>
      </w:r>
    </w:p>
    <w:p w:rsidR="00AE6387" w:rsidRDefault="0080396B" w:rsidP="00AE6387">
      <w:pPr>
        <w:spacing w:after="160" w:line="360" w:lineRule="auto"/>
        <w:jc w:val="both"/>
        <w:rPr>
          <w:rFonts w:eastAsia="Calibri"/>
          <w:b/>
          <w:bCs/>
          <w:lang w:val="en-IN"/>
        </w:rPr>
      </w:pPr>
      <w:r>
        <w:rPr>
          <w:rFonts w:eastAsia="Calibri"/>
          <w:b/>
          <w:bCs/>
          <w:lang w:val="en-IN"/>
        </w:rPr>
        <w:t>PO8: Ethics</w:t>
      </w:r>
    </w:p>
    <w:p w:rsidR="00AE6387" w:rsidRDefault="0080396B" w:rsidP="00AE6387">
      <w:pPr>
        <w:spacing w:after="160" w:line="360" w:lineRule="auto"/>
        <w:jc w:val="both"/>
        <w:rPr>
          <w:rFonts w:eastAsia="Calibri"/>
          <w:lang w:val="en-IN"/>
        </w:rPr>
      </w:pPr>
      <w:r>
        <w:rPr>
          <w:rFonts w:eastAsia="Calibri"/>
          <w:lang w:val="en-IN"/>
        </w:rPr>
        <w:t>Ethical principles are adhered to by ensuring responsible data use and protecting intellectual property through secure and robust design choices.</w:t>
      </w:r>
    </w:p>
    <w:p w:rsidR="00AE6387" w:rsidRDefault="0080396B" w:rsidP="00AE6387">
      <w:pPr>
        <w:spacing w:after="160" w:line="360" w:lineRule="auto"/>
        <w:jc w:val="both"/>
        <w:rPr>
          <w:rFonts w:eastAsia="Calibri"/>
          <w:b/>
          <w:bCs/>
          <w:lang w:val="en-IN"/>
        </w:rPr>
      </w:pPr>
      <w:r>
        <w:rPr>
          <w:rFonts w:eastAsia="Calibri"/>
          <w:b/>
          <w:bCs/>
          <w:lang w:val="en-IN"/>
        </w:rPr>
        <w:t>PO9: Individual and Team Work</w:t>
      </w:r>
    </w:p>
    <w:p w:rsidR="00AE6387" w:rsidRDefault="0080396B" w:rsidP="00AE6387">
      <w:pPr>
        <w:spacing w:after="160" w:line="360" w:lineRule="auto"/>
        <w:jc w:val="both"/>
        <w:rPr>
          <w:rFonts w:eastAsia="Calibri"/>
          <w:lang w:val="en-IN"/>
        </w:rPr>
      </w:pPr>
      <w:r>
        <w:rPr>
          <w:rFonts w:eastAsia="Calibri"/>
          <w:lang w:val="en-IN"/>
        </w:rPr>
        <w:t>The project demonstrates effective collaboration, with each team member contributing to distinct components like chaotic mapping, neural network architecture, and error correction. Combined efforts ensure a comprehensive solution.</w:t>
      </w:r>
    </w:p>
    <w:p w:rsidR="00AE6387" w:rsidRDefault="0080396B" w:rsidP="00AE6387">
      <w:pPr>
        <w:spacing w:after="160" w:line="360" w:lineRule="auto"/>
        <w:jc w:val="both"/>
        <w:rPr>
          <w:rFonts w:eastAsia="Calibri"/>
          <w:b/>
          <w:bCs/>
          <w:lang w:val="en-IN"/>
        </w:rPr>
      </w:pPr>
      <w:r>
        <w:rPr>
          <w:rFonts w:eastAsia="Calibri"/>
          <w:b/>
          <w:bCs/>
          <w:lang w:val="en-IN"/>
        </w:rPr>
        <w:t>PO10: Communication</w:t>
      </w:r>
    </w:p>
    <w:p w:rsidR="00AE6387" w:rsidRDefault="0080396B" w:rsidP="00AE6387">
      <w:pPr>
        <w:spacing w:after="160" w:line="360" w:lineRule="auto"/>
        <w:jc w:val="both"/>
        <w:rPr>
          <w:rFonts w:eastAsia="Calibri"/>
          <w:lang w:val="en-IN"/>
        </w:rPr>
      </w:pPr>
      <w:r>
        <w:rPr>
          <w:rFonts w:eastAsia="Calibri"/>
          <w:lang w:val="en-IN"/>
        </w:rPr>
        <w:t>The documentation, including a well-structured report and detailed visualizations, facilitates clear communication of the project’s findings and methodologies to peers and evaluators.</w:t>
      </w:r>
    </w:p>
    <w:p w:rsidR="00AE6387" w:rsidRDefault="0080396B" w:rsidP="00AE6387">
      <w:pPr>
        <w:spacing w:after="160" w:line="360" w:lineRule="auto"/>
        <w:jc w:val="both"/>
        <w:rPr>
          <w:rFonts w:eastAsia="Calibri"/>
          <w:b/>
          <w:bCs/>
          <w:lang w:val="en-IN"/>
        </w:rPr>
      </w:pPr>
      <w:r>
        <w:rPr>
          <w:rFonts w:eastAsia="Calibri"/>
          <w:b/>
          <w:bCs/>
          <w:lang w:val="en-IN"/>
        </w:rPr>
        <w:t>PO11: Project Management and Finance</w:t>
      </w:r>
    </w:p>
    <w:p w:rsidR="00AE6387" w:rsidRDefault="0080396B" w:rsidP="00AE6387">
      <w:pPr>
        <w:spacing w:after="160" w:line="360" w:lineRule="auto"/>
        <w:jc w:val="both"/>
        <w:rPr>
          <w:rFonts w:eastAsia="Calibri"/>
          <w:lang w:val="en-IN"/>
        </w:rPr>
      </w:pPr>
      <w:r>
        <w:rPr>
          <w:rFonts w:eastAsia="Calibri"/>
          <w:lang w:val="en-IN"/>
        </w:rPr>
        <w:lastRenderedPageBreak/>
        <w:t>Project timelines, alternative strategies for failures, and clear planning for future improvements reflect sound project management skills. Budgeting efforts for computing resources are implied.</w:t>
      </w:r>
    </w:p>
    <w:p w:rsidR="00AE6387" w:rsidRDefault="0080396B" w:rsidP="00AE6387">
      <w:pPr>
        <w:spacing w:after="160" w:line="360" w:lineRule="auto"/>
        <w:jc w:val="both"/>
        <w:rPr>
          <w:rFonts w:eastAsia="Calibri"/>
          <w:b/>
          <w:bCs/>
          <w:lang w:val="en-IN"/>
        </w:rPr>
      </w:pPr>
      <w:r>
        <w:rPr>
          <w:rFonts w:eastAsia="Calibri"/>
          <w:b/>
          <w:bCs/>
          <w:lang w:val="en-IN"/>
        </w:rPr>
        <w:t>PO12: Life-long Learning</w:t>
      </w:r>
    </w:p>
    <w:p w:rsidR="00AE6387" w:rsidRDefault="0080396B" w:rsidP="00AE6387">
      <w:pPr>
        <w:spacing w:after="160" w:line="360" w:lineRule="auto"/>
        <w:jc w:val="both"/>
        <w:rPr>
          <w:rFonts w:eastAsia="Calibri"/>
          <w:lang w:val="en-IN"/>
        </w:rPr>
      </w:pPr>
      <w:r>
        <w:rPr>
          <w:rFonts w:eastAsia="Calibri"/>
          <w:lang w:val="en-IN"/>
        </w:rPr>
        <w:t>The project emphasizes the team’s adaptability to emerging technologies like dense networks and chaotic maps, ensuring continuous improvement in their knowledge of steganography and neural networks.</w:t>
      </w:r>
    </w:p>
    <w:p w:rsidR="00AE6387" w:rsidRDefault="0080396B" w:rsidP="005F7204">
      <w:pPr>
        <w:spacing w:after="160" w:line="360" w:lineRule="auto"/>
        <w:jc w:val="both"/>
        <w:rPr>
          <w:rFonts w:eastAsia="Calibri"/>
          <w:b/>
          <w:bCs/>
          <w:lang w:val="en-IN"/>
        </w:rPr>
      </w:pPr>
      <w:r>
        <w:rPr>
          <w:rFonts w:eastAsia="Calibri"/>
          <w:b/>
          <w:bCs/>
          <w:lang w:val="en-IN"/>
        </w:rPr>
        <w:t>PSO1: Industry Readiness</w:t>
      </w:r>
    </w:p>
    <w:p w:rsidR="00AE6387" w:rsidRDefault="0080396B" w:rsidP="005F7204">
      <w:pPr>
        <w:spacing w:after="160" w:line="360" w:lineRule="auto"/>
        <w:jc w:val="both"/>
        <w:rPr>
          <w:rFonts w:eastAsia="Calibri"/>
          <w:lang w:val="en-IN"/>
        </w:rPr>
      </w:pPr>
      <w:r>
        <w:rPr>
          <w:rFonts w:eastAsia="Calibri"/>
          <w:lang w:val="en-IN"/>
        </w:rPr>
        <w:t>The use of advanced neural network designs and robust steganographic techniques prepares students for industry challenges in secure communication and data protection.</w:t>
      </w:r>
    </w:p>
    <w:p w:rsidR="00AE6387" w:rsidRDefault="0080396B" w:rsidP="005F7204">
      <w:pPr>
        <w:spacing w:after="160" w:line="360" w:lineRule="auto"/>
        <w:jc w:val="both"/>
        <w:rPr>
          <w:rFonts w:eastAsia="Calibri"/>
          <w:b/>
          <w:bCs/>
          <w:lang w:val="en-IN"/>
        </w:rPr>
      </w:pPr>
      <w:r>
        <w:rPr>
          <w:rFonts w:eastAsia="Calibri"/>
          <w:b/>
          <w:bCs/>
          <w:lang w:val="en-IN"/>
        </w:rPr>
        <w:t>PSO2: Research and Development</w:t>
      </w:r>
    </w:p>
    <w:p w:rsidR="00AE6387" w:rsidRDefault="0080396B" w:rsidP="005F7204">
      <w:pPr>
        <w:spacing w:after="160" w:line="360" w:lineRule="auto"/>
        <w:jc w:val="both"/>
        <w:rPr>
          <w:rFonts w:eastAsia="Calibri"/>
          <w:lang w:val="en-IN"/>
        </w:rPr>
      </w:pPr>
      <w:r>
        <w:rPr>
          <w:rFonts w:eastAsia="Calibri"/>
          <w:lang w:val="en-IN"/>
        </w:rPr>
        <w:t>By integrating concepts like chaotic mapping and Reed Solomon codes, the project pushes the boundaries of existing steganography techniques, showcasing research-driven innovation.</w:t>
      </w:r>
    </w:p>
    <w:p w:rsidR="00AE6387" w:rsidRDefault="0080396B" w:rsidP="005F7204">
      <w:pPr>
        <w:spacing w:after="160" w:line="360" w:lineRule="auto"/>
        <w:jc w:val="both"/>
        <w:rPr>
          <w:rFonts w:eastAsia="Calibri"/>
          <w:b/>
          <w:bCs/>
          <w:lang w:val="en-IN"/>
        </w:rPr>
      </w:pPr>
      <w:r>
        <w:rPr>
          <w:rFonts w:eastAsia="Calibri"/>
          <w:b/>
          <w:bCs/>
          <w:lang w:val="en-IN"/>
        </w:rPr>
        <w:t>PSO3: Practical Implementation</w:t>
      </w:r>
    </w:p>
    <w:p w:rsidR="00AE6387" w:rsidRDefault="0080396B" w:rsidP="005F7204">
      <w:pPr>
        <w:spacing w:after="160" w:line="360" w:lineRule="auto"/>
        <w:jc w:val="both"/>
        <w:rPr>
          <w:rFonts w:eastAsia="Calibri"/>
          <w:lang w:val="en-IN"/>
        </w:rPr>
      </w:pPr>
      <w:r>
        <w:rPr>
          <w:rFonts w:eastAsia="Calibri"/>
          <w:lang w:val="en-IN"/>
        </w:rPr>
        <w:t>Testing the system with real-world scenarios, such as social media compression, ensures practical applicability and usability of the developed technique.</w:t>
      </w:r>
    </w:p>
    <w:p w:rsidR="006C1352" w:rsidRDefault="006C1352" w:rsidP="006C1352">
      <w:pPr>
        <w:spacing w:after="160" w:line="259" w:lineRule="auto"/>
        <w:rPr>
          <w:rFonts w:ascii="Calibri" w:eastAsia="Calibri" w:hAnsi="Calibri"/>
          <w:sz w:val="22"/>
          <w:szCs w:val="22"/>
          <w:lang w:val="en-GB"/>
        </w:rPr>
      </w:pPr>
    </w:p>
    <w:p w:rsidR="006C1352" w:rsidRDefault="006C1352" w:rsidP="006C1352">
      <w:pPr>
        <w:spacing w:after="160" w:line="259" w:lineRule="auto"/>
        <w:rPr>
          <w:rFonts w:ascii="Calibri" w:eastAsia="Calibri" w:hAnsi="Calibri"/>
          <w:sz w:val="22"/>
          <w:szCs w:val="22"/>
          <w:lang w:val="en-GB"/>
        </w:rPr>
      </w:pPr>
    </w:p>
    <w:p w:rsidR="006C1352" w:rsidRDefault="006C1352" w:rsidP="006C1352">
      <w:pPr>
        <w:spacing w:after="160" w:line="259" w:lineRule="auto"/>
        <w:rPr>
          <w:rFonts w:ascii="Calibri" w:eastAsia="Calibri" w:hAnsi="Calibri"/>
          <w:sz w:val="22"/>
          <w:szCs w:val="22"/>
          <w:lang w:val="en-GB"/>
        </w:rPr>
      </w:pPr>
    </w:p>
    <w:p w:rsidR="00893459" w:rsidRDefault="00893459" w:rsidP="006C1352">
      <w:pPr>
        <w:spacing w:after="160" w:line="259" w:lineRule="auto"/>
        <w:rPr>
          <w:rFonts w:ascii="Calibri" w:eastAsia="Calibri" w:hAnsi="Calibri"/>
          <w:sz w:val="22"/>
          <w:szCs w:val="22"/>
          <w:lang w:val="en-GB"/>
        </w:rPr>
        <w:sectPr w:rsidR="00893459" w:rsidSect="00BC07BB">
          <w:headerReference w:type="default" r:id="rId9"/>
          <w:footerReference w:type="default" r:id="rId10"/>
          <w:pgSz w:w="11906" w:h="16838"/>
          <w:pgMar w:top="1440" w:right="1440" w:bottom="1440" w:left="1440" w:header="708" w:footer="708" w:gutter="0"/>
          <w:pgNumType w:fmt="upperRoman" w:start="1"/>
          <w:cols w:space="708"/>
          <w:docGrid w:linePitch="360"/>
        </w:sectPr>
      </w:pPr>
    </w:p>
    <w:p w:rsidR="00720604" w:rsidRPr="00720604" w:rsidRDefault="0080396B" w:rsidP="00720604">
      <w:pPr>
        <w:keepNext/>
        <w:keepLines/>
        <w:spacing w:before="240" w:line="259" w:lineRule="auto"/>
        <w:jc w:val="center"/>
        <w:outlineLvl w:val="0"/>
        <w:rPr>
          <w:b/>
          <w:sz w:val="32"/>
          <w:szCs w:val="32"/>
          <w:lang w:val="en-GB"/>
        </w:rPr>
      </w:pPr>
      <w:bookmarkStart w:id="9" w:name="_Toc182572119"/>
      <w:bookmarkStart w:id="10" w:name="_Toc187753448"/>
      <w:r>
        <w:rPr>
          <w:rFonts w:eastAsiaTheme="majorEastAsia" w:cstheme="majorBidi"/>
          <w:b/>
          <w:sz w:val="32"/>
          <w:szCs w:val="32"/>
          <w:lang w:val="en-GB"/>
        </w:rPr>
        <w:lastRenderedPageBreak/>
        <w:t>Abstract</w:t>
      </w:r>
      <w:bookmarkEnd w:id="9"/>
      <w:bookmarkEnd w:id="10"/>
    </w:p>
    <w:p w:rsidR="00720604" w:rsidRDefault="00720604" w:rsidP="00720604">
      <w:pPr>
        <w:spacing w:after="160" w:line="360" w:lineRule="auto"/>
        <w:jc w:val="both"/>
        <w:rPr>
          <w:rFonts w:eastAsia="Calibri"/>
          <w:sz w:val="22"/>
          <w:szCs w:val="22"/>
          <w:lang w:val="en-GB"/>
        </w:rPr>
      </w:pPr>
    </w:p>
    <w:p w:rsidR="00720604" w:rsidRPr="004B5D6F" w:rsidRDefault="0080396B" w:rsidP="00720604">
      <w:pPr>
        <w:spacing w:after="160" w:line="360" w:lineRule="auto"/>
        <w:jc w:val="both"/>
        <w:rPr>
          <w:rFonts w:eastAsia="Calibri"/>
          <w:sz w:val="22"/>
          <w:szCs w:val="22"/>
          <w:lang w:val="en-GB"/>
        </w:rPr>
        <w:sectPr w:rsidR="00720604" w:rsidRPr="004B5D6F" w:rsidSect="00893459">
          <w:headerReference w:type="default" r:id="rId11"/>
          <w:footerReference w:type="default" r:id="rId12"/>
          <w:pgSz w:w="11906" w:h="16838"/>
          <w:pgMar w:top="1440" w:right="1440" w:bottom="1440" w:left="1440" w:header="708" w:footer="708" w:gutter="0"/>
          <w:pgNumType w:start="1"/>
          <w:cols w:space="708"/>
          <w:docGrid w:linePitch="360"/>
        </w:sectPr>
      </w:pPr>
      <w:r>
        <w:rPr>
          <w:rFonts w:eastAsia="Calibri"/>
          <w:sz w:val="22"/>
          <w:szCs w:val="22"/>
          <w:lang w:val="en-GB"/>
        </w:rPr>
        <w:t>Traditional image-based steganography techniques have faced the challenges of low steganographic capacity, loss of data due to transmission compression or decoding based difficulties and various forms of attacks against possibly data bearing images like crop attack and intentionally induced compression. We have proposed a network closely resembling a Fully Convolutional Dense Network, along with a Reed Solomon based encoding technique to fight compression related artefacts, and a prominent use of Chaotic Mapping technique to make interpolation-based extraction difficult. First, the secret image is embedded with the secret message, which is first passed through a Reed Solomon Encoder. Next this secret image is divided into smaller equally sized pieces and reordered using a chaotic map, and then it is embedded into the cover image using the neural network. On the receiver side, the embedded cover image is sent through the decoder network, which extracts the secret image, the pieces are reordered using the Chaotic Mapping technique used previously and the embedded data is passed through the Reed Solomon decoder to retrieve the secret message.</w:t>
      </w:r>
    </w:p>
    <w:p w:rsidR="00893459" w:rsidRDefault="0080396B" w:rsidP="00B00DB0">
      <w:pPr>
        <w:keepNext/>
        <w:keepLines/>
        <w:spacing w:before="240" w:line="259" w:lineRule="auto"/>
        <w:outlineLvl w:val="0"/>
        <w:rPr>
          <w:b/>
          <w:sz w:val="32"/>
          <w:szCs w:val="32"/>
          <w:lang w:val="en-GB"/>
        </w:rPr>
      </w:pPr>
      <w:bookmarkStart w:id="11" w:name="_Toc182572120"/>
      <w:bookmarkStart w:id="12" w:name="_Toc187753449"/>
      <w:r w:rsidRPr="00B00DB0">
        <w:rPr>
          <w:rFonts w:eastAsiaTheme="majorEastAsia" w:cstheme="majorBidi"/>
          <w:b/>
          <w:bCs/>
          <w:sz w:val="32"/>
          <w:szCs w:val="32"/>
          <w:lang w:val="en-GB"/>
        </w:rPr>
        <w:lastRenderedPageBreak/>
        <w:t>3.</w:t>
      </w:r>
      <w:r>
        <w:rPr>
          <w:rFonts w:eastAsiaTheme="majorEastAsia" w:cstheme="majorBidi"/>
          <w:b/>
          <w:sz w:val="32"/>
          <w:szCs w:val="32"/>
          <w:lang w:val="en-GB"/>
        </w:rPr>
        <w:t xml:space="preserve"> Introduction</w:t>
      </w:r>
      <w:bookmarkEnd w:id="11"/>
      <w:bookmarkEnd w:id="12"/>
    </w:p>
    <w:p w:rsidR="00720604" w:rsidRDefault="00720604" w:rsidP="00720604">
      <w:pPr>
        <w:spacing w:after="160" w:line="360" w:lineRule="auto"/>
        <w:rPr>
          <w:rFonts w:eastAsia="Calibri"/>
          <w:sz w:val="22"/>
          <w:szCs w:val="22"/>
          <w:lang w:val="en-GB"/>
        </w:rPr>
      </w:pPr>
    </w:p>
    <w:p w:rsidR="00893459" w:rsidRDefault="0080396B" w:rsidP="00720604">
      <w:pPr>
        <w:spacing w:after="160" w:line="360" w:lineRule="auto"/>
        <w:jc w:val="both"/>
        <w:rPr>
          <w:rFonts w:eastAsia="Calibri"/>
          <w:sz w:val="22"/>
          <w:szCs w:val="22"/>
          <w:lang w:val="en-GB"/>
        </w:rPr>
      </w:pPr>
      <w:r w:rsidRPr="00720604">
        <w:rPr>
          <w:rFonts w:eastAsia="Calibri"/>
          <w:sz w:val="22"/>
          <w:szCs w:val="22"/>
          <w:lang w:val="en-GB"/>
        </w:rPr>
        <w:t>In the digital realm, where data flows endlessly and prying eyes lurk in the shadows, the need for secure communication has never been greater. Imagine passing a secret note hidden within an ordinary photograph—completely invisible to anyone but the intended recipient. This is the essence of image steganography, a fascinating technique that conceals sensitive information within images, blending security with creativity. As cyber threats grow and privacy becomes a prized commodity, such methods offer a lifeline for safeguarding confidential data, ensuring that the message not only reaches its destination but does so unnoticed.</w:t>
      </w:r>
    </w:p>
    <w:p w:rsidR="00023246" w:rsidRPr="00720604" w:rsidRDefault="00023246" w:rsidP="00720604">
      <w:pPr>
        <w:spacing w:after="160" w:line="360" w:lineRule="auto"/>
        <w:jc w:val="both"/>
        <w:rPr>
          <w:rFonts w:eastAsia="Calibri"/>
          <w:sz w:val="22"/>
          <w:szCs w:val="22"/>
          <w:lang w:val="en-GB"/>
        </w:rPr>
      </w:pPr>
    </w:p>
    <w:p w:rsidR="00893459" w:rsidRDefault="0080396B" w:rsidP="00893459">
      <w:pPr>
        <w:keepNext/>
        <w:keepLines/>
        <w:spacing w:before="240" w:line="259" w:lineRule="auto"/>
        <w:outlineLvl w:val="1"/>
        <w:rPr>
          <w:b/>
          <w:sz w:val="28"/>
          <w:szCs w:val="32"/>
          <w:lang w:val="en-GB"/>
        </w:rPr>
      </w:pPr>
      <w:bookmarkStart w:id="13" w:name="_Toc182572121"/>
      <w:bookmarkStart w:id="14" w:name="_Toc187753450"/>
      <w:r>
        <w:rPr>
          <w:rFonts w:eastAsiaTheme="majorEastAsia" w:cstheme="majorBidi"/>
          <w:b/>
          <w:sz w:val="28"/>
          <w:szCs w:val="32"/>
          <w:lang w:val="en-GB"/>
        </w:rPr>
        <w:t>3.1 Problem Statement</w:t>
      </w:r>
      <w:bookmarkEnd w:id="13"/>
      <w:bookmarkEnd w:id="14"/>
    </w:p>
    <w:p w:rsidR="00893459" w:rsidRDefault="00893459" w:rsidP="00893459">
      <w:pPr>
        <w:spacing w:after="160" w:line="259" w:lineRule="auto"/>
        <w:rPr>
          <w:rFonts w:ascii="Calibri" w:eastAsia="Calibri" w:hAnsi="Calibri"/>
          <w:sz w:val="22"/>
          <w:szCs w:val="22"/>
          <w:lang w:val="en-GB"/>
        </w:rPr>
      </w:pPr>
    </w:p>
    <w:p w:rsidR="00023246" w:rsidRDefault="0080396B" w:rsidP="005F7204">
      <w:pPr>
        <w:spacing w:after="160" w:line="360" w:lineRule="auto"/>
        <w:jc w:val="both"/>
        <w:rPr>
          <w:rFonts w:eastAsia="Calibri"/>
          <w:sz w:val="22"/>
          <w:szCs w:val="22"/>
          <w:lang w:val="en-GB"/>
        </w:rPr>
      </w:pPr>
      <w:r w:rsidRPr="00023246">
        <w:rPr>
          <w:rFonts w:eastAsia="Calibri"/>
          <w:sz w:val="22"/>
          <w:szCs w:val="22"/>
          <w:lang w:val="en-GB"/>
        </w:rPr>
        <w:t xml:space="preserve">Our problem statement revolves around developing a novel context aware steganography approach to enhance </w:t>
      </w:r>
      <w:r>
        <w:rPr>
          <w:rFonts w:eastAsia="Calibri"/>
          <w:sz w:val="22"/>
          <w:szCs w:val="22"/>
          <w:lang w:val="en-GB"/>
        </w:rPr>
        <w:t>s</w:t>
      </w:r>
      <w:r w:rsidRPr="00023246">
        <w:rPr>
          <w:rFonts w:eastAsia="Calibri"/>
          <w:sz w:val="22"/>
          <w:szCs w:val="22"/>
          <w:lang w:val="en-GB"/>
        </w:rPr>
        <w:t>tealth &amp; robustness of hidden data by adapting to the context of host media. This involves dynamically adjusting embedding processed based on content of carrier, ensuring imperceptibility.</w:t>
      </w:r>
    </w:p>
    <w:p w:rsidR="00023246" w:rsidRPr="00023246" w:rsidRDefault="00023246" w:rsidP="00023246">
      <w:pPr>
        <w:spacing w:after="160" w:line="360" w:lineRule="auto"/>
        <w:rPr>
          <w:rFonts w:eastAsia="Calibri"/>
          <w:sz w:val="22"/>
          <w:szCs w:val="22"/>
          <w:lang w:val="en-GB"/>
        </w:rPr>
      </w:pPr>
    </w:p>
    <w:p w:rsidR="00893459" w:rsidRDefault="0080396B" w:rsidP="00893459">
      <w:pPr>
        <w:keepNext/>
        <w:keepLines/>
        <w:spacing w:before="240" w:line="259" w:lineRule="auto"/>
        <w:outlineLvl w:val="1"/>
        <w:rPr>
          <w:b/>
          <w:sz w:val="28"/>
          <w:szCs w:val="32"/>
          <w:lang w:val="en-GB"/>
        </w:rPr>
      </w:pPr>
      <w:bookmarkStart w:id="15" w:name="_Toc182572122"/>
      <w:bookmarkStart w:id="16" w:name="_Toc187753451"/>
      <w:r>
        <w:rPr>
          <w:rFonts w:eastAsiaTheme="majorEastAsia" w:cstheme="majorBidi"/>
          <w:b/>
          <w:sz w:val="28"/>
          <w:szCs w:val="32"/>
          <w:lang w:val="en-GB"/>
        </w:rPr>
        <w:t>3.2 Objective</w:t>
      </w:r>
      <w:bookmarkEnd w:id="15"/>
      <w:bookmarkEnd w:id="16"/>
    </w:p>
    <w:p w:rsidR="00893459" w:rsidRDefault="00893459" w:rsidP="00893459">
      <w:pPr>
        <w:spacing w:after="160" w:line="259" w:lineRule="auto"/>
        <w:rPr>
          <w:rFonts w:ascii="Calibri" w:eastAsia="Calibri" w:hAnsi="Calibri"/>
          <w:sz w:val="22"/>
          <w:szCs w:val="22"/>
          <w:lang w:val="en-GB"/>
        </w:rPr>
      </w:pPr>
    </w:p>
    <w:p w:rsidR="00023246" w:rsidRPr="00C95671" w:rsidRDefault="0080396B" w:rsidP="00C95671">
      <w:pPr>
        <w:spacing w:after="160" w:line="360" w:lineRule="auto"/>
        <w:rPr>
          <w:rFonts w:eastAsia="Calibri"/>
          <w:sz w:val="22"/>
          <w:szCs w:val="22"/>
          <w:lang w:val="en-GB"/>
        </w:rPr>
      </w:pPr>
      <w:r w:rsidRPr="00C95671">
        <w:rPr>
          <w:rFonts w:eastAsia="Calibri"/>
          <w:sz w:val="22"/>
          <w:szCs w:val="22"/>
          <w:lang w:val="en-GB"/>
        </w:rPr>
        <w:t xml:space="preserve">The objectives of our problem statement </w:t>
      </w:r>
      <w:r w:rsidR="0025672A" w:rsidRPr="00C95671">
        <w:rPr>
          <w:rFonts w:eastAsia="Calibri"/>
          <w:sz w:val="22"/>
          <w:szCs w:val="22"/>
          <w:lang w:val="en-GB"/>
        </w:rPr>
        <w:t>involve</w:t>
      </w:r>
      <w:r w:rsidRPr="00C95671">
        <w:rPr>
          <w:rFonts w:eastAsia="Calibri"/>
          <w:sz w:val="22"/>
          <w:szCs w:val="22"/>
          <w:lang w:val="en-GB"/>
        </w:rPr>
        <w:t xml:space="preserve"> the following: </w:t>
      </w:r>
    </w:p>
    <w:p w:rsidR="00023246" w:rsidRPr="00C95671" w:rsidRDefault="0080396B" w:rsidP="00C95671">
      <w:pPr>
        <w:numPr>
          <w:ilvl w:val="0"/>
          <w:numId w:val="4"/>
        </w:numPr>
        <w:spacing w:after="160" w:line="360" w:lineRule="auto"/>
        <w:contextualSpacing/>
        <w:rPr>
          <w:rFonts w:eastAsia="Calibri"/>
          <w:sz w:val="22"/>
          <w:szCs w:val="22"/>
          <w:lang w:val="en-GB"/>
        </w:rPr>
      </w:pPr>
      <w:r w:rsidRPr="00C95671">
        <w:rPr>
          <w:rFonts w:eastAsia="Calibri"/>
          <w:sz w:val="22"/>
          <w:szCs w:val="22"/>
          <w:lang w:val="en-GB"/>
        </w:rPr>
        <w:t>The technique should be context aware.</w:t>
      </w:r>
    </w:p>
    <w:p w:rsidR="00023246" w:rsidRPr="00C95671" w:rsidRDefault="0080396B" w:rsidP="00C95671">
      <w:pPr>
        <w:numPr>
          <w:ilvl w:val="0"/>
          <w:numId w:val="4"/>
        </w:numPr>
        <w:spacing w:after="160" w:line="360" w:lineRule="auto"/>
        <w:contextualSpacing/>
        <w:rPr>
          <w:rFonts w:eastAsia="Calibri"/>
          <w:sz w:val="22"/>
          <w:szCs w:val="22"/>
          <w:lang w:val="en-GB"/>
        </w:rPr>
      </w:pPr>
      <w:r w:rsidRPr="00C95671">
        <w:rPr>
          <w:rFonts w:eastAsia="Calibri"/>
          <w:sz w:val="22"/>
          <w:szCs w:val="22"/>
          <w:lang w:val="en-GB"/>
        </w:rPr>
        <w:t>Enhanced stealth i.e., should be less perceivable to human eyes, and also to steganalysis tools.</w:t>
      </w:r>
    </w:p>
    <w:p w:rsidR="00023246" w:rsidRPr="00C95671" w:rsidRDefault="0080396B" w:rsidP="00C95671">
      <w:pPr>
        <w:numPr>
          <w:ilvl w:val="0"/>
          <w:numId w:val="4"/>
        </w:numPr>
        <w:spacing w:after="160" w:line="360" w:lineRule="auto"/>
        <w:contextualSpacing/>
        <w:rPr>
          <w:rFonts w:eastAsia="Calibri"/>
          <w:sz w:val="22"/>
          <w:szCs w:val="22"/>
          <w:lang w:val="en-GB"/>
        </w:rPr>
      </w:pPr>
      <w:r w:rsidRPr="00C95671">
        <w:rPr>
          <w:rFonts w:eastAsia="Calibri"/>
          <w:sz w:val="22"/>
          <w:szCs w:val="22"/>
          <w:lang w:val="en-GB"/>
        </w:rPr>
        <w:t>Robust to transmission artefacts like compression.</w:t>
      </w:r>
    </w:p>
    <w:p w:rsidR="00023246" w:rsidRPr="00C95671" w:rsidRDefault="0080396B" w:rsidP="00C95671">
      <w:pPr>
        <w:numPr>
          <w:ilvl w:val="0"/>
          <w:numId w:val="4"/>
        </w:numPr>
        <w:spacing w:after="160" w:line="360" w:lineRule="auto"/>
        <w:contextualSpacing/>
        <w:rPr>
          <w:rFonts w:eastAsia="Calibri"/>
          <w:sz w:val="22"/>
          <w:szCs w:val="22"/>
          <w:lang w:val="en-GB"/>
        </w:rPr>
      </w:pPr>
      <w:r w:rsidRPr="00C95671">
        <w:rPr>
          <w:rFonts w:eastAsia="Calibri"/>
          <w:sz w:val="22"/>
          <w:szCs w:val="22"/>
          <w:lang w:val="en-GB"/>
        </w:rPr>
        <w:t>Extracted secret data should be error-free if possible, or with minimum error.</w:t>
      </w:r>
    </w:p>
    <w:p w:rsidR="00023246" w:rsidRDefault="00023246" w:rsidP="00023246">
      <w:pPr>
        <w:spacing w:after="160" w:line="259" w:lineRule="auto"/>
        <w:rPr>
          <w:rFonts w:ascii="Calibri" w:eastAsia="Calibri" w:hAnsi="Calibri"/>
          <w:sz w:val="22"/>
          <w:szCs w:val="22"/>
          <w:lang w:val="en-GB"/>
        </w:rPr>
      </w:pPr>
    </w:p>
    <w:p w:rsidR="00893459" w:rsidRDefault="0080396B" w:rsidP="00893459">
      <w:pPr>
        <w:keepNext/>
        <w:keepLines/>
        <w:spacing w:before="240" w:line="259" w:lineRule="auto"/>
        <w:outlineLvl w:val="1"/>
        <w:rPr>
          <w:b/>
          <w:sz w:val="28"/>
          <w:szCs w:val="32"/>
          <w:lang w:val="en-GB"/>
        </w:rPr>
      </w:pPr>
      <w:bookmarkStart w:id="17" w:name="_Toc182572123"/>
      <w:bookmarkStart w:id="18" w:name="_Toc187753452"/>
      <w:r>
        <w:rPr>
          <w:rFonts w:eastAsiaTheme="majorEastAsia" w:cstheme="majorBidi"/>
          <w:b/>
          <w:sz w:val="28"/>
          <w:szCs w:val="32"/>
          <w:lang w:val="en-GB"/>
        </w:rPr>
        <w:t>3.3 Literature Survey</w:t>
      </w:r>
      <w:bookmarkEnd w:id="17"/>
      <w:bookmarkEnd w:id="18"/>
    </w:p>
    <w:p w:rsidR="00893459" w:rsidRDefault="00893459" w:rsidP="00893459">
      <w:pPr>
        <w:spacing w:after="160" w:line="259" w:lineRule="auto"/>
        <w:rPr>
          <w:rFonts w:ascii="Calibri" w:eastAsia="Calibri" w:hAnsi="Calibri"/>
          <w:sz w:val="22"/>
          <w:szCs w:val="22"/>
          <w:lang w:val="en-GB"/>
        </w:rPr>
      </w:pPr>
    </w:p>
    <w:p w:rsidR="00940784" w:rsidRPr="00940784" w:rsidRDefault="0080396B" w:rsidP="009533CF">
      <w:pPr>
        <w:spacing w:before="100" w:beforeAutospacing="1" w:after="100" w:afterAutospacing="1" w:line="360" w:lineRule="auto"/>
        <w:jc w:val="both"/>
        <w:rPr>
          <w:sz w:val="22"/>
          <w:szCs w:val="22"/>
          <w:lang w:val="en-GB" w:eastAsia="en-GB"/>
        </w:rPr>
      </w:pPr>
      <w:r w:rsidRPr="00940784">
        <w:rPr>
          <w:sz w:val="22"/>
          <w:szCs w:val="22"/>
          <w:lang w:val="en-GB" w:eastAsia="en-GB"/>
        </w:rPr>
        <w:t xml:space="preserve">The growing field of secure information embedding and biometric authentication has seen innovative methods emerge, with significant contributions from generative models, chaos theory, and advanced encryption techniques. One noteworthy approach is the integration of </w:t>
      </w:r>
      <w:r w:rsidR="002141DD" w:rsidRPr="00940784">
        <w:rPr>
          <w:sz w:val="22"/>
          <w:szCs w:val="22"/>
          <w:lang w:val="en-GB" w:eastAsia="en-GB"/>
        </w:rPr>
        <w:t>cancellable</w:t>
      </w:r>
      <w:r w:rsidRPr="00940784">
        <w:rPr>
          <w:sz w:val="22"/>
          <w:szCs w:val="22"/>
          <w:lang w:val="en-GB" w:eastAsia="en-GB"/>
        </w:rPr>
        <w:t xml:space="preserve"> iris biometrics with steganography for IoT authentication systems, which conceals user keys within cover images. This method, although slightly increasing error rates, provides robust protection against unauthorized access </w:t>
      </w:r>
      <w:sdt>
        <w:sdtPr>
          <w:rPr>
            <w:sz w:val="22"/>
            <w:szCs w:val="22"/>
          </w:rPr>
          <w:id w:val="-809328097"/>
          <w:citation/>
        </w:sdtPr>
        <w:sdtEndPr/>
        <w:sdtContent>
          <w:r w:rsidR="002141DD">
            <w:rPr>
              <w:sz w:val="22"/>
              <w:szCs w:val="22"/>
              <w:lang w:val="en-GB" w:eastAsia="en-GB"/>
            </w:rPr>
            <w:fldChar w:fldCharType="begin"/>
          </w:r>
          <w:r w:rsidR="002141DD">
            <w:rPr>
              <w:sz w:val="22"/>
              <w:szCs w:val="22"/>
              <w:lang w:val="en-GB" w:eastAsia="en-GB"/>
            </w:rPr>
            <w:instrText xml:space="preserve"> CITATION Wen19 \l 2057 </w:instrText>
          </w:r>
          <w:r w:rsidR="002141DD">
            <w:rPr>
              <w:sz w:val="22"/>
              <w:szCs w:val="22"/>
              <w:lang w:val="en-GB" w:eastAsia="en-GB"/>
            </w:rPr>
            <w:fldChar w:fldCharType="separate"/>
          </w:r>
          <w:r w:rsidR="00CA382E" w:rsidRPr="00CA382E">
            <w:rPr>
              <w:noProof/>
              <w:sz w:val="22"/>
              <w:szCs w:val="22"/>
              <w:lang w:val="en-GB" w:eastAsia="en-GB"/>
            </w:rPr>
            <w:t>[1]</w:t>
          </w:r>
          <w:r w:rsidR="002141DD">
            <w:rPr>
              <w:sz w:val="22"/>
              <w:szCs w:val="22"/>
              <w:lang w:val="en-GB" w:eastAsia="en-GB"/>
            </w:rPr>
            <w:fldChar w:fldCharType="end"/>
          </w:r>
        </w:sdtContent>
      </w:sdt>
      <w:r w:rsidRPr="00940784">
        <w:rPr>
          <w:sz w:val="22"/>
          <w:szCs w:val="22"/>
          <w:lang w:val="en-GB" w:eastAsia="en-GB"/>
        </w:rPr>
        <w:t>.</w:t>
      </w:r>
    </w:p>
    <w:p w:rsidR="00940784" w:rsidRPr="00940784" w:rsidRDefault="0080396B" w:rsidP="009533CF">
      <w:pPr>
        <w:spacing w:before="100" w:beforeAutospacing="1" w:after="100" w:afterAutospacing="1" w:line="360" w:lineRule="auto"/>
        <w:jc w:val="both"/>
        <w:rPr>
          <w:sz w:val="22"/>
          <w:szCs w:val="22"/>
          <w:lang w:val="en-GB" w:eastAsia="en-GB"/>
        </w:rPr>
      </w:pPr>
      <w:r w:rsidRPr="00940784">
        <w:rPr>
          <w:sz w:val="22"/>
          <w:szCs w:val="22"/>
          <w:lang w:val="en-GB" w:eastAsia="en-GB"/>
        </w:rPr>
        <w:lastRenderedPageBreak/>
        <w:t xml:space="preserve">Similarly, generative adversarial networks (GANs) have revolutionized steganographic techniques. A notable example is the use of cardan grilles and DCGANs to create steganographic images through pixel value modification, ensuring secure and realistic image generation </w:t>
      </w:r>
      <w:sdt>
        <w:sdtPr>
          <w:rPr>
            <w:sz w:val="22"/>
            <w:szCs w:val="22"/>
          </w:rPr>
          <w:id w:val="1218401949"/>
          <w:citation/>
        </w:sdtPr>
        <w:sdtEndPr/>
        <w:sdtContent>
          <w:r w:rsidR="002141DD">
            <w:rPr>
              <w:sz w:val="22"/>
              <w:szCs w:val="22"/>
              <w:lang w:val="en-GB" w:eastAsia="en-GB"/>
            </w:rPr>
            <w:fldChar w:fldCharType="begin"/>
          </w:r>
          <w:r w:rsidR="002141DD">
            <w:rPr>
              <w:sz w:val="22"/>
              <w:szCs w:val="22"/>
              <w:lang w:val="en-GB" w:eastAsia="en-GB"/>
            </w:rPr>
            <w:instrText xml:space="preserve"> CITATION Zhu19 \l 2057 </w:instrText>
          </w:r>
          <w:r w:rsidR="002141DD">
            <w:rPr>
              <w:sz w:val="22"/>
              <w:szCs w:val="22"/>
              <w:lang w:val="en-GB" w:eastAsia="en-GB"/>
            </w:rPr>
            <w:fldChar w:fldCharType="separate"/>
          </w:r>
          <w:r w:rsidR="00CA382E" w:rsidRPr="00CA382E">
            <w:rPr>
              <w:noProof/>
              <w:sz w:val="22"/>
              <w:szCs w:val="22"/>
              <w:lang w:val="en-GB" w:eastAsia="en-GB"/>
            </w:rPr>
            <w:t>[2]</w:t>
          </w:r>
          <w:r w:rsidR="002141DD">
            <w:rPr>
              <w:sz w:val="22"/>
              <w:szCs w:val="22"/>
              <w:lang w:val="en-GB" w:eastAsia="en-GB"/>
            </w:rPr>
            <w:fldChar w:fldCharType="end"/>
          </w:r>
        </w:sdtContent>
      </w:sdt>
      <w:r w:rsidRPr="00940784">
        <w:rPr>
          <w:sz w:val="22"/>
          <w:szCs w:val="22"/>
          <w:lang w:val="en-GB" w:eastAsia="en-GB"/>
        </w:rPr>
        <w:t xml:space="preserve">. Following Kerckhoffs’ Principle, another GAN-based method ensures message retrieval is only possible when both the cover image and the extraction key are present, adding a crucial layer of security </w:t>
      </w:r>
      <w:sdt>
        <w:sdtPr>
          <w:rPr>
            <w:sz w:val="22"/>
            <w:szCs w:val="22"/>
          </w:rPr>
          <w:id w:val="161057798"/>
          <w:citation/>
        </w:sdtPr>
        <w:sdtEndPr/>
        <w:sdtContent>
          <w:r w:rsidR="002141DD">
            <w:rPr>
              <w:sz w:val="22"/>
              <w:szCs w:val="22"/>
              <w:lang w:val="en-GB" w:eastAsia="en-GB"/>
            </w:rPr>
            <w:fldChar w:fldCharType="begin"/>
          </w:r>
          <w:r w:rsidR="002141DD">
            <w:rPr>
              <w:sz w:val="22"/>
              <w:szCs w:val="22"/>
              <w:lang w:val="en-GB" w:eastAsia="en-GB"/>
            </w:rPr>
            <w:instrText xml:space="preserve"> CITATION keY19 \l 2057 </w:instrText>
          </w:r>
          <w:r w:rsidR="002141DD">
            <w:rPr>
              <w:sz w:val="22"/>
              <w:szCs w:val="22"/>
              <w:lang w:val="en-GB" w:eastAsia="en-GB"/>
            </w:rPr>
            <w:fldChar w:fldCharType="separate"/>
          </w:r>
          <w:r w:rsidR="00CA382E" w:rsidRPr="00CA382E">
            <w:rPr>
              <w:noProof/>
              <w:sz w:val="22"/>
              <w:szCs w:val="22"/>
              <w:lang w:val="en-GB" w:eastAsia="en-GB"/>
            </w:rPr>
            <w:t>[3]</w:t>
          </w:r>
          <w:r w:rsidR="002141DD">
            <w:rPr>
              <w:sz w:val="22"/>
              <w:szCs w:val="22"/>
              <w:lang w:val="en-GB" w:eastAsia="en-GB"/>
            </w:rPr>
            <w:fldChar w:fldCharType="end"/>
          </w:r>
        </w:sdtContent>
      </w:sdt>
      <w:r w:rsidRPr="00940784">
        <w:rPr>
          <w:sz w:val="22"/>
          <w:szCs w:val="22"/>
          <w:lang w:val="en-GB" w:eastAsia="en-GB"/>
        </w:rPr>
        <w:t xml:space="preserve">. Further advancing GAN applications, WGAN-GP has been employed to simultaneously train a generator and an extractor, streamlining the embedding process and improving retrieval accuracy </w:t>
      </w:r>
      <w:sdt>
        <w:sdtPr>
          <w:rPr>
            <w:sz w:val="22"/>
            <w:szCs w:val="22"/>
          </w:rPr>
          <w:id w:val="-1113210709"/>
          <w:citation/>
        </w:sdtPr>
        <w:sdtEndPr/>
        <w:sdtContent>
          <w:r w:rsidR="002141DD">
            <w:rPr>
              <w:sz w:val="22"/>
              <w:szCs w:val="22"/>
              <w:lang w:val="en-GB" w:eastAsia="en-GB"/>
            </w:rPr>
            <w:fldChar w:fldCharType="begin"/>
          </w:r>
          <w:r w:rsidR="002141DD">
            <w:rPr>
              <w:sz w:val="22"/>
              <w:szCs w:val="22"/>
              <w:lang w:val="en-GB" w:eastAsia="en-GB"/>
            </w:rPr>
            <w:instrText xml:space="preserve"> CITATION Jun20 \l 2057 </w:instrText>
          </w:r>
          <w:r w:rsidR="002141DD">
            <w:rPr>
              <w:sz w:val="22"/>
              <w:szCs w:val="22"/>
              <w:lang w:val="en-GB" w:eastAsia="en-GB"/>
            </w:rPr>
            <w:fldChar w:fldCharType="separate"/>
          </w:r>
          <w:r w:rsidR="00CA382E" w:rsidRPr="00CA382E">
            <w:rPr>
              <w:noProof/>
              <w:sz w:val="22"/>
              <w:szCs w:val="22"/>
              <w:lang w:val="en-GB" w:eastAsia="en-GB"/>
            </w:rPr>
            <w:t>[4]</w:t>
          </w:r>
          <w:r w:rsidR="002141DD">
            <w:rPr>
              <w:sz w:val="22"/>
              <w:szCs w:val="22"/>
              <w:lang w:val="en-GB" w:eastAsia="en-GB"/>
            </w:rPr>
            <w:fldChar w:fldCharType="end"/>
          </w:r>
        </w:sdtContent>
      </w:sdt>
      <w:r w:rsidRPr="00940784">
        <w:rPr>
          <w:sz w:val="22"/>
          <w:szCs w:val="22"/>
          <w:lang w:val="en-GB" w:eastAsia="en-GB"/>
        </w:rPr>
        <w:t>.</w:t>
      </w:r>
      <w:r w:rsidR="002141DD">
        <w:rPr>
          <w:sz w:val="22"/>
          <w:szCs w:val="22"/>
          <w:lang w:val="en-GB" w:eastAsia="en-GB"/>
        </w:rPr>
        <w:t xml:space="preserve"> </w:t>
      </w:r>
      <w:r w:rsidR="002141DD" w:rsidRPr="002141DD">
        <w:rPr>
          <w:sz w:val="22"/>
          <w:szCs w:val="22"/>
          <w:lang w:val="en-GB" w:eastAsia="en-GB"/>
        </w:rPr>
        <w:t xml:space="preserve">Expanding on these concepts, the use of multiple feature maps in GANs has improved distortion measurement, leading to better security and imperceptibility in steganographic techniques </w:t>
      </w:r>
      <w:sdt>
        <w:sdtPr>
          <w:rPr>
            <w:sz w:val="22"/>
            <w:szCs w:val="22"/>
          </w:rPr>
          <w:id w:val="-1334289768"/>
          <w:citation/>
        </w:sdtPr>
        <w:sdtEndPr/>
        <w:sdtContent>
          <w:r w:rsidR="005F71FF">
            <w:rPr>
              <w:sz w:val="22"/>
              <w:szCs w:val="22"/>
              <w:lang w:val="en-GB" w:eastAsia="en-GB"/>
            </w:rPr>
            <w:fldChar w:fldCharType="begin"/>
          </w:r>
          <w:r w:rsidR="005F71FF">
            <w:rPr>
              <w:sz w:val="22"/>
              <w:szCs w:val="22"/>
              <w:lang w:val="en-GB" w:eastAsia="en-GB"/>
            </w:rPr>
            <w:instrText xml:space="preserve"> CITATION Yin20 \l 2057 </w:instrText>
          </w:r>
          <w:r w:rsidR="005F71FF">
            <w:rPr>
              <w:sz w:val="22"/>
              <w:szCs w:val="22"/>
              <w:lang w:val="en-GB" w:eastAsia="en-GB"/>
            </w:rPr>
            <w:fldChar w:fldCharType="separate"/>
          </w:r>
          <w:r w:rsidR="00CA382E" w:rsidRPr="00CA382E">
            <w:rPr>
              <w:noProof/>
              <w:sz w:val="22"/>
              <w:szCs w:val="22"/>
              <w:lang w:val="en-GB" w:eastAsia="en-GB"/>
            </w:rPr>
            <w:t>[5]</w:t>
          </w:r>
          <w:r w:rsidR="005F71FF">
            <w:rPr>
              <w:sz w:val="22"/>
              <w:szCs w:val="22"/>
              <w:lang w:val="en-GB" w:eastAsia="en-GB"/>
            </w:rPr>
            <w:fldChar w:fldCharType="end"/>
          </w:r>
        </w:sdtContent>
      </w:sdt>
      <w:r w:rsidR="002141DD" w:rsidRPr="002141DD">
        <w:rPr>
          <w:sz w:val="22"/>
          <w:szCs w:val="22"/>
          <w:lang w:val="en-GB" w:eastAsia="en-GB"/>
        </w:rPr>
        <w:t>.</w:t>
      </w:r>
    </w:p>
    <w:p w:rsidR="005F71FF" w:rsidRDefault="0080396B" w:rsidP="009533CF">
      <w:pPr>
        <w:spacing w:before="100" w:beforeAutospacing="1" w:after="100" w:afterAutospacing="1" w:line="360" w:lineRule="auto"/>
        <w:jc w:val="both"/>
        <w:rPr>
          <w:sz w:val="22"/>
          <w:szCs w:val="22"/>
          <w:lang w:val="en-GB" w:eastAsia="en-GB"/>
        </w:rPr>
      </w:pPr>
      <w:r w:rsidRPr="005F71FF">
        <w:rPr>
          <w:sz w:val="22"/>
          <w:szCs w:val="22"/>
          <w:lang w:val="en-GB" w:eastAsia="en-GB"/>
        </w:rPr>
        <w:t xml:space="preserve">In cloud environments, multimodal biometric systems have been developed to combine biometric encryption with identity-based methods. One such system uses graph theory and chaotic logistic mapping to secure templates while integrating modules for identification, user authentication, and verification. This approach achieves high security, low error rates, and reduced processing times </w:t>
      </w:r>
      <w:sdt>
        <w:sdtPr>
          <w:rPr>
            <w:sz w:val="22"/>
            <w:szCs w:val="22"/>
          </w:rPr>
          <w:id w:val="-1333684597"/>
          <w:citation/>
        </w:sdtPr>
        <w:sdtEndPr/>
        <w:sdtContent>
          <w:r w:rsidR="0089398D">
            <w:rPr>
              <w:sz w:val="22"/>
              <w:szCs w:val="22"/>
              <w:lang w:val="en-GB" w:eastAsia="en-GB"/>
            </w:rPr>
            <w:fldChar w:fldCharType="begin"/>
          </w:r>
          <w:r w:rsidR="0089398D">
            <w:rPr>
              <w:sz w:val="22"/>
              <w:szCs w:val="22"/>
              <w:lang w:val="en-GB" w:eastAsia="en-GB"/>
            </w:rPr>
            <w:instrText xml:space="preserve"> CITATION Jas24 \l 2057 </w:instrText>
          </w:r>
          <w:r w:rsidR="0089398D">
            <w:rPr>
              <w:sz w:val="22"/>
              <w:szCs w:val="22"/>
              <w:lang w:val="en-GB" w:eastAsia="en-GB"/>
            </w:rPr>
            <w:fldChar w:fldCharType="separate"/>
          </w:r>
          <w:r w:rsidR="00CA382E" w:rsidRPr="00CA382E">
            <w:rPr>
              <w:noProof/>
              <w:sz w:val="22"/>
              <w:szCs w:val="22"/>
              <w:lang w:val="en-GB" w:eastAsia="en-GB"/>
            </w:rPr>
            <w:t>[6]</w:t>
          </w:r>
          <w:r w:rsidR="0089398D">
            <w:rPr>
              <w:sz w:val="22"/>
              <w:szCs w:val="22"/>
              <w:lang w:val="en-GB" w:eastAsia="en-GB"/>
            </w:rPr>
            <w:fldChar w:fldCharType="end"/>
          </w:r>
        </w:sdtContent>
      </w:sdt>
      <w:r w:rsidRPr="005F71FF">
        <w:rPr>
          <w:sz w:val="22"/>
          <w:szCs w:val="22"/>
          <w:lang w:val="en-GB" w:eastAsia="en-GB"/>
        </w:rPr>
        <w:t>.</w:t>
      </w:r>
      <w:r>
        <w:rPr>
          <w:sz w:val="22"/>
          <w:szCs w:val="22"/>
          <w:lang w:val="en-GB" w:eastAsia="en-GB"/>
        </w:rPr>
        <w:t xml:space="preserve"> </w:t>
      </w:r>
      <w:r w:rsidR="00940784" w:rsidRPr="00940784">
        <w:rPr>
          <w:sz w:val="22"/>
          <w:szCs w:val="22"/>
          <w:lang w:val="en-GB" w:eastAsia="en-GB"/>
        </w:rPr>
        <w:t xml:space="preserve">In the domain of biometric template security, the combination of Twofish and 3DES cryptographic algorithms with LSB steganography demonstrates a balance between security and minimal impact on cover image quality. This approach is particularly effective for iris template embedding </w:t>
      </w:r>
      <w:sdt>
        <w:sdtPr>
          <w:rPr>
            <w:sz w:val="22"/>
            <w:szCs w:val="22"/>
          </w:rPr>
          <w:id w:val="-898431591"/>
          <w:citation/>
        </w:sdtPr>
        <w:sdtEndPr/>
        <w:sdtContent>
          <w:r w:rsidR="002141DD">
            <w:rPr>
              <w:sz w:val="22"/>
              <w:szCs w:val="22"/>
              <w:lang w:val="en-GB" w:eastAsia="en-GB"/>
            </w:rPr>
            <w:fldChar w:fldCharType="begin"/>
          </w:r>
          <w:r w:rsidR="002141DD">
            <w:rPr>
              <w:sz w:val="22"/>
              <w:szCs w:val="22"/>
              <w:lang w:val="en-GB" w:eastAsia="en-GB"/>
            </w:rPr>
            <w:instrText xml:space="preserve"> CITATION Abi20 \l 2057 </w:instrText>
          </w:r>
          <w:r w:rsidR="002141DD">
            <w:rPr>
              <w:sz w:val="22"/>
              <w:szCs w:val="22"/>
              <w:lang w:val="en-GB" w:eastAsia="en-GB"/>
            </w:rPr>
            <w:fldChar w:fldCharType="separate"/>
          </w:r>
          <w:r w:rsidR="00CA382E" w:rsidRPr="00CA382E">
            <w:rPr>
              <w:noProof/>
              <w:sz w:val="22"/>
              <w:szCs w:val="22"/>
              <w:lang w:val="en-GB" w:eastAsia="en-GB"/>
            </w:rPr>
            <w:t>[7]</w:t>
          </w:r>
          <w:r w:rsidR="002141DD">
            <w:rPr>
              <w:sz w:val="22"/>
              <w:szCs w:val="22"/>
              <w:lang w:val="en-GB" w:eastAsia="en-GB"/>
            </w:rPr>
            <w:fldChar w:fldCharType="end"/>
          </w:r>
        </w:sdtContent>
      </w:sdt>
      <w:r w:rsidR="00940784" w:rsidRPr="00940784">
        <w:rPr>
          <w:sz w:val="22"/>
          <w:szCs w:val="22"/>
          <w:lang w:val="en-GB" w:eastAsia="en-GB"/>
        </w:rPr>
        <w:t xml:space="preserve">. </w:t>
      </w:r>
    </w:p>
    <w:p w:rsidR="00940784" w:rsidRPr="00940784" w:rsidRDefault="0080396B" w:rsidP="009533CF">
      <w:pPr>
        <w:spacing w:before="100" w:beforeAutospacing="1" w:after="100" w:afterAutospacing="1" w:line="360" w:lineRule="auto"/>
        <w:jc w:val="both"/>
        <w:rPr>
          <w:sz w:val="22"/>
          <w:szCs w:val="22"/>
          <w:lang w:val="en-GB" w:eastAsia="en-GB"/>
        </w:rPr>
      </w:pPr>
      <w:r w:rsidRPr="00940784">
        <w:rPr>
          <w:sz w:val="22"/>
          <w:szCs w:val="22"/>
          <w:lang w:val="en-GB" w:eastAsia="en-GB"/>
        </w:rPr>
        <w:t xml:space="preserve">Expanding the capabilities of GANs, coverless steganography has been introduced to eliminate risks posed by steganalysis tools, achieving high payload capacity while preserving cover image security </w:t>
      </w:r>
      <w:sdt>
        <w:sdtPr>
          <w:rPr>
            <w:sz w:val="22"/>
            <w:szCs w:val="22"/>
          </w:rPr>
          <w:id w:val="2014949014"/>
          <w:citation/>
        </w:sdtPr>
        <w:sdtEndPr/>
        <w:sdtContent>
          <w:r w:rsidR="002141DD">
            <w:rPr>
              <w:sz w:val="22"/>
              <w:szCs w:val="22"/>
              <w:lang w:val="en-GB" w:eastAsia="en-GB"/>
            </w:rPr>
            <w:fldChar w:fldCharType="begin"/>
          </w:r>
          <w:r w:rsidR="002141DD">
            <w:rPr>
              <w:sz w:val="22"/>
              <w:szCs w:val="22"/>
              <w:lang w:val="en-GB" w:eastAsia="en-GB"/>
            </w:rPr>
            <w:instrText xml:space="preserve"> CITATION Jia20 \l 2057 </w:instrText>
          </w:r>
          <w:r w:rsidR="002141DD">
            <w:rPr>
              <w:sz w:val="22"/>
              <w:szCs w:val="22"/>
              <w:lang w:val="en-GB" w:eastAsia="en-GB"/>
            </w:rPr>
            <w:fldChar w:fldCharType="separate"/>
          </w:r>
          <w:r w:rsidR="00CA382E" w:rsidRPr="00CA382E">
            <w:rPr>
              <w:noProof/>
              <w:sz w:val="22"/>
              <w:szCs w:val="22"/>
              <w:lang w:val="en-GB" w:eastAsia="en-GB"/>
            </w:rPr>
            <w:t>[8]</w:t>
          </w:r>
          <w:r w:rsidR="002141DD">
            <w:rPr>
              <w:sz w:val="22"/>
              <w:szCs w:val="22"/>
              <w:lang w:val="en-GB" w:eastAsia="en-GB"/>
            </w:rPr>
            <w:fldChar w:fldCharType="end"/>
          </w:r>
        </w:sdtContent>
      </w:sdt>
      <w:r w:rsidRPr="00940784">
        <w:rPr>
          <w:sz w:val="22"/>
          <w:szCs w:val="22"/>
          <w:lang w:val="en-GB" w:eastAsia="en-GB"/>
        </w:rPr>
        <w:t>.</w:t>
      </w:r>
      <w:r w:rsidR="005F71FF">
        <w:rPr>
          <w:sz w:val="22"/>
          <w:szCs w:val="22"/>
          <w:lang w:val="en-GB" w:eastAsia="en-GB"/>
        </w:rPr>
        <w:t xml:space="preserve"> </w:t>
      </w:r>
      <w:r w:rsidRPr="00940784">
        <w:rPr>
          <w:sz w:val="22"/>
          <w:szCs w:val="22"/>
          <w:lang w:val="en-GB" w:eastAsia="en-GB"/>
        </w:rPr>
        <w:t xml:space="preserve">Advanced frameworks like UMC-GAN further enhance steganographic security by incorporating nested U-shape generators and linear-clipped embedding simulators. These design innovations significantly improve embedding efficiency and overall security performance </w:t>
      </w:r>
      <w:sdt>
        <w:sdtPr>
          <w:rPr>
            <w:sz w:val="22"/>
            <w:szCs w:val="22"/>
          </w:rPr>
          <w:id w:val="-1340387431"/>
          <w:citation/>
        </w:sdtPr>
        <w:sdtEndPr/>
        <w:sdtContent>
          <w:r w:rsidR="002141DD">
            <w:rPr>
              <w:sz w:val="22"/>
              <w:szCs w:val="22"/>
              <w:lang w:val="en-GB" w:eastAsia="en-GB"/>
            </w:rPr>
            <w:fldChar w:fldCharType="begin"/>
          </w:r>
          <w:r w:rsidR="002141DD">
            <w:rPr>
              <w:sz w:val="22"/>
              <w:szCs w:val="22"/>
              <w:lang w:val="en-GB" w:eastAsia="en-GB"/>
            </w:rPr>
            <w:instrText xml:space="preserve"> CITATION Zha22 \l 2057 </w:instrText>
          </w:r>
          <w:r w:rsidR="002141DD">
            <w:rPr>
              <w:sz w:val="22"/>
              <w:szCs w:val="22"/>
              <w:lang w:val="en-GB" w:eastAsia="en-GB"/>
            </w:rPr>
            <w:fldChar w:fldCharType="separate"/>
          </w:r>
          <w:r w:rsidR="00CA382E" w:rsidRPr="00CA382E">
            <w:rPr>
              <w:noProof/>
              <w:sz w:val="22"/>
              <w:szCs w:val="22"/>
              <w:lang w:val="en-GB" w:eastAsia="en-GB"/>
            </w:rPr>
            <w:t>[9]</w:t>
          </w:r>
          <w:r w:rsidR="002141DD">
            <w:rPr>
              <w:sz w:val="22"/>
              <w:szCs w:val="22"/>
              <w:lang w:val="en-GB" w:eastAsia="en-GB"/>
            </w:rPr>
            <w:fldChar w:fldCharType="end"/>
          </w:r>
        </w:sdtContent>
      </w:sdt>
      <w:r w:rsidRPr="00940784">
        <w:rPr>
          <w:sz w:val="22"/>
          <w:szCs w:val="22"/>
          <w:lang w:val="en-GB" w:eastAsia="en-GB"/>
        </w:rPr>
        <w:t xml:space="preserve">. Similarly, GAN-based techniques utilizing adversarial attacks, such as ADF-IS, offer robust protection by achieving high payload embedding and imperceptibility against adversarial interference </w:t>
      </w:r>
      <w:sdt>
        <w:sdtPr>
          <w:rPr>
            <w:sz w:val="22"/>
            <w:szCs w:val="22"/>
          </w:rPr>
          <w:id w:val="-1902520943"/>
          <w:citation/>
        </w:sdtPr>
        <w:sdtEndPr/>
        <w:sdtContent>
          <w:r w:rsidR="0089398D">
            <w:rPr>
              <w:sz w:val="22"/>
              <w:szCs w:val="22"/>
              <w:lang w:val="en-GB" w:eastAsia="en-GB"/>
            </w:rPr>
            <w:fldChar w:fldCharType="begin"/>
          </w:r>
          <w:r w:rsidR="0089398D">
            <w:rPr>
              <w:sz w:val="22"/>
              <w:szCs w:val="22"/>
              <w:lang w:val="en-GB" w:eastAsia="en-GB"/>
            </w:rPr>
            <w:instrText xml:space="preserve"> CITATION Yua22 \l 2057 </w:instrText>
          </w:r>
          <w:r w:rsidR="0089398D">
            <w:rPr>
              <w:sz w:val="22"/>
              <w:szCs w:val="22"/>
              <w:lang w:val="en-GB" w:eastAsia="en-GB"/>
            </w:rPr>
            <w:fldChar w:fldCharType="separate"/>
          </w:r>
          <w:r w:rsidR="00CA382E" w:rsidRPr="00CA382E">
            <w:rPr>
              <w:noProof/>
              <w:sz w:val="22"/>
              <w:szCs w:val="22"/>
              <w:lang w:val="en-GB" w:eastAsia="en-GB"/>
            </w:rPr>
            <w:t>[10]</w:t>
          </w:r>
          <w:r w:rsidR="0089398D">
            <w:rPr>
              <w:sz w:val="22"/>
              <w:szCs w:val="22"/>
              <w:lang w:val="en-GB" w:eastAsia="en-GB"/>
            </w:rPr>
            <w:fldChar w:fldCharType="end"/>
          </w:r>
        </w:sdtContent>
      </w:sdt>
      <w:r w:rsidRPr="00940784">
        <w:rPr>
          <w:sz w:val="22"/>
          <w:szCs w:val="22"/>
          <w:lang w:val="en-GB" w:eastAsia="en-GB"/>
        </w:rPr>
        <w:t xml:space="preserve">. Neural style transfer (NST) introduces a creative dimension to steganography by embedding secret images within stylized cover images and enabling precise extraction via destyling GANs. This method excels in visual quality, payload capacity, and resistance to steganalysis </w:t>
      </w:r>
      <w:sdt>
        <w:sdtPr>
          <w:rPr>
            <w:sz w:val="22"/>
            <w:szCs w:val="22"/>
          </w:rPr>
          <w:id w:val="-283736180"/>
          <w:citation/>
        </w:sdtPr>
        <w:sdtEndPr/>
        <w:sdtContent>
          <w:r w:rsidR="0089398D">
            <w:rPr>
              <w:sz w:val="22"/>
              <w:szCs w:val="22"/>
              <w:lang w:val="en-GB" w:eastAsia="en-GB"/>
            </w:rPr>
            <w:fldChar w:fldCharType="begin"/>
          </w:r>
          <w:r w:rsidR="0089398D">
            <w:rPr>
              <w:sz w:val="22"/>
              <w:szCs w:val="22"/>
              <w:lang w:val="en-GB" w:eastAsia="en-GB"/>
            </w:rPr>
            <w:instrText xml:space="preserve"> CITATION Gar23 \l 2057 </w:instrText>
          </w:r>
          <w:r w:rsidR="0089398D">
            <w:rPr>
              <w:sz w:val="22"/>
              <w:szCs w:val="22"/>
              <w:lang w:val="en-GB" w:eastAsia="en-GB"/>
            </w:rPr>
            <w:fldChar w:fldCharType="separate"/>
          </w:r>
          <w:r w:rsidR="00CA382E" w:rsidRPr="00CA382E">
            <w:rPr>
              <w:noProof/>
              <w:sz w:val="22"/>
              <w:szCs w:val="22"/>
              <w:lang w:val="en-GB" w:eastAsia="en-GB"/>
            </w:rPr>
            <w:t>[11]</w:t>
          </w:r>
          <w:r w:rsidR="0089398D">
            <w:rPr>
              <w:sz w:val="22"/>
              <w:szCs w:val="22"/>
              <w:lang w:val="en-GB" w:eastAsia="en-GB"/>
            </w:rPr>
            <w:fldChar w:fldCharType="end"/>
          </w:r>
        </w:sdtContent>
      </w:sdt>
      <w:r w:rsidRPr="00940784">
        <w:rPr>
          <w:sz w:val="22"/>
          <w:szCs w:val="22"/>
          <w:lang w:val="en-GB" w:eastAsia="en-GB"/>
        </w:rPr>
        <w:t>.</w:t>
      </w:r>
    </w:p>
    <w:p w:rsidR="00940784" w:rsidRPr="00940784" w:rsidRDefault="0080396B" w:rsidP="009533CF">
      <w:pPr>
        <w:spacing w:before="100" w:beforeAutospacing="1" w:after="100" w:afterAutospacing="1" w:line="360" w:lineRule="auto"/>
        <w:jc w:val="both"/>
        <w:rPr>
          <w:sz w:val="22"/>
          <w:szCs w:val="22"/>
          <w:lang w:val="en-GB" w:eastAsia="en-GB"/>
        </w:rPr>
      </w:pPr>
      <w:r w:rsidRPr="00940784">
        <w:rPr>
          <w:sz w:val="22"/>
          <w:szCs w:val="22"/>
          <w:lang w:val="en-GB" w:eastAsia="en-GB"/>
        </w:rPr>
        <w:t xml:space="preserve">In the realm of privacy-preserving biometric authentication, cloud-based systems have been developed that embed fingerprints within iris images using DWT and DLCM. These systems achieve high PSNR and low MSE, although their visual quality may require further optimization </w:t>
      </w:r>
      <w:sdt>
        <w:sdtPr>
          <w:rPr>
            <w:sz w:val="22"/>
            <w:szCs w:val="22"/>
          </w:rPr>
          <w:id w:val="241755377"/>
          <w:citation/>
        </w:sdtPr>
        <w:sdtEndPr/>
        <w:sdtContent>
          <w:r w:rsidR="0089398D">
            <w:rPr>
              <w:sz w:val="22"/>
              <w:szCs w:val="22"/>
              <w:lang w:val="en-GB" w:eastAsia="en-GB"/>
            </w:rPr>
            <w:fldChar w:fldCharType="begin"/>
          </w:r>
          <w:r w:rsidR="0089398D">
            <w:rPr>
              <w:sz w:val="22"/>
              <w:szCs w:val="22"/>
              <w:lang w:val="en-GB" w:eastAsia="en-GB"/>
            </w:rPr>
            <w:instrText xml:space="preserve"> CITATION DPr22 \l 2057 </w:instrText>
          </w:r>
          <w:r w:rsidR="0089398D">
            <w:rPr>
              <w:sz w:val="22"/>
              <w:szCs w:val="22"/>
              <w:lang w:val="en-GB" w:eastAsia="en-GB"/>
            </w:rPr>
            <w:fldChar w:fldCharType="separate"/>
          </w:r>
          <w:r w:rsidR="00CA382E" w:rsidRPr="00CA382E">
            <w:rPr>
              <w:noProof/>
              <w:sz w:val="22"/>
              <w:szCs w:val="22"/>
              <w:lang w:val="en-GB" w:eastAsia="en-GB"/>
            </w:rPr>
            <w:t>[12]</w:t>
          </w:r>
          <w:r w:rsidR="0089398D">
            <w:rPr>
              <w:sz w:val="22"/>
              <w:szCs w:val="22"/>
              <w:lang w:val="en-GB" w:eastAsia="en-GB"/>
            </w:rPr>
            <w:fldChar w:fldCharType="end"/>
          </w:r>
        </w:sdtContent>
      </w:sdt>
      <w:r w:rsidRPr="00940784">
        <w:rPr>
          <w:sz w:val="22"/>
          <w:szCs w:val="22"/>
          <w:lang w:val="en-GB" w:eastAsia="en-GB"/>
        </w:rPr>
        <w:t xml:space="preserve">. Addressing e-passport security, multimodal biometrics incorporating iris, fingerprint, and face recognition employ fuzzy vault encoding to ensure fraud prevention. This strategy links biometric templates with secure data decoding through stego-images and auxiliary files </w:t>
      </w:r>
      <w:sdt>
        <w:sdtPr>
          <w:rPr>
            <w:sz w:val="22"/>
            <w:szCs w:val="22"/>
          </w:rPr>
          <w:id w:val="-584379837"/>
          <w:citation/>
        </w:sdtPr>
        <w:sdtEndPr/>
        <w:sdtContent>
          <w:r w:rsidR="0089398D">
            <w:rPr>
              <w:sz w:val="22"/>
              <w:szCs w:val="22"/>
              <w:lang w:val="en-GB" w:eastAsia="en-GB"/>
            </w:rPr>
            <w:fldChar w:fldCharType="begin"/>
          </w:r>
          <w:r w:rsidR="0089398D">
            <w:rPr>
              <w:sz w:val="22"/>
              <w:szCs w:val="22"/>
              <w:lang w:val="en-GB" w:eastAsia="en-GB"/>
            </w:rPr>
            <w:instrText xml:space="preserve"> CITATION Via24 \l 2057 </w:instrText>
          </w:r>
          <w:r w:rsidR="0089398D">
            <w:rPr>
              <w:sz w:val="22"/>
              <w:szCs w:val="22"/>
              <w:lang w:val="en-GB" w:eastAsia="en-GB"/>
            </w:rPr>
            <w:fldChar w:fldCharType="separate"/>
          </w:r>
          <w:r w:rsidR="00CA382E" w:rsidRPr="00CA382E">
            <w:rPr>
              <w:noProof/>
              <w:sz w:val="22"/>
              <w:szCs w:val="22"/>
              <w:lang w:val="en-GB" w:eastAsia="en-GB"/>
            </w:rPr>
            <w:t>[13]</w:t>
          </w:r>
          <w:r w:rsidR="0089398D">
            <w:rPr>
              <w:sz w:val="22"/>
              <w:szCs w:val="22"/>
              <w:lang w:val="en-GB" w:eastAsia="en-GB"/>
            </w:rPr>
            <w:fldChar w:fldCharType="end"/>
          </w:r>
        </w:sdtContent>
      </w:sdt>
      <w:r w:rsidRPr="00940784">
        <w:rPr>
          <w:sz w:val="22"/>
          <w:szCs w:val="22"/>
          <w:lang w:val="en-GB" w:eastAsia="en-GB"/>
        </w:rPr>
        <w:t>.</w:t>
      </w:r>
    </w:p>
    <w:p w:rsidR="00940784" w:rsidRPr="00940784" w:rsidRDefault="0080396B" w:rsidP="009533CF">
      <w:pPr>
        <w:spacing w:before="100" w:beforeAutospacing="1" w:after="100" w:afterAutospacing="1" w:line="360" w:lineRule="auto"/>
        <w:jc w:val="both"/>
        <w:rPr>
          <w:sz w:val="22"/>
          <w:szCs w:val="22"/>
          <w:lang w:val="en-GB" w:eastAsia="en-GB"/>
        </w:rPr>
      </w:pPr>
      <w:r w:rsidRPr="00940784">
        <w:rPr>
          <w:sz w:val="22"/>
          <w:szCs w:val="22"/>
          <w:lang w:val="en-GB" w:eastAsia="en-GB"/>
        </w:rPr>
        <w:t xml:space="preserve">Chaos theory has also been harnessed to enhance security mechanisms. For instance, a novel 3D chaotic map, derived from sine and cosine functions, facilitates image encryption with a large key space and </w:t>
      </w:r>
      <w:r w:rsidRPr="00940784">
        <w:rPr>
          <w:sz w:val="22"/>
          <w:szCs w:val="22"/>
          <w:lang w:val="en-GB" w:eastAsia="en-GB"/>
        </w:rPr>
        <w:lastRenderedPageBreak/>
        <w:t xml:space="preserve">heightened unpredictability, improving resistance to unauthorized decryption </w:t>
      </w:r>
      <w:sdt>
        <w:sdtPr>
          <w:rPr>
            <w:sz w:val="22"/>
            <w:szCs w:val="22"/>
          </w:rPr>
          <w:id w:val="1265502568"/>
          <w:citation/>
        </w:sdtPr>
        <w:sdtEndPr/>
        <w:sdtContent>
          <w:r w:rsidR="0089398D">
            <w:rPr>
              <w:sz w:val="22"/>
              <w:szCs w:val="22"/>
              <w:lang w:val="en-GB" w:eastAsia="en-GB"/>
            </w:rPr>
            <w:fldChar w:fldCharType="begin"/>
          </w:r>
          <w:r w:rsidR="0089398D">
            <w:rPr>
              <w:sz w:val="22"/>
              <w:szCs w:val="22"/>
              <w:lang w:val="en-GB" w:eastAsia="en-GB"/>
            </w:rPr>
            <w:instrText xml:space="preserve"> CITATION Ami24 \l 2057 </w:instrText>
          </w:r>
          <w:r w:rsidR="0089398D">
            <w:rPr>
              <w:sz w:val="22"/>
              <w:szCs w:val="22"/>
              <w:lang w:val="en-GB" w:eastAsia="en-GB"/>
            </w:rPr>
            <w:fldChar w:fldCharType="separate"/>
          </w:r>
          <w:r w:rsidR="00CA382E" w:rsidRPr="00CA382E">
            <w:rPr>
              <w:noProof/>
              <w:sz w:val="22"/>
              <w:szCs w:val="22"/>
              <w:lang w:val="en-GB" w:eastAsia="en-GB"/>
            </w:rPr>
            <w:t>[14]</w:t>
          </w:r>
          <w:r w:rsidR="0089398D">
            <w:rPr>
              <w:sz w:val="22"/>
              <w:szCs w:val="22"/>
              <w:lang w:val="en-GB" w:eastAsia="en-GB"/>
            </w:rPr>
            <w:fldChar w:fldCharType="end"/>
          </w:r>
        </w:sdtContent>
      </w:sdt>
      <w:r w:rsidRPr="00940784">
        <w:rPr>
          <w:sz w:val="22"/>
          <w:szCs w:val="22"/>
          <w:lang w:val="en-GB" w:eastAsia="en-GB"/>
        </w:rPr>
        <w:t xml:space="preserve">. In parallel, graph theory and chaotic logistic mapping have been combined to secure biometric authentication. This integration ensures dynamic and cancellable biometric templates, providing strong resistance to brute-force and multimedia attacks </w:t>
      </w:r>
      <w:sdt>
        <w:sdtPr>
          <w:rPr>
            <w:sz w:val="22"/>
            <w:szCs w:val="22"/>
          </w:rPr>
          <w:id w:val="1662346764"/>
          <w:citation/>
        </w:sdtPr>
        <w:sdtEndPr/>
        <w:sdtContent>
          <w:r w:rsidR="0089398D">
            <w:rPr>
              <w:sz w:val="22"/>
              <w:szCs w:val="22"/>
              <w:lang w:val="en-GB" w:eastAsia="en-GB"/>
            </w:rPr>
            <w:fldChar w:fldCharType="begin"/>
          </w:r>
          <w:r w:rsidR="0089398D">
            <w:rPr>
              <w:sz w:val="22"/>
              <w:szCs w:val="22"/>
              <w:lang w:val="en-GB" w:eastAsia="en-GB"/>
            </w:rPr>
            <w:instrText xml:space="preserve"> CITATION ElS24 \l 2057 </w:instrText>
          </w:r>
          <w:r w:rsidR="0089398D">
            <w:rPr>
              <w:sz w:val="22"/>
              <w:szCs w:val="22"/>
              <w:lang w:val="en-GB" w:eastAsia="en-GB"/>
            </w:rPr>
            <w:fldChar w:fldCharType="separate"/>
          </w:r>
          <w:r w:rsidR="00CA382E" w:rsidRPr="00CA382E">
            <w:rPr>
              <w:noProof/>
              <w:sz w:val="22"/>
              <w:szCs w:val="22"/>
              <w:lang w:val="en-GB" w:eastAsia="en-GB"/>
            </w:rPr>
            <w:t>[15]</w:t>
          </w:r>
          <w:r w:rsidR="0089398D">
            <w:rPr>
              <w:sz w:val="22"/>
              <w:szCs w:val="22"/>
              <w:lang w:val="en-GB" w:eastAsia="en-GB"/>
            </w:rPr>
            <w:fldChar w:fldCharType="end"/>
          </w:r>
        </w:sdtContent>
      </w:sdt>
      <w:r w:rsidRPr="00940784">
        <w:rPr>
          <w:sz w:val="22"/>
          <w:szCs w:val="22"/>
          <w:lang w:val="en-GB" w:eastAsia="en-GB"/>
        </w:rPr>
        <w:t>.</w:t>
      </w:r>
    </w:p>
    <w:p w:rsidR="00940784" w:rsidRPr="00940784" w:rsidRDefault="0080396B" w:rsidP="009533CF">
      <w:pPr>
        <w:spacing w:before="100" w:beforeAutospacing="1" w:after="100" w:afterAutospacing="1" w:line="360" w:lineRule="auto"/>
        <w:jc w:val="both"/>
        <w:rPr>
          <w:sz w:val="22"/>
          <w:szCs w:val="22"/>
          <w:lang w:val="en-GB" w:eastAsia="en-GB"/>
        </w:rPr>
      </w:pPr>
      <w:r w:rsidRPr="00940784">
        <w:rPr>
          <w:sz w:val="22"/>
          <w:szCs w:val="22"/>
          <w:lang w:val="en-GB" w:eastAsia="en-GB"/>
        </w:rPr>
        <w:t xml:space="preserve">Finally, addressing limitations in traditional steganography, techniques like FC-DenseNet overcome challenges such as gradient issues and limited capacity. These methods achieve high-quality reconstruction and significantly enhance steganographic capacity </w:t>
      </w:r>
      <w:sdt>
        <w:sdtPr>
          <w:rPr>
            <w:sz w:val="22"/>
            <w:szCs w:val="22"/>
          </w:rPr>
          <w:id w:val="-1207404287"/>
          <w:citation/>
        </w:sdtPr>
        <w:sdtEndPr/>
        <w:sdtContent>
          <w:r w:rsidR="0089398D">
            <w:rPr>
              <w:sz w:val="22"/>
              <w:szCs w:val="22"/>
              <w:lang w:val="en-GB" w:eastAsia="en-GB"/>
            </w:rPr>
            <w:fldChar w:fldCharType="begin"/>
          </w:r>
          <w:r w:rsidR="0089398D">
            <w:rPr>
              <w:sz w:val="22"/>
              <w:szCs w:val="22"/>
              <w:lang w:val="en-GB" w:eastAsia="en-GB"/>
            </w:rPr>
            <w:instrText xml:space="preserve"> CITATION XDu \l 2057 </w:instrText>
          </w:r>
          <w:r w:rsidR="0089398D">
            <w:rPr>
              <w:sz w:val="22"/>
              <w:szCs w:val="22"/>
              <w:lang w:val="en-GB" w:eastAsia="en-GB"/>
            </w:rPr>
            <w:fldChar w:fldCharType="separate"/>
          </w:r>
          <w:r w:rsidR="00CA382E" w:rsidRPr="00CA382E">
            <w:rPr>
              <w:noProof/>
              <w:sz w:val="22"/>
              <w:szCs w:val="22"/>
              <w:lang w:val="en-GB" w:eastAsia="en-GB"/>
            </w:rPr>
            <w:t>[16]</w:t>
          </w:r>
          <w:r w:rsidR="0089398D">
            <w:rPr>
              <w:sz w:val="22"/>
              <w:szCs w:val="22"/>
              <w:lang w:val="en-GB" w:eastAsia="en-GB"/>
            </w:rPr>
            <w:fldChar w:fldCharType="end"/>
          </w:r>
        </w:sdtContent>
      </w:sdt>
      <w:r w:rsidRPr="00940784">
        <w:rPr>
          <w:sz w:val="22"/>
          <w:szCs w:val="22"/>
          <w:lang w:val="en-GB" w:eastAsia="en-GB"/>
        </w:rPr>
        <w:t xml:space="preserve">. The robust adaptive steganography method GMAS builds upon dither modulation by utilizing asymmetric distortion and expanded embedding domains, resulting in enhanced security and resilience against compression </w:t>
      </w:r>
      <w:sdt>
        <w:sdtPr>
          <w:rPr>
            <w:sz w:val="22"/>
            <w:szCs w:val="22"/>
          </w:rPr>
          <w:id w:val="826480016"/>
          <w:citation/>
        </w:sdtPr>
        <w:sdtEndPr/>
        <w:sdtContent>
          <w:r w:rsidR="00520F7B">
            <w:rPr>
              <w:sz w:val="22"/>
              <w:szCs w:val="22"/>
              <w:lang w:val="en-GB" w:eastAsia="en-GB"/>
            </w:rPr>
            <w:fldChar w:fldCharType="begin"/>
          </w:r>
          <w:r w:rsidR="00520F7B">
            <w:rPr>
              <w:sz w:val="22"/>
              <w:szCs w:val="22"/>
              <w:lang w:val="en-GB" w:eastAsia="en-GB"/>
            </w:rPr>
            <w:instrText xml:space="preserve"> CITATION FuH21 \l 2057 </w:instrText>
          </w:r>
          <w:r w:rsidR="00520F7B">
            <w:rPr>
              <w:sz w:val="22"/>
              <w:szCs w:val="22"/>
              <w:lang w:val="en-GB" w:eastAsia="en-GB"/>
            </w:rPr>
            <w:fldChar w:fldCharType="separate"/>
          </w:r>
          <w:r w:rsidR="00CA382E" w:rsidRPr="00CA382E">
            <w:rPr>
              <w:noProof/>
              <w:sz w:val="22"/>
              <w:szCs w:val="22"/>
              <w:lang w:val="en-GB" w:eastAsia="en-GB"/>
            </w:rPr>
            <w:t>[17]</w:t>
          </w:r>
          <w:r w:rsidR="00520F7B">
            <w:rPr>
              <w:sz w:val="22"/>
              <w:szCs w:val="22"/>
              <w:lang w:val="en-GB" w:eastAsia="en-GB"/>
            </w:rPr>
            <w:fldChar w:fldCharType="end"/>
          </w:r>
        </w:sdtContent>
      </w:sdt>
      <w:r w:rsidRPr="00940784">
        <w:rPr>
          <w:sz w:val="22"/>
          <w:szCs w:val="22"/>
          <w:lang w:val="en-GB" w:eastAsia="en-GB"/>
        </w:rPr>
        <w:t>.</w:t>
      </w:r>
    </w:p>
    <w:p w:rsidR="00940784" w:rsidRDefault="00940784" w:rsidP="00893459">
      <w:pPr>
        <w:spacing w:after="160" w:line="259" w:lineRule="auto"/>
        <w:rPr>
          <w:rFonts w:ascii="Calibri" w:eastAsia="Calibri" w:hAnsi="Calibri"/>
          <w:sz w:val="22"/>
          <w:szCs w:val="22"/>
          <w:lang w:val="en-GB"/>
        </w:rPr>
      </w:pPr>
    </w:p>
    <w:p w:rsidR="00893459" w:rsidRDefault="0080396B" w:rsidP="00893459">
      <w:pPr>
        <w:keepNext/>
        <w:keepLines/>
        <w:spacing w:before="240" w:line="259" w:lineRule="auto"/>
        <w:outlineLvl w:val="1"/>
        <w:rPr>
          <w:b/>
          <w:sz w:val="28"/>
          <w:szCs w:val="32"/>
          <w:lang w:val="en-GB"/>
        </w:rPr>
      </w:pPr>
      <w:bookmarkStart w:id="19" w:name="_Toc182572124"/>
      <w:bookmarkStart w:id="20" w:name="_Toc187753453"/>
      <w:r>
        <w:rPr>
          <w:rFonts w:eastAsiaTheme="majorEastAsia" w:cstheme="majorBidi"/>
          <w:b/>
          <w:sz w:val="28"/>
          <w:szCs w:val="32"/>
          <w:lang w:val="en-GB"/>
        </w:rPr>
        <w:t>3.4 Brief Discussion on Problem</w:t>
      </w:r>
      <w:bookmarkEnd w:id="19"/>
      <w:bookmarkEnd w:id="20"/>
    </w:p>
    <w:p w:rsidR="00C95671" w:rsidRDefault="00C95671" w:rsidP="00893459">
      <w:pPr>
        <w:spacing w:after="160" w:line="259" w:lineRule="auto"/>
        <w:rPr>
          <w:rFonts w:ascii="Calibri" w:eastAsia="Calibri" w:hAnsi="Calibri"/>
          <w:sz w:val="22"/>
          <w:szCs w:val="22"/>
          <w:lang w:val="en-GB"/>
        </w:rPr>
      </w:pPr>
    </w:p>
    <w:p w:rsidR="00C95671" w:rsidRPr="00C95671" w:rsidRDefault="0080396B" w:rsidP="009533CF">
      <w:pPr>
        <w:spacing w:after="160" w:line="360" w:lineRule="auto"/>
        <w:jc w:val="both"/>
        <w:rPr>
          <w:rFonts w:eastAsia="Calibri"/>
          <w:sz w:val="22"/>
          <w:szCs w:val="22"/>
          <w:lang w:val="en-GB"/>
        </w:rPr>
      </w:pPr>
      <w:r w:rsidRPr="00C95671">
        <w:rPr>
          <w:rFonts w:eastAsia="Calibri"/>
          <w:sz w:val="22"/>
          <w:szCs w:val="22"/>
          <w:lang w:val="en-GB"/>
        </w:rPr>
        <w:t>For our method, we have adopted a neural network which is similar to</w:t>
      </w:r>
      <w:r w:rsidR="00D8196A">
        <w:rPr>
          <w:rFonts w:eastAsia="Calibri"/>
          <w:sz w:val="22"/>
          <w:szCs w:val="22"/>
          <w:lang w:val="en-GB"/>
        </w:rPr>
        <w:t xml:space="preserve"> </w:t>
      </w:r>
      <w:sdt>
        <w:sdtPr>
          <w:id w:val="1567688997"/>
          <w:citation/>
        </w:sdtPr>
        <w:sdtEndPr/>
        <w:sdtContent>
          <w:r w:rsidR="00D8196A">
            <w:rPr>
              <w:rFonts w:eastAsia="Calibri"/>
              <w:sz w:val="22"/>
              <w:szCs w:val="22"/>
              <w:lang w:val="en-GB"/>
            </w:rPr>
            <w:fldChar w:fldCharType="begin"/>
          </w:r>
          <w:r w:rsidR="00D8196A">
            <w:rPr>
              <w:rFonts w:eastAsia="Calibri"/>
              <w:sz w:val="22"/>
              <w:szCs w:val="22"/>
              <w:lang w:val="en-GB"/>
            </w:rPr>
            <w:instrText xml:space="preserve"> CITATION XDu \l 2057 </w:instrText>
          </w:r>
          <w:r w:rsidR="00D8196A">
            <w:rPr>
              <w:rFonts w:eastAsia="Calibri"/>
              <w:sz w:val="22"/>
              <w:szCs w:val="22"/>
              <w:lang w:val="en-GB"/>
            </w:rPr>
            <w:fldChar w:fldCharType="separate"/>
          </w:r>
          <w:r w:rsidR="00CA382E" w:rsidRPr="00CA382E">
            <w:rPr>
              <w:rFonts w:eastAsia="Calibri"/>
              <w:noProof/>
              <w:sz w:val="22"/>
              <w:szCs w:val="22"/>
              <w:lang w:val="en-GB"/>
            </w:rPr>
            <w:t>[16]</w:t>
          </w:r>
          <w:r w:rsidR="00D8196A">
            <w:rPr>
              <w:rFonts w:eastAsia="Calibri"/>
              <w:sz w:val="22"/>
              <w:szCs w:val="22"/>
              <w:lang w:val="en-GB"/>
            </w:rPr>
            <w:fldChar w:fldCharType="end"/>
          </w:r>
        </w:sdtContent>
      </w:sdt>
      <w:r w:rsidRPr="00C95671">
        <w:rPr>
          <w:rFonts w:eastAsia="Calibri"/>
          <w:sz w:val="22"/>
          <w:szCs w:val="22"/>
          <w:lang w:val="en-GB"/>
        </w:rPr>
        <w:t>, albeit a smaller one. Seeing the original paper, we were motivated to not treat the secret image as the data, but consider it as a carrier image as well. The actual data will be hidden inside this secret image which will be embedded. A smaller network is very easier to train and modify, while giving us the flexibility to work with a cover and secret image of any size.</w:t>
      </w:r>
    </w:p>
    <w:p w:rsidR="00C95671" w:rsidRPr="00F8179E" w:rsidRDefault="0080396B" w:rsidP="009533CF">
      <w:pPr>
        <w:spacing w:after="160" w:line="360" w:lineRule="auto"/>
        <w:jc w:val="both"/>
        <w:rPr>
          <w:rFonts w:eastAsia="Calibri"/>
          <w:sz w:val="22"/>
          <w:szCs w:val="22"/>
          <w:lang w:val="en-GB"/>
        </w:rPr>
      </w:pPr>
      <w:r w:rsidRPr="00F8179E">
        <w:rPr>
          <w:rFonts w:eastAsia="Calibri"/>
          <w:sz w:val="22"/>
          <w:szCs w:val="22"/>
          <w:lang w:val="en-GB"/>
        </w:rPr>
        <w:t xml:space="preserve">To tackle the problem of adversarial attacks, we have divided the secret image into smaller parts and used chaotic mapping to scramble the order of the parts, thus requiring the original network as well the key of the chaotic map to actually </w:t>
      </w:r>
      <w:r w:rsidR="00F8179E" w:rsidRPr="00F8179E">
        <w:rPr>
          <w:rFonts w:eastAsia="Calibri"/>
          <w:sz w:val="22"/>
          <w:szCs w:val="22"/>
          <w:lang w:val="en-GB"/>
        </w:rPr>
        <w:t>retrieve the embedded secret.</w:t>
      </w:r>
    </w:p>
    <w:p w:rsidR="00F8179E" w:rsidRDefault="0080396B" w:rsidP="009533CF">
      <w:pPr>
        <w:spacing w:after="160" w:line="360" w:lineRule="auto"/>
        <w:jc w:val="both"/>
        <w:rPr>
          <w:rFonts w:eastAsia="Calibri"/>
          <w:sz w:val="22"/>
          <w:szCs w:val="22"/>
          <w:lang w:val="en-GB"/>
        </w:rPr>
      </w:pPr>
      <w:r w:rsidRPr="00F8179E">
        <w:rPr>
          <w:rFonts w:eastAsia="Calibri"/>
          <w:sz w:val="22"/>
          <w:szCs w:val="22"/>
          <w:lang w:val="en-GB"/>
        </w:rPr>
        <w:t>Additionally, to protect our data against compression, we have used a Reed Solomon encoder with a custom (N, K) value, to add some redundancy and error protection.</w:t>
      </w:r>
    </w:p>
    <w:p w:rsidR="00F8179E" w:rsidRPr="00F8179E" w:rsidRDefault="00F8179E" w:rsidP="00F8179E">
      <w:pPr>
        <w:spacing w:after="160" w:line="360" w:lineRule="auto"/>
        <w:jc w:val="both"/>
        <w:rPr>
          <w:rFonts w:eastAsia="Calibri"/>
          <w:sz w:val="22"/>
          <w:szCs w:val="22"/>
          <w:lang w:val="en-GB"/>
        </w:rPr>
      </w:pPr>
    </w:p>
    <w:p w:rsidR="00893459" w:rsidRDefault="0080396B" w:rsidP="00893459">
      <w:pPr>
        <w:keepNext/>
        <w:keepLines/>
        <w:spacing w:before="240" w:line="259" w:lineRule="auto"/>
        <w:outlineLvl w:val="1"/>
        <w:rPr>
          <w:b/>
          <w:sz w:val="28"/>
          <w:szCs w:val="32"/>
          <w:lang w:val="en-GB"/>
        </w:rPr>
      </w:pPr>
      <w:bookmarkStart w:id="21" w:name="_Toc182572125"/>
      <w:bookmarkStart w:id="22" w:name="_Toc187753454"/>
      <w:r>
        <w:rPr>
          <w:rFonts w:eastAsiaTheme="majorEastAsia" w:cstheme="majorBidi"/>
          <w:b/>
          <w:sz w:val="28"/>
          <w:szCs w:val="32"/>
          <w:lang w:val="en-GB"/>
        </w:rPr>
        <w:t>3.5 Organization/Planning</w:t>
      </w:r>
      <w:bookmarkEnd w:id="21"/>
      <w:bookmarkEnd w:id="22"/>
    </w:p>
    <w:p w:rsidR="00F8179E" w:rsidRDefault="00F8179E" w:rsidP="00893459">
      <w:pPr>
        <w:spacing w:after="160" w:line="259" w:lineRule="auto"/>
        <w:rPr>
          <w:rFonts w:ascii="Calibri" w:eastAsia="Calibri" w:hAnsi="Calibri"/>
          <w:sz w:val="22"/>
          <w:szCs w:val="22"/>
          <w:lang w:val="en-GB"/>
        </w:rPr>
      </w:pPr>
    </w:p>
    <w:p w:rsidR="00F8179E" w:rsidRPr="00B42453" w:rsidRDefault="0080396B" w:rsidP="009533CF">
      <w:pPr>
        <w:spacing w:after="160" w:line="360" w:lineRule="auto"/>
        <w:jc w:val="both"/>
        <w:rPr>
          <w:rFonts w:eastAsia="Calibri"/>
          <w:sz w:val="22"/>
          <w:szCs w:val="22"/>
          <w:lang w:val="en-GB"/>
        </w:rPr>
      </w:pPr>
      <w:r w:rsidRPr="00B42453">
        <w:rPr>
          <w:rFonts w:eastAsia="Calibri"/>
          <w:sz w:val="22"/>
          <w:szCs w:val="22"/>
          <w:lang w:val="en-GB"/>
        </w:rPr>
        <w:t xml:space="preserve">To ensure the project is completed and successful, we have setup the following schedule with consecutive steps, along with planned alternatives if certain objectives are failed to be met: </w:t>
      </w:r>
    </w:p>
    <w:p w:rsidR="00F8179E" w:rsidRPr="00B42453" w:rsidRDefault="0080396B" w:rsidP="009533CF">
      <w:pPr>
        <w:numPr>
          <w:ilvl w:val="0"/>
          <w:numId w:val="5"/>
        </w:numPr>
        <w:spacing w:after="160" w:line="360" w:lineRule="auto"/>
        <w:contextualSpacing/>
        <w:jc w:val="both"/>
        <w:rPr>
          <w:rFonts w:eastAsia="Calibri"/>
          <w:sz w:val="22"/>
          <w:szCs w:val="22"/>
          <w:lang w:val="en-GB"/>
        </w:rPr>
      </w:pPr>
      <w:r w:rsidRPr="00B42453">
        <w:rPr>
          <w:rFonts w:eastAsia="Calibri"/>
          <w:sz w:val="22"/>
          <w:szCs w:val="22"/>
          <w:lang w:val="en-GB"/>
        </w:rPr>
        <w:t xml:space="preserve">Build and test the vanilla neural network from </w:t>
      </w:r>
      <w:sdt>
        <w:sdtPr>
          <w:id w:val="62303324"/>
          <w:citation/>
        </w:sdtPr>
        <w:sdtEndPr/>
        <w:sdtContent>
          <w:r w:rsidR="00997C3F">
            <w:rPr>
              <w:rFonts w:eastAsia="Calibri"/>
              <w:sz w:val="22"/>
              <w:szCs w:val="22"/>
              <w:lang w:val="en-GB"/>
            </w:rPr>
            <w:fldChar w:fldCharType="begin"/>
          </w:r>
          <w:r w:rsidR="00997C3F">
            <w:rPr>
              <w:rFonts w:eastAsia="Calibri"/>
              <w:sz w:val="22"/>
              <w:szCs w:val="22"/>
              <w:lang w:val="en-GB"/>
            </w:rPr>
            <w:instrText xml:space="preserve"> CITATION XDu \l 2057 </w:instrText>
          </w:r>
          <w:r w:rsidR="00997C3F">
            <w:rPr>
              <w:rFonts w:eastAsia="Calibri"/>
              <w:sz w:val="22"/>
              <w:szCs w:val="22"/>
              <w:lang w:val="en-GB"/>
            </w:rPr>
            <w:fldChar w:fldCharType="separate"/>
          </w:r>
          <w:r w:rsidR="00CA382E" w:rsidRPr="00CA382E">
            <w:rPr>
              <w:rFonts w:eastAsia="Calibri"/>
              <w:noProof/>
              <w:sz w:val="22"/>
              <w:szCs w:val="22"/>
              <w:lang w:val="en-GB"/>
            </w:rPr>
            <w:t>[16]</w:t>
          </w:r>
          <w:r w:rsidR="00997C3F">
            <w:rPr>
              <w:rFonts w:eastAsia="Calibri"/>
              <w:sz w:val="22"/>
              <w:szCs w:val="22"/>
              <w:lang w:val="en-GB"/>
            </w:rPr>
            <w:fldChar w:fldCharType="end"/>
          </w:r>
        </w:sdtContent>
      </w:sdt>
      <w:r w:rsidR="00997C3F">
        <w:rPr>
          <w:rFonts w:eastAsia="Calibri"/>
          <w:sz w:val="22"/>
          <w:szCs w:val="22"/>
          <w:lang w:val="en-GB"/>
        </w:rPr>
        <w:t xml:space="preserve"> </w:t>
      </w:r>
      <w:r w:rsidRPr="00B42453">
        <w:rPr>
          <w:rFonts w:eastAsia="Calibri"/>
          <w:sz w:val="22"/>
          <w:szCs w:val="22"/>
          <w:lang w:val="en-GB"/>
        </w:rPr>
        <w:t xml:space="preserve">– </w:t>
      </w:r>
      <w:r w:rsidRPr="00B42453">
        <w:rPr>
          <w:rFonts w:eastAsia="Calibri"/>
          <w:i/>
          <w:iCs/>
          <w:sz w:val="22"/>
          <w:szCs w:val="22"/>
          <w:lang w:val="en-GB"/>
        </w:rPr>
        <w:t>Done</w:t>
      </w:r>
    </w:p>
    <w:p w:rsidR="00F8179E" w:rsidRPr="00B42453" w:rsidRDefault="0080396B" w:rsidP="009533CF">
      <w:pPr>
        <w:numPr>
          <w:ilvl w:val="0"/>
          <w:numId w:val="5"/>
        </w:numPr>
        <w:spacing w:after="160" w:line="360" w:lineRule="auto"/>
        <w:contextualSpacing/>
        <w:jc w:val="both"/>
        <w:rPr>
          <w:rFonts w:eastAsia="Calibri"/>
          <w:sz w:val="22"/>
          <w:szCs w:val="22"/>
          <w:lang w:val="en-GB"/>
        </w:rPr>
      </w:pPr>
      <w:r w:rsidRPr="00B42453">
        <w:rPr>
          <w:rFonts w:eastAsia="Calibri"/>
          <w:sz w:val="22"/>
          <w:szCs w:val="22"/>
          <w:lang w:val="en-GB"/>
        </w:rPr>
        <w:t xml:space="preserve">Test the neural network with changed parameters to improve performance – </w:t>
      </w:r>
      <w:r w:rsidRPr="00B42453">
        <w:rPr>
          <w:rFonts w:eastAsia="Calibri"/>
          <w:i/>
          <w:iCs/>
          <w:sz w:val="22"/>
          <w:szCs w:val="22"/>
          <w:lang w:val="en-GB"/>
        </w:rPr>
        <w:t>Ongoing</w:t>
      </w:r>
    </w:p>
    <w:p w:rsidR="00F8179E" w:rsidRPr="00B42453" w:rsidRDefault="0080396B" w:rsidP="009533CF">
      <w:pPr>
        <w:numPr>
          <w:ilvl w:val="0"/>
          <w:numId w:val="5"/>
        </w:numPr>
        <w:spacing w:after="160" w:line="360" w:lineRule="auto"/>
        <w:contextualSpacing/>
        <w:jc w:val="both"/>
        <w:rPr>
          <w:rFonts w:eastAsia="Calibri"/>
          <w:sz w:val="22"/>
          <w:szCs w:val="22"/>
          <w:lang w:val="en-GB"/>
        </w:rPr>
      </w:pPr>
      <w:r w:rsidRPr="00B42453">
        <w:rPr>
          <w:rFonts w:eastAsia="Calibri"/>
          <w:sz w:val="22"/>
          <w:szCs w:val="22"/>
          <w:lang w:val="en-GB"/>
        </w:rPr>
        <w:t xml:space="preserve">Test the neural network against compression – </w:t>
      </w:r>
      <w:r w:rsidRPr="00B42453">
        <w:rPr>
          <w:rFonts w:eastAsia="Calibri"/>
          <w:i/>
          <w:iCs/>
          <w:sz w:val="22"/>
          <w:szCs w:val="22"/>
          <w:lang w:val="en-GB"/>
        </w:rPr>
        <w:t>Ongoing</w:t>
      </w:r>
    </w:p>
    <w:p w:rsidR="00B42453" w:rsidRPr="00B42453" w:rsidRDefault="0080396B" w:rsidP="009533CF">
      <w:pPr>
        <w:numPr>
          <w:ilvl w:val="1"/>
          <w:numId w:val="5"/>
        </w:numPr>
        <w:spacing w:after="160" w:line="360" w:lineRule="auto"/>
        <w:contextualSpacing/>
        <w:jc w:val="both"/>
        <w:rPr>
          <w:rFonts w:eastAsia="Calibri"/>
          <w:sz w:val="22"/>
          <w:szCs w:val="22"/>
          <w:lang w:val="en-GB"/>
        </w:rPr>
      </w:pPr>
      <w:r w:rsidRPr="00B42453">
        <w:rPr>
          <w:rFonts w:eastAsia="Calibri"/>
          <w:sz w:val="22"/>
          <w:szCs w:val="22"/>
          <w:lang w:val="en-GB"/>
        </w:rPr>
        <w:t xml:space="preserve">If failed – Redesign both encoder and decoder network with new techniques </w:t>
      </w:r>
      <w:r w:rsidR="00997C3F">
        <w:rPr>
          <w:rFonts w:eastAsia="Calibri"/>
          <w:sz w:val="22"/>
          <w:szCs w:val="22"/>
          <w:lang w:val="en-GB"/>
        </w:rPr>
        <w:t>like</w:t>
      </w:r>
      <w:r w:rsidR="00D3371D">
        <w:rPr>
          <w:rFonts w:eastAsia="Calibri"/>
          <w:sz w:val="22"/>
          <w:szCs w:val="22"/>
          <w:lang w:val="en-GB"/>
        </w:rPr>
        <w:t xml:space="preserve"> in </w:t>
      </w:r>
      <w:r w:rsidR="00997C3F">
        <w:rPr>
          <w:rFonts w:eastAsia="Calibri"/>
          <w:sz w:val="22"/>
          <w:szCs w:val="22"/>
          <w:lang w:val="en-GB"/>
        </w:rPr>
        <w:t xml:space="preserve"> </w:t>
      </w:r>
      <w:sdt>
        <w:sdtPr>
          <w:id w:val="775226328"/>
          <w:citation/>
        </w:sdtPr>
        <w:sdtEndPr/>
        <w:sdtContent>
          <w:r w:rsidR="00997C3F">
            <w:rPr>
              <w:rFonts w:eastAsia="Calibri"/>
              <w:sz w:val="22"/>
              <w:szCs w:val="22"/>
              <w:lang w:val="en-GB"/>
            </w:rPr>
            <w:fldChar w:fldCharType="begin"/>
          </w:r>
          <w:r w:rsidR="00997C3F">
            <w:rPr>
              <w:rFonts w:eastAsia="Calibri"/>
              <w:sz w:val="22"/>
              <w:szCs w:val="22"/>
              <w:lang w:val="en-GB"/>
            </w:rPr>
            <w:instrText xml:space="preserve"> CITATION FuH21 \l 2057 </w:instrText>
          </w:r>
          <w:r w:rsidR="00997C3F">
            <w:rPr>
              <w:rFonts w:eastAsia="Calibri"/>
              <w:sz w:val="22"/>
              <w:szCs w:val="22"/>
              <w:lang w:val="en-GB"/>
            </w:rPr>
            <w:fldChar w:fldCharType="separate"/>
          </w:r>
          <w:r w:rsidR="00CA382E" w:rsidRPr="00CA382E">
            <w:rPr>
              <w:rFonts w:eastAsia="Calibri"/>
              <w:noProof/>
              <w:sz w:val="22"/>
              <w:szCs w:val="22"/>
              <w:lang w:val="en-GB"/>
            </w:rPr>
            <w:t>[17]</w:t>
          </w:r>
          <w:r w:rsidR="00997C3F">
            <w:rPr>
              <w:rFonts w:eastAsia="Calibri"/>
              <w:sz w:val="22"/>
              <w:szCs w:val="22"/>
              <w:lang w:val="en-GB"/>
            </w:rPr>
            <w:fldChar w:fldCharType="end"/>
          </w:r>
        </w:sdtContent>
      </w:sdt>
    </w:p>
    <w:p w:rsidR="00B42453" w:rsidRPr="00B42453" w:rsidRDefault="0080396B" w:rsidP="009533CF">
      <w:pPr>
        <w:numPr>
          <w:ilvl w:val="0"/>
          <w:numId w:val="5"/>
        </w:numPr>
        <w:spacing w:after="160" w:line="360" w:lineRule="auto"/>
        <w:contextualSpacing/>
        <w:jc w:val="both"/>
        <w:rPr>
          <w:rFonts w:eastAsia="Calibri"/>
          <w:sz w:val="22"/>
          <w:szCs w:val="22"/>
          <w:lang w:val="en-GB"/>
        </w:rPr>
      </w:pPr>
      <w:r w:rsidRPr="00B42453">
        <w:rPr>
          <w:rFonts w:eastAsia="Calibri"/>
          <w:sz w:val="22"/>
          <w:szCs w:val="22"/>
          <w:lang w:val="en-GB"/>
        </w:rPr>
        <w:lastRenderedPageBreak/>
        <w:t xml:space="preserve">Build Chaotic Map implementation – </w:t>
      </w:r>
      <w:r w:rsidRPr="00B42453">
        <w:rPr>
          <w:rFonts w:eastAsia="Calibri"/>
          <w:i/>
          <w:iCs/>
          <w:sz w:val="22"/>
          <w:szCs w:val="22"/>
          <w:lang w:val="en-GB"/>
        </w:rPr>
        <w:t>Ongoing</w:t>
      </w:r>
    </w:p>
    <w:p w:rsidR="00B42453" w:rsidRPr="00B42453" w:rsidRDefault="0080396B" w:rsidP="009533CF">
      <w:pPr>
        <w:numPr>
          <w:ilvl w:val="0"/>
          <w:numId w:val="5"/>
        </w:numPr>
        <w:spacing w:after="160" w:line="360" w:lineRule="auto"/>
        <w:contextualSpacing/>
        <w:jc w:val="both"/>
        <w:rPr>
          <w:rFonts w:eastAsia="Calibri"/>
          <w:sz w:val="22"/>
          <w:szCs w:val="22"/>
          <w:lang w:val="en-GB"/>
        </w:rPr>
      </w:pPr>
      <w:r w:rsidRPr="00B42453">
        <w:rPr>
          <w:rFonts w:eastAsia="Calibri"/>
          <w:sz w:val="22"/>
          <w:szCs w:val="22"/>
          <w:lang w:val="en-GB"/>
        </w:rPr>
        <w:t xml:space="preserve">Scramble and unscramble secret image using chaotic map - </w:t>
      </w:r>
      <w:r w:rsidRPr="00B42453">
        <w:rPr>
          <w:rFonts w:eastAsia="Calibri"/>
          <w:i/>
          <w:iCs/>
          <w:sz w:val="22"/>
          <w:szCs w:val="22"/>
          <w:lang w:val="en-GB"/>
        </w:rPr>
        <w:t>Ongoing</w:t>
      </w:r>
    </w:p>
    <w:p w:rsidR="00F8179E" w:rsidRPr="00B42453" w:rsidRDefault="0080396B" w:rsidP="009533CF">
      <w:pPr>
        <w:numPr>
          <w:ilvl w:val="0"/>
          <w:numId w:val="5"/>
        </w:numPr>
        <w:spacing w:after="160" w:line="360" w:lineRule="auto"/>
        <w:contextualSpacing/>
        <w:jc w:val="both"/>
        <w:rPr>
          <w:rFonts w:eastAsia="Calibri"/>
          <w:sz w:val="22"/>
          <w:szCs w:val="22"/>
          <w:lang w:val="en-GB"/>
        </w:rPr>
      </w:pPr>
      <w:r w:rsidRPr="00B42453">
        <w:rPr>
          <w:rFonts w:eastAsia="Calibri"/>
          <w:sz w:val="22"/>
          <w:szCs w:val="22"/>
          <w:lang w:val="en-GB"/>
        </w:rPr>
        <w:t xml:space="preserve">Build Reed Solomon Encoder </w:t>
      </w:r>
      <w:r w:rsidR="00B42453" w:rsidRPr="00B42453">
        <w:rPr>
          <w:rFonts w:eastAsia="Calibri"/>
          <w:sz w:val="22"/>
          <w:szCs w:val="22"/>
          <w:lang w:val="en-GB"/>
        </w:rPr>
        <w:t>(insert citation??)</w:t>
      </w:r>
      <w:r w:rsidR="00B42453">
        <w:rPr>
          <w:rFonts w:eastAsia="Calibri"/>
          <w:sz w:val="22"/>
          <w:szCs w:val="22"/>
          <w:lang w:val="en-GB"/>
        </w:rPr>
        <w:t xml:space="preserve"> </w:t>
      </w:r>
      <w:r w:rsidRPr="00B42453">
        <w:rPr>
          <w:rFonts w:eastAsia="Calibri"/>
          <w:sz w:val="22"/>
          <w:szCs w:val="22"/>
          <w:lang w:val="en-GB"/>
        </w:rPr>
        <w:t xml:space="preserve">– </w:t>
      </w:r>
      <w:r w:rsidRPr="00B42453">
        <w:rPr>
          <w:rFonts w:eastAsia="Calibri"/>
          <w:i/>
          <w:iCs/>
          <w:sz w:val="22"/>
          <w:szCs w:val="22"/>
          <w:lang w:val="en-GB"/>
        </w:rPr>
        <w:t>Done</w:t>
      </w:r>
    </w:p>
    <w:p w:rsidR="00F8179E" w:rsidRPr="00B42453" w:rsidRDefault="0080396B" w:rsidP="009533CF">
      <w:pPr>
        <w:numPr>
          <w:ilvl w:val="0"/>
          <w:numId w:val="5"/>
        </w:numPr>
        <w:spacing w:after="160" w:line="360" w:lineRule="auto"/>
        <w:contextualSpacing/>
        <w:jc w:val="both"/>
        <w:rPr>
          <w:rFonts w:eastAsia="Calibri"/>
          <w:sz w:val="22"/>
          <w:szCs w:val="22"/>
          <w:lang w:val="en-GB"/>
        </w:rPr>
      </w:pPr>
      <w:r w:rsidRPr="00B42453">
        <w:rPr>
          <w:rFonts w:eastAsia="Calibri"/>
          <w:sz w:val="22"/>
          <w:szCs w:val="22"/>
          <w:lang w:val="en-GB"/>
        </w:rPr>
        <w:t xml:space="preserve">Embed Data into secret image using Reed Solomon – </w:t>
      </w:r>
      <w:r w:rsidRPr="00B42453">
        <w:rPr>
          <w:rFonts w:eastAsia="Calibri"/>
          <w:i/>
          <w:iCs/>
          <w:sz w:val="22"/>
          <w:szCs w:val="22"/>
          <w:lang w:val="en-GB"/>
        </w:rPr>
        <w:t>Ongoing</w:t>
      </w:r>
    </w:p>
    <w:p w:rsidR="00F8179E" w:rsidRPr="00B42453" w:rsidRDefault="0080396B" w:rsidP="009533CF">
      <w:pPr>
        <w:numPr>
          <w:ilvl w:val="0"/>
          <w:numId w:val="5"/>
        </w:numPr>
        <w:spacing w:after="160" w:line="360" w:lineRule="auto"/>
        <w:contextualSpacing/>
        <w:jc w:val="both"/>
        <w:rPr>
          <w:rFonts w:eastAsia="Calibri"/>
          <w:sz w:val="22"/>
          <w:szCs w:val="22"/>
          <w:lang w:val="en-GB"/>
        </w:rPr>
      </w:pPr>
      <w:r w:rsidRPr="00B42453">
        <w:rPr>
          <w:rFonts w:eastAsia="Calibri"/>
          <w:sz w:val="22"/>
          <w:szCs w:val="22"/>
          <w:lang w:val="en-GB"/>
        </w:rPr>
        <w:t>Test neural network with embedded data</w:t>
      </w:r>
      <w:r w:rsidR="00B42453" w:rsidRPr="00B42453">
        <w:rPr>
          <w:rFonts w:eastAsia="Calibri"/>
          <w:sz w:val="22"/>
          <w:szCs w:val="22"/>
          <w:lang w:val="en-GB"/>
        </w:rPr>
        <w:t xml:space="preserve"> – </w:t>
      </w:r>
      <w:r w:rsidR="00B42453" w:rsidRPr="00B42453">
        <w:rPr>
          <w:rFonts w:eastAsia="Calibri"/>
          <w:i/>
          <w:iCs/>
          <w:sz w:val="22"/>
          <w:szCs w:val="22"/>
          <w:lang w:val="en-GB"/>
        </w:rPr>
        <w:t>Yet to do</w:t>
      </w:r>
    </w:p>
    <w:p w:rsidR="00B42453" w:rsidRPr="00B42453" w:rsidRDefault="0080396B" w:rsidP="009533CF">
      <w:pPr>
        <w:numPr>
          <w:ilvl w:val="1"/>
          <w:numId w:val="5"/>
        </w:numPr>
        <w:spacing w:after="160" w:line="360" w:lineRule="auto"/>
        <w:contextualSpacing/>
        <w:jc w:val="both"/>
        <w:rPr>
          <w:rFonts w:eastAsia="Calibri"/>
          <w:sz w:val="22"/>
          <w:szCs w:val="22"/>
          <w:lang w:val="en-GB"/>
        </w:rPr>
      </w:pPr>
      <w:r w:rsidRPr="00B42453">
        <w:rPr>
          <w:rFonts w:eastAsia="Calibri"/>
          <w:sz w:val="22"/>
          <w:szCs w:val="22"/>
          <w:lang w:val="en-GB"/>
        </w:rPr>
        <w:t>If unsatisfactory – redesign network with reduced colour channels to reduce net payload and increase network stability</w:t>
      </w:r>
    </w:p>
    <w:p w:rsidR="00B42453" w:rsidRPr="00B42453" w:rsidRDefault="0080396B" w:rsidP="009533CF">
      <w:pPr>
        <w:numPr>
          <w:ilvl w:val="0"/>
          <w:numId w:val="5"/>
        </w:numPr>
        <w:spacing w:after="160" w:line="360" w:lineRule="auto"/>
        <w:contextualSpacing/>
        <w:jc w:val="both"/>
        <w:rPr>
          <w:rFonts w:eastAsia="Calibri"/>
          <w:sz w:val="22"/>
          <w:szCs w:val="22"/>
          <w:lang w:val="en-GB"/>
        </w:rPr>
      </w:pPr>
      <w:r w:rsidRPr="00B42453">
        <w:rPr>
          <w:rFonts w:eastAsia="Calibri"/>
          <w:sz w:val="22"/>
          <w:szCs w:val="22"/>
          <w:lang w:val="en-GB"/>
        </w:rPr>
        <w:t xml:space="preserve">Test neural network against: </w:t>
      </w:r>
      <w:r>
        <w:rPr>
          <w:rFonts w:eastAsia="Calibri"/>
          <w:sz w:val="22"/>
          <w:szCs w:val="22"/>
          <w:lang w:val="en-GB"/>
        </w:rPr>
        <w:t xml:space="preserve">- </w:t>
      </w:r>
      <w:r w:rsidRPr="00B42453">
        <w:rPr>
          <w:rFonts w:eastAsia="Calibri"/>
          <w:i/>
          <w:iCs/>
          <w:sz w:val="22"/>
          <w:szCs w:val="22"/>
          <w:lang w:val="en-GB"/>
        </w:rPr>
        <w:t>Yet to do</w:t>
      </w:r>
    </w:p>
    <w:p w:rsidR="00B42453" w:rsidRPr="00B42453" w:rsidRDefault="0080396B" w:rsidP="009533CF">
      <w:pPr>
        <w:numPr>
          <w:ilvl w:val="1"/>
          <w:numId w:val="5"/>
        </w:numPr>
        <w:spacing w:after="160" w:line="360" w:lineRule="auto"/>
        <w:contextualSpacing/>
        <w:jc w:val="both"/>
        <w:rPr>
          <w:rFonts w:eastAsia="Calibri"/>
          <w:sz w:val="22"/>
          <w:szCs w:val="22"/>
          <w:lang w:val="en-GB"/>
        </w:rPr>
      </w:pPr>
      <w:r w:rsidRPr="00B42453">
        <w:rPr>
          <w:rFonts w:eastAsia="Calibri"/>
          <w:sz w:val="22"/>
          <w:szCs w:val="22"/>
          <w:lang w:val="en-GB"/>
        </w:rPr>
        <w:t>Other image data sets</w:t>
      </w:r>
    </w:p>
    <w:p w:rsidR="00B42453" w:rsidRPr="00B42453" w:rsidRDefault="0080396B" w:rsidP="009533CF">
      <w:pPr>
        <w:numPr>
          <w:ilvl w:val="1"/>
          <w:numId w:val="5"/>
        </w:numPr>
        <w:spacing w:after="160" w:line="360" w:lineRule="auto"/>
        <w:contextualSpacing/>
        <w:jc w:val="both"/>
        <w:rPr>
          <w:rFonts w:eastAsia="Calibri"/>
          <w:sz w:val="22"/>
          <w:szCs w:val="22"/>
          <w:lang w:val="en-GB"/>
        </w:rPr>
      </w:pPr>
      <w:r w:rsidRPr="00B42453">
        <w:rPr>
          <w:rFonts w:eastAsia="Calibri"/>
          <w:sz w:val="22"/>
          <w:szCs w:val="22"/>
          <w:lang w:val="en-GB"/>
        </w:rPr>
        <w:t>Other papers</w:t>
      </w:r>
    </w:p>
    <w:p w:rsidR="005A51C2" w:rsidRDefault="0080396B" w:rsidP="009533CF">
      <w:pPr>
        <w:numPr>
          <w:ilvl w:val="1"/>
          <w:numId w:val="5"/>
        </w:numPr>
        <w:spacing w:after="160" w:line="360" w:lineRule="auto"/>
        <w:contextualSpacing/>
        <w:jc w:val="both"/>
        <w:rPr>
          <w:rFonts w:eastAsia="Calibri"/>
          <w:sz w:val="22"/>
          <w:szCs w:val="22"/>
          <w:lang w:val="en-GB"/>
        </w:rPr>
      </w:pPr>
      <w:r w:rsidRPr="00B42453">
        <w:rPr>
          <w:rFonts w:eastAsia="Calibri"/>
          <w:sz w:val="22"/>
          <w:szCs w:val="22"/>
          <w:lang w:val="en-GB"/>
        </w:rPr>
        <w:t>Steganalysis tools like StegExpose (insert citation)</w:t>
      </w:r>
    </w:p>
    <w:p w:rsidR="00893459" w:rsidRDefault="0080396B" w:rsidP="009533CF">
      <w:pPr>
        <w:numPr>
          <w:ilvl w:val="1"/>
          <w:numId w:val="5"/>
        </w:numPr>
        <w:spacing w:after="160" w:line="360" w:lineRule="auto"/>
        <w:contextualSpacing/>
        <w:jc w:val="both"/>
        <w:rPr>
          <w:rFonts w:eastAsia="Calibri"/>
          <w:sz w:val="22"/>
          <w:szCs w:val="22"/>
          <w:lang w:val="en-GB"/>
        </w:rPr>
      </w:pPr>
      <w:r w:rsidRPr="005A51C2">
        <w:rPr>
          <w:rFonts w:eastAsia="Calibri"/>
          <w:sz w:val="22"/>
          <w:szCs w:val="22"/>
          <w:lang w:val="en-GB"/>
        </w:rPr>
        <w:t>Real world (social media) applications</w:t>
      </w:r>
    </w:p>
    <w:p w:rsidR="005A51C2" w:rsidRDefault="005A51C2" w:rsidP="005A51C2">
      <w:pPr>
        <w:spacing w:after="160" w:line="360" w:lineRule="auto"/>
        <w:rPr>
          <w:rFonts w:eastAsia="Calibri"/>
          <w:sz w:val="22"/>
          <w:szCs w:val="22"/>
          <w:lang w:val="en-GB"/>
        </w:rPr>
      </w:pPr>
    </w:p>
    <w:p w:rsidR="005A51C2" w:rsidRDefault="005A51C2" w:rsidP="005A51C2">
      <w:pPr>
        <w:spacing w:after="160" w:line="360" w:lineRule="auto"/>
        <w:rPr>
          <w:rFonts w:eastAsia="Calibri"/>
          <w:sz w:val="22"/>
          <w:szCs w:val="22"/>
          <w:lang w:val="en-GB"/>
        </w:rPr>
      </w:pPr>
    </w:p>
    <w:p w:rsidR="00B00DB0" w:rsidRPr="00B00DB0" w:rsidRDefault="00B00DB0" w:rsidP="00B00DB0">
      <w:pPr>
        <w:spacing w:after="160" w:line="259" w:lineRule="auto"/>
        <w:rPr>
          <w:rFonts w:eastAsia="Calibri"/>
          <w:sz w:val="22"/>
          <w:szCs w:val="22"/>
          <w:lang w:val="en-GB"/>
        </w:rPr>
      </w:pPr>
    </w:p>
    <w:p w:rsidR="00B00DB0" w:rsidRPr="00B00DB0" w:rsidRDefault="00B00DB0" w:rsidP="00B00DB0">
      <w:pPr>
        <w:spacing w:after="160" w:line="259" w:lineRule="auto"/>
        <w:rPr>
          <w:rFonts w:eastAsia="Calibri"/>
          <w:sz w:val="22"/>
          <w:szCs w:val="22"/>
          <w:lang w:val="en-GB"/>
        </w:rPr>
      </w:pPr>
    </w:p>
    <w:p w:rsidR="00B00DB0" w:rsidRPr="00B00DB0" w:rsidRDefault="00B00DB0" w:rsidP="00B00DB0">
      <w:pPr>
        <w:spacing w:after="160" w:line="259" w:lineRule="auto"/>
        <w:rPr>
          <w:rFonts w:eastAsia="Calibri"/>
          <w:sz w:val="22"/>
          <w:szCs w:val="22"/>
          <w:lang w:val="en-GB"/>
        </w:rPr>
      </w:pPr>
    </w:p>
    <w:p w:rsidR="00B00DB0" w:rsidRPr="00B00DB0" w:rsidRDefault="00B00DB0" w:rsidP="00B00DB0">
      <w:pPr>
        <w:spacing w:after="160" w:line="259" w:lineRule="auto"/>
        <w:rPr>
          <w:rFonts w:eastAsia="Calibri"/>
          <w:sz w:val="22"/>
          <w:szCs w:val="22"/>
          <w:lang w:val="en-GB"/>
        </w:rPr>
      </w:pPr>
    </w:p>
    <w:p w:rsidR="00B00DB0" w:rsidRPr="00B00DB0" w:rsidRDefault="00B00DB0" w:rsidP="00B00DB0">
      <w:pPr>
        <w:spacing w:after="160" w:line="259" w:lineRule="auto"/>
        <w:rPr>
          <w:rFonts w:eastAsia="Calibri"/>
          <w:sz w:val="22"/>
          <w:szCs w:val="22"/>
          <w:lang w:val="en-GB"/>
        </w:rPr>
      </w:pPr>
    </w:p>
    <w:p w:rsidR="00B00DB0" w:rsidRPr="00B00DB0" w:rsidRDefault="00B00DB0" w:rsidP="00B00DB0">
      <w:pPr>
        <w:spacing w:after="160" w:line="259" w:lineRule="auto"/>
        <w:rPr>
          <w:rFonts w:eastAsia="Calibri"/>
          <w:sz w:val="22"/>
          <w:szCs w:val="22"/>
          <w:lang w:val="en-GB"/>
        </w:rPr>
      </w:pPr>
    </w:p>
    <w:p w:rsidR="00B00DB0" w:rsidRDefault="0080396B" w:rsidP="00B00DB0">
      <w:pPr>
        <w:tabs>
          <w:tab w:val="left" w:pos="1716"/>
        </w:tabs>
        <w:spacing w:after="160" w:line="259" w:lineRule="auto"/>
        <w:rPr>
          <w:rFonts w:eastAsia="Calibri"/>
          <w:sz w:val="22"/>
          <w:szCs w:val="22"/>
          <w:lang w:val="en-GB"/>
        </w:rPr>
      </w:pPr>
      <w:r>
        <w:rPr>
          <w:rFonts w:eastAsia="Calibri"/>
          <w:sz w:val="22"/>
          <w:szCs w:val="22"/>
          <w:lang w:val="en-GB"/>
        </w:rPr>
        <w:tab/>
      </w:r>
    </w:p>
    <w:p w:rsidR="00B00DB0" w:rsidRPr="00B00DB0" w:rsidRDefault="0080396B" w:rsidP="00B00DB0">
      <w:pPr>
        <w:tabs>
          <w:tab w:val="left" w:pos="1716"/>
        </w:tabs>
        <w:spacing w:after="160" w:line="259" w:lineRule="auto"/>
        <w:rPr>
          <w:rFonts w:eastAsia="Calibri"/>
          <w:sz w:val="22"/>
          <w:szCs w:val="22"/>
          <w:lang w:val="en-GB"/>
        </w:rPr>
        <w:sectPr w:rsidR="00B00DB0" w:rsidRPr="00B00DB0" w:rsidSect="00893459">
          <w:headerReference w:type="default" r:id="rId13"/>
          <w:footerReference w:type="default" r:id="rId14"/>
          <w:pgSz w:w="11906" w:h="16838"/>
          <w:pgMar w:top="1440" w:right="1440" w:bottom="1440" w:left="1440" w:header="708" w:footer="708" w:gutter="0"/>
          <w:pgNumType w:start="1"/>
          <w:cols w:space="708"/>
          <w:docGrid w:linePitch="360"/>
        </w:sectPr>
      </w:pPr>
      <w:r>
        <w:rPr>
          <w:rFonts w:eastAsia="Calibri"/>
          <w:sz w:val="22"/>
          <w:szCs w:val="22"/>
          <w:lang w:val="en-GB"/>
        </w:rPr>
        <w:tab/>
      </w:r>
    </w:p>
    <w:p w:rsidR="00893459" w:rsidRDefault="0080396B" w:rsidP="00B00DB0">
      <w:pPr>
        <w:keepNext/>
        <w:keepLines/>
        <w:spacing w:before="240" w:line="259" w:lineRule="auto"/>
        <w:outlineLvl w:val="0"/>
        <w:rPr>
          <w:b/>
          <w:sz w:val="32"/>
          <w:szCs w:val="32"/>
          <w:lang w:val="en-GB"/>
        </w:rPr>
      </w:pPr>
      <w:bookmarkStart w:id="23" w:name="_Toc182572126"/>
      <w:bookmarkStart w:id="24" w:name="_Toc187753455"/>
      <w:r w:rsidRPr="00B00DB0">
        <w:rPr>
          <w:rFonts w:eastAsiaTheme="majorEastAsia" w:cstheme="majorBidi"/>
          <w:b/>
          <w:bCs/>
          <w:sz w:val="32"/>
          <w:szCs w:val="32"/>
          <w:lang w:val="en-GB"/>
        </w:rPr>
        <w:lastRenderedPageBreak/>
        <w:t>4.</w:t>
      </w:r>
      <w:r>
        <w:rPr>
          <w:rFonts w:eastAsiaTheme="majorEastAsia" w:cstheme="majorBidi"/>
          <w:b/>
          <w:sz w:val="32"/>
          <w:szCs w:val="32"/>
          <w:lang w:val="en-GB"/>
        </w:rPr>
        <w:t xml:space="preserve"> Concepts and Problem Analysis</w:t>
      </w:r>
      <w:bookmarkEnd w:id="23"/>
      <w:bookmarkEnd w:id="24"/>
    </w:p>
    <w:p w:rsidR="009533CF" w:rsidRDefault="009533CF" w:rsidP="00893459">
      <w:pPr>
        <w:spacing w:after="160" w:line="259" w:lineRule="auto"/>
        <w:rPr>
          <w:rFonts w:eastAsia="Calibri"/>
          <w:b/>
          <w:bCs/>
          <w:u w:val="single"/>
          <w:lang w:val="en-GB"/>
        </w:rPr>
      </w:pPr>
    </w:p>
    <w:p w:rsidR="00A06046" w:rsidRDefault="0080396B" w:rsidP="00893459">
      <w:pPr>
        <w:spacing w:after="160" w:line="259" w:lineRule="auto"/>
        <w:rPr>
          <w:rFonts w:eastAsia="Calibri"/>
          <w:b/>
          <w:bCs/>
          <w:u w:val="single"/>
          <w:lang w:val="en-GB"/>
        </w:rPr>
      </w:pPr>
      <w:r w:rsidRPr="0076530B">
        <w:rPr>
          <w:rFonts w:eastAsia="Calibri"/>
          <w:b/>
          <w:bCs/>
          <w:u w:val="single"/>
          <w:lang w:val="en-GB"/>
        </w:rPr>
        <w:t>The Neural Network</w:t>
      </w:r>
    </w:p>
    <w:p w:rsidR="0076530B" w:rsidRPr="00237D22" w:rsidRDefault="0080396B" w:rsidP="00237D22">
      <w:pPr>
        <w:spacing w:after="160" w:line="360" w:lineRule="auto"/>
        <w:jc w:val="both"/>
        <w:rPr>
          <w:rFonts w:eastAsia="Calibri"/>
          <w:sz w:val="22"/>
          <w:szCs w:val="22"/>
          <w:lang w:val="en-GB"/>
        </w:rPr>
      </w:pPr>
      <w:r>
        <w:rPr>
          <w:noProof/>
          <w:lang w:val="en-IN" w:eastAsia="en-IN"/>
        </w:rPr>
        <mc:AlternateContent>
          <mc:Choice Requires="wps">
            <w:drawing>
              <wp:anchor distT="0" distB="0" distL="114300" distR="114300" simplePos="0" relativeHeight="251666432" behindDoc="0" locked="0" layoutInCell="1" allowOverlap="1" wp14:anchorId="73C27A5F" wp14:editId="06DD9277">
                <wp:simplePos x="0" y="0"/>
                <wp:positionH relativeFrom="column">
                  <wp:posOffset>3407410</wp:posOffset>
                </wp:positionH>
                <wp:positionV relativeFrom="paragraph">
                  <wp:posOffset>5738495</wp:posOffset>
                </wp:positionV>
                <wp:extent cx="231584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315845" cy="635"/>
                        </a:xfrm>
                        <a:prstGeom prst="rect">
                          <a:avLst/>
                        </a:prstGeom>
                        <a:solidFill>
                          <a:prstClr val="white"/>
                        </a:solidFill>
                        <a:ln>
                          <a:noFill/>
                        </a:ln>
                      </wps:spPr>
                      <wps:txbx>
                        <w:txbxContent>
                          <w:p w:rsidR="00237D22" w:rsidRPr="009B59D8" w:rsidRDefault="0080396B" w:rsidP="00237D22">
                            <w:pPr>
                              <w:pStyle w:val="Caption"/>
                              <w:ind w:firstLine="720"/>
                              <w:rPr>
                                <w:rFonts w:ascii="Times New Roman" w:hAnsi="Times New Roman" w:cs="Times New Roman"/>
                                <w:noProof/>
                              </w:rPr>
                            </w:pPr>
                            <w:bookmarkStart w:id="25" w:name="_Ref182697467"/>
                            <w:bookmarkStart w:id="26" w:name="_Ref182696536"/>
                            <w:r>
                              <w:t xml:space="preserve">Figure </w:t>
                            </w:r>
                            <w:r w:rsidR="00FE465A">
                              <w:fldChar w:fldCharType="begin"/>
                            </w:r>
                            <w:r>
                              <w:instrText xml:space="preserve"> SEQ Figure \* ARABIC </w:instrText>
                            </w:r>
                            <w:r w:rsidR="00FE465A">
                              <w:fldChar w:fldCharType="separate"/>
                            </w:r>
                            <w:r w:rsidR="00952744">
                              <w:rPr>
                                <w:noProof/>
                              </w:rPr>
                              <w:t>1</w:t>
                            </w:r>
                            <w:r w:rsidR="00FE465A">
                              <w:rPr>
                                <w:noProof/>
                              </w:rPr>
                              <w:fldChar w:fldCharType="end"/>
                            </w:r>
                            <w:bookmarkEnd w:id="25"/>
                            <w:r>
                              <w:t xml:space="preserve"> The Encoder Architecture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C27A5F" id="_x0000_t202" coordsize="21600,21600" o:spt="202" path="m,l,21600r21600,l21600,xe">
                <v:stroke joinstyle="miter"/>
                <v:path gradientshapeok="t" o:connecttype="rect"/>
              </v:shapetype>
              <v:shape id="Text Box 6" o:spid="_x0000_s1026" type="#_x0000_t202" style="position:absolute;left:0;text-align:left;margin-left:268.3pt;margin-top:451.85pt;width:182.3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" stroked="f">
                <v:textbox style="mso-fit-shape-to-text:t" inset="0,0,0,0">
                  <w:txbxContent>
                    <w:p w:rsidR="00237D22" w:rsidRPr="009B59D8" w:rsidRDefault="0080396B" w:rsidP="00237D22">
                      <w:pPr>
                        <w:pStyle w:val="Caption"/>
                        <w:ind w:firstLine="720"/>
                        <w:rPr>
                          <w:rFonts w:ascii="Times New Roman" w:hAnsi="Times New Roman" w:cs="Times New Roman"/>
                          <w:noProof/>
                        </w:rPr>
                      </w:pPr>
                      <w:bookmarkStart w:id="27" w:name="_Ref182697467"/>
                      <w:bookmarkStart w:id="28" w:name="_Ref182696536"/>
                      <w:r>
                        <w:t xml:space="preserve">Figure </w:t>
                      </w:r>
                      <w:r w:rsidR="00FE465A">
                        <w:fldChar w:fldCharType="begin"/>
                      </w:r>
                      <w:r>
                        <w:instrText xml:space="preserve"> SEQ Figure \* ARABIC </w:instrText>
                      </w:r>
                      <w:r w:rsidR="00FE465A">
                        <w:fldChar w:fldCharType="separate"/>
                      </w:r>
                      <w:r w:rsidR="00952744">
                        <w:rPr>
                          <w:noProof/>
                        </w:rPr>
                        <w:t>1</w:t>
                      </w:r>
                      <w:r w:rsidR="00FE465A">
                        <w:rPr>
                          <w:noProof/>
                        </w:rPr>
                        <w:fldChar w:fldCharType="end"/>
                      </w:r>
                      <w:bookmarkEnd w:id="27"/>
                      <w:r>
                        <w:t xml:space="preserve"> The Encoder Architecture</w:t>
                      </w:r>
                      <w:bookmarkEnd w:id="28"/>
                    </w:p>
                  </w:txbxContent>
                </v:textbox>
                <w10:wrap type="square"/>
              </v:shape>
            </w:pict>
          </mc:Fallback>
        </mc:AlternateContent>
      </w:r>
      <w:r>
        <w:rPr>
          <w:noProof/>
          <w:lang w:val="en-IN" w:eastAsia="en-IN"/>
        </w:rPr>
        <w:drawing>
          <wp:anchor distT="0" distB="0" distL="114300" distR="114300" simplePos="0" relativeHeight="251664384" behindDoc="0" locked="0" layoutInCell="1" allowOverlap="1" wp14:anchorId="7D488DC2" wp14:editId="637343F6">
            <wp:simplePos x="0" y="0"/>
            <wp:positionH relativeFrom="margin">
              <wp:align>right</wp:align>
            </wp:positionH>
            <wp:positionV relativeFrom="paragraph">
              <wp:posOffset>13970</wp:posOffset>
            </wp:positionV>
            <wp:extent cx="2315845" cy="5667375"/>
            <wp:effectExtent l="0" t="0" r="825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315845" cy="5667375"/>
                    </a:xfrm>
                    <a:prstGeom prst="rect">
                      <a:avLst/>
                    </a:prstGeom>
                  </pic:spPr>
                </pic:pic>
              </a:graphicData>
            </a:graphic>
            <wp14:sizeRelH relativeFrom="margin">
              <wp14:pctWidth>0</wp14:pctWidth>
            </wp14:sizeRelH>
            <wp14:sizeRelV relativeFrom="margin">
              <wp14:pctHeight>0</wp14:pctHeight>
            </wp14:sizeRelV>
          </wp:anchor>
        </w:drawing>
      </w:r>
      <w:r w:rsidR="00A44B21" w:rsidRPr="00237D22">
        <w:rPr>
          <w:rFonts w:eastAsia="Calibri"/>
          <w:sz w:val="22"/>
          <w:szCs w:val="22"/>
          <w:lang w:val="en-GB"/>
        </w:rPr>
        <w:t xml:space="preserve">The deep neural network which has been designed for this project takes inspiration from the original paper </w:t>
      </w:r>
      <w:sdt>
        <w:sdtPr>
          <w:id w:val="-1795973358"/>
          <w:citation/>
        </w:sdtPr>
        <w:sdtEndPr/>
        <w:sdtContent>
          <w:r w:rsidR="00A44B21" w:rsidRPr="00237D22">
            <w:rPr>
              <w:rFonts w:eastAsia="Calibri"/>
              <w:sz w:val="22"/>
              <w:szCs w:val="22"/>
              <w:lang w:val="en-GB"/>
            </w:rPr>
            <w:fldChar w:fldCharType="begin"/>
          </w:r>
          <w:r w:rsidR="00A44B21" w:rsidRPr="00237D22">
            <w:rPr>
              <w:rFonts w:eastAsia="Calibri"/>
              <w:sz w:val="22"/>
              <w:szCs w:val="22"/>
              <w:lang w:val="en-GB"/>
            </w:rPr>
            <w:instrText xml:space="preserve"> CITATION XDu \l 2057 </w:instrText>
          </w:r>
          <w:r w:rsidR="00A44B21" w:rsidRPr="00237D22">
            <w:rPr>
              <w:rFonts w:eastAsia="Calibri"/>
              <w:sz w:val="22"/>
              <w:szCs w:val="22"/>
              <w:lang w:val="en-GB"/>
            </w:rPr>
            <w:fldChar w:fldCharType="separate"/>
          </w:r>
          <w:r w:rsidR="00CA382E" w:rsidRPr="00CA382E">
            <w:rPr>
              <w:rFonts w:eastAsia="Calibri"/>
              <w:noProof/>
              <w:sz w:val="22"/>
              <w:szCs w:val="22"/>
              <w:lang w:val="en-GB"/>
            </w:rPr>
            <w:t>[16]</w:t>
          </w:r>
          <w:r w:rsidR="00A44B21" w:rsidRPr="00237D22">
            <w:rPr>
              <w:rFonts w:eastAsia="Calibri"/>
              <w:sz w:val="22"/>
              <w:szCs w:val="22"/>
              <w:lang w:val="en-GB"/>
            </w:rPr>
            <w:fldChar w:fldCharType="end"/>
          </w:r>
        </w:sdtContent>
      </w:sdt>
      <w:r w:rsidR="00A44B21" w:rsidRPr="00237D22">
        <w:rPr>
          <w:rFonts w:eastAsia="Calibri"/>
          <w:sz w:val="22"/>
          <w:szCs w:val="22"/>
          <w:lang w:val="en-GB"/>
        </w:rPr>
        <w:t xml:space="preserve">. We, however have scaled downed the network to a much shorter size, which we believe will make both training and deployment more efficient. The neural network uses concepts from the FC-DenseNet </w:t>
      </w:r>
      <w:sdt>
        <w:sdtPr>
          <w:id w:val="617962953"/>
          <w:citation/>
        </w:sdtPr>
        <w:sdtEndPr/>
        <w:sdtContent>
          <w:r w:rsidR="00A44B21" w:rsidRPr="00237D22">
            <w:rPr>
              <w:rFonts w:eastAsia="Calibri"/>
              <w:sz w:val="22"/>
              <w:szCs w:val="22"/>
              <w:lang w:val="en-GB"/>
            </w:rPr>
            <w:fldChar w:fldCharType="begin"/>
          </w:r>
          <w:r w:rsidR="00A44B21" w:rsidRPr="00237D22">
            <w:rPr>
              <w:rFonts w:eastAsia="Calibri"/>
              <w:sz w:val="22"/>
              <w:szCs w:val="22"/>
              <w:lang w:val="en-GB"/>
            </w:rPr>
            <w:instrText xml:space="preserve"> CITATION Jég16 \l 2057 </w:instrText>
          </w:r>
          <w:r w:rsidR="00A44B21" w:rsidRPr="00237D22">
            <w:rPr>
              <w:rFonts w:eastAsia="Calibri"/>
              <w:sz w:val="22"/>
              <w:szCs w:val="22"/>
              <w:lang w:val="en-GB"/>
            </w:rPr>
            <w:fldChar w:fldCharType="separate"/>
          </w:r>
          <w:r w:rsidR="00CA382E" w:rsidRPr="00CA382E">
            <w:rPr>
              <w:rFonts w:eastAsia="Calibri"/>
              <w:noProof/>
              <w:sz w:val="22"/>
              <w:szCs w:val="22"/>
              <w:lang w:val="en-GB"/>
            </w:rPr>
            <w:t>[18]</w:t>
          </w:r>
          <w:r w:rsidR="00A44B21" w:rsidRPr="00237D22">
            <w:rPr>
              <w:rFonts w:eastAsia="Calibri"/>
              <w:sz w:val="22"/>
              <w:szCs w:val="22"/>
              <w:lang w:val="en-GB"/>
            </w:rPr>
            <w:fldChar w:fldCharType="end"/>
          </w:r>
        </w:sdtContent>
      </w:sdt>
      <w:r w:rsidR="00A44B21" w:rsidRPr="00237D22">
        <w:rPr>
          <w:rFonts w:eastAsia="Calibri"/>
          <w:sz w:val="22"/>
          <w:szCs w:val="22"/>
          <w:lang w:val="en-GB"/>
        </w:rPr>
        <w:t xml:space="preserve"> architecture and the U-Net </w:t>
      </w:r>
      <w:sdt>
        <w:sdtPr>
          <w:id w:val="-1964720829"/>
          <w:citation/>
        </w:sdtPr>
        <w:sdtEndPr/>
        <w:sdtContent>
          <w:r w:rsidR="00A44B21" w:rsidRPr="00237D22">
            <w:rPr>
              <w:rFonts w:eastAsia="Calibri"/>
              <w:sz w:val="22"/>
              <w:szCs w:val="22"/>
              <w:lang w:val="en-GB"/>
            </w:rPr>
            <w:fldChar w:fldCharType="begin"/>
          </w:r>
          <w:r w:rsidR="00A44B21" w:rsidRPr="00237D22">
            <w:rPr>
              <w:rFonts w:eastAsia="Calibri"/>
              <w:sz w:val="22"/>
              <w:szCs w:val="22"/>
              <w:lang w:val="en-GB"/>
            </w:rPr>
            <w:instrText xml:space="preserve"> CITATION Ron15 \l 2057 </w:instrText>
          </w:r>
          <w:r w:rsidR="00A44B21" w:rsidRPr="00237D22">
            <w:rPr>
              <w:rFonts w:eastAsia="Calibri"/>
              <w:sz w:val="22"/>
              <w:szCs w:val="22"/>
              <w:lang w:val="en-GB"/>
            </w:rPr>
            <w:fldChar w:fldCharType="separate"/>
          </w:r>
          <w:r w:rsidR="00CA382E" w:rsidRPr="00CA382E">
            <w:rPr>
              <w:rFonts w:eastAsia="Calibri"/>
              <w:noProof/>
              <w:sz w:val="22"/>
              <w:szCs w:val="22"/>
              <w:lang w:val="en-GB"/>
            </w:rPr>
            <w:t>[19]</w:t>
          </w:r>
          <w:r w:rsidR="00A44B21" w:rsidRPr="00237D22">
            <w:rPr>
              <w:rFonts w:eastAsia="Calibri"/>
              <w:sz w:val="22"/>
              <w:szCs w:val="22"/>
              <w:lang w:val="en-GB"/>
            </w:rPr>
            <w:fldChar w:fldCharType="end"/>
          </w:r>
        </w:sdtContent>
      </w:sdt>
      <w:r w:rsidR="00A44B21" w:rsidRPr="00237D22">
        <w:rPr>
          <w:rFonts w:eastAsia="Calibri"/>
          <w:sz w:val="22"/>
          <w:szCs w:val="22"/>
          <w:lang w:val="en-GB"/>
        </w:rPr>
        <w:t xml:space="preserve"> architecture.</w:t>
      </w:r>
    </w:p>
    <w:p w:rsidR="00237D22" w:rsidRPr="00237D22" w:rsidRDefault="0080396B" w:rsidP="00237D22">
      <w:pPr>
        <w:spacing w:after="160" w:line="360" w:lineRule="auto"/>
        <w:jc w:val="both"/>
        <w:rPr>
          <w:rFonts w:eastAsia="Calibri"/>
          <w:sz w:val="22"/>
          <w:szCs w:val="22"/>
          <w:lang w:val="en-GB"/>
        </w:rPr>
      </w:pPr>
      <w:r w:rsidRPr="00237D22">
        <w:rPr>
          <w:rFonts w:eastAsia="Calibri"/>
          <w:sz w:val="22"/>
          <w:szCs w:val="22"/>
          <w:lang w:val="en-GB"/>
        </w:rPr>
        <w:t>FC-DenseNet a deep learning architecture designed for semantic segmentation. It extends the DenseNet framework by integrating fully convolutional principles, making it suitable for pixel-level predictions. FC-DenseNet is composed of dense blocks, where each layer connects to all previous layers in the block, promoting feature reuse and efficient gradient flow. Transition down layers reduce the spatial dimensions, while transition up layers use transposed convolutions for up-sampling and restoring spatial resolution. Skip connections integrate features from earlier layers for precise segmentation. This architecture is highly memory-efficient, robust against vanishing gradients, and excels in handling complex datasets with detailed segmentation needs.</w:t>
      </w:r>
    </w:p>
    <w:p w:rsidR="0076530B" w:rsidRDefault="0080396B" w:rsidP="00237D22">
      <w:pPr>
        <w:spacing w:after="160" w:line="360" w:lineRule="auto"/>
        <w:jc w:val="both"/>
        <w:rPr>
          <w:rFonts w:eastAsia="Calibri"/>
          <w:sz w:val="22"/>
          <w:szCs w:val="22"/>
          <w:lang w:val="en-GB"/>
        </w:rPr>
      </w:pPr>
      <w:r w:rsidRPr="00237D22">
        <w:rPr>
          <w:rFonts w:eastAsia="Calibri"/>
          <w:sz w:val="22"/>
          <w:szCs w:val="22"/>
          <w:lang w:val="en-GB"/>
        </w:rPr>
        <w:t>U-Net a convolutional neural network designed specifically for semantic segmentation. It features a symmetric encoder-decoder architecture. The encoder path extracts features using convolutional layers and reduces spatial dimensions through max pooling, capturing context and high-level semantics. The bottleneck layer connects the encoder and decoder, processing the most abstract features. The decoder path restores spatial resolution through transposed convolutions and integrates detailed spatial information via skip connections, which link corresponding layers in the encoder and decoder. U-Net is lightweight, highly effective with limited training data, and capable of producing accurate segmentation maps.</w:t>
      </w:r>
    </w:p>
    <w:p w:rsidR="009679A6" w:rsidRDefault="0080396B" w:rsidP="00237D22">
      <w:pPr>
        <w:spacing w:after="160" w:line="360" w:lineRule="auto"/>
        <w:jc w:val="both"/>
        <w:rPr>
          <w:rFonts w:eastAsia="Calibri"/>
          <w:sz w:val="22"/>
          <w:szCs w:val="22"/>
          <w:lang w:val="en-GB"/>
        </w:rPr>
      </w:pPr>
      <w:r w:rsidRPr="009679A6">
        <w:rPr>
          <w:rFonts w:eastAsia="Calibri"/>
          <w:sz w:val="22"/>
          <w:szCs w:val="22"/>
          <w:lang w:val="en-GB"/>
        </w:rPr>
        <w:fldChar w:fldCharType="begin"/>
      </w:r>
      <w:r w:rsidRPr="009679A6">
        <w:rPr>
          <w:rFonts w:eastAsia="Calibri"/>
          <w:sz w:val="22"/>
          <w:szCs w:val="22"/>
          <w:lang w:val="en-GB"/>
        </w:rPr>
        <w:instrText xml:space="preserve"> REF _Ref182697467 \h </w:instrText>
      </w:r>
      <w:r>
        <w:rPr>
          <w:rFonts w:eastAsia="Calibri"/>
          <w:sz w:val="22"/>
          <w:szCs w:val="22"/>
          <w:lang w:val="en-GB"/>
        </w:rPr>
        <w:instrText xml:space="preserve"> \* MERGEFORMAT </w:instrText>
      </w:r>
      <w:r w:rsidRPr="009679A6">
        <w:rPr>
          <w:rFonts w:eastAsia="Calibri"/>
          <w:sz w:val="22"/>
          <w:szCs w:val="22"/>
          <w:lang w:val="en-GB"/>
        </w:rPr>
      </w:r>
      <w:r w:rsidRPr="009679A6">
        <w:rPr>
          <w:rFonts w:eastAsia="Calibri"/>
          <w:sz w:val="22"/>
          <w:szCs w:val="22"/>
          <w:lang w:val="en-GB"/>
        </w:rPr>
        <w:fldChar w:fldCharType="separate"/>
      </w:r>
      <w:r w:rsidR="00952744" w:rsidRPr="00952744">
        <w:rPr>
          <w:rFonts w:eastAsia="Calibri"/>
          <w:sz w:val="22"/>
          <w:szCs w:val="22"/>
          <w:lang w:val="en-GB"/>
        </w:rPr>
        <w:t xml:space="preserve">Figure </w:t>
      </w:r>
      <w:r w:rsidR="00952744" w:rsidRPr="00952744">
        <w:rPr>
          <w:rFonts w:eastAsia="Calibri"/>
          <w:noProof/>
          <w:sz w:val="22"/>
          <w:szCs w:val="22"/>
          <w:lang w:val="en-GB"/>
        </w:rPr>
        <w:t>1</w:t>
      </w:r>
      <w:r w:rsidRPr="009679A6">
        <w:rPr>
          <w:rFonts w:eastAsia="Calibri"/>
          <w:sz w:val="22"/>
          <w:szCs w:val="22"/>
          <w:lang w:val="en-GB"/>
        </w:rPr>
        <w:fldChar w:fldCharType="end"/>
      </w:r>
      <w:r>
        <w:rPr>
          <w:rFonts w:eastAsia="Calibri"/>
          <w:sz w:val="22"/>
          <w:szCs w:val="22"/>
          <w:lang w:val="en-GB"/>
        </w:rPr>
        <w:t xml:space="preserve"> shows the architecture of our encoder network. The neural network takes in two 16x16x3 blocks, one is the cover image while the other is a secret image. </w:t>
      </w:r>
    </w:p>
    <w:p w:rsidR="009679A6" w:rsidRDefault="0080396B" w:rsidP="00237D22">
      <w:pPr>
        <w:spacing w:after="160" w:line="360" w:lineRule="auto"/>
        <w:jc w:val="both"/>
        <w:rPr>
          <w:rFonts w:eastAsia="Calibri"/>
          <w:sz w:val="22"/>
          <w:szCs w:val="22"/>
          <w:lang w:val="en-GB"/>
        </w:rPr>
      </w:pPr>
      <w:r>
        <w:rPr>
          <w:noProof/>
          <w:lang w:val="en-IN" w:eastAsia="en-IN"/>
        </w:rPr>
        <w:lastRenderedPageBreak/>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1109980</wp:posOffset>
                </wp:positionV>
                <wp:extent cx="3771900" cy="18097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3771900" cy="180975"/>
                        </a:xfrm>
                        <a:prstGeom prst="rect">
                          <a:avLst/>
                        </a:prstGeom>
                        <a:solidFill>
                          <a:prstClr val="white"/>
                        </a:solidFill>
                        <a:ln>
                          <a:noFill/>
                        </a:ln>
                      </wps:spPr>
                      <wps:txbx>
                        <w:txbxContent>
                          <w:p w:rsidR="00FE465A" w:rsidRPr="000854FB" w:rsidRDefault="0080396B" w:rsidP="00FE465A">
                            <w:pPr>
                              <w:pStyle w:val="Caption"/>
                              <w:ind w:left="1440"/>
                              <w:rPr>
                                <w:rFonts w:ascii="Times New Roman" w:hAnsi="Times New Roman" w:cs="Times New Roman"/>
                                <w:noProof/>
                              </w:rPr>
                            </w:pPr>
                            <w:r>
                              <w:t xml:space="preserve">          </w:t>
                            </w:r>
                            <w:bookmarkStart w:id="27" w:name="_Ref182697517"/>
                            <w:bookmarkStart w:id="28" w:name="_Ref182697417"/>
                            <w:r>
                              <w:t xml:space="preserve">Figure </w:t>
                            </w:r>
                            <w:r>
                              <w:fldChar w:fldCharType="begin"/>
                            </w:r>
                            <w:r>
                              <w:instrText xml:space="preserve"> SEQ Figure \* ARABIC </w:instrText>
                            </w:r>
                            <w:r>
                              <w:fldChar w:fldCharType="separate"/>
                            </w:r>
                            <w:r w:rsidR="00952744">
                              <w:rPr>
                                <w:noProof/>
                              </w:rPr>
                              <w:t>2</w:t>
                            </w:r>
                            <w:r>
                              <w:rPr>
                                <w:noProof/>
                              </w:rPr>
                              <w:fldChar w:fldCharType="end"/>
                            </w:r>
                            <w:bookmarkEnd w:id="27"/>
                            <w:r>
                              <w:t xml:space="preserve"> A single dense block</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8" o:spid="_x0000_s1027" type="#_x0000_t202" style="position:absolute;left:0;text-align:left;margin-left:245.8pt;margin-top:87.4pt;width:297pt;height:14.25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" stroked="f">
                <v:textbox inset="0,0,0,0">
                  <w:txbxContent>
                    <w:p w:rsidR="00FE465A" w:rsidRPr="000854FB" w:rsidRDefault="0080396B" w:rsidP="00FE465A">
                      <w:pPr>
                        <w:pStyle w:val="Caption"/>
                        <w:ind w:left="1440"/>
                        <w:rPr>
                          <w:rFonts w:ascii="Times New Roman" w:hAnsi="Times New Roman" w:cs="Times New Roman"/>
                          <w:noProof/>
                        </w:rPr>
                      </w:pPr>
                      <w:r>
                        <w:t xml:space="preserve">          </w:t>
                      </w:r>
                      <w:bookmarkStart w:id="31" w:name="_Ref182697517"/>
                      <w:bookmarkStart w:id="32" w:name="_Ref182697417"/>
                      <w:r>
                        <w:t xml:space="preserve">Figure </w:t>
                      </w:r>
                      <w:r>
                        <w:fldChar w:fldCharType="begin"/>
                      </w:r>
                      <w:r>
                        <w:instrText xml:space="preserve"> SEQ Figure \* ARABIC </w:instrText>
                      </w:r>
                      <w:r>
                        <w:fldChar w:fldCharType="separate"/>
                      </w:r>
                      <w:r w:rsidR="00952744">
                        <w:rPr>
                          <w:noProof/>
                        </w:rPr>
                        <w:t>2</w:t>
                      </w:r>
                      <w:r>
                        <w:rPr>
                          <w:noProof/>
                        </w:rPr>
                        <w:fldChar w:fldCharType="end"/>
                      </w:r>
                      <w:bookmarkEnd w:id="31"/>
                      <w:r>
                        <w:t xml:space="preserve"> A single dense block</w:t>
                      </w:r>
                      <w:bookmarkEnd w:id="32"/>
                    </w:p>
                  </w:txbxContent>
                </v:textbox>
                <w10:wrap type="square" anchorx="margin"/>
              </v:shape>
            </w:pict>
          </mc:Fallback>
        </mc:AlternateContent>
      </w:r>
      <w:r>
        <w:rPr>
          <w:noProof/>
          <w:lang w:val="en-IN" w:eastAsia="en-IN"/>
        </w:rPr>
        <w:drawing>
          <wp:anchor distT="0" distB="0" distL="114300" distR="114300" simplePos="0" relativeHeight="251667456" behindDoc="0" locked="0" layoutInCell="1" allowOverlap="1">
            <wp:simplePos x="0" y="0"/>
            <wp:positionH relativeFrom="margin">
              <wp:align>right</wp:align>
            </wp:positionH>
            <wp:positionV relativeFrom="paragraph">
              <wp:posOffset>5080</wp:posOffset>
            </wp:positionV>
            <wp:extent cx="3771900" cy="10445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rcRect r="9775" b="18902"/>
                    <a:stretch>
                      <a:fillRect/>
                    </a:stretch>
                  </pic:blipFill>
                  <pic:spPr bwMode="auto">
                    <a:xfrm>
                      <a:off x="0" y="0"/>
                      <a:ext cx="3771900" cy="1044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7D22">
        <w:rPr>
          <w:rFonts w:eastAsia="Calibri"/>
          <w:sz w:val="22"/>
          <w:szCs w:val="22"/>
          <w:lang w:val="en-GB"/>
        </w:rPr>
        <w:t>The encoder network consists of 121 layers, 15 connect</w:t>
      </w:r>
      <w:r>
        <w:rPr>
          <w:rFonts w:eastAsia="Calibri"/>
          <w:sz w:val="22"/>
          <w:szCs w:val="22"/>
          <w:lang w:val="en-GB"/>
        </w:rPr>
        <w:t xml:space="preserve">ions and 389.4 k parameters. In terms of layers, the network has 5 dense blocks, 2 transition up and down blocks respectively, and 4 skip connections. Each dense block in turn consists of a 4 sets of batch normalization layer, relu regularization layer, a 3x3 2d convolutional layer with 12 filters and a dropout layer. This being a dense block architecture, every set receives the inputs of every preceding set. </w:t>
      </w:r>
      <w:r w:rsidR="009679A6" w:rsidRPr="009679A6">
        <w:rPr>
          <w:rFonts w:eastAsia="Calibri"/>
          <w:sz w:val="22"/>
          <w:szCs w:val="22"/>
          <w:lang w:val="en-GB"/>
        </w:rPr>
        <w:fldChar w:fldCharType="begin"/>
      </w:r>
      <w:r w:rsidR="009679A6" w:rsidRPr="009679A6">
        <w:rPr>
          <w:rFonts w:eastAsia="Calibri"/>
          <w:sz w:val="22"/>
          <w:szCs w:val="22"/>
          <w:lang w:val="en-GB"/>
        </w:rPr>
        <w:instrText xml:space="preserve"> REF _Ref182697517 \h </w:instrText>
      </w:r>
      <w:r w:rsidR="009679A6">
        <w:rPr>
          <w:rFonts w:eastAsia="Calibri"/>
          <w:sz w:val="22"/>
          <w:szCs w:val="22"/>
          <w:lang w:val="en-GB"/>
        </w:rPr>
        <w:instrText xml:space="preserve"> \* MERGEFORMAT </w:instrText>
      </w:r>
      <w:r w:rsidR="009679A6" w:rsidRPr="009679A6">
        <w:rPr>
          <w:rFonts w:eastAsia="Calibri"/>
          <w:sz w:val="22"/>
          <w:szCs w:val="22"/>
          <w:lang w:val="en-GB"/>
        </w:rPr>
      </w:r>
      <w:r w:rsidR="009679A6" w:rsidRPr="009679A6">
        <w:rPr>
          <w:rFonts w:eastAsia="Calibri"/>
          <w:sz w:val="22"/>
          <w:szCs w:val="22"/>
          <w:lang w:val="en-GB"/>
        </w:rPr>
        <w:fldChar w:fldCharType="separate"/>
      </w:r>
      <w:r w:rsidR="00952744" w:rsidRPr="00952744">
        <w:rPr>
          <w:rFonts w:eastAsia="Calibri"/>
          <w:sz w:val="22"/>
          <w:szCs w:val="22"/>
          <w:lang w:val="en-GB"/>
        </w:rPr>
        <w:t xml:space="preserve">Figure </w:t>
      </w:r>
      <w:r w:rsidR="00952744" w:rsidRPr="00952744">
        <w:rPr>
          <w:rFonts w:eastAsia="Calibri"/>
          <w:noProof/>
          <w:sz w:val="22"/>
          <w:szCs w:val="22"/>
          <w:lang w:val="en-GB"/>
        </w:rPr>
        <w:t>2</w:t>
      </w:r>
      <w:r w:rsidR="009679A6" w:rsidRPr="009679A6">
        <w:rPr>
          <w:rFonts w:eastAsia="Calibri"/>
          <w:sz w:val="22"/>
          <w:szCs w:val="22"/>
          <w:lang w:val="en-GB"/>
        </w:rPr>
        <w:fldChar w:fldCharType="end"/>
      </w:r>
      <w:r w:rsidR="009679A6">
        <w:rPr>
          <w:rFonts w:eastAsia="Calibri"/>
          <w:sz w:val="22"/>
          <w:szCs w:val="22"/>
          <w:lang w:val="en-GB"/>
        </w:rPr>
        <w:t xml:space="preserve"> show how each set of layer receives the input and output of the previous layers. The transition up block is made of a single 3x3 2d transpose convolutional layer, while the transition down block consists of a batch normalization layer</w:t>
      </w:r>
      <w:r w:rsidR="00F418E0">
        <w:rPr>
          <w:rFonts w:eastAsia="Calibri"/>
          <w:sz w:val="22"/>
          <w:szCs w:val="22"/>
          <w:lang w:val="en-GB"/>
        </w:rPr>
        <w:t>, a relu regularization layer, a 1x1 convolution layer, a dropout layer and a 2x2 max pooling layer.</w:t>
      </w:r>
    </w:p>
    <w:p w:rsidR="009679A6" w:rsidRDefault="0080396B" w:rsidP="00237D22">
      <w:pPr>
        <w:spacing w:after="160" w:line="360" w:lineRule="auto"/>
        <w:jc w:val="both"/>
        <w:rPr>
          <w:rFonts w:eastAsia="Calibri"/>
          <w:sz w:val="22"/>
          <w:szCs w:val="22"/>
          <w:lang w:val="en-GB"/>
        </w:rPr>
      </w:pPr>
      <w:r>
        <w:rPr>
          <w:rFonts w:eastAsia="Calibri"/>
          <w:sz w:val="22"/>
          <w:szCs w:val="22"/>
          <w:lang w:val="en-GB"/>
        </w:rPr>
        <w:t>The encoder network is trained using the loss formula</w:t>
      </w:r>
      <w:r w:rsidR="00F418E0">
        <w:rPr>
          <w:rFonts w:eastAsia="Calibri"/>
          <w:sz w:val="22"/>
          <w:szCs w:val="22"/>
          <w:lang w:val="en-GB"/>
        </w:rPr>
        <w:t>:</w:t>
      </w:r>
    </w:p>
    <w:p w:rsidR="009679A6" w:rsidRPr="009679A6" w:rsidRDefault="0080396B" w:rsidP="00237D22">
      <w:pPr>
        <w:spacing w:after="160" w:line="360" w:lineRule="auto"/>
        <w:jc w:val="both"/>
        <w:rPr>
          <w:sz w:val="22"/>
          <w:szCs w:val="22"/>
          <w:lang w:val="en-GB"/>
        </w:rPr>
      </w:pPr>
      <m:oMathPara>
        <m:oMath>
          <m:r>
            <w:rPr>
              <w:rFonts w:ascii="Cambria Math" w:eastAsia="Calibri" w:hAnsi="Cambria Math"/>
              <w:sz w:val="22"/>
              <w:szCs w:val="22"/>
              <w:lang w:val="en-GB"/>
            </w:rPr>
            <m:t xml:space="preserve">τ= ∥c - </m:t>
          </m:r>
          <m:sSup>
            <m:sSupPr>
              <m:ctrlPr>
                <w:rPr>
                  <w:rFonts w:ascii="Cambria Math" w:eastAsia="Calibri" w:hAnsi="Cambria Math"/>
                  <w:i/>
                  <w:sz w:val="22"/>
                  <w:szCs w:val="22"/>
                  <w:lang w:val="en-GB"/>
                </w:rPr>
              </m:ctrlPr>
            </m:sSupPr>
            <m:e>
              <m:r>
                <w:rPr>
                  <w:rFonts w:ascii="Cambria Math" w:eastAsia="Calibri" w:hAnsi="Cambria Math"/>
                  <w:sz w:val="22"/>
                  <w:szCs w:val="22"/>
                  <w:lang w:val="en-GB"/>
                </w:rPr>
                <m:t>c</m:t>
              </m:r>
              <m:ctrlPr>
                <w:rPr>
                  <w:rFonts w:ascii="Calibri" w:eastAsia="Calibri" w:hAnsi="Calibri" w:cstheme="minorBidi"/>
                  <w:sz w:val="22"/>
                  <w:szCs w:val="22"/>
                  <w:lang w:val="en-GB"/>
                </w:rPr>
              </m:ctrlPr>
            </m:e>
            <m:sup>
              <m:r>
                <w:rPr>
                  <w:rFonts w:ascii="Cambria Math" w:eastAsia="Calibri" w:hAnsi="Cambria Math"/>
                  <w:sz w:val="22"/>
                  <w:szCs w:val="22"/>
                  <w:lang w:val="en-GB"/>
                </w:rPr>
                <m:t>'</m:t>
              </m:r>
              <m:ctrlPr>
                <w:rPr>
                  <w:rFonts w:ascii="Calibri" w:eastAsia="Calibri" w:hAnsi="Calibri" w:cstheme="minorBidi"/>
                  <w:sz w:val="22"/>
                  <w:szCs w:val="22"/>
                  <w:lang w:val="en-GB"/>
                </w:rPr>
              </m:ctrlPr>
            </m:sup>
          </m:sSup>
          <m:r>
            <w:rPr>
              <w:rFonts w:ascii="Cambria Math" w:eastAsia="Calibri" w:hAnsi="Cambria Math"/>
              <w:sz w:val="22"/>
              <w:szCs w:val="22"/>
              <w:lang w:val="en-GB"/>
            </w:rPr>
            <m:t>∥ + βν</m:t>
          </m:r>
        </m:oMath>
      </m:oMathPara>
    </w:p>
    <w:p w:rsidR="009679A6" w:rsidRDefault="0080396B" w:rsidP="00237D22">
      <w:pPr>
        <w:spacing w:after="160" w:line="360" w:lineRule="auto"/>
        <w:jc w:val="both"/>
        <w:rPr>
          <w:rFonts w:eastAsia="Calibri"/>
          <w:sz w:val="22"/>
          <w:szCs w:val="22"/>
          <w:lang w:val="en-GB"/>
        </w:rPr>
      </w:pPr>
      <w:r>
        <w:rPr>
          <w:rFonts w:eastAsia="Calibri"/>
          <w:sz w:val="22"/>
          <w:szCs w:val="22"/>
          <w:lang w:val="en-GB"/>
        </w:rPr>
        <w:t>where c is the original cover</w:t>
      </w:r>
      <w:r w:rsidR="00F418E0">
        <w:rPr>
          <w:rFonts w:eastAsia="Calibri"/>
          <w:sz w:val="22"/>
          <w:szCs w:val="22"/>
          <w:lang w:val="en-GB"/>
        </w:rPr>
        <w:t xml:space="preserve">, </w:t>
      </w:r>
      <w:r>
        <w:rPr>
          <w:rFonts w:eastAsia="Calibri"/>
          <w:sz w:val="22"/>
          <w:szCs w:val="22"/>
          <w:lang w:val="en-GB"/>
        </w:rPr>
        <w:t>c’ is the generated cover</w:t>
      </w:r>
      <w:r w:rsidR="00F418E0">
        <w:rPr>
          <w:rFonts w:eastAsia="Calibri"/>
          <w:sz w:val="22"/>
          <w:szCs w:val="22"/>
          <w:lang w:val="en-GB"/>
        </w:rPr>
        <w:t>, β is a hyper parameter and ν is the error of the decoder</w:t>
      </w:r>
      <w:r>
        <w:rPr>
          <w:rFonts w:eastAsia="Calibri"/>
          <w:sz w:val="22"/>
          <w:szCs w:val="22"/>
          <w:lang w:val="en-GB"/>
        </w:rPr>
        <w:t>.</w:t>
      </w:r>
    </w:p>
    <w:p w:rsidR="009679A6" w:rsidRDefault="0080396B" w:rsidP="00237D22">
      <w:pPr>
        <w:spacing w:after="160" w:line="360" w:lineRule="auto"/>
        <w:jc w:val="both"/>
        <w:rPr>
          <w:rFonts w:eastAsia="Calibri"/>
          <w:sz w:val="22"/>
          <w:szCs w:val="22"/>
          <w:lang w:val="en-GB"/>
        </w:rPr>
      </w:pPr>
      <w:r>
        <w:rPr>
          <w:rFonts w:eastAsia="Calibri"/>
          <w:sz w:val="22"/>
          <w:szCs w:val="22"/>
          <w:lang w:val="en-GB"/>
        </w:rPr>
        <w:t>The Decoder network has a much simpler linear architecture. It has 17 layers, 16 connections and 742.6 k parameters. In terms of layers</w:t>
      </w:r>
      <w:r w:rsidR="00F418E0">
        <w:rPr>
          <w:rFonts w:eastAsia="Calibri"/>
          <w:sz w:val="22"/>
          <w:szCs w:val="22"/>
          <w:lang w:val="en-GB"/>
        </w:rPr>
        <w:t>, it has 5 sets of 3x3 2d convolution layer, batch normalization layer and relu regularization layer, followed by a final 3x3 2d convolution layer with an output of 16x16x3 layer, which is the extracted secret image. The input is a single 16x16x3 stego-image.</w:t>
      </w:r>
    </w:p>
    <w:p w:rsidR="00F418E0" w:rsidRDefault="0080396B" w:rsidP="00237D22">
      <w:pPr>
        <w:spacing w:after="160" w:line="360" w:lineRule="auto"/>
        <w:jc w:val="both"/>
        <w:rPr>
          <w:rFonts w:eastAsia="Calibri"/>
          <w:sz w:val="22"/>
          <w:szCs w:val="22"/>
          <w:lang w:val="en-GB"/>
        </w:rPr>
      </w:pPr>
      <w:r>
        <w:rPr>
          <w:rFonts w:eastAsia="Calibri"/>
          <w:sz w:val="22"/>
          <w:szCs w:val="22"/>
          <w:lang w:val="en-GB"/>
        </w:rPr>
        <w:t>The Decoder network is trained using the loss formula:</w:t>
      </w:r>
    </w:p>
    <w:p w:rsidR="00F418E0" w:rsidRPr="00F418E0" w:rsidRDefault="0080396B" w:rsidP="00237D22">
      <w:pPr>
        <w:spacing w:after="160" w:line="360" w:lineRule="auto"/>
        <w:jc w:val="both"/>
        <w:rPr>
          <w:sz w:val="22"/>
          <w:szCs w:val="22"/>
          <w:lang w:val="en-GB"/>
        </w:rPr>
      </w:pPr>
      <m:oMathPara>
        <m:oMath>
          <m:r>
            <w:rPr>
              <w:rFonts w:ascii="Cambria Math" w:eastAsia="Calibri" w:hAnsi="Cambria Math"/>
              <w:sz w:val="22"/>
              <w:szCs w:val="22"/>
              <w:lang w:val="en-GB"/>
            </w:rPr>
            <m:t>ν= ∥s -s'∥</m:t>
          </m:r>
        </m:oMath>
      </m:oMathPara>
    </w:p>
    <w:p w:rsidR="00F418E0" w:rsidRDefault="0080396B" w:rsidP="00237D22">
      <w:pPr>
        <w:spacing w:after="160" w:line="360" w:lineRule="auto"/>
        <w:jc w:val="both"/>
        <w:rPr>
          <w:sz w:val="22"/>
          <w:szCs w:val="22"/>
          <w:lang w:val="en-GB"/>
        </w:rPr>
      </w:pPr>
      <w:r>
        <w:rPr>
          <w:rFonts w:eastAsiaTheme="minorEastAsia"/>
          <w:sz w:val="22"/>
          <w:szCs w:val="22"/>
          <w:lang w:val="en-GB"/>
        </w:rPr>
        <w:t>where s is the original secret image and s’ is the extracted secret image.</w:t>
      </w:r>
    </w:p>
    <w:p w:rsidR="00047DEE" w:rsidRDefault="00047DEE" w:rsidP="00237D22">
      <w:pPr>
        <w:spacing w:after="160" w:line="360" w:lineRule="auto"/>
        <w:jc w:val="both"/>
        <w:rPr>
          <w:rFonts w:eastAsia="Calibri"/>
          <w:sz w:val="22"/>
          <w:szCs w:val="22"/>
          <w:lang w:val="en-GB"/>
        </w:rPr>
      </w:pPr>
    </w:p>
    <w:p w:rsidR="00893459" w:rsidRPr="0076530B" w:rsidRDefault="0080396B" w:rsidP="00893459">
      <w:pPr>
        <w:spacing w:after="160" w:line="259" w:lineRule="auto"/>
        <w:rPr>
          <w:rFonts w:eastAsia="Calibri"/>
          <w:b/>
          <w:bCs/>
          <w:u w:val="single"/>
          <w:lang w:val="en-GB"/>
        </w:rPr>
      </w:pPr>
      <w:r>
        <w:rPr>
          <w:rFonts w:eastAsia="Calibri"/>
          <w:b/>
          <w:bCs/>
          <w:lang w:val="en-GB"/>
        </w:rPr>
        <w:t xml:space="preserve">4.1 </w:t>
      </w:r>
      <w:r w:rsidR="0076530B" w:rsidRPr="0076530B">
        <w:rPr>
          <w:rFonts w:eastAsia="Calibri"/>
          <w:b/>
          <w:bCs/>
          <w:u w:val="single"/>
          <w:lang w:val="en-GB"/>
        </w:rPr>
        <w:t>Chaotic Map</w:t>
      </w:r>
    </w:p>
    <w:p w:rsidR="00A06046" w:rsidRPr="00A06046" w:rsidRDefault="0080396B" w:rsidP="00A06046">
      <w:pPr>
        <w:spacing w:before="100" w:beforeAutospacing="1" w:after="100" w:afterAutospacing="1" w:line="360" w:lineRule="auto"/>
        <w:jc w:val="both"/>
        <w:rPr>
          <w:sz w:val="22"/>
          <w:szCs w:val="22"/>
          <w:lang w:val="en-GB" w:eastAsia="en-IN"/>
        </w:rPr>
      </w:pPr>
      <w:r w:rsidRPr="00A06046">
        <w:rPr>
          <w:sz w:val="22"/>
          <w:szCs w:val="22"/>
          <w:lang w:val="en-GB" w:eastAsia="en-IN"/>
        </w:rPr>
        <w:t>A chaotic map is a cryptosystem that generates nonlinear and sophisticated random sequences for encrypting original data. First introduced in cryptography in 1989, chaotic maps utilize nonlinear iterative functions to produce chaotic sequences, which exhibit sensitivity to initial conditions and control parameters. These control parameters act as secret keys in cryptographic systems, enhancing security. The unpredictable nature of chaotic maps makes them ideal for applications such as secure communication, random number generation, and image encryption.</w:t>
      </w:r>
    </w:p>
    <w:p w:rsidR="00A06046" w:rsidRDefault="0080396B" w:rsidP="00A06046">
      <w:pPr>
        <w:spacing w:before="100" w:beforeAutospacing="1" w:after="100" w:afterAutospacing="1" w:line="360" w:lineRule="auto"/>
        <w:jc w:val="both"/>
        <w:rPr>
          <w:sz w:val="22"/>
          <w:szCs w:val="22"/>
          <w:lang w:val="en-GB" w:eastAsia="en-IN"/>
        </w:rPr>
      </w:pPr>
      <w:r>
        <w:rPr>
          <w:sz w:val="22"/>
          <w:szCs w:val="22"/>
          <w:lang w:val="en-GB" w:eastAsia="en-IN"/>
        </w:rPr>
        <w:lastRenderedPageBreak/>
        <w:t>In our project, we will be using</w:t>
      </w:r>
      <w:r w:rsidRPr="00A06046">
        <w:rPr>
          <w:sz w:val="22"/>
          <w:szCs w:val="22"/>
          <w:lang w:val="en-GB" w:eastAsia="en-IN"/>
        </w:rPr>
        <w:t xml:space="preserve"> Logistic Sine Mapping, which combines the logistic map and the sine function to create more complex chaotic behaviour.</w:t>
      </w:r>
      <w:r>
        <w:rPr>
          <w:sz w:val="22"/>
          <w:szCs w:val="22"/>
          <w:lang w:val="en-GB" w:eastAsia="en-IN"/>
        </w:rPr>
        <w:t xml:space="preserve"> </w:t>
      </w:r>
      <w:r w:rsidRPr="00A06046">
        <w:rPr>
          <w:sz w:val="22"/>
          <w:szCs w:val="22"/>
          <w:lang w:val="en-GB" w:eastAsia="en-IN"/>
        </w:rPr>
        <w:t>Its formula is:</w:t>
      </w:r>
      <w:r w:rsidRPr="00A06046">
        <w:rPr>
          <w:sz w:val="22"/>
          <w:szCs w:val="22"/>
          <w:lang w:val="en-GB" w:eastAsia="en-IN"/>
        </w:rPr>
        <w:br/>
      </w:r>
      <m:oMathPara>
        <m:oMath>
          <m:sSub>
            <m:sSubPr>
              <m:ctrlPr>
                <w:rPr>
                  <w:rFonts w:ascii="Cambria Math" w:hAnsi="Cambria Math"/>
                  <w:i/>
                  <w:sz w:val="28"/>
                  <w:szCs w:val="28"/>
                  <w:lang w:val="en-IN" w:eastAsia="en-IN"/>
                </w:rPr>
              </m:ctrlPr>
            </m:sSubPr>
            <m:e>
              <m:r>
                <w:rPr>
                  <w:rFonts w:ascii="Cambria Math" w:hAnsi="Cambria Math"/>
                  <w:sz w:val="28"/>
                  <w:szCs w:val="28"/>
                  <w:lang w:val="en-GB" w:eastAsia="en-IN"/>
                </w:rPr>
                <m:t>x</m:t>
              </m:r>
              <m:ctrlPr>
                <w:rPr>
                  <w:rFonts w:ascii="Calibri" w:eastAsia="Calibri" w:hAnsi="Calibri" w:cstheme="minorBidi"/>
                  <w:sz w:val="22"/>
                  <w:szCs w:val="22"/>
                  <w:lang w:val="en-GB"/>
                </w:rPr>
              </m:ctrlPr>
            </m:e>
            <m:sub>
              <m:d>
                <m:dPr>
                  <m:begChr m:val="{"/>
                  <m:endChr m:val="}"/>
                  <m:ctrlPr>
                    <w:rPr>
                      <w:rFonts w:ascii="Cambria Math" w:hAnsi="Cambria Math"/>
                      <w:i/>
                      <w:sz w:val="28"/>
                      <w:szCs w:val="28"/>
                      <w:lang w:val="en-IN" w:eastAsia="en-IN"/>
                    </w:rPr>
                  </m:ctrlPr>
                </m:dPr>
                <m:e>
                  <m:r>
                    <w:rPr>
                      <w:rFonts w:ascii="Cambria Math" w:hAnsi="Cambria Math"/>
                      <w:sz w:val="28"/>
                      <w:szCs w:val="28"/>
                      <w:lang w:val="en-GB" w:eastAsia="en-IN"/>
                    </w:rPr>
                    <m:t>n+1</m:t>
                  </m:r>
                  <m:ctrlPr>
                    <w:rPr>
                      <w:rFonts w:ascii="Calibri" w:eastAsia="Calibri" w:hAnsi="Calibri" w:cstheme="minorBidi"/>
                      <w:sz w:val="22"/>
                      <w:szCs w:val="22"/>
                      <w:lang w:val="en-GB"/>
                    </w:rPr>
                  </m:ctrlPr>
                </m:e>
              </m:d>
              <m:ctrlPr>
                <w:rPr>
                  <w:rFonts w:ascii="Calibri" w:eastAsia="Calibri" w:hAnsi="Calibri" w:cstheme="minorBidi"/>
                  <w:sz w:val="22"/>
                  <w:szCs w:val="22"/>
                  <w:lang w:val="en-GB"/>
                </w:rPr>
              </m:ctrlPr>
            </m:sub>
          </m:sSub>
          <m:r>
            <w:rPr>
              <w:rFonts w:ascii="Cambria Math" w:hAnsi="Cambria Math"/>
              <w:sz w:val="28"/>
              <w:szCs w:val="28"/>
              <w:lang w:val="en-GB" w:eastAsia="en-IN"/>
            </w:rPr>
            <m:t>= r ⋅</m:t>
          </m:r>
          <m:sSub>
            <m:sSubPr>
              <m:ctrlPr>
                <w:rPr>
                  <w:rFonts w:ascii="Cambria Math" w:hAnsi="Cambria Math"/>
                  <w:i/>
                  <w:sz w:val="28"/>
                  <w:szCs w:val="28"/>
                  <w:lang w:val="en-IN" w:eastAsia="en-IN"/>
                </w:rPr>
              </m:ctrlPr>
            </m:sSubPr>
            <m:e>
              <m:r>
                <w:rPr>
                  <w:rFonts w:ascii="Cambria Math" w:hAnsi="Cambria Math"/>
                  <w:sz w:val="28"/>
                  <w:szCs w:val="28"/>
                  <w:lang w:val="en-GB" w:eastAsia="en-IN"/>
                </w:rPr>
                <m:t>x</m:t>
              </m:r>
              <m:ctrlPr>
                <w:rPr>
                  <w:rFonts w:ascii="Calibri" w:eastAsia="Calibri" w:hAnsi="Calibri" w:cstheme="minorBidi"/>
                  <w:sz w:val="22"/>
                  <w:szCs w:val="22"/>
                  <w:lang w:val="en-GB"/>
                </w:rPr>
              </m:ctrlPr>
            </m:e>
            <m:sub>
              <m:r>
                <w:rPr>
                  <w:rFonts w:ascii="Cambria Math" w:hAnsi="Cambria Math"/>
                  <w:sz w:val="28"/>
                  <w:szCs w:val="28"/>
                  <w:lang w:val="en-GB" w:eastAsia="en-IN"/>
                </w:rPr>
                <m:t>n</m:t>
              </m:r>
              <m:ctrlPr>
                <w:rPr>
                  <w:rFonts w:ascii="Calibri" w:eastAsia="Calibri" w:hAnsi="Calibri" w:cstheme="minorBidi"/>
                  <w:sz w:val="22"/>
                  <w:szCs w:val="22"/>
                  <w:lang w:val="en-GB"/>
                </w:rPr>
              </m:ctrlPr>
            </m:sub>
          </m:sSub>
          <m:r>
            <w:rPr>
              <w:rFonts w:ascii="Cambria Math" w:hAnsi="Cambria Math"/>
              <w:sz w:val="28"/>
              <w:szCs w:val="28"/>
              <w:lang w:val="en-GB" w:eastAsia="en-IN"/>
            </w:rPr>
            <m:t>⋅sin</m:t>
          </m:r>
          <m:d>
            <m:dPr>
              <m:ctrlPr>
                <w:rPr>
                  <w:rFonts w:ascii="Cambria Math" w:hAnsi="Cambria Math"/>
                  <w:i/>
                  <w:sz w:val="28"/>
                  <w:szCs w:val="28"/>
                  <w:lang w:val="en-IN" w:eastAsia="en-IN"/>
                </w:rPr>
              </m:ctrlPr>
            </m:dPr>
            <m:e>
              <m:r>
                <w:rPr>
                  <w:rFonts w:ascii="Cambria Math" w:hAnsi="Cambria Math"/>
                  <w:sz w:val="28"/>
                  <w:szCs w:val="28"/>
                  <w:lang w:val="en-GB" w:eastAsia="en-IN"/>
                </w:rPr>
                <m:t>1-</m:t>
              </m:r>
              <m:sSub>
                <m:sSubPr>
                  <m:ctrlPr>
                    <w:rPr>
                      <w:rFonts w:ascii="Cambria Math" w:hAnsi="Cambria Math"/>
                      <w:i/>
                      <w:sz w:val="28"/>
                      <w:szCs w:val="28"/>
                      <w:lang w:val="en-IN" w:eastAsia="en-IN"/>
                    </w:rPr>
                  </m:ctrlPr>
                </m:sSubPr>
                <m:e>
                  <m:r>
                    <w:rPr>
                      <w:rFonts w:ascii="Cambria Math" w:hAnsi="Cambria Math"/>
                      <w:sz w:val="28"/>
                      <w:szCs w:val="28"/>
                      <w:lang w:val="en-GB" w:eastAsia="en-IN"/>
                    </w:rPr>
                    <m:t>x</m:t>
                  </m:r>
                  <m:ctrlPr>
                    <w:rPr>
                      <w:rFonts w:ascii="Calibri" w:eastAsia="Calibri" w:hAnsi="Calibri" w:cstheme="minorBidi"/>
                      <w:sz w:val="22"/>
                      <w:szCs w:val="22"/>
                      <w:lang w:val="en-GB"/>
                    </w:rPr>
                  </m:ctrlPr>
                </m:e>
                <m:sub>
                  <m:r>
                    <w:rPr>
                      <w:rFonts w:ascii="Cambria Math" w:hAnsi="Cambria Math"/>
                      <w:sz w:val="28"/>
                      <w:szCs w:val="28"/>
                      <w:lang w:val="en-GB" w:eastAsia="en-IN"/>
                    </w:rPr>
                    <m:t>n</m:t>
                  </m:r>
                  <m:ctrlPr>
                    <w:rPr>
                      <w:rFonts w:ascii="Calibri" w:eastAsia="Calibri" w:hAnsi="Calibri" w:cstheme="minorBidi"/>
                      <w:sz w:val="22"/>
                      <w:szCs w:val="22"/>
                      <w:lang w:val="en-GB"/>
                    </w:rPr>
                  </m:ctrlPr>
                </m:sub>
              </m:sSub>
              <m:ctrlPr>
                <w:rPr>
                  <w:rFonts w:ascii="Calibri" w:eastAsia="Calibri" w:hAnsi="Calibri" w:cstheme="minorBidi"/>
                  <w:sz w:val="22"/>
                  <w:szCs w:val="22"/>
                  <w:lang w:val="en-GB"/>
                </w:rPr>
              </m:ctrlPr>
            </m:e>
          </m:d>
          <m:r>
            <m:rPr>
              <m:sty m:val="p"/>
            </m:rPr>
            <w:rPr>
              <w:rFonts w:ascii="Cambria Math" w:hAnsi="Cambria Math"/>
              <w:sz w:val="22"/>
              <w:szCs w:val="22"/>
              <w:lang w:val="en-GB" w:eastAsia="en-IN"/>
            </w:rPr>
            <w:br/>
          </m:r>
        </m:oMath>
      </m:oMathPara>
      <w:r w:rsidRPr="00A06046">
        <w:rPr>
          <w:sz w:val="22"/>
          <w:szCs w:val="22"/>
          <w:lang w:val="en-GB" w:eastAsia="en-IN"/>
        </w:rPr>
        <w:t xml:space="preserve">Here, r is the control parameter, and </w:t>
      </w:r>
      <m:oMath>
        <m:sSub>
          <m:sSubPr>
            <m:ctrlPr>
              <w:rPr>
                <w:rFonts w:ascii="Cambria Math" w:hAnsi="Cambria Math"/>
                <w:i/>
                <w:sz w:val="22"/>
                <w:szCs w:val="22"/>
                <w:lang w:val="en-IN" w:eastAsia="en-IN"/>
              </w:rPr>
            </m:ctrlPr>
          </m:sSubPr>
          <m:e>
            <m:r>
              <w:rPr>
                <w:rFonts w:ascii="Cambria Math" w:hAnsi="Cambria Math"/>
                <w:sz w:val="22"/>
                <w:szCs w:val="22"/>
                <w:lang w:val="en-GB" w:eastAsia="en-IN"/>
              </w:rPr>
              <m:t>x</m:t>
            </m:r>
            <m:ctrlPr>
              <w:rPr>
                <w:rFonts w:ascii="Calibri" w:eastAsia="Calibri" w:hAnsi="Calibri" w:cstheme="minorBidi"/>
                <w:sz w:val="22"/>
                <w:szCs w:val="22"/>
                <w:lang w:val="en-GB"/>
              </w:rPr>
            </m:ctrlPr>
          </m:e>
          <m:sub>
            <m:r>
              <w:rPr>
                <w:rFonts w:ascii="Cambria Math" w:hAnsi="Cambria Math"/>
                <w:sz w:val="22"/>
                <w:szCs w:val="22"/>
                <w:lang w:val="en-GB" w:eastAsia="en-IN"/>
              </w:rPr>
              <m:t>n</m:t>
            </m:r>
            <m:ctrlPr>
              <w:rPr>
                <w:rFonts w:ascii="Calibri" w:eastAsia="Calibri" w:hAnsi="Calibri" w:cstheme="minorBidi"/>
                <w:sz w:val="22"/>
                <w:szCs w:val="22"/>
                <w:lang w:val="en-GB"/>
              </w:rPr>
            </m:ctrlPr>
          </m:sub>
        </m:sSub>
      </m:oMath>
      <w:r w:rsidRPr="00A06046">
        <w:rPr>
          <w:sz w:val="22"/>
          <w:szCs w:val="22"/>
          <w:lang w:val="en-GB" w:eastAsia="en-IN"/>
        </w:rPr>
        <w:t xml:space="preserve"> is the current state. The sine function amplifies non-linearity, producing intricate patterns and increasing unpredictability. Logistic sine maps are particularly suited for cryptographic applications, as their output is highly dependent on control parameters, providing an added layer of security.</w:t>
      </w:r>
    </w:p>
    <w:p w:rsidR="00A32CBF" w:rsidRDefault="0080396B" w:rsidP="0076530B">
      <w:pPr>
        <w:spacing w:before="100" w:beforeAutospacing="1" w:after="100" w:afterAutospacing="1" w:line="360" w:lineRule="auto"/>
        <w:jc w:val="both"/>
        <w:rPr>
          <w:sz w:val="22"/>
          <w:szCs w:val="22"/>
          <w:lang w:val="en-GB" w:eastAsia="en-IN"/>
        </w:rPr>
      </w:pPr>
      <w:r>
        <w:rPr>
          <w:sz w:val="22"/>
          <w:szCs w:val="22"/>
          <w:lang w:val="en-GB" w:eastAsia="en-IN"/>
        </w:rPr>
        <w:t>This r value will be required both at the time of encoding and decoding, and will act like a key. The scrambling order of the smaller 16x16 blocks of the secret image will be determined with this function. This will result in a more secure embedding, and protect the data from interpolative adversarial techniques.</w:t>
      </w:r>
    </w:p>
    <w:p w:rsidR="00047DEE" w:rsidRPr="0076530B" w:rsidRDefault="00047DEE" w:rsidP="0076530B">
      <w:pPr>
        <w:spacing w:before="100" w:beforeAutospacing="1" w:after="100" w:afterAutospacing="1" w:line="360" w:lineRule="auto"/>
        <w:jc w:val="both"/>
        <w:rPr>
          <w:sz w:val="22"/>
          <w:szCs w:val="22"/>
          <w:lang w:val="en-GB" w:eastAsia="en-IN"/>
        </w:rPr>
      </w:pPr>
    </w:p>
    <w:p w:rsidR="00A32CBF" w:rsidRPr="006C25E6" w:rsidRDefault="0080396B" w:rsidP="00893459">
      <w:pPr>
        <w:spacing w:after="160" w:line="259" w:lineRule="auto"/>
        <w:rPr>
          <w:rFonts w:eastAsia="Calibri"/>
          <w:b/>
          <w:bCs/>
          <w:u w:val="single"/>
          <w:lang w:val="en-GB"/>
        </w:rPr>
      </w:pPr>
      <w:r>
        <w:rPr>
          <w:rFonts w:eastAsia="Calibri"/>
          <w:b/>
          <w:bCs/>
          <w:lang w:val="en-GB"/>
        </w:rPr>
        <w:t xml:space="preserve">4.2 </w:t>
      </w:r>
      <w:r w:rsidRPr="006C25E6">
        <w:rPr>
          <w:rFonts w:eastAsia="Calibri"/>
          <w:b/>
          <w:bCs/>
          <w:u w:val="single"/>
          <w:lang w:val="en-GB"/>
        </w:rPr>
        <w:t>Reed Solomon Encoding</w:t>
      </w:r>
    </w:p>
    <w:p w:rsidR="00A32CBF" w:rsidRPr="00F53D5A" w:rsidRDefault="0080396B" w:rsidP="00F672D5">
      <w:pPr>
        <w:spacing w:after="160" w:line="360" w:lineRule="auto"/>
        <w:jc w:val="both"/>
        <w:rPr>
          <w:rFonts w:eastAsia="Calibri"/>
          <w:sz w:val="22"/>
          <w:szCs w:val="22"/>
          <w:lang w:val="en-GB"/>
        </w:rPr>
      </w:pPr>
      <w:r w:rsidRPr="00F53D5A">
        <w:rPr>
          <w:rFonts w:eastAsia="Calibri"/>
          <w:sz w:val="22"/>
          <w:szCs w:val="22"/>
          <w:lang w:val="en-GB"/>
        </w:rPr>
        <w:t xml:space="preserve">To face the problem of neural network related losses and also compression related losses, we have used a Reed Solomon encoder to ensure protection against data loss. More specifically – we will be using a (240, 144) RS encoder and decoder. Since we cannot directly hide the secret data into the cover image as the neural network is convolutional in nature, we will be modifying the bits in the secret image in the following way </w:t>
      </w:r>
      <w:r w:rsidR="003D11A1" w:rsidRPr="00F53D5A">
        <w:rPr>
          <w:rFonts w:eastAsia="Calibri"/>
          <w:sz w:val="22"/>
          <w:szCs w:val="22"/>
          <w:lang w:val="en-GB"/>
        </w:rPr>
        <w:t>–</w:t>
      </w:r>
      <w:r w:rsidRPr="00F53D5A">
        <w:rPr>
          <w:rFonts w:eastAsia="Calibri"/>
          <w:sz w:val="22"/>
          <w:szCs w:val="22"/>
          <w:lang w:val="en-GB"/>
        </w:rPr>
        <w:t xml:space="preserve"> </w:t>
      </w:r>
    </w:p>
    <w:p w:rsidR="003D11A1" w:rsidRPr="00F53D5A" w:rsidRDefault="0080396B" w:rsidP="00F672D5">
      <w:pPr>
        <w:numPr>
          <w:ilvl w:val="0"/>
          <w:numId w:val="6"/>
        </w:numPr>
        <w:spacing w:after="160" w:line="360" w:lineRule="auto"/>
        <w:contextualSpacing/>
        <w:jc w:val="both"/>
        <w:rPr>
          <w:rFonts w:eastAsia="Calibri"/>
          <w:sz w:val="22"/>
          <w:szCs w:val="22"/>
          <w:lang w:val="en-GB"/>
        </w:rPr>
      </w:pPr>
      <w:r w:rsidRPr="00F53D5A">
        <w:rPr>
          <w:rFonts w:eastAsia="Calibri"/>
          <w:sz w:val="22"/>
          <w:szCs w:val="22"/>
          <w:lang w:val="en-GB"/>
        </w:rPr>
        <w:t>First, we divide the original 16x16x3 block into two 8x16x3 blocks.</w:t>
      </w:r>
    </w:p>
    <w:p w:rsidR="003D11A1" w:rsidRPr="00F53D5A" w:rsidRDefault="0080396B" w:rsidP="00F672D5">
      <w:pPr>
        <w:numPr>
          <w:ilvl w:val="0"/>
          <w:numId w:val="6"/>
        </w:numPr>
        <w:spacing w:after="160" w:line="360" w:lineRule="auto"/>
        <w:contextualSpacing/>
        <w:jc w:val="both"/>
        <w:rPr>
          <w:rFonts w:eastAsia="Calibri"/>
          <w:sz w:val="22"/>
          <w:szCs w:val="22"/>
          <w:lang w:val="en-GB"/>
        </w:rPr>
      </w:pPr>
      <w:r w:rsidRPr="00F53D5A">
        <w:rPr>
          <w:rFonts w:eastAsia="Calibri"/>
          <w:sz w:val="22"/>
          <w:szCs w:val="22"/>
          <w:lang w:val="en-GB"/>
        </w:rPr>
        <w:t>For each of the 8x16x3 block, we initialize the (240, 144) RS encoder/decoder with the symbols having 8 bits each.</w:t>
      </w:r>
    </w:p>
    <w:p w:rsidR="003D11A1" w:rsidRPr="00F53D5A" w:rsidRDefault="0080396B" w:rsidP="00F672D5">
      <w:pPr>
        <w:numPr>
          <w:ilvl w:val="0"/>
          <w:numId w:val="6"/>
        </w:numPr>
        <w:spacing w:after="160" w:line="360" w:lineRule="auto"/>
        <w:contextualSpacing/>
        <w:jc w:val="both"/>
        <w:rPr>
          <w:rFonts w:eastAsia="Calibri"/>
          <w:sz w:val="22"/>
          <w:szCs w:val="22"/>
          <w:lang w:val="en-GB"/>
        </w:rPr>
      </w:pPr>
      <w:r w:rsidRPr="00F53D5A">
        <w:rPr>
          <w:rFonts w:eastAsia="Calibri"/>
          <w:sz w:val="22"/>
          <w:szCs w:val="22"/>
          <w:lang w:val="en-GB"/>
        </w:rPr>
        <w:t xml:space="preserve">Again, we divide the 8x16x3 block into </w:t>
      </w:r>
      <w:r w:rsidR="00FD2818" w:rsidRPr="00F53D5A">
        <w:rPr>
          <w:rFonts w:eastAsia="Calibri"/>
          <w:sz w:val="22"/>
          <w:szCs w:val="22"/>
          <w:lang w:val="en-GB"/>
        </w:rPr>
        <w:t>16 4x2x3 blocks, where we define our required symbols</w:t>
      </w:r>
      <w:r w:rsidR="00F672D5">
        <w:rPr>
          <w:rFonts w:eastAsia="Calibri"/>
          <w:sz w:val="22"/>
          <w:szCs w:val="22"/>
          <w:lang w:val="en-GB"/>
        </w:rPr>
        <w:t>:</w:t>
      </w:r>
    </w:p>
    <w:p w:rsidR="00FD2818" w:rsidRPr="00F53D5A" w:rsidRDefault="0080396B" w:rsidP="00F672D5">
      <w:pPr>
        <w:numPr>
          <w:ilvl w:val="1"/>
          <w:numId w:val="6"/>
        </w:numPr>
        <w:spacing w:after="160" w:line="360" w:lineRule="auto"/>
        <w:contextualSpacing/>
        <w:jc w:val="both"/>
        <w:rPr>
          <w:rFonts w:eastAsia="Calibri"/>
          <w:sz w:val="22"/>
          <w:szCs w:val="22"/>
          <w:lang w:val="en-GB"/>
        </w:rPr>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2664460</wp:posOffset>
                </wp:positionH>
                <wp:positionV relativeFrom="paragraph">
                  <wp:posOffset>1428750</wp:posOffset>
                </wp:positionV>
                <wp:extent cx="30670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rsidR="00F53D5A" w:rsidRPr="00ED6873" w:rsidRDefault="0080396B" w:rsidP="00F53D5A">
                            <w:pPr>
                              <w:pStyle w:val="Caption"/>
                              <w:rPr>
                                <w:rFonts w:ascii="Times New Roman" w:hAnsi="Times New Roman" w:cs="Times New Roman"/>
                                <w:noProof/>
                              </w:rPr>
                            </w:pPr>
                            <w:bookmarkStart w:id="29" w:name="_Ref182697440"/>
                            <w:r>
                              <w:t xml:space="preserve">Figure </w:t>
                            </w:r>
                            <w:r w:rsidR="00FE465A">
                              <w:fldChar w:fldCharType="begin"/>
                            </w:r>
                            <w:r>
                              <w:instrText xml:space="preserve"> SEQ Figure \* ARABIC </w:instrText>
                            </w:r>
                            <w:r w:rsidR="00FE465A">
                              <w:fldChar w:fldCharType="separate"/>
                            </w:r>
                            <w:r w:rsidR="00952744">
                              <w:rPr>
                                <w:noProof/>
                              </w:rPr>
                              <w:t>3</w:t>
                            </w:r>
                            <w:r w:rsidR="00FE465A">
                              <w:rPr>
                                <w:noProof/>
                              </w:rPr>
                              <w:fldChar w:fldCharType="end"/>
                            </w:r>
                            <w:bookmarkEnd w:id="29"/>
                            <w:r>
                              <w:t xml:space="preserve"> B</w:t>
                            </w:r>
                            <w:r>
                              <w:rPr>
                                <w:noProof/>
                              </w:rPr>
                              <w:t>it usage in RGB channels of one pixel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28" type="#_x0000_t202" style="position:absolute;left:0;text-align:left;margin-left:209.8pt;margin-top:112.5pt;width:24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" stroked="f">
                <v:textbox style="mso-fit-shape-to-text:t" inset="0,0,0,0">
                  <w:txbxContent>
                    <w:p w:rsidR="00F53D5A" w:rsidRPr="00ED6873" w:rsidRDefault="0080396B" w:rsidP="00F53D5A">
                      <w:pPr>
                        <w:pStyle w:val="Caption"/>
                        <w:rPr>
                          <w:rFonts w:ascii="Times New Roman" w:hAnsi="Times New Roman" w:cs="Times New Roman"/>
                          <w:noProof/>
                        </w:rPr>
                      </w:pPr>
                      <w:bookmarkStart w:id="34" w:name="_Ref182697440"/>
                      <w:r>
                        <w:t xml:space="preserve">Figure </w:t>
                      </w:r>
                      <w:r w:rsidR="00FE465A">
                        <w:fldChar w:fldCharType="begin"/>
                      </w:r>
                      <w:r>
                        <w:instrText xml:space="preserve"> SEQ Figure \* ARABIC </w:instrText>
                      </w:r>
                      <w:r w:rsidR="00FE465A">
                        <w:fldChar w:fldCharType="separate"/>
                      </w:r>
                      <w:r w:rsidR="00952744">
                        <w:rPr>
                          <w:noProof/>
                        </w:rPr>
                        <w:t>3</w:t>
                      </w:r>
                      <w:r w:rsidR="00FE465A">
                        <w:rPr>
                          <w:noProof/>
                        </w:rPr>
                        <w:fldChar w:fldCharType="end"/>
                      </w:r>
                      <w:bookmarkEnd w:id="34"/>
                      <w:r>
                        <w:t xml:space="preserve"> B</w:t>
                      </w:r>
                      <w:r>
                        <w:rPr>
                          <w:noProof/>
                        </w:rPr>
                        <w:t>it usage in RGB channels of one pixel</w:t>
                      </w:r>
                    </w:p>
                  </w:txbxContent>
                </v:textbox>
                <w10:wrap type="square"/>
              </v:shape>
            </w:pict>
          </mc:Fallback>
        </mc:AlternateContent>
      </w:r>
      <w:r>
        <w:rPr>
          <w:noProof/>
          <w:lang w:val="en-IN"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9812</wp:posOffset>
            </wp:positionV>
            <wp:extent cx="3067050" cy="1362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067050" cy="1362075"/>
                    </a:xfrm>
                    <a:prstGeom prst="rect">
                      <a:avLst/>
                    </a:prstGeom>
                  </pic:spPr>
                </pic:pic>
              </a:graphicData>
            </a:graphic>
          </wp:anchor>
        </w:drawing>
      </w:r>
      <w:r w:rsidR="00FC30B3" w:rsidRPr="00F53D5A">
        <w:rPr>
          <w:rFonts w:eastAsia="Calibri"/>
          <w:sz w:val="22"/>
          <w:szCs w:val="22"/>
          <w:lang w:val="en-GB"/>
        </w:rPr>
        <w:t>R – Reserved bits</w:t>
      </w:r>
      <w:r w:rsidR="00880127" w:rsidRPr="00F53D5A">
        <w:rPr>
          <w:rFonts w:eastAsia="Calibri"/>
          <w:sz w:val="22"/>
          <w:szCs w:val="22"/>
          <w:lang w:val="en-GB"/>
        </w:rPr>
        <w:t>, extracted directly from the secret image to preserve context</w:t>
      </w:r>
    </w:p>
    <w:p w:rsidR="00FC30B3" w:rsidRPr="00F53D5A" w:rsidRDefault="0080396B" w:rsidP="00F672D5">
      <w:pPr>
        <w:numPr>
          <w:ilvl w:val="1"/>
          <w:numId w:val="6"/>
        </w:numPr>
        <w:spacing w:after="160" w:line="360" w:lineRule="auto"/>
        <w:contextualSpacing/>
        <w:jc w:val="both"/>
        <w:rPr>
          <w:rFonts w:eastAsia="Calibri"/>
          <w:sz w:val="22"/>
          <w:szCs w:val="22"/>
          <w:lang w:val="en-GB"/>
        </w:rPr>
      </w:pPr>
      <w:r w:rsidRPr="00F53D5A">
        <w:rPr>
          <w:rFonts w:eastAsia="Calibri"/>
          <w:sz w:val="22"/>
          <w:szCs w:val="22"/>
          <w:lang w:val="en-GB"/>
        </w:rPr>
        <w:t>D – Data bits</w:t>
      </w:r>
      <w:r w:rsidR="00880127" w:rsidRPr="00F53D5A">
        <w:rPr>
          <w:rFonts w:eastAsia="Calibri"/>
          <w:sz w:val="22"/>
          <w:szCs w:val="22"/>
          <w:lang w:val="en-GB"/>
        </w:rPr>
        <w:t>, where we embed our data</w:t>
      </w:r>
    </w:p>
    <w:p w:rsidR="00FC30B3" w:rsidRPr="00F53D5A" w:rsidRDefault="0080396B" w:rsidP="00F672D5">
      <w:pPr>
        <w:numPr>
          <w:ilvl w:val="1"/>
          <w:numId w:val="6"/>
        </w:numPr>
        <w:spacing w:after="160" w:line="360" w:lineRule="auto"/>
        <w:contextualSpacing/>
        <w:jc w:val="both"/>
        <w:rPr>
          <w:rFonts w:eastAsia="Calibri"/>
          <w:sz w:val="22"/>
          <w:szCs w:val="22"/>
          <w:lang w:val="en-GB"/>
        </w:rPr>
      </w:pPr>
      <w:r w:rsidRPr="00F53D5A">
        <w:rPr>
          <w:rFonts w:eastAsia="Calibri"/>
          <w:sz w:val="22"/>
          <w:szCs w:val="22"/>
          <w:lang w:val="en-GB"/>
        </w:rPr>
        <w:t>P – Parity bits</w:t>
      </w:r>
      <w:r w:rsidR="00880127" w:rsidRPr="00F53D5A">
        <w:rPr>
          <w:rFonts w:eastAsia="Calibri"/>
          <w:sz w:val="22"/>
          <w:szCs w:val="22"/>
          <w:lang w:val="en-GB"/>
        </w:rPr>
        <w:t>, for recovery against data loss</w:t>
      </w:r>
    </w:p>
    <w:p w:rsidR="00880127" w:rsidRDefault="0080396B" w:rsidP="00F672D5">
      <w:pPr>
        <w:numPr>
          <w:ilvl w:val="1"/>
          <w:numId w:val="6"/>
        </w:numPr>
        <w:spacing w:after="160" w:line="360" w:lineRule="auto"/>
        <w:contextualSpacing/>
        <w:jc w:val="both"/>
        <w:rPr>
          <w:rFonts w:eastAsia="Calibri"/>
          <w:sz w:val="22"/>
          <w:szCs w:val="22"/>
          <w:lang w:val="en-GB"/>
        </w:rPr>
      </w:pPr>
      <w:r w:rsidRPr="00F53D5A">
        <w:rPr>
          <w:rFonts w:eastAsia="Calibri"/>
          <w:sz w:val="22"/>
          <w:szCs w:val="22"/>
          <w:lang w:val="en-GB"/>
        </w:rPr>
        <w:t>X – Don’t care/ignored bits</w:t>
      </w:r>
    </w:p>
    <w:p w:rsidR="000D6126" w:rsidRPr="000D6126" w:rsidRDefault="0080396B" w:rsidP="00F672D5">
      <w:pPr>
        <w:keepNext/>
        <w:numPr>
          <w:ilvl w:val="0"/>
          <w:numId w:val="6"/>
        </w:numPr>
        <w:spacing w:after="160" w:line="360" w:lineRule="auto"/>
        <w:contextualSpacing/>
        <w:jc w:val="both"/>
        <w:rPr>
          <w:rFonts w:ascii="Calibri" w:eastAsia="Calibri" w:hAnsi="Calibri"/>
          <w:sz w:val="22"/>
          <w:szCs w:val="22"/>
          <w:lang w:val="en-GB"/>
        </w:rPr>
      </w:pPr>
      <w:r>
        <w:rPr>
          <w:noProof/>
          <w:lang w:val="en-IN" w:eastAsia="en-IN"/>
        </w:rPr>
        <w:lastRenderedPageBreak/>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2527252</wp:posOffset>
                </wp:positionV>
                <wp:extent cx="264795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3D60E0" w:rsidRPr="00621278" w:rsidRDefault="0080396B" w:rsidP="003D60E0">
                            <w:pPr>
                              <w:pStyle w:val="Caption"/>
                              <w:rPr>
                                <w:rFonts w:ascii="Times New Roman" w:hAnsi="Times New Roman" w:cs="Times New Roman"/>
                              </w:rPr>
                            </w:pPr>
                            <w:r>
                              <w:t xml:space="preserve">Figure </w:t>
                            </w:r>
                            <w:r w:rsidR="00FE465A">
                              <w:fldChar w:fldCharType="begin"/>
                            </w:r>
                            <w:r>
                              <w:instrText xml:space="preserve"> SEQ Figure \* ARABIC </w:instrText>
                            </w:r>
                            <w:r w:rsidR="00FE465A">
                              <w:fldChar w:fldCharType="separate"/>
                            </w:r>
                            <w:r w:rsidR="00952744">
                              <w:rPr>
                                <w:noProof/>
                              </w:rPr>
                              <w:t>4</w:t>
                            </w:r>
                            <w:r w:rsidR="00FE465A">
                              <w:rPr>
                                <w:noProof/>
                              </w:rPr>
                              <w:fldChar w:fldCharType="end"/>
                            </w:r>
                            <w:r>
                              <w:t xml:space="preserve"> </w:t>
                            </w:r>
                            <w:r w:rsidRPr="00490654">
                              <w:t>How the symbols for RS encoding are embedded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9" type="#_x0000_t202" style="position:absolute;left:0;text-align:left;margin-left:0;margin-top:199pt;width:208.5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" stroked="f">
                <v:textbox style="mso-fit-shape-to-text:t" inset="0,0,0,0">
                  <w:txbxContent>
                    <w:p w:rsidR="003D60E0" w:rsidRPr="00621278" w:rsidRDefault="0080396B" w:rsidP="003D60E0">
                      <w:pPr>
                        <w:pStyle w:val="Caption"/>
                        <w:rPr>
                          <w:rFonts w:ascii="Times New Roman" w:hAnsi="Times New Roman" w:cs="Times New Roman"/>
                        </w:rPr>
                      </w:pPr>
                      <w:r>
                        <w:t xml:space="preserve">Figure </w:t>
                      </w:r>
                      <w:r w:rsidR="00FE465A">
                        <w:fldChar w:fldCharType="begin"/>
                      </w:r>
                      <w:r>
                        <w:instrText xml:space="preserve"> SEQ Figure \* ARABIC </w:instrText>
                      </w:r>
                      <w:r w:rsidR="00FE465A">
                        <w:fldChar w:fldCharType="separate"/>
                      </w:r>
                      <w:r w:rsidR="00952744">
                        <w:rPr>
                          <w:noProof/>
                        </w:rPr>
                        <w:t>4</w:t>
                      </w:r>
                      <w:r w:rsidR="00FE465A">
                        <w:rPr>
                          <w:noProof/>
                        </w:rPr>
                        <w:fldChar w:fldCharType="end"/>
                      </w:r>
                      <w:r>
                        <w:t xml:space="preserve"> </w:t>
                      </w:r>
                      <w:r w:rsidRPr="00490654">
                        <w:t>How the symbols for RS encoding are embedded</w:t>
                      </w:r>
                    </w:p>
                  </w:txbxContent>
                </v:textbox>
                <w10:wrap type="topAndBottom" anchorx="margin"/>
              </v:shape>
            </w:pict>
          </mc:Fallback>
        </mc:AlternateContent>
      </w:r>
      <w:r>
        <w:rPr>
          <w:noProof/>
          <w:lang w:val="en-IN" w:eastAsia="en-IN"/>
        </w:rPr>
        <w:drawing>
          <wp:anchor distT="0" distB="0" distL="114300" distR="114300" simplePos="0" relativeHeight="251661312" behindDoc="0" locked="0" layoutInCell="1" allowOverlap="1">
            <wp:simplePos x="0" y="0"/>
            <wp:positionH relativeFrom="margin">
              <wp:posOffset>-635</wp:posOffset>
            </wp:positionH>
            <wp:positionV relativeFrom="paragraph">
              <wp:posOffset>1258259</wp:posOffset>
            </wp:positionV>
            <wp:extent cx="5731510" cy="1212215"/>
            <wp:effectExtent l="0" t="0" r="254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731510" cy="1212215"/>
                    </a:xfrm>
                    <a:prstGeom prst="rect">
                      <a:avLst/>
                    </a:prstGeom>
                  </pic:spPr>
                </pic:pic>
              </a:graphicData>
            </a:graphic>
          </wp:anchor>
        </w:drawing>
      </w:r>
      <w:r w:rsidR="00880127" w:rsidRPr="00F53D5A">
        <w:rPr>
          <w:rFonts w:eastAsia="Calibri"/>
          <w:sz w:val="22"/>
          <w:szCs w:val="22"/>
          <w:lang w:val="en-GB"/>
        </w:rPr>
        <w:t xml:space="preserve">In a single 4x2x3 block, we have 6 Reserved symbols, 3 Data symbols and 6 Parity symbols. Each symbol will have 1 bit from every channel </w:t>
      </w:r>
      <w:r w:rsidR="00FB0010" w:rsidRPr="00F53D5A">
        <w:rPr>
          <w:rFonts w:eastAsia="Calibri"/>
          <w:sz w:val="22"/>
          <w:szCs w:val="22"/>
          <w:lang w:val="en-GB"/>
        </w:rPr>
        <w:t>i.e.,</w:t>
      </w:r>
      <w:r w:rsidR="00880127" w:rsidRPr="00F53D5A">
        <w:rPr>
          <w:rFonts w:eastAsia="Calibri"/>
          <w:sz w:val="22"/>
          <w:szCs w:val="22"/>
          <w:lang w:val="en-GB"/>
        </w:rPr>
        <w:t xml:space="preserve"> first Reserved symbol </w:t>
      </w:r>
      <w:r w:rsidR="00FB0010" w:rsidRPr="00F53D5A">
        <w:rPr>
          <w:rFonts w:eastAsia="Calibri"/>
          <w:sz w:val="22"/>
          <w:szCs w:val="22"/>
          <w:lang w:val="en-GB"/>
        </w:rPr>
        <w:t xml:space="preserve">will </w:t>
      </w:r>
      <w:r w:rsidR="00880127" w:rsidRPr="00F53D5A">
        <w:rPr>
          <w:rFonts w:eastAsia="Calibri"/>
          <w:sz w:val="22"/>
          <w:szCs w:val="22"/>
          <w:lang w:val="en-GB"/>
        </w:rPr>
        <w:t>have 1 bit from</w:t>
      </w:r>
      <w:r w:rsidR="00FB0010" w:rsidRPr="00F53D5A">
        <w:rPr>
          <w:rFonts w:eastAsia="Calibri"/>
          <w:sz w:val="22"/>
          <w:szCs w:val="22"/>
          <w:lang w:val="en-GB"/>
        </w:rPr>
        <w:t xml:space="preserve"> Red channel of every pixel, second Reserved symbol will have 1 bit from Red channel of every pixel and so on. The assignment will occur from the most significant bit of the pixels, as we have observed that bit errors mostly occur in the least significant bits of the colour channels.</w:t>
      </w:r>
      <w:r w:rsidR="000D6126" w:rsidRPr="000D6126">
        <w:rPr>
          <w:rFonts w:eastAsia="Calibri"/>
          <w:noProof/>
          <w:sz w:val="22"/>
          <w:szCs w:val="22"/>
          <w:lang w:val="en-GB"/>
        </w:rPr>
        <w:t xml:space="preserve"> </w:t>
      </w:r>
    </w:p>
    <w:p w:rsidR="000D6126" w:rsidRPr="006275C5" w:rsidRDefault="0080396B" w:rsidP="00F672D5">
      <w:pPr>
        <w:keepNext/>
        <w:numPr>
          <w:ilvl w:val="0"/>
          <w:numId w:val="6"/>
        </w:numPr>
        <w:spacing w:after="160" w:line="360" w:lineRule="auto"/>
        <w:contextualSpacing/>
        <w:jc w:val="both"/>
        <w:rPr>
          <w:rFonts w:ascii="Calibri" w:eastAsia="Calibri" w:hAnsi="Calibri"/>
          <w:sz w:val="22"/>
          <w:szCs w:val="22"/>
          <w:lang w:val="en-GB"/>
        </w:rPr>
      </w:pPr>
      <w:r>
        <w:rPr>
          <w:rFonts w:eastAsia="Calibri"/>
          <w:noProof/>
          <w:sz w:val="22"/>
          <w:szCs w:val="22"/>
          <w:lang w:val="en-GB"/>
        </w:rPr>
        <w:t>We first extract all the Reserved bits from the</w:t>
      </w:r>
      <w:r w:rsidR="006275C5">
        <w:rPr>
          <w:rFonts w:eastAsia="Calibri"/>
          <w:noProof/>
          <w:sz w:val="22"/>
          <w:szCs w:val="22"/>
          <w:lang w:val="en-GB"/>
        </w:rPr>
        <w:t xml:space="preserve"> 16 4x2x3 blocks and convert them into 96(=16x6) Reserved symbols. Next we get 48(=16x3) Data symbols worth of data and feed them into the RS encoder to generate the 96(=16x6) Parity symbols.</w:t>
      </w:r>
    </w:p>
    <w:p w:rsidR="006275C5" w:rsidRPr="006275C5" w:rsidRDefault="0080396B" w:rsidP="00F672D5">
      <w:pPr>
        <w:keepNext/>
        <w:numPr>
          <w:ilvl w:val="0"/>
          <w:numId w:val="6"/>
        </w:numPr>
        <w:spacing w:after="160" w:line="360" w:lineRule="auto"/>
        <w:contextualSpacing/>
        <w:jc w:val="both"/>
        <w:rPr>
          <w:rFonts w:ascii="Calibri" w:eastAsia="Calibri" w:hAnsi="Calibri"/>
          <w:sz w:val="22"/>
          <w:szCs w:val="22"/>
          <w:lang w:val="en-GB"/>
        </w:rPr>
      </w:pPr>
      <w:r>
        <w:rPr>
          <w:rFonts w:eastAsia="Calibri"/>
          <w:noProof/>
          <w:sz w:val="22"/>
          <w:szCs w:val="22"/>
          <w:lang w:val="en-GB"/>
        </w:rPr>
        <w:t>Now we embed the Data symbols and the Parity symbols into the secret image, which is now ready to be the input of our neural network.</w:t>
      </w:r>
    </w:p>
    <w:p w:rsidR="006275C5" w:rsidRPr="006275C5" w:rsidRDefault="0080396B" w:rsidP="00F672D5">
      <w:pPr>
        <w:keepNext/>
        <w:numPr>
          <w:ilvl w:val="0"/>
          <w:numId w:val="6"/>
        </w:numPr>
        <w:spacing w:after="160" w:line="360" w:lineRule="auto"/>
        <w:contextualSpacing/>
        <w:jc w:val="both"/>
        <w:rPr>
          <w:rFonts w:ascii="Calibri" w:eastAsia="Calibri" w:hAnsi="Calibri"/>
          <w:sz w:val="22"/>
          <w:szCs w:val="22"/>
          <w:lang w:val="en-GB"/>
        </w:rPr>
      </w:pPr>
      <w:r>
        <w:rPr>
          <w:rFonts w:eastAsia="Calibri"/>
          <w:noProof/>
          <w:sz w:val="22"/>
          <w:szCs w:val="22"/>
          <w:lang w:val="en-GB"/>
        </w:rPr>
        <w:t>On the decoding cycle, we simply extract all the Reserved, Data and Parity symbols from the decoded secret image and feed them into the RS decoder to get the original data error free, after first discarding the reserved symbols.</w:t>
      </w:r>
    </w:p>
    <w:p w:rsidR="006275C5" w:rsidRPr="00F672D5" w:rsidRDefault="0080396B" w:rsidP="00F672D5">
      <w:pPr>
        <w:keepNext/>
        <w:spacing w:after="160" w:line="360" w:lineRule="auto"/>
        <w:jc w:val="both"/>
        <w:rPr>
          <w:rFonts w:eastAsia="Calibri"/>
          <w:sz w:val="22"/>
          <w:szCs w:val="22"/>
          <w:lang w:val="en-GB"/>
        </w:rPr>
      </w:pPr>
      <w:r w:rsidRPr="00F672D5">
        <w:rPr>
          <w:rFonts w:eastAsia="Calibri"/>
          <w:sz w:val="22"/>
          <w:szCs w:val="22"/>
          <w:lang w:val="en-GB"/>
        </w:rPr>
        <w:t>Since we have a (240,144) Reed Solomon encoder, we can correct a maximum of 48(= [240-144]/2) symbol errors</w:t>
      </w:r>
      <w:r w:rsidR="00F672D5">
        <w:rPr>
          <w:rFonts w:eastAsia="Calibri"/>
          <w:sz w:val="22"/>
          <w:szCs w:val="22"/>
          <w:lang w:val="en-GB"/>
        </w:rPr>
        <w:t xml:space="preserve"> in </w:t>
      </w:r>
      <w:r w:rsidR="00D3371D">
        <w:rPr>
          <w:rFonts w:eastAsia="Calibri"/>
          <w:sz w:val="22"/>
          <w:szCs w:val="22"/>
          <w:lang w:val="en-GB"/>
        </w:rPr>
        <w:t>an</w:t>
      </w:r>
      <w:r w:rsidR="00F672D5">
        <w:rPr>
          <w:rFonts w:eastAsia="Calibri"/>
          <w:sz w:val="22"/>
          <w:szCs w:val="22"/>
          <w:lang w:val="en-GB"/>
        </w:rPr>
        <w:t xml:space="preserve"> 8x16x3 block </w:t>
      </w:r>
      <w:r w:rsidR="00D3371D">
        <w:rPr>
          <w:rFonts w:eastAsia="Calibri"/>
          <w:sz w:val="22"/>
          <w:szCs w:val="22"/>
          <w:lang w:val="en-GB"/>
        </w:rPr>
        <w:t>i.e.,</w:t>
      </w:r>
      <w:r w:rsidR="00F672D5">
        <w:rPr>
          <w:rFonts w:eastAsia="Calibri"/>
          <w:sz w:val="22"/>
          <w:szCs w:val="22"/>
          <w:lang w:val="en-GB"/>
        </w:rPr>
        <w:t xml:space="preserve"> 96 symbol errors for the entire 16x16x3 block</w:t>
      </w:r>
      <w:r w:rsidRPr="00F672D5">
        <w:rPr>
          <w:rFonts w:eastAsia="Calibri"/>
          <w:sz w:val="22"/>
          <w:szCs w:val="22"/>
          <w:lang w:val="en-GB"/>
        </w:rPr>
        <w:t>, which should be more than enough. Again, we have opted for RS encoder as we expect to get burst errors (if any at all) from the decoding process, which will affect not only a particular pixel, but also its neighbours. Spreading the symbols to have data bits from different pixels help mitigate the burst error by containing it within a single symbol. The unaffected symbols can carry the data safely.</w:t>
      </w:r>
    </w:p>
    <w:p w:rsidR="000D6126" w:rsidRDefault="000D6126" w:rsidP="000D6126">
      <w:pPr>
        <w:keepNext/>
        <w:numPr>
          <w:ilvl w:val="0"/>
          <w:numId w:val="6"/>
        </w:numPr>
        <w:spacing w:after="160" w:line="360" w:lineRule="auto"/>
        <w:contextualSpacing/>
        <w:rPr>
          <w:rFonts w:ascii="Calibri" w:eastAsia="Calibri" w:hAnsi="Calibri"/>
          <w:sz w:val="22"/>
          <w:szCs w:val="22"/>
          <w:lang w:val="en-GB"/>
        </w:rPr>
        <w:sectPr w:rsidR="000D6126" w:rsidSect="00893459">
          <w:pgSz w:w="11906" w:h="16838"/>
          <w:pgMar w:top="1440" w:right="1440" w:bottom="1440" w:left="1440" w:header="708" w:footer="708" w:gutter="0"/>
          <w:cols w:space="708"/>
          <w:docGrid w:linePitch="360"/>
        </w:sectPr>
      </w:pPr>
    </w:p>
    <w:p w:rsidR="00893459" w:rsidRDefault="0080396B" w:rsidP="00B00DB0">
      <w:pPr>
        <w:keepNext/>
        <w:keepLines/>
        <w:spacing w:before="240" w:line="259" w:lineRule="auto"/>
        <w:outlineLvl w:val="0"/>
        <w:rPr>
          <w:b/>
          <w:sz w:val="32"/>
          <w:szCs w:val="32"/>
          <w:lang w:val="en-GB"/>
        </w:rPr>
      </w:pPr>
      <w:bookmarkStart w:id="30" w:name="_Toc182572127"/>
      <w:bookmarkStart w:id="31" w:name="_Toc187753456"/>
      <w:r w:rsidRPr="00B00DB0">
        <w:rPr>
          <w:rFonts w:eastAsiaTheme="majorEastAsia" w:cstheme="majorBidi"/>
          <w:b/>
          <w:bCs/>
          <w:sz w:val="32"/>
          <w:szCs w:val="32"/>
          <w:lang w:val="en-GB"/>
        </w:rPr>
        <w:lastRenderedPageBreak/>
        <w:t>5.</w:t>
      </w:r>
      <w:r>
        <w:rPr>
          <w:rFonts w:eastAsiaTheme="majorEastAsia" w:cstheme="majorBidi"/>
          <w:b/>
          <w:sz w:val="32"/>
          <w:szCs w:val="32"/>
          <w:lang w:val="en-GB"/>
        </w:rPr>
        <w:t xml:space="preserve"> Conclusion</w:t>
      </w:r>
      <w:bookmarkEnd w:id="30"/>
      <w:bookmarkEnd w:id="31"/>
    </w:p>
    <w:p w:rsidR="00893459" w:rsidRDefault="00893459" w:rsidP="00893459">
      <w:pPr>
        <w:spacing w:after="160" w:line="259" w:lineRule="auto"/>
        <w:rPr>
          <w:rFonts w:ascii="Calibri" w:eastAsia="Calibri" w:hAnsi="Calibri"/>
          <w:sz w:val="22"/>
          <w:szCs w:val="22"/>
          <w:lang w:val="en-GB"/>
        </w:rPr>
      </w:pPr>
    </w:p>
    <w:p w:rsidR="00CA382E" w:rsidRPr="00CA382E" w:rsidRDefault="0080396B" w:rsidP="00CA382E">
      <w:pPr>
        <w:spacing w:before="100" w:beforeAutospacing="1" w:after="100" w:afterAutospacing="1" w:line="360" w:lineRule="auto"/>
        <w:jc w:val="both"/>
        <w:rPr>
          <w:sz w:val="22"/>
          <w:szCs w:val="22"/>
          <w:lang w:val="en-GB" w:eastAsia="en-GB"/>
        </w:rPr>
      </w:pPr>
      <w:r w:rsidRPr="00CA382E">
        <w:rPr>
          <w:sz w:val="22"/>
          <w:szCs w:val="22"/>
          <w:lang w:val="en-GB" w:eastAsia="en-GB"/>
        </w:rPr>
        <w:t>The findings from our literature review strongly indicate that methods incorporating neural network-based embedding techniques consistently demonstrate superior embedding ratios and enhanced robustness. However, these advantages come at the expense of higher computational requirements and increased architectural complexity. Despite these challenges, we believe that this represents the most appropriate and forward-thinking direction for the field. By achieving higher embedding ratios, future researchers will have the potential to implement more sophisticated and resilient error detection and correction techniques, addressing current limitations in the area of image-based steganography.</w:t>
      </w:r>
    </w:p>
    <w:p w:rsidR="00CA382E" w:rsidRPr="00CA382E" w:rsidRDefault="0080396B" w:rsidP="00CA382E">
      <w:pPr>
        <w:spacing w:after="160" w:line="360" w:lineRule="auto"/>
        <w:jc w:val="both"/>
        <w:rPr>
          <w:rFonts w:eastAsia="Calibri"/>
          <w:sz w:val="22"/>
          <w:szCs w:val="22"/>
          <w:lang w:val="en-GB"/>
        </w:rPr>
      </w:pPr>
      <w:r w:rsidRPr="00CA382E">
        <w:rPr>
          <w:rFonts w:eastAsia="Calibri"/>
          <w:sz w:val="22"/>
          <w:szCs w:val="22"/>
          <w:lang w:val="en-GB"/>
        </w:rPr>
        <w:t>The current situation of our projects reflects a very positive outcome regarding the project’s success. We are currently putting the network under thorough tests, both to figure out its limits and solidify the hyper parameters. The avenues of a more error free data transmission by employing Reed Solomon encoding and Chaotic map scrambling are under development. If any problems are faced, we will employ methods from the already explored literature, and strengthen them further.</w:t>
      </w:r>
    </w:p>
    <w:p w:rsidR="00CA382E" w:rsidRPr="00CA382E" w:rsidRDefault="0080396B" w:rsidP="00CA382E">
      <w:pPr>
        <w:spacing w:before="100" w:beforeAutospacing="1" w:after="100" w:afterAutospacing="1" w:line="360" w:lineRule="auto"/>
        <w:jc w:val="both"/>
        <w:rPr>
          <w:sz w:val="22"/>
          <w:szCs w:val="22"/>
          <w:lang w:val="en-GB" w:eastAsia="en-GB"/>
        </w:rPr>
      </w:pPr>
      <w:r w:rsidRPr="00CA382E">
        <w:rPr>
          <w:sz w:val="22"/>
          <w:szCs w:val="22"/>
          <w:lang w:val="en-GB" w:eastAsia="en-GB"/>
        </w:rPr>
        <w:t>Another essential step is to test these methods on more diverse datasets and optimize computational efficiency. This would allow for the practical application of steganography in environments with limited resources, while still maintaining high performance. Expanding modalities to include multimedia formats and refining techniques for error correction codes and robustness against image processing operations will also play a vital role in ensuring that these methods remain effective in a rapidly evolving digital landscape.</w:t>
      </w:r>
    </w:p>
    <w:p w:rsidR="00893459" w:rsidRDefault="00893459" w:rsidP="00893459">
      <w:pPr>
        <w:spacing w:after="160" w:line="259" w:lineRule="auto"/>
        <w:rPr>
          <w:rFonts w:ascii="Calibri" w:eastAsia="Calibri" w:hAnsi="Calibri"/>
          <w:sz w:val="22"/>
          <w:szCs w:val="22"/>
          <w:lang w:val="en-GB"/>
        </w:rPr>
        <w:sectPr w:rsidR="00893459" w:rsidSect="00893459">
          <w:pgSz w:w="11906" w:h="16838"/>
          <w:pgMar w:top="1440" w:right="1440" w:bottom="1440" w:left="1440" w:header="708" w:footer="708" w:gutter="0"/>
          <w:cols w:space="708"/>
          <w:docGrid w:linePitch="360"/>
        </w:sectPr>
      </w:pPr>
    </w:p>
    <w:bookmarkStart w:id="32" w:name="_Toc187753457" w:displacedByCustomXml="next"/>
    <w:bookmarkStart w:id="33" w:name="_Toc182572128_0" w:displacedByCustomXml="next"/>
    <w:bookmarkStart w:id="34" w:name="_Toc182572352_0" w:displacedByCustomXml="next"/>
    <w:sdt>
      <w:sdtPr>
        <w:rPr>
          <w:rFonts w:asciiTheme="minorHAnsi" w:eastAsiaTheme="minorHAnsi" w:hAnsiTheme="minorHAnsi" w:cstheme="minorBidi"/>
          <w:sz w:val="22"/>
          <w:szCs w:val="22"/>
        </w:rPr>
        <w:id w:val="1981304038"/>
        <w:docPartObj>
          <w:docPartGallery w:val="Bibliographies"/>
          <w:docPartUnique/>
        </w:docPartObj>
      </w:sdtPr>
      <w:sdtEndPr/>
      <w:sdtContent>
        <w:p w:rsidR="00893459" w:rsidRPr="00893459" w:rsidRDefault="0080396B">
          <w:pPr>
            <w:keepNext/>
            <w:keepLines/>
            <w:spacing w:before="240" w:line="259" w:lineRule="auto"/>
            <w:outlineLvl w:val="0"/>
            <w:rPr>
              <w:rFonts w:eastAsiaTheme="majorEastAsia" w:cstheme="majorBidi"/>
              <w:b/>
              <w:sz w:val="32"/>
              <w:szCs w:val="32"/>
              <w:lang w:val="en-GB"/>
            </w:rPr>
          </w:pPr>
          <w:r w:rsidRPr="00893459">
            <w:rPr>
              <w:rFonts w:eastAsiaTheme="majorEastAsia" w:cstheme="majorBidi"/>
              <w:b/>
              <w:sz w:val="32"/>
              <w:szCs w:val="32"/>
              <w:lang w:val="en-GB"/>
            </w:rPr>
            <w:t>References</w:t>
          </w:r>
          <w:bookmarkEnd w:id="34"/>
          <w:bookmarkEnd w:id="33"/>
          <w:bookmarkEnd w:id="32"/>
        </w:p>
        <w:sdt>
          <w:sdtPr>
            <w:id w:val="610518105"/>
            <w:bibliography/>
          </w:sdtPr>
          <w:sdtEndPr/>
          <w:sdtContent>
            <w:p w:rsidR="00CA382E" w:rsidRDefault="0080396B" w:rsidP="006C25E6">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sz w:val="22"/>
                  <w:szCs w:val="22"/>
                  <w:lang w:val="en-GB"/>
                </w:rPr>
                <w:fldChar w:fldCharType="begin"/>
              </w:r>
              <w:r>
                <w:rPr>
                  <w:rFonts w:asciiTheme="minorHAnsi" w:eastAsiaTheme="minorHAnsi" w:hAnsiTheme="minorHAnsi" w:cstheme="minorBidi"/>
                  <w:sz w:val="22"/>
                  <w:szCs w:val="22"/>
                  <w:lang w:val="en-GB"/>
                </w:rPr>
                <w:instrText xml:space="preserve"> BIBLIOGRAPHY </w:instrText>
              </w:r>
              <w:r>
                <w:rPr>
                  <w:rFonts w:asciiTheme="minorHAnsi" w:eastAsiaTheme="minorHAnsi" w:hAnsiTheme="minorHAnsi" w:cstheme="minorBidi"/>
                  <w:sz w:val="22"/>
                  <w:szCs w:val="22"/>
                  <w:lang w:val="en-GB"/>
                </w:rPr>
                <w:fldChar w:fldCharType="separate"/>
              </w:r>
            </w:p>
            <w:tbl>
              <w:tblPr>
                <w:tblW w:w="4843" w:type="pct"/>
                <w:tblCellSpacing w:w="15" w:type="dxa"/>
                <w:tblInd w:w="284" w:type="dxa"/>
                <w:tblCellMar>
                  <w:top w:w="15" w:type="dxa"/>
                  <w:left w:w="15" w:type="dxa"/>
                  <w:bottom w:w="15" w:type="dxa"/>
                  <w:right w:w="15" w:type="dxa"/>
                </w:tblCellMar>
                <w:tblLook w:val="04A0" w:firstRow="1" w:lastRow="0" w:firstColumn="1" w:lastColumn="0" w:noHBand="0" w:noVBand="1"/>
              </w:tblPr>
              <w:tblGrid>
                <w:gridCol w:w="433"/>
                <w:gridCol w:w="8310"/>
              </w:tblGrid>
              <w:tr w:rsidR="00887C9B" w:rsidTr="00A31F35">
                <w:trPr>
                  <w:tblCellSpacing w:w="15" w:type="dxa"/>
                </w:trPr>
                <w:tc>
                  <w:tcPr>
                    <w:tcW w:w="222" w:type="pct"/>
                    <w:hideMark/>
                  </w:tcPr>
                  <w:p w:rsidR="00CA382E" w:rsidRDefault="0080396B">
                    <w:pPr>
                      <w:spacing w:after="160" w:line="259" w:lineRule="auto"/>
                      <w:rPr>
                        <w:rFonts w:asciiTheme="minorHAnsi" w:eastAsiaTheme="minorHAnsi" w:hAnsiTheme="minorHAnsi" w:cstheme="minorBidi"/>
                        <w:noProof/>
                        <w:lang w:val="en-GB"/>
                      </w:rPr>
                    </w:pPr>
                    <w:r>
                      <w:rPr>
                        <w:rFonts w:asciiTheme="minorHAnsi" w:eastAsiaTheme="minorHAnsi" w:hAnsiTheme="minorHAnsi" w:cstheme="minorBidi"/>
                        <w:noProof/>
                        <w:sz w:val="22"/>
                        <w:szCs w:val="22"/>
                        <w:lang w:val="en-GB"/>
                      </w:rPr>
                      <w:t xml:space="preserve">[1] </w:t>
                    </w:r>
                  </w:p>
                </w:tc>
                <w:tc>
                  <w:tcPr>
                    <w:tcW w:w="0" w:type="auto"/>
                    <w:hideMark/>
                  </w:tcPr>
                  <w:p w:rsidR="00CA382E" w:rsidRDefault="0080396B" w:rsidP="00E31582">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O. Ronneberger, P. Fischer and T. Brox, “U-Net: Convolutional Networks for Biomedical Image Segmentation,” arXiv, 2015.</w:t>
                    </w:r>
                  </w:p>
                </w:tc>
              </w:tr>
              <w:tr w:rsidR="00887C9B" w:rsidTr="00A31F35">
                <w:trPr>
                  <w:tblCellSpacing w:w="15" w:type="dxa"/>
                </w:trPr>
                <w:tc>
                  <w:tcPr>
                    <w:tcW w:w="222" w:type="pct"/>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[2] </w:t>
                    </w:r>
                  </w:p>
                </w:tc>
                <w:tc>
                  <w:tcPr>
                    <w:tcW w:w="0" w:type="auto"/>
                    <w:hideMark/>
                  </w:tcPr>
                  <w:p w:rsidR="00CA382E" w:rsidRDefault="0080396B" w:rsidP="00E31582">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S. Jégou, M. Drozdzal, D. Vazquez, A. Romero and Y. Bengio, “The One Hundred Layers Tiramisu: Fully Convolutional DenseNets for Semantic Segmentation,” Montreal, 2016.</w:t>
                    </w:r>
                  </w:p>
                </w:tc>
              </w:tr>
              <w:tr w:rsidR="00887C9B" w:rsidTr="00A31F35">
                <w:trPr>
                  <w:tblCellSpacing w:w="15" w:type="dxa"/>
                </w:trPr>
                <w:tc>
                  <w:tcPr>
                    <w:tcW w:w="222" w:type="pct"/>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[3] </w:t>
                    </w:r>
                  </w:p>
                </w:tc>
                <w:tc>
                  <w:tcPr>
                    <w:tcW w:w="0" w:type="auto"/>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Wencheng Yang , Song Wang , Jiankun Hu , Ahmed Ibrahim, Guanglou Zheng , Marcelo Jose Macedo , Michael N. Johnston and Craig Valli, “A Cancelable Iris- and Steganography-Based User Authentication System for the Internet of Things,” MDPI, 2019.</w:t>
                    </w:r>
                  </w:p>
                </w:tc>
              </w:tr>
              <w:tr w:rsidR="00887C9B" w:rsidTr="00A31F35">
                <w:trPr>
                  <w:tblCellSpacing w:w="15" w:type="dxa"/>
                </w:trPr>
                <w:tc>
                  <w:tcPr>
                    <w:tcW w:w="222" w:type="pct"/>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[4] </w:t>
                    </w:r>
                  </w:p>
                </w:tc>
                <w:tc>
                  <w:tcPr>
                    <w:tcW w:w="0" w:type="auto"/>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Zhuo Zhang, Jia Liu, Yan Ke, Yu Lei, Jun Li and Minqi, “Generative Steganography by Sampling,” IEEE, 2019.</w:t>
                    </w:r>
                  </w:p>
                </w:tc>
              </w:tr>
              <w:tr w:rsidR="00887C9B" w:rsidTr="00A31F35">
                <w:trPr>
                  <w:tblCellSpacing w:w="15" w:type="dxa"/>
                </w:trPr>
                <w:tc>
                  <w:tcPr>
                    <w:tcW w:w="222" w:type="pct"/>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[5] </w:t>
                    </w:r>
                  </w:p>
                </w:tc>
                <w:tc>
                  <w:tcPr>
                    <w:tcW w:w="0" w:type="auto"/>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ke, Y., Zhang, Mq., Liu and J. et al., “Generative steganography with Kerckhoffs’ principle.,” Springer, 2019.</w:t>
                    </w:r>
                  </w:p>
                </w:tc>
              </w:tr>
              <w:tr w:rsidR="00887C9B" w:rsidTr="00A31F35">
                <w:trPr>
                  <w:tblCellSpacing w:w="15" w:type="dxa"/>
                </w:trPr>
                <w:tc>
                  <w:tcPr>
                    <w:tcW w:w="222" w:type="pct"/>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[6] </w:t>
                    </w:r>
                  </w:p>
                </w:tc>
                <w:tc>
                  <w:tcPr>
                    <w:tcW w:w="0" w:type="auto"/>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Jun LI, Ke Niu, Liwei Liao, Lijie Wang, Jia Liu and Yu Lei &amp; Minqing Zhang, “A Generative Steganography Method Based on WGAN-GP,” Springer Nature, 2020.</w:t>
                    </w:r>
                  </w:p>
                </w:tc>
              </w:tr>
              <w:tr w:rsidR="00887C9B" w:rsidTr="00A31F35">
                <w:trPr>
                  <w:tblCellSpacing w:w="15" w:type="dxa"/>
                </w:trPr>
                <w:tc>
                  <w:tcPr>
                    <w:tcW w:w="222" w:type="pct"/>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[7] </w:t>
                    </w:r>
                  </w:p>
                </w:tc>
                <w:tc>
                  <w:tcPr>
                    <w:tcW w:w="0" w:type="auto"/>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Abikoye, O.C., Ojo, U.A., Awotunde and J.B. et al, “A safe and secured iris template using steganography and cryptography.,” Springer, 2020.</w:t>
                    </w:r>
                  </w:p>
                </w:tc>
              </w:tr>
              <w:tr w:rsidR="00887C9B" w:rsidTr="00A31F35">
                <w:trPr>
                  <w:tblCellSpacing w:w="15" w:type="dxa"/>
                </w:trPr>
                <w:tc>
                  <w:tcPr>
                    <w:tcW w:w="222" w:type="pct"/>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[8] </w:t>
                    </w:r>
                  </w:p>
                </w:tc>
                <w:tc>
                  <w:tcPr>
                    <w:tcW w:w="0" w:type="auto"/>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Jiaohua Qin , Jing Wang , Yun Tan, Huajun Huang , Xuyu Xiang and Zhibin He, “Coverless Image Steganography Based on Generative Adversarial Network,” MDPI, 2020.</w:t>
                    </w:r>
                  </w:p>
                </w:tc>
              </w:tr>
              <w:tr w:rsidR="00887C9B" w:rsidTr="00A31F35">
                <w:trPr>
                  <w:tblCellSpacing w:w="15" w:type="dxa"/>
                </w:trPr>
                <w:tc>
                  <w:tcPr>
                    <w:tcW w:w="222" w:type="pct"/>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[9] </w:t>
                    </w:r>
                  </w:p>
                </w:tc>
                <w:tc>
                  <w:tcPr>
                    <w:tcW w:w="0" w:type="auto"/>
                    <w:hideMark/>
                  </w:tcPr>
                  <w:p w:rsidR="00672ACF" w:rsidRPr="00672ACF" w:rsidRDefault="0080396B" w:rsidP="00672ACF">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H. Wu, F. Li, X. Zhang, K. Wu, H. Wang, Y. Shi, H. J. Kim and A. Piva, “GAN-Based Steganography with the Concatenation of Multiple Feature Maps,” Springer, 2020.</w:t>
                    </w:r>
                  </w:p>
                </w:tc>
              </w:tr>
              <w:tr w:rsidR="00887C9B" w:rsidTr="00A31F35">
                <w:trPr>
                  <w:tblCellSpacing w:w="15" w:type="dxa"/>
                </w:trPr>
                <w:tc>
                  <w:tcPr>
                    <w:tcW w:w="222" w:type="pct"/>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[10] </w:t>
                    </w:r>
                  </w:p>
                </w:tc>
                <w:tc>
                  <w:tcPr>
                    <w:tcW w:w="0" w:type="auto"/>
                    <w:hideMark/>
                  </w:tcPr>
                  <w:p w:rsidR="00CA382E" w:rsidRDefault="0080396B" w:rsidP="00EE6C20">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X. Duan, L. Nao, G. Mengxiao, D. Yue, Z. Xie and Y. Ma, “High-Capacity Image Steganography Based on Improved FC-DenseNet,” IEEE Access, 2020.</w:t>
                    </w:r>
                  </w:p>
                </w:tc>
              </w:tr>
              <w:tr w:rsidR="00887C9B" w:rsidTr="00A31F35">
                <w:trPr>
                  <w:tblCellSpacing w:w="15" w:type="dxa"/>
                </w:trPr>
                <w:tc>
                  <w:tcPr>
                    <w:tcW w:w="222" w:type="pct"/>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[11] </w:t>
                    </w:r>
                  </w:p>
                </w:tc>
                <w:tc>
                  <w:tcPr>
                    <w:tcW w:w="0" w:type="auto"/>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X. Duan, L. Nao, G. Mengxiao, D. Yue, Z. Xie and Y. Ma, “High-Capacity Image Steganography Based on Improved FC-DenseNet,” IEEE Access, 2020.</w:t>
                    </w:r>
                  </w:p>
                </w:tc>
              </w:tr>
              <w:tr w:rsidR="00887C9B" w:rsidTr="00A31F35">
                <w:trPr>
                  <w:tblCellSpacing w:w="15" w:type="dxa"/>
                </w:trPr>
                <w:tc>
                  <w:tcPr>
                    <w:tcW w:w="222" w:type="pct"/>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[12] </w:t>
                    </w:r>
                  </w:p>
                </w:tc>
                <w:tc>
                  <w:tcPr>
                    <w:tcW w:w="0" w:type="auto"/>
                    <w:hideMark/>
                  </w:tcPr>
                  <w:p w:rsidR="00CA382E" w:rsidRDefault="0080396B">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H. Fu, X. Zhao and X. He, “Improving Anticompression Robustness of JPEG Adaptive Steganography Based on Robustness Measurement and DCT Block Selection,” John Wiley &amp; Sons, Ltd, 2021.</w:t>
                    </w:r>
                  </w:p>
                </w:tc>
              </w:tr>
              <w:tr w:rsidR="00887C9B" w:rsidTr="00A31F35">
                <w:trPr>
                  <w:tblCellSpacing w:w="15" w:type="dxa"/>
                </w:trPr>
                <w:tc>
                  <w:tcPr>
                    <w:tcW w:w="222" w:type="pct"/>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[13] </w:t>
                    </w:r>
                  </w:p>
                </w:tc>
                <w:tc>
                  <w:tcPr>
                    <w:tcW w:w="0" w:type="auto"/>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Yuan, C., Wang, H. and P. et al., “GAN-based image steganography for enhancing security via adversarial attack and pixel-wise deep fusion.,” Springer, 2022.</w:t>
                    </w:r>
                  </w:p>
                </w:tc>
              </w:tr>
              <w:tr w:rsidR="00887C9B" w:rsidTr="00A31F35">
                <w:trPr>
                  <w:tblCellSpacing w:w="15" w:type="dxa"/>
                </w:trPr>
                <w:tc>
                  <w:tcPr>
                    <w:tcW w:w="222" w:type="pct"/>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[14] </w:t>
                    </w:r>
                  </w:p>
                </w:tc>
                <w:tc>
                  <w:tcPr>
                    <w:tcW w:w="0" w:type="auto"/>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Zhao, Wang, S. and J., “A stable GAN for image steganography with multi-order feature fusion.,” Springer, 2022.</w:t>
                    </w:r>
                  </w:p>
                </w:tc>
              </w:tr>
              <w:tr w:rsidR="00887C9B" w:rsidTr="00A31F35">
                <w:trPr>
                  <w:tblCellSpacing w:w="15" w:type="dxa"/>
                </w:trPr>
                <w:tc>
                  <w:tcPr>
                    <w:tcW w:w="222" w:type="pct"/>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[15] </w:t>
                    </w:r>
                  </w:p>
                </w:tc>
                <w:tc>
                  <w:tcPr>
                    <w:tcW w:w="0" w:type="auto"/>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D. Prabhu, S. Vijay Bhanu and S. Suthir, “Privacy preserving steganography based biometric authentication system for cloud computing environment,” Elsevier, 2022.</w:t>
                    </w:r>
                  </w:p>
                </w:tc>
              </w:tr>
              <w:tr w:rsidR="00887C9B" w:rsidTr="00A31F35">
                <w:trPr>
                  <w:tblCellSpacing w:w="15" w:type="dxa"/>
                </w:trPr>
                <w:tc>
                  <w:tcPr>
                    <w:tcW w:w="222" w:type="pct"/>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lastRenderedPageBreak/>
                      <w:t xml:space="preserve">[16] </w:t>
                    </w:r>
                  </w:p>
                </w:tc>
                <w:tc>
                  <w:tcPr>
                    <w:tcW w:w="0" w:type="auto"/>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Garg, M., Ubhi, J.S. &amp; Aggarwal and A.K., “ Neural style transfer for image steganography and destylization with supervised image to image translation.,” Springer, 2023.</w:t>
                    </w:r>
                  </w:p>
                </w:tc>
              </w:tr>
              <w:tr w:rsidR="00887C9B" w:rsidTr="00A31F35">
                <w:trPr>
                  <w:tblCellSpacing w:w="15" w:type="dxa"/>
                </w:trPr>
                <w:tc>
                  <w:tcPr>
                    <w:tcW w:w="222" w:type="pct"/>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[17] </w:t>
                    </w:r>
                  </w:p>
                </w:tc>
                <w:tc>
                  <w:tcPr>
                    <w:tcW w:w="0" w:type="auto"/>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Amina, Y., Bekkouche, T., Daachi and M.E.H. et al., “A novel trigonometric 3D chaotic map and its application in a double permutation-diffusion image encryption,” Springer, 2024.</w:t>
                    </w:r>
                  </w:p>
                </w:tc>
              </w:tr>
              <w:tr w:rsidR="00887C9B" w:rsidTr="00A31F35">
                <w:trPr>
                  <w:tblCellSpacing w:w="15" w:type="dxa"/>
                </w:trPr>
                <w:tc>
                  <w:tcPr>
                    <w:tcW w:w="222" w:type="pct"/>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[18] </w:t>
                    </w:r>
                  </w:p>
                </w:tc>
                <w:tc>
                  <w:tcPr>
                    <w:tcW w:w="0" w:type="auto"/>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Jasmine, R.M., J. &amp; Geetha and M.R., “An efficient secure cryptosystem using improved identity based encryption with multimodal biometric authentication and authorization in cloud environments.,” Springer, 2024.</w:t>
                    </w:r>
                  </w:p>
                </w:tc>
              </w:tr>
              <w:tr w:rsidR="00887C9B" w:rsidTr="00A31F35">
                <w:trPr>
                  <w:tblCellSpacing w:w="15" w:type="dxa"/>
                </w:trPr>
                <w:tc>
                  <w:tcPr>
                    <w:tcW w:w="222" w:type="pct"/>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 xml:space="preserve">[19] </w:t>
                    </w:r>
                  </w:p>
                </w:tc>
                <w:tc>
                  <w:tcPr>
                    <w:tcW w:w="0" w:type="auto"/>
                    <w:hideMark/>
                  </w:tcPr>
                  <w:p w:rsidR="00A31F35" w:rsidRDefault="0080396B" w:rsidP="00A31F35">
                    <w:pPr>
                      <w:spacing w:after="160" w:line="259" w:lineRule="auto"/>
                      <w:rPr>
                        <w:rFonts w:asciiTheme="minorHAnsi" w:eastAsiaTheme="minorHAnsi" w:hAnsiTheme="minorHAnsi" w:cstheme="minorBidi"/>
                        <w:noProof/>
                        <w:sz w:val="22"/>
                        <w:szCs w:val="22"/>
                        <w:lang w:val="en-GB"/>
                      </w:rPr>
                    </w:pPr>
                    <w:r>
                      <w:rPr>
                        <w:rFonts w:asciiTheme="minorHAnsi" w:eastAsiaTheme="minorHAnsi" w:hAnsiTheme="minorHAnsi" w:cstheme="minorBidi"/>
                        <w:noProof/>
                        <w:sz w:val="22"/>
                        <w:szCs w:val="22"/>
                        <w:lang w:val="en-GB"/>
                      </w:rPr>
                      <w:t>Vian S. Al-Doori, Mohammed Abdul Jaleel Maktoof, Abdulqader Faris Abdulqader, Serhii Lienkov, Alejandro Nicolás-Sánchez, Francisco J. Castro-Toledo, Md Thouhedul Alam Tonoy, Namita Munjal, Ridam Aditya Sinha and Ariyan Paul, “Incorporating iris, fingerprint and face biometric for fraud prevention in e-passports using fuzzy vault,” IET, 2024</w:t>
                    </w:r>
                  </w:p>
                </w:tc>
              </w:tr>
            </w:tbl>
            <w:p w:rsidR="00CA382E" w:rsidRDefault="00CA382E">
              <w:pPr>
                <w:spacing w:after="160" w:line="259" w:lineRule="auto"/>
                <w:rPr>
                  <w:rFonts w:asciiTheme="minorHAnsi" w:hAnsiTheme="minorHAnsi" w:cstheme="minorBidi"/>
                  <w:noProof/>
                  <w:sz w:val="22"/>
                  <w:szCs w:val="22"/>
                  <w:lang w:val="en-GB"/>
                </w:rPr>
              </w:pPr>
            </w:p>
            <w:p w:rsidR="008A15E0" w:rsidRDefault="008A15E0">
              <w:pPr>
                <w:spacing w:after="160" w:line="259" w:lineRule="auto"/>
                <w:rPr>
                  <w:rFonts w:asciiTheme="minorHAnsi" w:hAnsiTheme="minorHAnsi" w:cstheme="minorBidi"/>
                  <w:noProof/>
                  <w:sz w:val="22"/>
                  <w:szCs w:val="22"/>
                  <w:lang w:val="en-GB"/>
                </w:rPr>
              </w:pPr>
            </w:p>
            <w:p w:rsidR="00893459" w:rsidRDefault="0080396B" w:rsidP="006C25E6">
              <w:pPr>
                <w:spacing w:after="160" w:line="259" w:lineRule="auto"/>
                <w:rPr>
                  <w:rFonts w:asciiTheme="minorHAnsi" w:eastAsiaTheme="minorHAnsi" w:hAnsiTheme="minorHAnsi" w:cstheme="minorBidi"/>
                  <w:sz w:val="22"/>
                  <w:szCs w:val="22"/>
                  <w:lang w:val="en-GB"/>
                </w:rPr>
              </w:pPr>
              <w:r>
                <w:rPr>
                  <w:rFonts w:asciiTheme="minorHAnsi" w:eastAsiaTheme="minorHAnsi" w:hAnsiTheme="minorHAnsi" w:cstheme="minorBidi"/>
                  <w:b/>
                  <w:bCs/>
                  <w:noProof/>
                  <w:sz w:val="22"/>
                  <w:szCs w:val="22"/>
                  <w:lang w:val="en-GB"/>
                </w:rPr>
                <w:fldChar w:fldCharType="end"/>
              </w:r>
            </w:p>
          </w:sdtContent>
        </w:sdt>
      </w:sdtContent>
    </w:sdt>
    <w:p w:rsidR="00893459" w:rsidRPr="00893459" w:rsidRDefault="00893459" w:rsidP="00893459">
      <w:pPr>
        <w:spacing w:after="160" w:line="259" w:lineRule="auto"/>
        <w:rPr>
          <w:rFonts w:asciiTheme="minorHAnsi" w:eastAsiaTheme="minorHAnsi" w:hAnsiTheme="minorHAnsi" w:cstheme="minorBidi"/>
          <w:sz w:val="22"/>
          <w:szCs w:val="22"/>
          <w:lang w:val="en-GB"/>
        </w:rPr>
      </w:pPr>
    </w:p>
    <w:sectPr w:rsidR="00893459" w:rsidRPr="00893459" w:rsidSect="0089345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3EF" w:rsidRDefault="00AA43EF">
      <w:r>
        <w:separator/>
      </w:r>
    </w:p>
  </w:endnote>
  <w:endnote w:type="continuationSeparator" w:id="0">
    <w:p w:rsidR="00AA43EF" w:rsidRDefault="00AA4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7BB" w:rsidRDefault="00BC07BB">
    <w:pPr>
      <w:pStyle w:val="Footer"/>
    </w:pPr>
  </w:p>
  <w:p w:rsidR="00BC07BB" w:rsidRDefault="00BC07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7BB" w:rsidRPr="00BC07BB" w:rsidRDefault="0080396B">
    <w:pPr>
      <w:pStyle w:val="Footer"/>
      <w:rPr>
        <w:rFonts w:ascii="Times New Roman" w:hAnsi="Times New Roman" w:cs="Times New Roman"/>
      </w:rPr>
    </w:pPr>
    <w:r>
      <w:tab/>
    </w:r>
    <w:r>
      <w:tab/>
    </w:r>
    <w:r w:rsidRPr="00BC07BB">
      <w:rPr>
        <w:rFonts w:ascii="Times New Roman" w:hAnsi="Times New Roman" w:cs="Times New Roman"/>
      </w:rPr>
      <w:t>Page</w:t>
    </w:r>
    <w:r>
      <w:rPr>
        <w:rFonts w:ascii="Times New Roman" w:hAnsi="Times New Roman" w:cs="Times New Roman"/>
      </w:rPr>
      <w:t xml:space="preserve"> </w:t>
    </w:r>
    <w:r w:rsidRPr="00BC07BB">
      <w:rPr>
        <w:rFonts w:ascii="Times New Roman" w:hAnsi="Times New Roman" w:cs="Times New Roman"/>
      </w:rPr>
      <w:fldChar w:fldCharType="begin"/>
    </w:r>
    <w:r w:rsidRPr="00BC07BB">
      <w:rPr>
        <w:rFonts w:ascii="Times New Roman" w:hAnsi="Times New Roman" w:cs="Times New Roman"/>
      </w:rPr>
      <w:instrText xml:space="preserve"> PAGE   \* MERGEFORMAT </w:instrText>
    </w:r>
    <w:r w:rsidRPr="00BC07BB">
      <w:rPr>
        <w:rFonts w:ascii="Times New Roman" w:hAnsi="Times New Roman" w:cs="Times New Roman"/>
      </w:rPr>
      <w:fldChar w:fldCharType="separate"/>
    </w:r>
    <w:r w:rsidR="005619CA">
      <w:rPr>
        <w:rFonts w:ascii="Times New Roman" w:hAnsi="Times New Roman" w:cs="Times New Roman"/>
        <w:noProof/>
      </w:rPr>
      <w:t>V</w:t>
    </w:r>
    <w:r w:rsidRPr="00BC07BB">
      <w:rPr>
        <w:rFonts w:ascii="Times New Roman" w:hAnsi="Times New Roman" w:cs="Times New Roman"/>
        <w:noProof/>
      </w:rPr>
      <w:fldChar w:fldCharType="end"/>
    </w:r>
  </w:p>
  <w:p w:rsidR="00BC07BB" w:rsidRDefault="00BC07B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604" w:rsidRPr="00893459" w:rsidRDefault="0080396B">
    <w:pPr>
      <w:pStyle w:val="Footer"/>
      <w:rPr>
        <w:rFonts w:ascii="Times New Roman" w:hAnsi="Times New Roman" w:cs="Times New Roman"/>
      </w:rPr>
    </w:pPr>
    <w:r>
      <w:tab/>
    </w:r>
    <w:r>
      <w:tab/>
    </w:r>
  </w:p>
  <w:p w:rsidR="00720604" w:rsidRDefault="0072060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459" w:rsidRPr="00893459" w:rsidRDefault="0080396B">
    <w:pPr>
      <w:pStyle w:val="Footer"/>
      <w:rPr>
        <w:rFonts w:ascii="Times New Roman" w:hAnsi="Times New Roman" w:cs="Times New Roman"/>
      </w:rPr>
    </w:pPr>
    <w:r>
      <w:tab/>
    </w:r>
    <w:r>
      <w:tab/>
    </w:r>
    <w:r w:rsidRPr="00893459">
      <w:rPr>
        <w:rFonts w:ascii="Times New Roman" w:hAnsi="Times New Roman" w:cs="Times New Roman"/>
      </w:rPr>
      <w:t xml:space="preserve">Page </w:t>
    </w:r>
    <w:r w:rsidRPr="00893459">
      <w:rPr>
        <w:rFonts w:ascii="Times New Roman" w:hAnsi="Times New Roman" w:cs="Times New Roman"/>
      </w:rPr>
      <w:fldChar w:fldCharType="begin"/>
    </w:r>
    <w:r w:rsidRPr="00893459">
      <w:rPr>
        <w:rFonts w:ascii="Times New Roman" w:hAnsi="Times New Roman" w:cs="Times New Roman"/>
      </w:rPr>
      <w:instrText xml:space="preserve"> PAGE   \* MERGEFORMAT </w:instrText>
    </w:r>
    <w:r w:rsidRPr="00893459">
      <w:rPr>
        <w:rFonts w:ascii="Times New Roman" w:hAnsi="Times New Roman" w:cs="Times New Roman"/>
      </w:rPr>
      <w:fldChar w:fldCharType="separate"/>
    </w:r>
    <w:r w:rsidR="005619CA">
      <w:rPr>
        <w:rFonts w:ascii="Times New Roman" w:hAnsi="Times New Roman" w:cs="Times New Roman"/>
        <w:noProof/>
      </w:rPr>
      <w:t>9</w:t>
    </w:r>
    <w:r w:rsidRPr="00893459">
      <w:rPr>
        <w:rFonts w:ascii="Times New Roman" w:hAnsi="Times New Roman" w:cs="Times New Roman"/>
        <w:noProof/>
      </w:rPr>
      <w:fldChar w:fldCharType="end"/>
    </w:r>
  </w:p>
  <w:p w:rsidR="00893459" w:rsidRDefault="00893459">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459" w:rsidRPr="00893459" w:rsidRDefault="0080396B">
    <w:pPr>
      <w:pStyle w:val="Footer"/>
      <w:rPr>
        <w:rFonts w:ascii="Times New Roman" w:hAnsi="Times New Roman" w:cs="Times New Roman"/>
      </w:rPr>
    </w:pPr>
    <w:r>
      <w:tab/>
    </w:r>
    <w:r>
      <w:tab/>
    </w:r>
    <w:r w:rsidRPr="00893459">
      <w:rPr>
        <w:rFonts w:ascii="Times New Roman" w:hAnsi="Times New Roman" w:cs="Times New Roman"/>
      </w:rPr>
      <w:t xml:space="preserve">Page </w:t>
    </w:r>
    <w:r w:rsidRPr="00893459">
      <w:rPr>
        <w:rFonts w:ascii="Times New Roman" w:hAnsi="Times New Roman" w:cs="Times New Roman"/>
      </w:rPr>
      <w:fldChar w:fldCharType="begin"/>
    </w:r>
    <w:r w:rsidRPr="00893459">
      <w:rPr>
        <w:rFonts w:ascii="Times New Roman" w:hAnsi="Times New Roman" w:cs="Times New Roman"/>
      </w:rPr>
      <w:instrText xml:space="preserve"> PAGE   \* MERGEFORMAT </w:instrText>
    </w:r>
    <w:r w:rsidRPr="00893459">
      <w:rPr>
        <w:rFonts w:ascii="Times New Roman" w:hAnsi="Times New Roman" w:cs="Times New Roman"/>
      </w:rPr>
      <w:fldChar w:fldCharType="separate"/>
    </w:r>
    <w:r w:rsidR="005619CA">
      <w:rPr>
        <w:rFonts w:ascii="Times New Roman" w:hAnsi="Times New Roman" w:cs="Times New Roman"/>
        <w:noProof/>
      </w:rPr>
      <w:t>11</w:t>
    </w:r>
    <w:r w:rsidRPr="00893459">
      <w:rPr>
        <w:rFonts w:ascii="Times New Roman" w:hAnsi="Times New Roman" w:cs="Times New Roman"/>
        <w:noProof/>
      </w:rPr>
      <w:fldChar w:fldCharType="end"/>
    </w:r>
  </w:p>
  <w:p w:rsidR="00893459" w:rsidRDefault="008934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3EF" w:rsidRDefault="00AA43EF">
      <w:r>
        <w:separator/>
      </w:r>
    </w:p>
  </w:footnote>
  <w:footnote w:type="continuationSeparator" w:id="0">
    <w:p w:rsidR="00AA43EF" w:rsidRDefault="00AA43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7BB" w:rsidRDefault="00BC07B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604" w:rsidRDefault="0072060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459" w:rsidRDefault="0089345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459" w:rsidRDefault="008934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77EE"/>
    <w:multiLevelType w:val="hybridMultilevel"/>
    <w:tmpl w:val="A8F8D260"/>
    <w:lvl w:ilvl="0" w:tplc="FFB0AB80">
      <w:start w:val="1"/>
      <w:numFmt w:val="decimal"/>
      <w:lvlText w:val="%1."/>
      <w:lvlJc w:val="left"/>
      <w:pPr>
        <w:ind w:left="720" w:hanging="360"/>
      </w:pPr>
      <w:rPr>
        <w:rFonts w:hint="default"/>
      </w:rPr>
    </w:lvl>
    <w:lvl w:ilvl="1" w:tplc="D3726FE4" w:tentative="1">
      <w:start w:val="1"/>
      <w:numFmt w:val="lowerLetter"/>
      <w:lvlText w:val="%2."/>
      <w:lvlJc w:val="left"/>
      <w:pPr>
        <w:ind w:left="1440" w:hanging="360"/>
      </w:pPr>
    </w:lvl>
    <w:lvl w:ilvl="2" w:tplc="E384B9AC" w:tentative="1">
      <w:start w:val="1"/>
      <w:numFmt w:val="lowerRoman"/>
      <w:lvlText w:val="%3."/>
      <w:lvlJc w:val="right"/>
      <w:pPr>
        <w:ind w:left="2160" w:hanging="180"/>
      </w:pPr>
    </w:lvl>
    <w:lvl w:ilvl="3" w:tplc="93EAF000" w:tentative="1">
      <w:start w:val="1"/>
      <w:numFmt w:val="decimal"/>
      <w:lvlText w:val="%4."/>
      <w:lvlJc w:val="left"/>
      <w:pPr>
        <w:ind w:left="2880" w:hanging="360"/>
      </w:pPr>
    </w:lvl>
    <w:lvl w:ilvl="4" w:tplc="EC9EF90C" w:tentative="1">
      <w:start w:val="1"/>
      <w:numFmt w:val="lowerLetter"/>
      <w:lvlText w:val="%5."/>
      <w:lvlJc w:val="left"/>
      <w:pPr>
        <w:ind w:left="3600" w:hanging="360"/>
      </w:pPr>
    </w:lvl>
    <w:lvl w:ilvl="5" w:tplc="D08C3418" w:tentative="1">
      <w:start w:val="1"/>
      <w:numFmt w:val="lowerRoman"/>
      <w:lvlText w:val="%6."/>
      <w:lvlJc w:val="right"/>
      <w:pPr>
        <w:ind w:left="4320" w:hanging="180"/>
      </w:pPr>
    </w:lvl>
    <w:lvl w:ilvl="6" w:tplc="C5E213C0" w:tentative="1">
      <w:start w:val="1"/>
      <w:numFmt w:val="decimal"/>
      <w:lvlText w:val="%7."/>
      <w:lvlJc w:val="left"/>
      <w:pPr>
        <w:ind w:left="5040" w:hanging="360"/>
      </w:pPr>
    </w:lvl>
    <w:lvl w:ilvl="7" w:tplc="0EC4E800" w:tentative="1">
      <w:start w:val="1"/>
      <w:numFmt w:val="lowerLetter"/>
      <w:lvlText w:val="%8."/>
      <w:lvlJc w:val="left"/>
      <w:pPr>
        <w:ind w:left="5760" w:hanging="360"/>
      </w:pPr>
    </w:lvl>
    <w:lvl w:ilvl="8" w:tplc="CEDC66DE" w:tentative="1">
      <w:start w:val="1"/>
      <w:numFmt w:val="lowerRoman"/>
      <w:lvlText w:val="%9."/>
      <w:lvlJc w:val="right"/>
      <w:pPr>
        <w:ind w:left="6480" w:hanging="180"/>
      </w:pPr>
    </w:lvl>
  </w:abstractNum>
  <w:abstractNum w:abstractNumId="1" w15:restartNumberingAfterBreak="0">
    <w:nsid w:val="13CDB252"/>
    <w:multiLevelType w:val="hybridMultilevel"/>
    <w:tmpl w:val="B0A2CA0E"/>
    <w:lvl w:ilvl="0" w:tplc="7738399E">
      <w:start w:val="1"/>
      <w:numFmt w:val="decimal"/>
      <w:lvlText w:val="%1."/>
      <w:lvlJc w:val="left"/>
      <w:pPr>
        <w:ind w:left="720" w:hanging="360"/>
      </w:pPr>
    </w:lvl>
    <w:lvl w:ilvl="1" w:tplc="DA048BCC">
      <w:start w:val="1"/>
      <w:numFmt w:val="lowerLetter"/>
      <w:lvlText w:val="%2."/>
      <w:lvlJc w:val="left"/>
      <w:pPr>
        <w:ind w:left="1440" w:hanging="360"/>
      </w:pPr>
    </w:lvl>
    <w:lvl w:ilvl="2" w:tplc="85102EE2">
      <w:start w:val="1"/>
      <w:numFmt w:val="lowerRoman"/>
      <w:lvlText w:val="%3."/>
      <w:lvlJc w:val="right"/>
      <w:pPr>
        <w:ind w:left="2160" w:hanging="180"/>
      </w:pPr>
    </w:lvl>
    <w:lvl w:ilvl="3" w:tplc="EAB82726">
      <w:start w:val="1"/>
      <w:numFmt w:val="decimal"/>
      <w:lvlText w:val="%4."/>
      <w:lvlJc w:val="left"/>
      <w:pPr>
        <w:ind w:left="2880" w:hanging="360"/>
      </w:pPr>
    </w:lvl>
    <w:lvl w:ilvl="4" w:tplc="48508866">
      <w:start w:val="1"/>
      <w:numFmt w:val="lowerLetter"/>
      <w:lvlText w:val="%5."/>
      <w:lvlJc w:val="left"/>
      <w:pPr>
        <w:ind w:left="3600" w:hanging="360"/>
      </w:pPr>
    </w:lvl>
    <w:lvl w:ilvl="5" w:tplc="428A37EE">
      <w:start w:val="1"/>
      <w:numFmt w:val="lowerRoman"/>
      <w:lvlText w:val="%6."/>
      <w:lvlJc w:val="right"/>
      <w:pPr>
        <w:ind w:left="4320" w:hanging="180"/>
      </w:pPr>
    </w:lvl>
    <w:lvl w:ilvl="6" w:tplc="1EE81F56">
      <w:start w:val="1"/>
      <w:numFmt w:val="decimal"/>
      <w:lvlText w:val="%7."/>
      <w:lvlJc w:val="left"/>
      <w:pPr>
        <w:ind w:left="5040" w:hanging="360"/>
      </w:pPr>
    </w:lvl>
    <w:lvl w:ilvl="7" w:tplc="B2087222">
      <w:start w:val="1"/>
      <w:numFmt w:val="lowerLetter"/>
      <w:lvlText w:val="%8."/>
      <w:lvlJc w:val="left"/>
      <w:pPr>
        <w:ind w:left="5760" w:hanging="360"/>
      </w:pPr>
    </w:lvl>
    <w:lvl w:ilvl="8" w:tplc="DF4ABB04">
      <w:start w:val="1"/>
      <w:numFmt w:val="lowerRoman"/>
      <w:lvlText w:val="%9."/>
      <w:lvlJc w:val="right"/>
      <w:pPr>
        <w:ind w:left="6480" w:hanging="180"/>
      </w:pPr>
    </w:lvl>
  </w:abstractNum>
  <w:abstractNum w:abstractNumId="2" w15:restartNumberingAfterBreak="0">
    <w:nsid w:val="29EE5A14"/>
    <w:multiLevelType w:val="hybridMultilevel"/>
    <w:tmpl w:val="6E368792"/>
    <w:lvl w:ilvl="0" w:tplc="876EEBC4">
      <w:start w:val="1"/>
      <w:numFmt w:val="decimal"/>
      <w:lvlText w:val="%1."/>
      <w:lvlJc w:val="left"/>
      <w:pPr>
        <w:ind w:left="720" w:hanging="360"/>
      </w:pPr>
      <w:rPr>
        <w:rFonts w:hint="default"/>
      </w:rPr>
    </w:lvl>
    <w:lvl w:ilvl="1" w:tplc="45F8B64A">
      <w:start w:val="1"/>
      <w:numFmt w:val="lowerLetter"/>
      <w:lvlText w:val="%2."/>
      <w:lvlJc w:val="left"/>
      <w:pPr>
        <w:ind w:left="1440" w:hanging="360"/>
      </w:pPr>
    </w:lvl>
    <w:lvl w:ilvl="2" w:tplc="DC80A57E" w:tentative="1">
      <w:start w:val="1"/>
      <w:numFmt w:val="lowerRoman"/>
      <w:lvlText w:val="%3."/>
      <w:lvlJc w:val="right"/>
      <w:pPr>
        <w:ind w:left="2160" w:hanging="180"/>
      </w:pPr>
    </w:lvl>
    <w:lvl w:ilvl="3" w:tplc="71AEA9F4" w:tentative="1">
      <w:start w:val="1"/>
      <w:numFmt w:val="decimal"/>
      <w:lvlText w:val="%4."/>
      <w:lvlJc w:val="left"/>
      <w:pPr>
        <w:ind w:left="2880" w:hanging="360"/>
      </w:pPr>
    </w:lvl>
    <w:lvl w:ilvl="4" w:tplc="9F201BE8" w:tentative="1">
      <w:start w:val="1"/>
      <w:numFmt w:val="lowerLetter"/>
      <w:lvlText w:val="%5."/>
      <w:lvlJc w:val="left"/>
      <w:pPr>
        <w:ind w:left="3600" w:hanging="360"/>
      </w:pPr>
    </w:lvl>
    <w:lvl w:ilvl="5" w:tplc="D6F29BD0" w:tentative="1">
      <w:start w:val="1"/>
      <w:numFmt w:val="lowerRoman"/>
      <w:lvlText w:val="%6."/>
      <w:lvlJc w:val="right"/>
      <w:pPr>
        <w:ind w:left="4320" w:hanging="180"/>
      </w:pPr>
    </w:lvl>
    <w:lvl w:ilvl="6" w:tplc="26CEF38C" w:tentative="1">
      <w:start w:val="1"/>
      <w:numFmt w:val="decimal"/>
      <w:lvlText w:val="%7."/>
      <w:lvlJc w:val="left"/>
      <w:pPr>
        <w:ind w:left="5040" w:hanging="360"/>
      </w:pPr>
    </w:lvl>
    <w:lvl w:ilvl="7" w:tplc="FD48713E" w:tentative="1">
      <w:start w:val="1"/>
      <w:numFmt w:val="lowerLetter"/>
      <w:lvlText w:val="%8."/>
      <w:lvlJc w:val="left"/>
      <w:pPr>
        <w:ind w:left="5760" w:hanging="360"/>
      </w:pPr>
    </w:lvl>
    <w:lvl w:ilvl="8" w:tplc="E93895FE" w:tentative="1">
      <w:start w:val="1"/>
      <w:numFmt w:val="lowerRoman"/>
      <w:lvlText w:val="%9."/>
      <w:lvlJc w:val="right"/>
      <w:pPr>
        <w:ind w:left="6480" w:hanging="180"/>
      </w:pPr>
    </w:lvl>
  </w:abstractNum>
  <w:abstractNum w:abstractNumId="3" w15:restartNumberingAfterBreak="0">
    <w:nsid w:val="33BF5875"/>
    <w:multiLevelType w:val="hybridMultilevel"/>
    <w:tmpl w:val="B0A2CA0E"/>
    <w:lvl w:ilvl="0" w:tplc="8E62E1DA">
      <w:start w:val="1"/>
      <w:numFmt w:val="decimal"/>
      <w:lvlText w:val="%1."/>
      <w:lvlJc w:val="left"/>
      <w:pPr>
        <w:ind w:left="720" w:hanging="360"/>
      </w:pPr>
    </w:lvl>
    <w:lvl w:ilvl="1" w:tplc="FD0202D6">
      <w:start w:val="1"/>
      <w:numFmt w:val="lowerLetter"/>
      <w:lvlText w:val="%2."/>
      <w:lvlJc w:val="left"/>
      <w:pPr>
        <w:ind w:left="1440" w:hanging="360"/>
      </w:pPr>
    </w:lvl>
    <w:lvl w:ilvl="2" w:tplc="4CA24C24">
      <w:start w:val="1"/>
      <w:numFmt w:val="lowerRoman"/>
      <w:lvlText w:val="%3."/>
      <w:lvlJc w:val="right"/>
      <w:pPr>
        <w:ind w:left="2160" w:hanging="180"/>
      </w:pPr>
    </w:lvl>
    <w:lvl w:ilvl="3" w:tplc="5E2ADBDC">
      <w:start w:val="1"/>
      <w:numFmt w:val="decimal"/>
      <w:lvlText w:val="%4."/>
      <w:lvlJc w:val="left"/>
      <w:pPr>
        <w:ind w:left="2880" w:hanging="360"/>
      </w:pPr>
    </w:lvl>
    <w:lvl w:ilvl="4" w:tplc="4566A6B4">
      <w:start w:val="1"/>
      <w:numFmt w:val="lowerLetter"/>
      <w:lvlText w:val="%5."/>
      <w:lvlJc w:val="left"/>
      <w:pPr>
        <w:ind w:left="3600" w:hanging="360"/>
      </w:pPr>
    </w:lvl>
    <w:lvl w:ilvl="5" w:tplc="EC484DDE">
      <w:start w:val="1"/>
      <w:numFmt w:val="lowerRoman"/>
      <w:lvlText w:val="%6."/>
      <w:lvlJc w:val="right"/>
      <w:pPr>
        <w:ind w:left="4320" w:hanging="180"/>
      </w:pPr>
    </w:lvl>
    <w:lvl w:ilvl="6" w:tplc="A384902E">
      <w:start w:val="1"/>
      <w:numFmt w:val="decimal"/>
      <w:lvlText w:val="%7."/>
      <w:lvlJc w:val="left"/>
      <w:pPr>
        <w:ind w:left="5040" w:hanging="360"/>
      </w:pPr>
    </w:lvl>
    <w:lvl w:ilvl="7" w:tplc="BD7856E6">
      <w:start w:val="1"/>
      <w:numFmt w:val="lowerLetter"/>
      <w:lvlText w:val="%8."/>
      <w:lvlJc w:val="left"/>
      <w:pPr>
        <w:ind w:left="5760" w:hanging="360"/>
      </w:pPr>
    </w:lvl>
    <w:lvl w:ilvl="8" w:tplc="28222376">
      <w:start w:val="1"/>
      <w:numFmt w:val="lowerRoman"/>
      <w:lvlText w:val="%9."/>
      <w:lvlJc w:val="right"/>
      <w:pPr>
        <w:ind w:left="6480" w:hanging="180"/>
      </w:pPr>
    </w:lvl>
  </w:abstractNum>
  <w:abstractNum w:abstractNumId="4" w15:restartNumberingAfterBreak="0">
    <w:nsid w:val="38F01F75"/>
    <w:multiLevelType w:val="hybridMultilevel"/>
    <w:tmpl w:val="98768290"/>
    <w:lvl w:ilvl="0" w:tplc="54E690BE">
      <w:start w:val="1"/>
      <w:numFmt w:val="decimal"/>
      <w:lvlText w:val="%1."/>
      <w:lvlJc w:val="left"/>
      <w:pPr>
        <w:ind w:left="720" w:hanging="360"/>
      </w:pPr>
      <w:rPr>
        <w:rFonts w:hint="default"/>
      </w:rPr>
    </w:lvl>
    <w:lvl w:ilvl="1" w:tplc="62AAA2D2">
      <w:start w:val="1"/>
      <w:numFmt w:val="lowerLetter"/>
      <w:lvlText w:val="%2."/>
      <w:lvlJc w:val="left"/>
      <w:pPr>
        <w:ind w:left="1440" w:hanging="360"/>
      </w:pPr>
    </w:lvl>
    <w:lvl w:ilvl="2" w:tplc="BE7E7330" w:tentative="1">
      <w:start w:val="1"/>
      <w:numFmt w:val="lowerRoman"/>
      <w:lvlText w:val="%3."/>
      <w:lvlJc w:val="right"/>
      <w:pPr>
        <w:ind w:left="2160" w:hanging="180"/>
      </w:pPr>
    </w:lvl>
    <w:lvl w:ilvl="3" w:tplc="7596598A" w:tentative="1">
      <w:start w:val="1"/>
      <w:numFmt w:val="decimal"/>
      <w:lvlText w:val="%4."/>
      <w:lvlJc w:val="left"/>
      <w:pPr>
        <w:ind w:left="2880" w:hanging="360"/>
      </w:pPr>
    </w:lvl>
    <w:lvl w:ilvl="4" w:tplc="86EED96E" w:tentative="1">
      <w:start w:val="1"/>
      <w:numFmt w:val="lowerLetter"/>
      <w:lvlText w:val="%5."/>
      <w:lvlJc w:val="left"/>
      <w:pPr>
        <w:ind w:left="3600" w:hanging="360"/>
      </w:pPr>
    </w:lvl>
    <w:lvl w:ilvl="5" w:tplc="DFAEAE98" w:tentative="1">
      <w:start w:val="1"/>
      <w:numFmt w:val="lowerRoman"/>
      <w:lvlText w:val="%6."/>
      <w:lvlJc w:val="right"/>
      <w:pPr>
        <w:ind w:left="4320" w:hanging="180"/>
      </w:pPr>
    </w:lvl>
    <w:lvl w:ilvl="6" w:tplc="A1945C82" w:tentative="1">
      <w:start w:val="1"/>
      <w:numFmt w:val="decimal"/>
      <w:lvlText w:val="%7."/>
      <w:lvlJc w:val="left"/>
      <w:pPr>
        <w:ind w:left="5040" w:hanging="360"/>
      </w:pPr>
    </w:lvl>
    <w:lvl w:ilvl="7" w:tplc="5F44423A" w:tentative="1">
      <w:start w:val="1"/>
      <w:numFmt w:val="lowerLetter"/>
      <w:lvlText w:val="%8."/>
      <w:lvlJc w:val="left"/>
      <w:pPr>
        <w:ind w:left="5760" w:hanging="360"/>
      </w:pPr>
    </w:lvl>
    <w:lvl w:ilvl="8" w:tplc="2BD60CAE" w:tentative="1">
      <w:start w:val="1"/>
      <w:numFmt w:val="lowerRoman"/>
      <w:lvlText w:val="%9."/>
      <w:lvlJc w:val="right"/>
      <w:pPr>
        <w:ind w:left="6480" w:hanging="180"/>
      </w:pPr>
    </w:lvl>
  </w:abstractNum>
  <w:abstractNum w:abstractNumId="5" w15:restartNumberingAfterBreak="0">
    <w:nsid w:val="58F91E07"/>
    <w:multiLevelType w:val="hybridMultilevel"/>
    <w:tmpl w:val="57AE09FE"/>
    <w:lvl w:ilvl="0" w:tplc="98546ED0">
      <w:start w:val="1"/>
      <w:numFmt w:val="decimal"/>
      <w:lvlText w:val="%1."/>
      <w:lvlJc w:val="left"/>
      <w:pPr>
        <w:ind w:left="720" w:hanging="360"/>
      </w:pPr>
    </w:lvl>
    <w:lvl w:ilvl="1" w:tplc="A22CF372">
      <w:start w:val="1"/>
      <w:numFmt w:val="lowerLetter"/>
      <w:lvlText w:val="%2."/>
      <w:lvlJc w:val="left"/>
      <w:pPr>
        <w:ind w:left="1440" w:hanging="360"/>
      </w:pPr>
    </w:lvl>
    <w:lvl w:ilvl="2" w:tplc="F0801E84">
      <w:start w:val="1"/>
      <w:numFmt w:val="lowerRoman"/>
      <w:lvlText w:val="%3."/>
      <w:lvlJc w:val="right"/>
      <w:pPr>
        <w:ind w:left="2160" w:hanging="180"/>
      </w:pPr>
    </w:lvl>
    <w:lvl w:ilvl="3" w:tplc="16D2D0E2">
      <w:start w:val="1"/>
      <w:numFmt w:val="decimal"/>
      <w:lvlText w:val="%4."/>
      <w:lvlJc w:val="left"/>
      <w:pPr>
        <w:ind w:left="2880" w:hanging="360"/>
      </w:pPr>
    </w:lvl>
    <w:lvl w:ilvl="4" w:tplc="2C52A636">
      <w:start w:val="1"/>
      <w:numFmt w:val="lowerLetter"/>
      <w:lvlText w:val="%5."/>
      <w:lvlJc w:val="left"/>
      <w:pPr>
        <w:ind w:left="3600" w:hanging="360"/>
      </w:pPr>
    </w:lvl>
    <w:lvl w:ilvl="5" w:tplc="E0548ACE">
      <w:start w:val="1"/>
      <w:numFmt w:val="lowerRoman"/>
      <w:lvlText w:val="%6."/>
      <w:lvlJc w:val="right"/>
      <w:pPr>
        <w:ind w:left="4320" w:hanging="180"/>
      </w:pPr>
    </w:lvl>
    <w:lvl w:ilvl="6" w:tplc="748CB514">
      <w:start w:val="1"/>
      <w:numFmt w:val="decimal"/>
      <w:lvlText w:val="%7."/>
      <w:lvlJc w:val="left"/>
      <w:pPr>
        <w:ind w:left="5040" w:hanging="360"/>
      </w:pPr>
    </w:lvl>
    <w:lvl w:ilvl="7" w:tplc="3006B434">
      <w:start w:val="1"/>
      <w:numFmt w:val="lowerLetter"/>
      <w:lvlText w:val="%8."/>
      <w:lvlJc w:val="left"/>
      <w:pPr>
        <w:ind w:left="5760" w:hanging="360"/>
      </w:pPr>
    </w:lvl>
    <w:lvl w:ilvl="8" w:tplc="BADAF742">
      <w:start w:val="1"/>
      <w:numFmt w:val="lowerRoman"/>
      <w:lvlText w:val="%9."/>
      <w:lvlJc w:val="right"/>
      <w:pPr>
        <w:ind w:left="6480" w:hanging="180"/>
      </w:pPr>
    </w:lvl>
  </w:abstractNum>
  <w:abstractNum w:abstractNumId="6" w15:restartNumberingAfterBreak="0">
    <w:nsid w:val="738B7DA8"/>
    <w:multiLevelType w:val="hybridMultilevel"/>
    <w:tmpl w:val="223CA2D0"/>
    <w:lvl w:ilvl="0" w:tplc="1C6E2104">
      <w:start w:val="1"/>
      <w:numFmt w:val="decimal"/>
      <w:pStyle w:val="TOC1"/>
      <w:lvlText w:val="%1."/>
      <w:lvlJc w:val="left"/>
      <w:pPr>
        <w:ind w:left="644" w:hanging="360"/>
      </w:pPr>
      <w:rPr>
        <w:rFonts w:eastAsiaTheme="minorHAnsi" w:hint="default"/>
        <w:b/>
        <w:sz w:val="24"/>
      </w:rPr>
    </w:lvl>
    <w:lvl w:ilvl="1" w:tplc="F4761D6E" w:tentative="1">
      <w:start w:val="1"/>
      <w:numFmt w:val="lowerLetter"/>
      <w:lvlText w:val="%2."/>
      <w:lvlJc w:val="left"/>
      <w:pPr>
        <w:ind w:left="1364" w:hanging="360"/>
      </w:pPr>
    </w:lvl>
    <w:lvl w:ilvl="2" w:tplc="62801C4A" w:tentative="1">
      <w:start w:val="1"/>
      <w:numFmt w:val="lowerRoman"/>
      <w:lvlText w:val="%3."/>
      <w:lvlJc w:val="right"/>
      <w:pPr>
        <w:ind w:left="2084" w:hanging="180"/>
      </w:pPr>
    </w:lvl>
    <w:lvl w:ilvl="3" w:tplc="956A8B64" w:tentative="1">
      <w:start w:val="1"/>
      <w:numFmt w:val="decimal"/>
      <w:lvlText w:val="%4."/>
      <w:lvlJc w:val="left"/>
      <w:pPr>
        <w:ind w:left="2804" w:hanging="360"/>
      </w:pPr>
    </w:lvl>
    <w:lvl w:ilvl="4" w:tplc="F4A4BAEC" w:tentative="1">
      <w:start w:val="1"/>
      <w:numFmt w:val="lowerLetter"/>
      <w:lvlText w:val="%5."/>
      <w:lvlJc w:val="left"/>
      <w:pPr>
        <w:ind w:left="3524" w:hanging="360"/>
      </w:pPr>
    </w:lvl>
    <w:lvl w:ilvl="5" w:tplc="69ECE24C" w:tentative="1">
      <w:start w:val="1"/>
      <w:numFmt w:val="lowerRoman"/>
      <w:lvlText w:val="%6."/>
      <w:lvlJc w:val="right"/>
      <w:pPr>
        <w:ind w:left="4244" w:hanging="180"/>
      </w:pPr>
    </w:lvl>
    <w:lvl w:ilvl="6" w:tplc="0A781AF6" w:tentative="1">
      <w:start w:val="1"/>
      <w:numFmt w:val="decimal"/>
      <w:lvlText w:val="%7."/>
      <w:lvlJc w:val="left"/>
      <w:pPr>
        <w:ind w:left="4964" w:hanging="360"/>
      </w:pPr>
    </w:lvl>
    <w:lvl w:ilvl="7" w:tplc="D878F3D4" w:tentative="1">
      <w:start w:val="1"/>
      <w:numFmt w:val="lowerLetter"/>
      <w:lvlText w:val="%8."/>
      <w:lvlJc w:val="left"/>
      <w:pPr>
        <w:ind w:left="5684" w:hanging="360"/>
      </w:pPr>
    </w:lvl>
    <w:lvl w:ilvl="8" w:tplc="A95EF038" w:tentative="1">
      <w:start w:val="1"/>
      <w:numFmt w:val="lowerRoman"/>
      <w:lvlText w:val="%9."/>
      <w:lvlJc w:val="right"/>
      <w:pPr>
        <w:ind w:left="6404" w:hanging="180"/>
      </w:p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23246"/>
    <w:rsid w:val="00047DEE"/>
    <w:rsid w:val="000632EB"/>
    <w:rsid w:val="000854FB"/>
    <w:rsid w:val="000D6126"/>
    <w:rsid w:val="00150C65"/>
    <w:rsid w:val="001660D0"/>
    <w:rsid w:val="001D08F4"/>
    <w:rsid w:val="001D7A2E"/>
    <w:rsid w:val="001E1E36"/>
    <w:rsid w:val="001E3F4C"/>
    <w:rsid w:val="002141DD"/>
    <w:rsid w:val="002153B9"/>
    <w:rsid w:val="00237D22"/>
    <w:rsid w:val="00243906"/>
    <w:rsid w:val="0025672A"/>
    <w:rsid w:val="002D1BFA"/>
    <w:rsid w:val="002D693E"/>
    <w:rsid w:val="002F4A07"/>
    <w:rsid w:val="003450FB"/>
    <w:rsid w:val="003D11A1"/>
    <w:rsid w:val="003D60E0"/>
    <w:rsid w:val="00410BA4"/>
    <w:rsid w:val="00490654"/>
    <w:rsid w:val="004B5D6F"/>
    <w:rsid w:val="00502CB4"/>
    <w:rsid w:val="00520F7B"/>
    <w:rsid w:val="00536071"/>
    <w:rsid w:val="00552B61"/>
    <w:rsid w:val="005619CA"/>
    <w:rsid w:val="00597F64"/>
    <w:rsid w:val="005A51C2"/>
    <w:rsid w:val="005F71FF"/>
    <w:rsid w:val="005F7204"/>
    <w:rsid w:val="00621278"/>
    <w:rsid w:val="006275C5"/>
    <w:rsid w:val="00672ACF"/>
    <w:rsid w:val="006B6851"/>
    <w:rsid w:val="006C1352"/>
    <w:rsid w:val="006C25E6"/>
    <w:rsid w:val="00720604"/>
    <w:rsid w:val="00723F94"/>
    <w:rsid w:val="0076530B"/>
    <w:rsid w:val="0080396B"/>
    <w:rsid w:val="008766D0"/>
    <w:rsid w:val="00880127"/>
    <w:rsid w:val="00887C9B"/>
    <w:rsid w:val="00893459"/>
    <w:rsid w:val="0089398D"/>
    <w:rsid w:val="008A15E0"/>
    <w:rsid w:val="00940784"/>
    <w:rsid w:val="00941E90"/>
    <w:rsid w:val="00952744"/>
    <w:rsid w:val="009533CF"/>
    <w:rsid w:val="009679A6"/>
    <w:rsid w:val="00997C3F"/>
    <w:rsid w:val="009B59D8"/>
    <w:rsid w:val="00A06046"/>
    <w:rsid w:val="00A31F35"/>
    <w:rsid w:val="00A32CBF"/>
    <w:rsid w:val="00A44B21"/>
    <w:rsid w:val="00A52B56"/>
    <w:rsid w:val="00A77B3E"/>
    <w:rsid w:val="00AA2502"/>
    <w:rsid w:val="00AA43EF"/>
    <w:rsid w:val="00AE6387"/>
    <w:rsid w:val="00B00DB0"/>
    <w:rsid w:val="00B42453"/>
    <w:rsid w:val="00B431BC"/>
    <w:rsid w:val="00B60C56"/>
    <w:rsid w:val="00BC07BB"/>
    <w:rsid w:val="00C23D97"/>
    <w:rsid w:val="00C64099"/>
    <w:rsid w:val="00C95671"/>
    <w:rsid w:val="00CA2A55"/>
    <w:rsid w:val="00CA382E"/>
    <w:rsid w:val="00CF199C"/>
    <w:rsid w:val="00D076E1"/>
    <w:rsid w:val="00D3074E"/>
    <w:rsid w:val="00D3371D"/>
    <w:rsid w:val="00D8196A"/>
    <w:rsid w:val="00DB0F4B"/>
    <w:rsid w:val="00DF1A77"/>
    <w:rsid w:val="00DF601C"/>
    <w:rsid w:val="00DF6142"/>
    <w:rsid w:val="00E01CCE"/>
    <w:rsid w:val="00E26DF4"/>
    <w:rsid w:val="00E31582"/>
    <w:rsid w:val="00ED6873"/>
    <w:rsid w:val="00EE6C20"/>
    <w:rsid w:val="00F418E0"/>
    <w:rsid w:val="00F53D5A"/>
    <w:rsid w:val="00F672D5"/>
    <w:rsid w:val="00F8179E"/>
    <w:rsid w:val="00F876CA"/>
    <w:rsid w:val="00FB0010"/>
    <w:rsid w:val="00FC30B3"/>
    <w:rsid w:val="00FD2818"/>
    <w:rsid w:val="00FE4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7978C"/>
  <w15:docId w15:val="{19FC8CDF-57C9-4A18-A780-7127B153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17204"/>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C07BB"/>
    <w:pPr>
      <w:tabs>
        <w:tab w:val="center" w:pos="4513"/>
        <w:tab w:val="right" w:pos="9026"/>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BC07BB"/>
    <w:rPr>
      <w:rFonts w:asciiTheme="minorHAnsi" w:eastAsiaTheme="minorHAnsi" w:hAnsiTheme="minorHAnsi" w:cstheme="minorBidi"/>
      <w:sz w:val="22"/>
      <w:szCs w:val="22"/>
      <w:lang w:val="en-GB" w:eastAsia="en-US" w:bidi="ar-SA"/>
    </w:rPr>
  </w:style>
  <w:style w:type="character" w:styleId="Hyperlink">
    <w:name w:val="Hyperlink"/>
    <w:basedOn w:val="DefaultParagraphFont"/>
    <w:uiPriority w:val="99"/>
    <w:unhideWhenUsed/>
    <w:rsid w:val="00017204"/>
    <w:rPr>
      <w:color w:val="0563C1" w:themeColor="hyperlink"/>
      <w:u w:val="single"/>
    </w:rPr>
  </w:style>
  <w:style w:type="paragraph" w:styleId="TOC1">
    <w:name w:val="toc 1"/>
    <w:basedOn w:val="Normal"/>
    <w:next w:val="Normal"/>
    <w:autoRedefine/>
    <w:uiPriority w:val="39"/>
    <w:unhideWhenUsed/>
    <w:rsid w:val="00552B61"/>
    <w:pPr>
      <w:numPr>
        <w:numId w:val="1"/>
      </w:numPr>
      <w:tabs>
        <w:tab w:val="right" w:pos="8647"/>
      </w:tabs>
      <w:spacing w:before="240" w:after="120" w:line="259" w:lineRule="auto"/>
    </w:pPr>
    <w:rPr>
      <w:rFonts w:asciiTheme="minorHAnsi" w:eastAsiaTheme="minorHAnsi" w:hAnsiTheme="minorHAnsi" w:cstheme="minorHAnsi"/>
      <w:b/>
      <w:bCs/>
      <w:sz w:val="20"/>
      <w:szCs w:val="20"/>
      <w:lang w:val="en-GB"/>
    </w:rPr>
  </w:style>
  <w:style w:type="paragraph" w:styleId="TOC2">
    <w:name w:val="toc 2"/>
    <w:basedOn w:val="Normal"/>
    <w:next w:val="Normal"/>
    <w:autoRedefine/>
    <w:uiPriority w:val="39"/>
    <w:unhideWhenUsed/>
    <w:rsid w:val="00FF2C67"/>
    <w:pPr>
      <w:spacing w:before="120" w:line="259" w:lineRule="auto"/>
      <w:ind w:left="220"/>
    </w:pPr>
    <w:rPr>
      <w:rFonts w:asciiTheme="minorHAnsi" w:eastAsiaTheme="minorHAnsi" w:hAnsiTheme="minorHAnsi" w:cstheme="minorHAnsi"/>
      <w:i/>
      <w:iCs/>
      <w:sz w:val="20"/>
      <w:szCs w:val="20"/>
      <w:lang w:val="en-GB"/>
    </w:rPr>
  </w:style>
  <w:style w:type="paragraph" w:styleId="Header">
    <w:name w:val="header"/>
    <w:basedOn w:val="Normal"/>
    <w:link w:val="HeaderChar"/>
    <w:uiPriority w:val="99"/>
    <w:unhideWhenUsed/>
    <w:rsid w:val="00BC07BB"/>
    <w:pPr>
      <w:tabs>
        <w:tab w:val="center" w:pos="4513"/>
        <w:tab w:val="right" w:pos="9026"/>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BC07BB"/>
    <w:rPr>
      <w:rFonts w:asciiTheme="minorHAnsi" w:eastAsiaTheme="minorHAnsi" w:hAnsiTheme="minorHAnsi" w:cstheme="minorBidi"/>
      <w:sz w:val="22"/>
      <w:szCs w:val="22"/>
      <w:lang w:val="en-GB" w:eastAsia="en-US" w:bidi="ar-SA"/>
    </w:rPr>
  </w:style>
  <w:style w:type="character" w:customStyle="1" w:styleId="Heading1Char">
    <w:name w:val="Heading 1 Char"/>
    <w:basedOn w:val="DefaultParagraphFont"/>
    <w:link w:val="Heading1"/>
    <w:uiPriority w:val="9"/>
    <w:rsid w:val="00017204"/>
    <w:rPr>
      <w:rFonts w:asciiTheme="majorHAnsi" w:eastAsiaTheme="majorEastAsia" w:hAnsiTheme="majorHAnsi" w:cstheme="majorBidi"/>
      <w:color w:val="2F5496" w:themeColor="accent1" w:themeShade="BF"/>
      <w:sz w:val="32"/>
      <w:szCs w:val="32"/>
      <w:lang w:val="en-GB" w:eastAsia="en-US" w:bidi="ar-SA"/>
    </w:rPr>
  </w:style>
  <w:style w:type="paragraph" w:customStyle="1" w:styleId="RMainHead">
    <w:name w:val="R Main Head"/>
    <w:basedOn w:val="Heading1"/>
    <w:next w:val="Normal"/>
    <w:link w:val="RMainHeadChar"/>
    <w:qFormat/>
    <w:rsid w:val="00CF199C"/>
    <w:rPr>
      <w:rFonts w:ascii="Times New Roman" w:hAnsi="Times New Roman"/>
      <w:b/>
      <w:color w:val="auto"/>
    </w:rPr>
  </w:style>
  <w:style w:type="character" w:customStyle="1" w:styleId="RArtHeadChar">
    <w:name w:val="R Art Head Char"/>
    <w:basedOn w:val="DefaultParagraphFont"/>
    <w:link w:val="RArtHead"/>
    <w:rsid w:val="00017204"/>
    <w:rPr>
      <w:rFonts w:eastAsiaTheme="minorHAnsi"/>
      <w:b/>
      <w:sz w:val="40"/>
      <w:szCs w:val="40"/>
      <w:lang w:val="en-GB" w:eastAsia="en-US" w:bidi="ar-SA"/>
    </w:rPr>
  </w:style>
  <w:style w:type="paragraph" w:customStyle="1" w:styleId="RArtHead">
    <w:name w:val="R Art Head"/>
    <w:basedOn w:val="Normal"/>
    <w:link w:val="RArtHeadChar"/>
    <w:qFormat/>
    <w:rsid w:val="00017204"/>
    <w:pPr>
      <w:spacing w:after="160" w:line="259" w:lineRule="auto"/>
    </w:pPr>
    <w:rPr>
      <w:rFonts w:eastAsiaTheme="minorHAnsi"/>
      <w:b/>
      <w:sz w:val="40"/>
      <w:szCs w:val="40"/>
      <w:lang w:val="en-GB"/>
    </w:rPr>
  </w:style>
  <w:style w:type="character" w:customStyle="1" w:styleId="RMainHeadChar">
    <w:name w:val="R Main Head Char"/>
    <w:basedOn w:val="RArtHeadChar"/>
    <w:link w:val="RMainHead"/>
    <w:rsid w:val="00CF199C"/>
    <w:rPr>
      <w:rFonts w:eastAsiaTheme="majorEastAsia" w:cstheme="majorBidi"/>
      <w:b/>
      <w:sz w:val="32"/>
      <w:szCs w:val="32"/>
      <w:lang w:val="en-GB" w:eastAsia="en-US" w:bidi="ar-SA"/>
    </w:rPr>
  </w:style>
  <w:style w:type="paragraph" w:customStyle="1" w:styleId="RSubHead">
    <w:name w:val="R Sub Head"/>
    <w:basedOn w:val="RMainHead"/>
    <w:next w:val="Normal"/>
    <w:link w:val="RSubHeadChar"/>
    <w:qFormat/>
    <w:rsid w:val="00CF199C"/>
    <w:pPr>
      <w:outlineLvl w:val="1"/>
    </w:pPr>
    <w:rPr>
      <w:sz w:val="28"/>
    </w:rPr>
  </w:style>
  <w:style w:type="character" w:customStyle="1" w:styleId="RSubHeadChar">
    <w:name w:val="R Sub Head Char"/>
    <w:basedOn w:val="RMainHeadChar"/>
    <w:link w:val="RSubHead"/>
    <w:rsid w:val="00CF199C"/>
    <w:rPr>
      <w:rFonts w:eastAsiaTheme="majorEastAsia" w:cstheme="majorBidi"/>
      <w:b/>
      <w:sz w:val="28"/>
      <w:szCs w:val="32"/>
      <w:lang w:val="en-GB" w:eastAsia="en-US" w:bidi="ar-SA"/>
    </w:rPr>
  </w:style>
  <w:style w:type="paragraph" w:styleId="ListParagraph">
    <w:name w:val="List Paragraph"/>
    <w:basedOn w:val="Normal"/>
    <w:uiPriority w:val="34"/>
    <w:qFormat/>
    <w:rsid w:val="00023246"/>
    <w:pPr>
      <w:spacing w:after="160" w:line="259" w:lineRule="auto"/>
      <w:ind w:left="720"/>
      <w:contextualSpacing/>
    </w:pPr>
    <w:rPr>
      <w:rFonts w:asciiTheme="minorHAnsi" w:eastAsiaTheme="minorHAnsi" w:hAnsiTheme="minorHAnsi" w:cstheme="minorBidi"/>
      <w:sz w:val="22"/>
      <w:szCs w:val="22"/>
      <w:lang w:val="en-GB"/>
    </w:rPr>
  </w:style>
  <w:style w:type="table" w:styleId="TableGrid">
    <w:name w:val="Table Grid"/>
    <w:basedOn w:val="TableNormal"/>
    <w:uiPriority w:val="39"/>
    <w:rsid w:val="00AE638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0784"/>
    <w:pPr>
      <w:spacing w:before="100" w:beforeAutospacing="1" w:after="100" w:afterAutospacing="1"/>
    </w:pPr>
    <w:rPr>
      <w:lang w:val="en-GB" w:eastAsia="en-GB"/>
    </w:rPr>
  </w:style>
  <w:style w:type="paragraph" w:styleId="Caption">
    <w:name w:val="caption"/>
    <w:basedOn w:val="Normal"/>
    <w:next w:val="Normal"/>
    <w:uiPriority w:val="35"/>
    <w:unhideWhenUsed/>
    <w:qFormat/>
    <w:rsid w:val="00F53D5A"/>
    <w:pPr>
      <w:spacing w:after="200"/>
    </w:pPr>
    <w:rPr>
      <w:rFonts w:asciiTheme="minorHAnsi" w:eastAsiaTheme="minorHAnsi" w:hAnsiTheme="minorHAnsi" w:cstheme="minorBidi"/>
      <w:i/>
      <w:iCs/>
      <w:color w:val="44546A" w:themeColor="text2"/>
      <w:sz w:val="18"/>
      <w:szCs w:val="18"/>
      <w:lang w:val="en-GB"/>
    </w:rPr>
  </w:style>
  <w:style w:type="paragraph" w:styleId="Bibliography">
    <w:name w:val="Bibliography"/>
    <w:basedOn w:val="Normal"/>
    <w:next w:val="Normal"/>
    <w:uiPriority w:val="37"/>
    <w:unhideWhenUsed/>
    <w:rsid w:val="00615AA6"/>
    <w:pPr>
      <w:spacing w:after="160" w:line="259" w:lineRule="auto"/>
    </w:pPr>
    <w:rPr>
      <w:rFonts w:asciiTheme="minorHAnsi" w:eastAsiaTheme="minorHAnsi" w:hAnsiTheme="minorHAnsi" w:cstheme="minorBidi"/>
      <w:sz w:val="22"/>
      <w:szCs w:val="22"/>
      <w:lang w:val="en-GB"/>
    </w:rPr>
  </w:style>
  <w:style w:type="table" w:customStyle="1" w:styleId="TableGrid0">
    <w:name w:val="Table Grid_0"/>
    <w:basedOn w:val="TableNormal"/>
    <w:uiPriority w:val="39"/>
    <w:rsid w:val="00AE638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0F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Wen19</b:Tag>
    <b:SourceType>Report</b:SourceType>
    <b:Guid>{08ED6140-84E6-4890-9E87-80DB7F967A40}</b:Guid>
    <b:Title>A Cancelable Iris- and Steganography-Based User Authentication System for the Internet of Things</b:Title>
    <b:Year>2019</b:Year>
    <b:Publisher>MDPI</b:Publisher>
    <b:Author>
      <b:Author>
        <b:NameList>
          <b:Person>
            <b:Last> Wencheng Yang </b:Last>
          </b:Person>
          <b:Person>
            <b:Last>Song Wang </b:Last>
          </b:Person>
          <b:Person>
            <b:Last>Jiankun Hu </b:Last>
          </b:Person>
          <b:Person>
            <b:Last>Ahmed Ibrahim</b:Last>
          </b:Person>
          <b:Person>
            <b:Last>Guanglou Zheng </b:Last>
          </b:Person>
          <b:Person>
            <b:Last>Marcelo Jose Macedo </b:Last>
          </b:Person>
          <b:Person>
            <b:Last>Michael N. Johnston</b:Last>
          </b:Person>
          <b:Person>
            <b:Last>Craig Valli</b:Last>
          </b:Person>
        </b:NameList>
      </b:Author>
    </b:Author>
    <b:RefOrder>1</b:RefOrder>
  </b:Source>
  <b:Source>
    <b:Tag>Zhu19</b:Tag>
    <b:SourceType>Report</b:SourceType>
    <b:Guid>{C2B7969D-495E-4E30-A391-308FA0FA8314}</b:Guid>
    <b:Title>Generative Steganography by Sampling</b:Title>
    <b:Year>2019</b:Year>
    <b:Publisher>IEEE</b:Publisher>
    <b:Author>
      <b:Author>
        <b:NameList>
          <b:Person>
            <b:Last>Zhuo Zhang</b:Last>
          </b:Person>
          <b:Person>
            <b:Last> Jia Liu</b:Last>
          </b:Person>
          <b:Person>
            <b:Last>Yan Ke</b:Last>
          </b:Person>
          <b:Person>
            <b:Last>Yu Lei</b:Last>
          </b:Person>
          <b:Person>
            <b:Last> Jun Li</b:Last>
          </b:Person>
          <b:Person>
            <b:Last> Minqi</b:Last>
          </b:Person>
        </b:NameList>
      </b:Author>
    </b:Author>
    <b:RefOrder>2</b:RefOrder>
  </b:Source>
  <b:Source>
    <b:Tag>keY19</b:Tag>
    <b:SourceType>Report</b:SourceType>
    <b:Guid>{494DB16A-136E-4217-B61C-25D928481412}</b:Guid>
    <b:Title>Generative steganography with Kerckhoffs’ principle.</b:Title>
    <b:Year>2019</b:Year>
    <b:Publisher>Springer</b:Publisher>
    <b:Author>
      <b:Author>
        <b:NameList>
          <b:Person>
            <b:Last>ke</b:Last>
          </b:Person>
          <b:Person>
            <b:Last>Y.</b:Last>
          </b:Person>
          <b:Person>
            <b:Last>Zhang</b:Last>
          </b:Person>
          <b:Person>
            <b:Last>Mq.</b:Last>
          </b:Person>
          <b:Person>
            <b:Last>Liu</b:Last>
          </b:Person>
          <b:Person>
            <b:Last>J. et al.</b:Last>
          </b:Person>
        </b:NameList>
      </b:Author>
    </b:Author>
    <b:RefOrder>3</b:RefOrder>
  </b:Source>
  <b:Source>
    <b:Tag>Jun20</b:Tag>
    <b:SourceType>Report</b:SourceType>
    <b:Guid>{43603A54-3336-44FF-B61C-5F543C48BA96}</b:Guid>
    <b:Title>A Generative Steganography Method Based on WGAN-GP</b:Title>
    <b:Year>2020</b:Year>
    <b:Publisher>Springer Nature</b:Publisher>
    <b:Author>
      <b:Author>
        <b:NameList>
          <b:Person>
            <b:Last>Jun LI</b:Last>
          </b:Person>
          <b:Person>
            <b:Last>Ke Niu</b:Last>
          </b:Person>
          <b:Person>
            <b:Last> Liwei Liao</b:Last>
          </b:Person>
          <b:Person>
            <b:Last>Lijie Wang</b:Last>
          </b:Person>
          <b:Person>
            <b:Last>Jia Liu</b:Last>
          </b:Person>
          <b:Person>
            <b:Last>Yu Lei &amp; Minqing Zhang</b:Last>
          </b:Person>
        </b:NameList>
      </b:Author>
    </b:Author>
    <b:RefOrder>4</b:RefOrder>
  </b:Source>
  <b:Source>
    <b:Tag>Abi20</b:Tag>
    <b:SourceType>Report</b:SourceType>
    <b:Guid>{E1863E51-16CB-4E4E-89E9-022B2A48AEC9}</b:Guid>
    <b:Title>A safe and secured iris template using steganography and cryptography.</b:Title>
    <b:Year>2020</b:Year>
    <b:Publisher>Springer</b:Publisher>
    <b:Author>
      <b:Author>
        <b:NameList>
          <b:Person>
            <b:Last>Abikoye</b:Last>
          </b:Person>
          <b:Person>
            <b:Last> O.C.</b:Last>
          </b:Person>
          <b:Person>
            <b:Last>Ojo</b:Last>
          </b:Person>
          <b:Person>
            <b:Last> U.A.</b:Last>
          </b:Person>
          <b:Person>
            <b:Last> Awotunde</b:Last>
          </b:Person>
          <b:Person>
            <b:Last>J.B. et al</b:Last>
          </b:Person>
        </b:NameList>
      </b:Author>
    </b:Author>
    <b:RefOrder>7</b:RefOrder>
  </b:Source>
  <b:Source>
    <b:Tag>Jia20</b:Tag>
    <b:SourceType>Report</b:SourceType>
    <b:Guid>{195AD3B9-357B-4A82-A77D-E87588D7570B}</b:Guid>
    <b:Title>Coverless Image Steganography Based on Generative Adversarial Network</b:Title>
    <b:Year>2020</b:Year>
    <b:Publisher>MDPI</b:Publisher>
    <b:Author>
      <b:Author>
        <b:NameList>
          <b:Person>
            <b:Last>Jiaohua Qin </b:Last>
          </b:Person>
          <b:Person>
            <b:Last>Jing Wang </b:Last>
          </b:Person>
          <b:Person>
            <b:Last>Yun Tan</b:Last>
          </b:Person>
          <b:Person>
            <b:Last>Huajun Huang </b:Last>
          </b:Person>
          <b:Person>
            <b:Last>Xuyu Xiang </b:Last>
          </b:Person>
          <b:Person>
            <b:Last>Zhibin He</b:Last>
          </b:Person>
        </b:NameList>
      </b:Author>
    </b:Author>
    <b:RefOrder>8</b:RefOrder>
  </b:Source>
  <b:Source>
    <b:Tag>Zha22</b:Tag>
    <b:SourceType>Report</b:SourceType>
    <b:Guid>{B930F47D-C6F5-4BDA-BBD2-8E3B4CFB7F11}</b:Guid>
    <b:Title>A stable GAN for image steganography with multi-order feature fusion.</b:Title>
    <b:Year>2022</b:Year>
    <b:Publisher>Springer</b:Publisher>
    <b:Author>
      <b:Author>
        <b:NameList>
          <b:Person>
            <b:Last>Zhao</b:Last>
          </b:Person>
          <b:Person>
            <b:Last>Wang</b:Last>
          </b:Person>
          <b:Person>
            <b:Last> S.</b:Last>
          </b:Person>
          <b:Person>
            <b:Last> J.</b:Last>
          </b:Person>
        </b:NameList>
      </b:Author>
    </b:Author>
    <b:RefOrder>9</b:RefOrder>
  </b:Source>
  <b:Source>
    <b:Tag>Yua22</b:Tag>
    <b:SourceType>Report</b:SourceType>
    <b:Guid>{292ACB91-796F-4DBD-90C9-EDF63DE52964}</b:Guid>
    <b:Title>GAN-based image steganography for enhancing security via adversarial attack and pixel-wise deep fusion.</b:Title>
    <b:Year>2022</b:Year>
    <b:Publisher>Springer</b:Publisher>
    <b:Author>
      <b:Author>
        <b:NameList>
          <b:Person>
            <b:Last>Yuan</b:Last>
          </b:Person>
          <b:Person>
            <b:Last> C.</b:Last>
          </b:Person>
          <b:Person>
            <b:Last> Wang</b:Last>
          </b:Person>
          <b:Person>
            <b:Last> H.</b:Last>
          </b:Person>
          <b:Person>
            <b:Last> P. et al.</b:Last>
          </b:Person>
        </b:NameList>
      </b:Author>
    </b:Author>
    <b:RefOrder>10</b:RefOrder>
  </b:Source>
  <b:Source>
    <b:Tag>DPr22</b:Tag>
    <b:SourceType>Report</b:SourceType>
    <b:Guid>{0EAFB06B-3144-4A53-A3F3-6075227CA980}</b:Guid>
    <b:Title>Privacy preserving steganography based biometric authentication system for cloud computing environment</b:Title>
    <b:Year>2022</b:Year>
    <b:Publisher>Elsevier</b:Publisher>
    <b:Author>
      <b:Author>
        <b:NameList>
          <b:Person>
            <b:Last>D. Prabhu</b:Last>
          </b:Person>
          <b:Person>
            <b:Last>S. Vijay Bhanu</b:Last>
          </b:Person>
          <b:Person>
            <b:Last>S. Suthir</b:Last>
          </b:Person>
        </b:NameList>
      </b:Author>
    </b:Author>
    <b:RefOrder>12</b:RefOrder>
  </b:Source>
  <b:Source>
    <b:Tag>Gar23</b:Tag>
    <b:SourceType>Report</b:SourceType>
    <b:Guid>{CDC98397-7C8D-4ECD-921D-FF10CCE8A581}</b:Guid>
    <b:Title> Neural style transfer for image steganography and destylization with supervised image to image translation.</b:Title>
    <b:Year>2023</b:Year>
    <b:Publisher>Springer</b:Publisher>
    <b:Author>
      <b:Author>
        <b:NameList>
          <b:Person>
            <b:Last>Garg</b:Last>
          </b:Person>
          <b:Person>
            <b:Last> M.</b:Last>
          </b:Person>
          <b:Person>
            <b:Last> Ubhi</b:Last>
          </b:Person>
          <b:Person>
            <b:Last> J.S. &amp; Aggarwal</b:Last>
          </b:Person>
          <b:Person>
            <b:Last>A.K.</b:Last>
          </b:Person>
        </b:NameList>
      </b:Author>
    </b:Author>
    <b:RefOrder>11</b:RefOrder>
  </b:Source>
  <b:Source>
    <b:Tag>ElS24</b:Tag>
    <b:SourceType>Report</b:SourceType>
    <b:Guid>{B456FED2-7132-4F20-8515-2841D834CA13}</b:Guid>
    <b:Author>
      <b:Author>
        <b:NameList>
          <b:Person>
            <b:Last>El-Shafai</b:Last>
          </b:Person>
          <b:Person>
            <b:Last>W.</b:Last>
          </b:Person>
          <b:Person>
            <b:Last>El-Mesady</b:Last>
          </b:Person>
          <b:Person>
            <b:Last>A. &amp; Kamal</b:Last>
          </b:Person>
          <b:Person>
            <b:Last>F.M.</b:Last>
          </b:Person>
        </b:NameList>
      </b:Author>
    </b:Author>
    <b:Title> Enhancing biometric authentication security through the novel integration of graph theory encryption and chaotic logistic mapping.</b:Title>
    <b:Year>2024</b:Year>
    <b:Publisher>Springer</b:Publisher>
    <b:RefOrder>15</b:RefOrder>
  </b:Source>
  <b:Source>
    <b:Tag>Ami24</b:Tag>
    <b:SourceType>Report</b:SourceType>
    <b:Guid>{948B00BE-CA54-4A7B-8EA5-AF6EAF239420}</b:Guid>
    <b:Title>A novel trigonometric 3D chaotic map and its application in a double permutation-diffusion image encryption</b:Title>
    <b:Year>2024</b:Year>
    <b:Publisher>Springer</b:Publisher>
    <b:Author>
      <b:Author>
        <b:NameList>
          <b:Person>
            <b:Last>Amina</b:Last>
          </b:Person>
          <b:Person>
            <b:Last>Y.</b:Last>
          </b:Person>
          <b:Person>
            <b:Last>Bekkouche</b:Last>
          </b:Person>
          <b:Person>
            <b:Last>T.</b:Last>
          </b:Person>
          <b:Person>
            <b:Last>Daachi</b:Last>
          </b:Person>
          <b:Person>
            <b:Last>M.E.H. et al.</b:Last>
          </b:Person>
        </b:NameList>
      </b:Author>
    </b:Author>
    <b:RefOrder>14</b:RefOrder>
  </b:Source>
  <b:Source>
    <b:Tag>Jas24</b:Tag>
    <b:SourceType>Report</b:SourceType>
    <b:Guid>{F47F9AF3-822C-4357-852A-5AF0D9C406C3}</b:Guid>
    <b:Title>An efficient secure cryptosystem using improved identity based encryption with multimodal biometric authentication and authorization in cloud environments. </b:Title>
    <b:Year>2024</b:Year>
    <b:Publisher>Springer</b:Publisher>
    <b:Author>
      <b:Author>
        <b:NameList>
          <b:Person>
            <b:Last>Jasmine</b:Last>
          </b:Person>
          <b:Person>
            <b:Last> R.M.</b:Last>
          </b:Person>
          <b:Person>
            <b:Last>J. &amp; Geetha</b:Last>
          </b:Person>
          <b:Person>
            <b:Last>M.R.</b:Last>
          </b:Person>
        </b:NameList>
      </b:Author>
    </b:Author>
    <b:RefOrder>6</b:RefOrder>
  </b:Source>
  <b:Source>
    <b:Tag>Via24</b:Tag>
    <b:SourceType>Report</b:SourceType>
    <b:Guid>{5B752628-BFED-413D-A9D9-79C1DC93852D}</b:Guid>
    <b:Title>Incorporating iris, fingerprint and face biometric for fraud prevention in e-passports using fuzzy vault</b:Title>
    <b:Year>2024</b:Year>
    <b:Publisher>IET</b:Publisher>
    <b:Author>
      <b:Author>
        <b:NameList>
          <b:Person>
            <b:Last>Vian S. Al-Doori</b:Last>
          </b:Person>
          <b:Person>
            <b:Last>Mohammed Abdul Jaleel Maktoof</b:Last>
          </b:Person>
          <b:Person>
            <b:Last>Abdulqader Faris Abdulqader</b:Last>
          </b:Person>
          <b:Person>
            <b:Last>Serhii Lienkov</b:Last>
          </b:Person>
          <b:Person>
            <b:Last>Alejandro Nicolás-Sánchez</b:Last>
          </b:Person>
          <b:Person>
            <b:Last>Francisco J. Castro-Toledo</b:Last>
          </b:Person>
          <b:Person>
            <b:Last>Md Thouhedul Alam Tonoy</b:Last>
          </b:Person>
          <b:Person>
            <b:Last>Namita Munjal</b:Last>
          </b:Person>
          <b:Person>
            <b:Last>Ridam Aditya Sinha</b:Last>
          </b:Person>
          <b:Person>
            <b:Last>Ariyan Paul</b:Last>
          </b:Person>
        </b:NameList>
      </b:Author>
    </b:Author>
    <b:RefOrder>13</b:RefOrder>
  </b:Source>
  <b:Source>
    <b:Tag>XDu</b:Tag>
    <b:SourceType>Report</b:SourceType>
    <b:Guid>{073A96D6-0FCD-4471-8484-A8B100B7046E}</b:Guid>
    <b:Author>
      <b:Author>
        <b:NameList>
          <b:Person>
            <b:Last>Duan</b:Last>
            <b:First>Xintao</b:First>
          </b:Person>
          <b:Person>
            <b:Last>Nao</b:Last>
            <b:First>Liu</b:First>
          </b:Person>
          <b:Person>
            <b:Last>Mengxiao</b:Last>
            <b:First>Gou</b:First>
          </b:Person>
          <b:Person>
            <b:Last>Yue</b:Last>
            <b:First>Dongli</b:First>
          </b:Person>
          <b:Person>
            <b:Last>Xie</b:Last>
            <b:First>Zimei</b:First>
          </b:Person>
          <b:Person>
            <b:Last>Ma</b:Last>
            <b:First>Yuanyuan</b:First>
          </b:Person>
        </b:NameList>
      </b:Author>
    </b:Author>
    <b:Title>High-Capacity Image Steganography Based on Improved FC-DenseNet</b:Title>
    <b:Publisher>IEEE Access</b:Publisher>
    <b:Year>2020</b:Year>
    <b:DOI>10.1109/ACCESS.2020.3024193</b:DOI>
    <b:RefOrder>16</b:RefOrder>
  </b:Source>
  <b:Source>
    <b:Tag>FuH21</b:Tag>
    <b:SourceType>Report</b:SourceType>
    <b:Guid>{BB67073E-E427-482D-B952-EB0522FAC16F}</b:Guid>
    <b:Author>
      <b:Author>
        <b:NameList>
          <b:Person>
            <b:Last>Fu</b:Last>
            <b:First>Haocheng</b:First>
          </b:Person>
          <b:Person>
            <b:Last>Zhao</b:Last>
            <b:First>Xianfeng</b:First>
          </b:Person>
          <b:Person>
            <b:Last>He</b:Last>
            <b:First>Xiaolei</b:First>
          </b:Person>
        </b:NameList>
      </b:Author>
    </b:Author>
    <b:Title>Improving Anticompression Robustness of JPEG Adaptive Steganography Based on Robustness Measurement and DCT Block Selection</b:Title>
    <b:Year>2021</b:Year>
    <b:Publisher>John Wiley &amp; Sons, Ltd</b:Publisher>
    <b:DOI>10.1155/2021/9153468</b:DOI>
    <b:RefOrder>17</b:RefOrder>
  </b:Source>
  <b:Source>
    <b:Tag>Yin20</b:Tag>
    <b:SourceType>Report</b:SourceType>
    <b:Guid>{2E757770-1610-414C-8517-58FCFAE5CEA3}</b:Guid>
    <b:Title>GAN-Based Steganography with the Concatenation of Multiple Feature Maps</b:Title>
    <b:Year>2020</b:Year>
    <b:Publisher>Springer</b:Publisher>
    <b:Author>
      <b:Author>
        <b:NameList>
          <b:Person>
            <b:Last>Wu</b:Last>
            <b:First>Haibin</b:First>
          </b:Person>
          <b:Person>
            <b:Last>Li</b:Last>
            <b:First>Fengyong</b:First>
          </b:Person>
          <b:Person>
            <b:Last>Zhang</b:Last>
            <b:First>Xinpeng</b:First>
          </b:Person>
          <b:Person>
            <b:Last>Wu</b:Last>
            <b:First>Kui</b:First>
          </b:Person>
          <b:Person>
            <b:Last>Wang</b:Last>
            <b:First>Hongxia</b:First>
          </b:Person>
          <b:Person>
            <b:Last>Shi</b:Last>
            <b:First>Yunqing</b:First>
          </b:Person>
          <b:Person>
            <b:Last>Kim</b:Last>
            <b:First>Hyoung</b:First>
            <b:Middle>Joong</b:Middle>
          </b:Person>
          <b:Person>
            <b:Last>Piva</b:Last>
            <b:First>Alessandro</b:First>
          </b:Person>
        </b:NameList>
      </b:Author>
    </b:Author>
    <b:RefOrder>5</b:RefOrder>
  </b:Source>
  <b:Source>
    <b:Tag>Jég16</b:Tag>
    <b:SourceType>Report</b:SourceType>
    <b:Guid>{2DD2B64B-FDF4-4DF4-867C-90ACDFF41A65}</b:Guid>
    <b:Author>
      <b:Author>
        <b:NameList>
          <b:Person>
            <b:Last>Jégou</b:Last>
            <b:First>Simon</b:First>
          </b:Person>
          <b:Person>
            <b:Last>Drozdzal</b:Last>
            <b:First>Michal</b:First>
          </b:Person>
          <b:Person>
            <b:Last>Vazquez</b:Last>
            <b:First>David</b:First>
          </b:Person>
          <b:Person>
            <b:Last>Romero</b:Last>
            <b:First>Adriana</b:First>
          </b:Person>
          <b:Person>
            <b:Last>Bengio</b:Last>
            <b:First>Yoshua</b:First>
          </b:Person>
        </b:NameList>
      </b:Author>
    </b:Author>
    <b:Title>The One Hundred Layers Tiramisu: Fully Convolutional DenseNets for Semantic Segmentation</b:Title>
    <b:Year>2016</b:Year>
    <b:City>Montreal</b:City>
    <b:Institution>Montreal Institute for Learning Algorithms</b:Institution>
    <b:RefOrder>18</b:RefOrder>
  </b:Source>
  <b:Source>
    <b:Tag>Ron15</b:Tag>
    <b:SourceType>Report</b:SourceType>
    <b:Guid>{202510BC-A381-4A64-8F1B-AC1490CA1FF6}</b:Guid>
    <b:Title>U-Net: Convolutional Networks for Biomedical Image Segmentation</b:Title>
    <b:Year>2015</b:Year>
    <b:Publisher>arXiv</b:Publisher>
    <b:Author>
      <b:Author>
        <b:NameList>
          <b:Person>
            <b:Last>Ronneberger</b:Last>
            <b:First>Olaf</b:First>
          </b:Person>
          <b:Person>
            <b:Last>Fischer</b:Last>
            <b:First>Philipp</b:First>
          </b:Person>
          <b:Person>
            <b:Last>Brox</b:Last>
            <b:First>Thomas</b:First>
          </b:Person>
        </b:NameList>
      </b:Author>
    </b:Author>
    <b:Institution>University of Freiburg, Germany</b:Institution>
    <b:RefOrder>19</b:RefOrder>
  </b:Source>
  <b:Source>
    <b:Tag>Wen19</b:Tag>
    <b:SourceType>Report</b:SourceType>
    <b:Guid>{08ED6140-84E6-4890-9E87-80DB7F967A40}</b:Guid>
    <b:Title>A Cancelable Iris- and Steganography-Based User Authentication System for the Internet of Things</b:Title>
    <b:Year>2019</b:Year>
    <b:Publisher>MDPI</b:Publisher>
    <b:Author>
      <b:Author>
        <b:NameList>
          <b:Person>
            <b:Last> Wencheng Yang </b:Last>
          </b:Person>
          <b:Person>
            <b:Last>Song Wang </b:Last>
          </b:Person>
          <b:Person>
            <b:Last>Jiankun Hu </b:Last>
          </b:Person>
          <b:Person>
            <b:Last>Ahmed Ibrahim</b:Last>
          </b:Person>
          <b:Person>
            <b:Last>Guanglou Zheng </b:Last>
          </b:Person>
          <b:Person>
            <b:Last>Marcelo Jose Macedo </b:Last>
          </b:Person>
          <b:Person>
            <b:Last>Michael N. Johnston</b:Last>
          </b:Person>
          <b:Person>
            <b:Last>Craig Valli</b:Last>
          </b:Person>
        </b:NameList>
      </b:Author>
    </b:Author>
    <b:RefOrder>1</b:RefOrder>
  </b:Source>
  <b:Source>
    <b:Tag>Zhu19</b:Tag>
    <b:SourceType>Report</b:SourceType>
    <b:Guid>{C2B7969D-495E-4E30-A391-308FA0FA8314}</b:Guid>
    <b:Title>Generative Steganography by Sampling</b:Title>
    <b:Year>2019</b:Year>
    <b:Publisher>IEEE</b:Publisher>
    <b:Author>
      <b:Author>
        <b:NameList>
          <b:Person>
            <b:Last>Zhuo Zhang</b:Last>
          </b:Person>
          <b:Person>
            <b:Last> Jia Liu</b:Last>
          </b:Person>
          <b:Person>
            <b:Last>Yan Ke</b:Last>
          </b:Person>
          <b:Person>
            <b:Last>Yu Lei</b:Last>
          </b:Person>
          <b:Person>
            <b:Last> Jun Li</b:Last>
          </b:Person>
          <b:Person>
            <b:Last> Minqi</b:Last>
          </b:Person>
        </b:NameList>
      </b:Author>
    </b:Author>
    <b:RefOrder>2</b:RefOrder>
  </b:Source>
  <b:Source>
    <b:Tag>keY19</b:Tag>
    <b:SourceType>Report</b:SourceType>
    <b:Guid>{494DB16A-136E-4217-B61C-25D928481412}</b:Guid>
    <b:Title>Generative steganography with Kerckhoffs’ principle.</b:Title>
    <b:Year>2019</b:Year>
    <b:Publisher>Springer</b:Publisher>
    <b:Author>
      <b:Author>
        <b:NameList>
          <b:Person>
            <b:Last>ke</b:Last>
          </b:Person>
          <b:Person>
            <b:Last>Y.</b:Last>
          </b:Person>
          <b:Person>
            <b:Last>Zhang</b:Last>
          </b:Person>
          <b:Person>
            <b:Last>Mq.</b:Last>
          </b:Person>
          <b:Person>
            <b:Last>Liu</b:Last>
          </b:Person>
          <b:Person>
            <b:Last>J. et al.</b:Last>
          </b:Person>
        </b:NameList>
      </b:Author>
    </b:Author>
    <b:RefOrder>3</b:RefOrder>
  </b:Source>
  <b:Source>
    <b:Tag>Jun20</b:Tag>
    <b:SourceType>Report</b:SourceType>
    <b:Guid>{43603A54-3336-44FF-B61C-5F543C48BA96}</b:Guid>
    <b:Title>A Generative Steganography Method Based on WGAN-GP</b:Title>
    <b:Year>2020</b:Year>
    <b:Publisher>Springer Nature</b:Publisher>
    <b:Author>
      <b:Author>
        <b:NameList>
          <b:Person>
            <b:Last>Jun LI</b:Last>
          </b:Person>
          <b:Person>
            <b:Last>Ke Niu</b:Last>
          </b:Person>
          <b:Person>
            <b:Last> Liwei Liao</b:Last>
          </b:Person>
          <b:Person>
            <b:Last>Lijie Wang</b:Last>
          </b:Person>
          <b:Person>
            <b:Last>Jia Liu</b:Last>
          </b:Person>
          <b:Person>
            <b:Last>Yu Lei &amp; Minqing Zhang</b:Last>
          </b:Person>
        </b:NameList>
      </b:Author>
    </b:Author>
    <b:RefOrder>4</b:RefOrder>
  </b:Source>
  <b:Source>
    <b:Tag>Abi20</b:Tag>
    <b:SourceType>Report</b:SourceType>
    <b:Guid>{E1863E51-16CB-4E4E-89E9-022B2A48AEC9}</b:Guid>
    <b:Title>A safe and secured iris template using steganography and cryptography.</b:Title>
    <b:Year>2020</b:Year>
    <b:Publisher>Springer</b:Publisher>
    <b:Author>
      <b:Author>
        <b:NameList>
          <b:Person>
            <b:Last>Abikoye</b:Last>
          </b:Person>
          <b:Person>
            <b:Last> O.C.</b:Last>
          </b:Person>
          <b:Person>
            <b:Last>Ojo</b:Last>
          </b:Person>
          <b:Person>
            <b:Last> U.A.</b:Last>
          </b:Person>
          <b:Person>
            <b:Last> Awotunde</b:Last>
          </b:Person>
          <b:Person>
            <b:Last>J.B. et al</b:Last>
          </b:Person>
        </b:NameList>
      </b:Author>
    </b:Author>
    <b:RefOrder>7</b:RefOrder>
  </b:Source>
  <b:Source>
    <b:Tag>Jia20</b:Tag>
    <b:SourceType>Report</b:SourceType>
    <b:Guid>{195AD3B9-357B-4A82-A77D-E87588D7570B}</b:Guid>
    <b:Title>Coverless Image Steganography Based on Generative Adversarial Network</b:Title>
    <b:Year>2020</b:Year>
    <b:Publisher>MDPI</b:Publisher>
    <b:Author>
      <b:Author>
        <b:NameList>
          <b:Person>
            <b:Last>Jiaohua Qin </b:Last>
          </b:Person>
          <b:Person>
            <b:Last>Jing Wang </b:Last>
          </b:Person>
          <b:Person>
            <b:Last>Yun Tan</b:Last>
          </b:Person>
          <b:Person>
            <b:Last>Huajun Huang </b:Last>
          </b:Person>
          <b:Person>
            <b:Last>Xuyu Xiang </b:Last>
          </b:Person>
          <b:Person>
            <b:Last>Zhibin He</b:Last>
          </b:Person>
        </b:NameList>
      </b:Author>
    </b:Author>
    <b:RefOrder>8</b:RefOrder>
  </b:Source>
  <b:Source>
    <b:Tag>Zha22</b:Tag>
    <b:SourceType>Report</b:SourceType>
    <b:Guid>{B930F47D-C6F5-4BDA-BBD2-8E3B4CFB7F11}</b:Guid>
    <b:Title>A stable GAN for image steganography with multi-order feature fusion.</b:Title>
    <b:Year>2022</b:Year>
    <b:Publisher>Springer</b:Publisher>
    <b:Author>
      <b:Author>
        <b:NameList>
          <b:Person>
            <b:Last>Zhao</b:Last>
          </b:Person>
          <b:Person>
            <b:Last>Wang</b:Last>
          </b:Person>
          <b:Person>
            <b:Last> S.</b:Last>
          </b:Person>
          <b:Person>
            <b:Last> J.</b:Last>
          </b:Person>
        </b:NameList>
      </b:Author>
    </b:Author>
    <b:RefOrder>9</b:RefOrder>
  </b:Source>
  <b:Source>
    <b:Tag>Yua22</b:Tag>
    <b:SourceType>Report</b:SourceType>
    <b:Guid>{292ACB91-796F-4DBD-90C9-EDF63DE52964}</b:Guid>
    <b:Title>GAN-based image steganography for enhancing security via adversarial attack and pixel-wise deep fusion.</b:Title>
    <b:Year>2022</b:Year>
    <b:Publisher>Springer</b:Publisher>
    <b:Author>
      <b:Author>
        <b:NameList>
          <b:Person>
            <b:Last>Yuan</b:Last>
          </b:Person>
          <b:Person>
            <b:Last> C.</b:Last>
          </b:Person>
          <b:Person>
            <b:Last> Wang</b:Last>
          </b:Person>
          <b:Person>
            <b:Last> H.</b:Last>
          </b:Person>
          <b:Person>
            <b:Last> P. et al.</b:Last>
          </b:Person>
        </b:NameList>
      </b:Author>
    </b:Author>
    <b:RefOrder>10</b:RefOrder>
  </b:Source>
  <b:Source>
    <b:Tag>DPr22</b:Tag>
    <b:SourceType>Report</b:SourceType>
    <b:Guid>{0EAFB06B-3144-4A53-A3F3-6075227CA980}</b:Guid>
    <b:Title>Privacy preserving steganography based biometric authentication system for cloud computing environment</b:Title>
    <b:Year>2022</b:Year>
    <b:Publisher>Elsevier</b:Publisher>
    <b:Author>
      <b:Author>
        <b:NameList>
          <b:Person>
            <b:Last>D. Prabhu</b:Last>
          </b:Person>
          <b:Person>
            <b:Last>S. Vijay Bhanu</b:Last>
          </b:Person>
          <b:Person>
            <b:Last>S. Suthir</b:Last>
          </b:Person>
        </b:NameList>
      </b:Author>
    </b:Author>
    <b:RefOrder>12</b:RefOrder>
  </b:Source>
  <b:Source>
    <b:Tag>Gar23</b:Tag>
    <b:SourceType>Report</b:SourceType>
    <b:Guid>{CDC98397-7C8D-4ECD-921D-FF10CCE8A581}</b:Guid>
    <b:Title> Neural style transfer for image steganography and destylization with supervised image to image translation.</b:Title>
    <b:Year>2023</b:Year>
    <b:Publisher>Springer</b:Publisher>
    <b:Author>
      <b:Author>
        <b:NameList>
          <b:Person>
            <b:Last>Garg</b:Last>
          </b:Person>
          <b:Person>
            <b:Last> M.</b:Last>
          </b:Person>
          <b:Person>
            <b:Last> Ubhi</b:Last>
          </b:Person>
          <b:Person>
            <b:Last> J.S. &amp; Aggarwal</b:Last>
          </b:Person>
          <b:Person>
            <b:Last>A.K.</b:Last>
          </b:Person>
        </b:NameList>
      </b:Author>
    </b:Author>
    <b:RefOrder>11</b:RefOrder>
  </b:Source>
  <b:Source>
    <b:Tag>ElS24</b:Tag>
    <b:SourceType>Report</b:SourceType>
    <b:Guid>{B456FED2-7132-4F20-8515-2841D834CA13}</b:Guid>
    <b:Author>
      <b:Author>
        <b:NameList>
          <b:Person>
            <b:Last>El-Shafai</b:Last>
          </b:Person>
          <b:Person>
            <b:Last>W.</b:Last>
          </b:Person>
          <b:Person>
            <b:Last>El-Mesady</b:Last>
          </b:Person>
          <b:Person>
            <b:Last>A. &amp; Kamal</b:Last>
          </b:Person>
          <b:Person>
            <b:Last>F.M.</b:Last>
          </b:Person>
        </b:NameList>
      </b:Author>
    </b:Author>
    <b:Title> Enhancing biometric authentication security through the novel integration of graph theory encryption and chaotic logistic mapping.</b:Title>
    <b:Year>2024</b:Year>
    <b:Publisher>Springer</b:Publisher>
    <b:RefOrder>15</b:RefOrder>
  </b:Source>
  <b:Source>
    <b:Tag>Ami24</b:Tag>
    <b:SourceType>Report</b:SourceType>
    <b:Guid>{948B00BE-CA54-4A7B-8EA5-AF6EAF239420}</b:Guid>
    <b:Title>A novel trigonometric 3D chaotic map and its application in a double permutation-diffusion image encryption</b:Title>
    <b:Year>2024</b:Year>
    <b:Publisher>Springer</b:Publisher>
    <b:Author>
      <b:Author>
        <b:NameList>
          <b:Person>
            <b:Last>Amina</b:Last>
          </b:Person>
          <b:Person>
            <b:Last>Y.</b:Last>
          </b:Person>
          <b:Person>
            <b:Last>Bekkouche</b:Last>
          </b:Person>
          <b:Person>
            <b:Last>T.</b:Last>
          </b:Person>
          <b:Person>
            <b:Last>Daachi</b:Last>
          </b:Person>
          <b:Person>
            <b:Last>M.E.H. et al.</b:Last>
          </b:Person>
        </b:NameList>
      </b:Author>
    </b:Author>
    <b:RefOrder>14</b:RefOrder>
  </b:Source>
  <b:Source>
    <b:Tag>Jas24</b:Tag>
    <b:SourceType>Report</b:SourceType>
    <b:Guid>{F47F9AF3-822C-4357-852A-5AF0D9C406C3}</b:Guid>
    <b:Title>An efficient secure cryptosystem using improved identity based encryption with multimodal biometric authentication and authorization in cloud environments. </b:Title>
    <b:Year>2024</b:Year>
    <b:Publisher>Springer</b:Publisher>
    <b:Author>
      <b:Author>
        <b:NameList>
          <b:Person>
            <b:Last>Jasmine</b:Last>
          </b:Person>
          <b:Person>
            <b:Last> R.M.</b:Last>
          </b:Person>
          <b:Person>
            <b:Last>J. &amp; Geetha</b:Last>
          </b:Person>
          <b:Person>
            <b:Last>M.R.</b:Last>
          </b:Person>
        </b:NameList>
      </b:Author>
    </b:Author>
    <b:RefOrder>6</b:RefOrder>
  </b:Source>
  <b:Source>
    <b:Tag>Via24</b:Tag>
    <b:SourceType>Report</b:SourceType>
    <b:Guid>{5B752628-BFED-413D-A9D9-79C1DC93852D}</b:Guid>
    <b:Title>Incorporating iris, fingerprint and face biometric for fraud prevention in e-passports using fuzzy vault</b:Title>
    <b:Year>2024</b:Year>
    <b:Publisher>IET</b:Publisher>
    <b:Author>
      <b:Author>
        <b:NameList>
          <b:Person>
            <b:Last>Vian S. Al-Doori</b:Last>
          </b:Person>
          <b:Person>
            <b:Last>Mohammed Abdul Jaleel Maktoof</b:Last>
          </b:Person>
          <b:Person>
            <b:Last>Abdulqader Faris Abdulqader</b:Last>
          </b:Person>
          <b:Person>
            <b:Last>Serhii Lienkov</b:Last>
          </b:Person>
          <b:Person>
            <b:Last>Alejandro Nicolás-Sánchez</b:Last>
          </b:Person>
          <b:Person>
            <b:Last>Francisco J. Castro-Toledo</b:Last>
          </b:Person>
          <b:Person>
            <b:Last>Md Thouhedul Alam Tonoy</b:Last>
          </b:Person>
          <b:Person>
            <b:Last>Namita Munjal</b:Last>
          </b:Person>
          <b:Person>
            <b:Last>Ridam Aditya Sinha</b:Last>
          </b:Person>
          <b:Person>
            <b:Last>Ariyan Paul</b:Last>
          </b:Person>
        </b:NameList>
      </b:Author>
    </b:Author>
    <b:RefOrder>13</b:RefOrder>
  </b:Source>
  <b:Source>
    <b:Tag>XDu</b:Tag>
    <b:SourceType>Report</b:SourceType>
    <b:Guid>{073A96D6-0FCD-4471-8484-A8B100B7046E}</b:Guid>
    <b:Author>
      <b:Author>
        <b:NameList>
          <b:Person>
            <b:Last>Duan</b:Last>
            <b:First>Xintao</b:First>
          </b:Person>
          <b:Person>
            <b:Last>Nao</b:Last>
            <b:First>Liu</b:First>
          </b:Person>
          <b:Person>
            <b:Last>Mengxiao</b:Last>
            <b:First>Gou</b:First>
          </b:Person>
          <b:Person>
            <b:Last>Yue</b:Last>
            <b:First>Dongli</b:First>
          </b:Person>
          <b:Person>
            <b:Last>Xie</b:Last>
            <b:First>Zimei</b:First>
          </b:Person>
          <b:Person>
            <b:Last>Ma</b:Last>
            <b:First>Yuanyuan</b:First>
          </b:Person>
        </b:NameList>
      </b:Author>
    </b:Author>
    <b:Title>High-Capacity Image Steganography Based on Improved FC-DenseNet</b:Title>
    <b:Publisher>IEEE Access</b:Publisher>
    <b:Year>2020</b:Year>
    <b:DOI>10.1109/ACCESS.2020.3024193</b:DOI>
    <b:RefOrder>16</b:RefOrder>
  </b:Source>
  <b:Source>
    <b:Tag>FuH21</b:Tag>
    <b:SourceType>Report</b:SourceType>
    <b:Guid>{BB67073E-E427-482D-B952-EB0522FAC16F}</b:Guid>
    <b:Author>
      <b:Author>
        <b:NameList>
          <b:Person>
            <b:Last>Fu</b:Last>
            <b:First>Haocheng</b:First>
          </b:Person>
          <b:Person>
            <b:Last>Zhao</b:Last>
            <b:First>Xianfeng</b:First>
          </b:Person>
          <b:Person>
            <b:Last>He</b:Last>
            <b:First>Xiaolei</b:First>
          </b:Person>
        </b:NameList>
      </b:Author>
    </b:Author>
    <b:Title>Improving Anticompression Robustness of JPEG Adaptive Steganography Based on Robustness Measurement and DCT Block Selection</b:Title>
    <b:Year>2021</b:Year>
    <b:Publisher>John Wiley &amp; Sons, Ltd</b:Publisher>
    <b:DOI>10.1155/2021/9153468</b:DOI>
    <b:RefOrder>17</b:RefOrder>
  </b:Source>
  <b:Source>
    <b:Tag>Yin20</b:Tag>
    <b:SourceType>Report</b:SourceType>
    <b:Guid>{2E757770-1610-414C-8517-58FCFAE5CEA3}</b:Guid>
    <b:Title>GAN-Based Steganography with the Concatenation of Multiple Feature Maps</b:Title>
    <b:Year>2020</b:Year>
    <b:Publisher>Springer</b:Publisher>
    <b:Author>
      <b:Author>
        <b:NameList>
          <b:Person>
            <b:Last>Wu</b:Last>
            <b:First>Haibin</b:First>
          </b:Person>
          <b:Person>
            <b:Last>Li</b:Last>
            <b:First>Fengyong</b:First>
          </b:Person>
          <b:Person>
            <b:Last>Zhang</b:Last>
            <b:First>Xinpeng</b:First>
          </b:Person>
          <b:Person>
            <b:Last>Wu</b:Last>
            <b:First>Kui</b:First>
          </b:Person>
          <b:Person>
            <b:Last>Wang</b:Last>
            <b:First>Hongxia</b:First>
          </b:Person>
          <b:Person>
            <b:Last>Shi</b:Last>
            <b:First>Yunqing</b:First>
          </b:Person>
          <b:Person>
            <b:Last>Kim</b:Last>
            <b:First>Hyoung</b:First>
            <b:Middle>Joong</b:Middle>
          </b:Person>
          <b:Person>
            <b:Last>Piva</b:Last>
            <b:First>Alessandro</b:First>
          </b:Person>
        </b:NameList>
      </b:Author>
    </b:Author>
    <b:RefOrder>5</b:RefOrder>
  </b:Source>
  <b:Source>
    <b:Tag>Jég16</b:Tag>
    <b:SourceType>Report</b:SourceType>
    <b:Guid>{2DD2B64B-FDF4-4DF4-867C-90ACDFF41A65}</b:Guid>
    <b:Author>
      <b:Author>
        <b:NameList>
          <b:Person>
            <b:Last>Jégou</b:Last>
            <b:First>Simon</b:First>
          </b:Person>
          <b:Person>
            <b:Last>Drozdzal</b:Last>
            <b:First>Michal</b:First>
          </b:Person>
          <b:Person>
            <b:Last>Vazquez</b:Last>
            <b:First>David</b:First>
          </b:Person>
          <b:Person>
            <b:Last>Romero</b:Last>
            <b:First>Adriana</b:First>
          </b:Person>
          <b:Person>
            <b:Last>Bengio</b:Last>
            <b:First>Yoshua</b:First>
          </b:Person>
        </b:NameList>
      </b:Author>
    </b:Author>
    <b:Title>The One Hundred Layers Tiramisu: Fully Convolutional DenseNets for Semantic Segmentation</b:Title>
    <b:Year>2016</b:Year>
    <b:City>Montreal</b:City>
    <b:Institution>Montreal Institute for Learning Algorithms</b:Institution>
    <b:RefOrder>18</b:RefOrder>
  </b:Source>
  <b:Source>
    <b:Tag>Ron15</b:Tag>
    <b:SourceType>Report</b:SourceType>
    <b:Guid>{202510BC-A381-4A64-8F1B-AC1490CA1FF6}</b:Guid>
    <b:Title>U-Net: Convolutional Networks for Biomedical Image Segmentation</b:Title>
    <b:Year>2015</b:Year>
    <b:Publisher>arXiv</b:Publisher>
    <b:Author>
      <b:Author>
        <b:NameList>
          <b:Person>
            <b:Last>Ronneberger</b:Last>
            <b:First>Olaf</b:First>
          </b:Person>
          <b:Person>
            <b:Last>Fischer</b:Last>
            <b:First>Philipp</b:First>
          </b:Person>
          <b:Person>
            <b:Last>Brox</b:Last>
            <b:First>Thomas</b:First>
          </b:Person>
        </b:NameList>
      </b:Author>
    </b:Author>
    <b:Institution>University of Freiburg, Germany</b:Institution>
    <b:RefOrder>19</b:RefOrder>
  </b:Source>
</b:Sources>
</file>

<file path=customXml/itemProps1.xml><?xml version="1.0" encoding="utf-8"?>
<ds:datastoreItem xmlns:ds="http://schemas.openxmlformats.org/officeDocument/2006/customXml" ds:itemID="{4AF467B5-A298-452A-98FC-04425684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4975</Words>
  <Characters>28361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cp:lastPrinted>2025-01-14T07:50:00Z</cp:lastPrinted>
  <dcterms:created xsi:type="dcterms:W3CDTF">2025-01-14T12:54:00Z</dcterms:created>
  <dcterms:modified xsi:type="dcterms:W3CDTF">2025-01-14T12:54:00Z</dcterms:modified>
</cp:coreProperties>
</file>