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EXECUTION PLAN v2 (ARCHITECTURE-ALIGNED)</w:t>
      </w:r>
    </w:p>
    <w:p/>
    <w:p>
      <w:r>
        <w:t>Core Rule:</w:t>
      </w:r>
    </w:p>
    <w:p>
      <w:r>
        <w:t>- src/ = production runtime (single source of truth)</w:t>
      </w:r>
    </w:p>
    <w:p>
      <w:r>
        <w:t>- training/ = offline only, must mirror src</w:t>
      </w:r>
    </w:p>
    <w:p/>
    <w:p>
      <w:r>
        <w:t>PHASE 0 — Architecture Correction</w:t>
      </w:r>
    </w:p>
    <w:p>
      <w:r>
        <w:t>- Enforce separation of src and training</w:t>
      </w:r>
    </w:p>
    <w:p>
      <w:r>
        <w:t>- training must import FeatureProcessor from src</w:t>
      </w:r>
    </w:p>
    <w:p>
      <w:r>
        <w:t>- Remove custom feature logic in training</w:t>
      </w:r>
    </w:p>
    <w:p/>
    <w:p>
      <w:r>
        <w:t>PHASE 1 — Runtime Unblocking</w:t>
      </w:r>
    </w:p>
    <w:p>
      <w:r>
        <w:t>- Fix normalization and feature logic in src/features.py</w:t>
      </w:r>
    </w:p>
    <w:p>
      <w:r>
        <w:t>- Fix telemetry schema (network_io naming)</w:t>
      </w:r>
    </w:p>
    <w:p>
      <w:r>
        <w:t>- Ensure inference outputs [0,1] risk and uses correct fusion</w:t>
      </w:r>
    </w:p>
    <w:p/>
    <w:p>
      <w:r>
        <w:t>PHASE 2 — Training Pipeline Realignment</w:t>
      </w:r>
    </w:p>
    <w:p>
      <w:r>
        <w:t>- Rewrite data_processing.py to use FeatureProcessor</w:t>
      </w:r>
    </w:p>
    <w:p>
      <w:r>
        <w:t>- Remove StandardScaler and batch processing</w:t>
      </w:r>
    </w:p>
    <w:p>
      <w:r>
        <w:t>- Align feature vectors (15 for training, 6 for inference)</w:t>
      </w:r>
    </w:p>
    <w:p>
      <w:r>
        <w:t>- Fix label generation (0.6*cpu + 0.4*gpu)</w:t>
      </w:r>
    </w:p>
    <w:p>
      <w:r>
        <w:t>- Fix XGBoost parameters and output scale</w:t>
      </w:r>
    </w:p>
    <w:p/>
    <w:p>
      <w:r>
        <w:t>PHASE 3 — GNN Correction</w:t>
      </w:r>
    </w:p>
    <w:p>
      <w:r>
        <w:t>- Remove PyTorch GNN from runtime</w:t>
      </w:r>
    </w:p>
    <w:p>
      <w:r>
        <w:t>- Implement lightweight formula-based embedding</w:t>
      </w:r>
    </w:p>
    <w:p/>
    <w:p>
      <w:r>
        <w:t>This plan aligns repo structure, ML pipeline, and FRD requirements.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