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rFonts w:ascii="Aptos Display" w:hAnsi="Aptos Display"/>
          <w:b/>
          <w:color w:val="12304A"/>
          <w:sz w:val="68"/>
        </w:rPr>
        <w:t>VISIONGUARD</w:t>
      </w:r>
    </w:p>
    <w:p>
      <w:pPr>
        <w:jc w:val="center"/>
      </w:pPr>
      <w:r>
        <w:rPr>
          <w:color w:val="167D9A"/>
          <w:sz w:val="32"/>
        </w:rPr>
        <w:t>Computer Vision Reliability Testing &amp; Failure Analysis Platform</w:t>
      </w:r>
    </w:p>
    <w:p>
      <w:pPr>
        <w:spacing w:before="360"/>
        <w:jc w:val="center"/>
      </w:pPr>
      <w:r>
        <w:rPr>
          <w:b/>
        </w:rPr>
        <w:t>A complete product, architecture, implementation, and demo plan</w:t>
        <w:br/>
      </w:r>
      <w:r>
        <w:t>Prepared for a five-member team and a 24-hour hackathon build</w:t>
      </w:r>
    </w:p>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2304A"/>
          </w:tcPr>
          <w:p>
            <w:pPr>
              <w:spacing w:after="20"/>
            </w:pPr>
            <w:r/>
            <w:r>
              <w:rPr>
                <w:rFonts w:ascii="Aptos" w:hAnsi="Aptos"/>
                <w:b/>
                <w:color w:val="FFFFFF"/>
                <w:sz w:val="17"/>
              </w:rPr>
              <w:t>Plan at a glance</w:t>
            </w:r>
          </w:p>
        </w:tc>
        <w:tc>
          <w:tcPr>
            <w:tcW w:type="dxa" w:w="8208"/>
            <w:vAlign w:val="center"/>
            <w:shd w:fill="12304A"/>
          </w:tcPr>
          <w:p>
            <w:pPr>
              <w:spacing w:after="20"/>
            </w:pPr>
            <w:r/>
            <w:r>
              <w:rPr>
                <w:rFonts w:ascii="Aptos" w:hAnsi="Aptos"/>
                <w:b/>
                <w:color w:val="FFFFFF"/>
                <w:sz w:val="17"/>
              </w:rPr>
              <w:t>Decision</w:t>
            </w:r>
          </w:p>
        </w:tc>
      </w:tr>
      <w:tr>
        <w:tc>
          <w:tcPr>
            <w:tcW w:type="dxa" w:w="1944"/>
            <w:vAlign w:val="center"/>
          </w:tcPr>
          <w:p>
            <w:pPr>
              <w:spacing w:after="20"/>
            </w:pPr>
            <w:r/>
            <w:r>
              <w:rPr>
                <w:rFonts w:ascii="Aptos" w:hAnsi="Aptos"/>
                <w:b w:val="0"/>
                <w:sz w:val="16"/>
              </w:rPr>
              <w:t>Product</w:t>
            </w:r>
          </w:p>
        </w:tc>
        <w:tc>
          <w:tcPr>
            <w:tcW w:type="dxa" w:w="8208"/>
            <w:vAlign w:val="center"/>
          </w:tcPr>
          <w:p>
            <w:pPr>
              <w:spacing w:after="20"/>
            </w:pPr>
            <w:r/>
            <w:r>
              <w:rPr>
                <w:rFonts w:ascii="Aptos" w:hAnsi="Aptos"/>
                <w:b w:val="0"/>
                <w:sz w:val="16"/>
              </w:rPr>
              <w:t>A web platform that stress-tests computer vision models against controlled image corruptions and makes failures measurable.</w:t>
            </w:r>
          </w:p>
        </w:tc>
      </w:tr>
      <w:tr>
        <w:tc>
          <w:tcPr>
            <w:tcW w:type="dxa" w:w="1944"/>
            <w:vAlign w:val="center"/>
            <w:shd w:fill="F1F6F8"/>
          </w:tcPr>
          <w:p>
            <w:pPr>
              <w:spacing w:after="20"/>
            </w:pPr>
            <w:r/>
            <w:r>
              <w:rPr>
                <w:rFonts w:ascii="Aptos" w:hAnsi="Aptos"/>
                <w:b w:val="0"/>
                <w:sz w:val="16"/>
              </w:rPr>
              <w:t>MVP</w:t>
            </w:r>
          </w:p>
        </w:tc>
        <w:tc>
          <w:tcPr>
            <w:tcW w:type="dxa" w:w="8208"/>
            <w:vAlign w:val="center"/>
            <w:shd w:fill="F1F6F8"/>
          </w:tcPr>
          <w:p>
            <w:pPr>
              <w:spacing w:after="20"/>
            </w:pPr>
            <w:r/>
            <w:r>
              <w:rPr>
                <w:rFonts w:ascii="Aptos" w:hAnsi="Aptos"/>
                <w:b w:val="0"/>
                <w:sz w:val="16"/>
              </w:rPr>
              <w:t>Image upload → baseline detection → corruption tests → comparisons → failure explorer → saved run/report.</w:t>
            </w:r>
          </w:p>
        </w:tc>
      </w:tr>
      <w:tr>
        <w:tc>
          <w:tcPr>
            <w:tcW w:type="dxa" w:w="1944"/>
            <w:vAlign w:val="center"/>
          </w:tcPr>
          <w:p>
            <w:pPr>
              <w:spacing w:after="20"/>
            </w:pPr>
            <w:r/>
            <w:r>
              <w:rPr>
                <w:rFonts w:ascii="Aptos" w:hAnsi="Aptos"/>
                <w:b w:val="0"/>
                <w:sz w:val="16"/>
              </w:rPr>
              <w:t>Core stack</w:t>
            </w:r>
          </w:p>
        </w:tc>
        <w:tc>
          <w:tcPr>
            <w:tcW w:type="dxa" w:w="8208"/>
            <w:vAlign w:val="center"/>
          </w:tcPr>
          <w:p>
            <w:pPr>
              <w:spacing w:after="20"/>
            </w:pPr>
            <w:r/>
            <w:r>
              <w:rPr>
                <w:rFonts w:ascii="Aptos" w:hAnsi="Aptos"/>
                <w:b w:val="0"/>
                <w:sz w:val="16"/>
              </w:rPr>
              <w:t>React + TypeScript, FastAPI, OpenCV, pretrained YOLO-family detector, SQLite/PostgreSQL, Docker Compose.</w:t>
            </w:r>
          </w:p>
        </w:tc>
      </w:tr>
      <w:tr>
        <w:tc>
          <w:tcPr>
            <w:tcW w:type="dxa" w:w="1944"/>
            <w:vAlign w:val="center"/>
            <w:shd w:fill="F1F6F8"/>
          </w:tcPr>
          <w:p>
            <w:pPr>
              <w:spacing w:after="20"/>
            </w:pPr>
            <w:r/>
            <w:r>
              <w:rPr>
                <w:rFonts w:ascii="Aptos" w:hAnsi="Aptos"/>
                <w:b w:val="0"/>
                <w:sz w:val="16"/>
              </w:rPr>
              <w:t>Design principle</w:t>
            </w:r>
          </w:p>
        </w:tc>
        <w:tc>
          <w:tcPr>
            <w:tcW w:type="dxa" w:w="8208"/>
            <w:vAlign w:val="center"/>
            <w:shd w:fill="F1F6F8"/>
          </w:tcPr>
          <w:p>
            <w:pPr>
              <w:spacing w:after="20"/>
            </w:pPr>
            <w:r/>
            <w:r>
              <w:rPr>
                <w:rFonts w:ascii="Aptos" w:hAnsi="Aptos"/>
                <w:b w:val="0"/>
                <w:sz w:val="16"/>
              </w:rPr>
              <w:t>One simple application; clear API contract; one working end-to-end path before advanced features.</w:t>
            </w:r>
          </w:p>
        </w:tc>
      </w:tr>
      <w:tr>
        <w:tc>
          <w:tcPr>
            <w:tcW w:type="dxa" w:w="1944"/>
            <w:vAlign w:val="center"/>
          </w:tcPr>
          <w:p>
            <w:pPr>
              <w:spacing w:after="20"/>
            </w:pPr>
            <w:r/>
            <w:r>
              <w:rPr>
                <w:rFonts w:ascii="Aptos" w:hAnsi="Aptos"/>
                <w:b w:val="0"/>
                <w:sz w:val="16"/>
              </w:rPr>
              <w:t>Scope warning</w:t>
            </w:r>
          </w:p>
        </w:tc>
        <w:tc>
          <w:tcPr>
            <w:tcW w:type="dxa" w:w="8208"/>
            <w:vAlign w:val="center"/>
          </w:tcPr>
          <w:p>
            <w:pPr>
              <w:spacing w:after="20"/>
            </w:pPr>
            <w:r/>
            <w:r>
              <w:rPr>
                <w:rFonts w:ascii="Aptos" w:hAnsi="Aptos"/>
                <w:b w:val="0"/>
                <w:sz w:val="16"/>
              </w:rPr>
              <w:t>This is a proposed project blueprint, not a confirmed HackFusion 2.0 problem statement or a guarantee of winning.</w:t>
            </w:r>
          </w:p>
        </w:tc>
      </w:tr>
    </w:tbl>
    <w:p>
      <w:pPr>
        <w:spacing w:after="20"/>
      </w:pPr>
    </w:p>
    <w:p>
      <w:pPr>
        <w:pStyle w:val="SmallNote"/>
      </w:pPr>
      <w:r>
        <w:t>Version 1.0 • 23 October 2026</w:t>
      </w:r>
    </w:p>
    <w:p>
      <w:r>
        <w:br w:type="page"/>
      </w:r>
    </w:p>
    <w:p>
      <w:pPr>
        <w:pStyle w:val="Heading1"/>
        <w:keepNext/>
      </w:pPr>
      <w:r>
        <w:t>Document map</w:t>
      </w:r>
    </w:p>
    <w:p>
      <w:pPr>
        <w:pStyle w:val="ListBullet"/>
        <w:spacing w:after="30"/>
      </w:pPr>
      <w:r>
        <w:t>A. Executive summary and problem definition</w:t>
      </w:r>
    </w:p>
    <w:p>
      <w:pPr>
        <w:pStyle w:val="ListBullet"/>
        <w:spacing w:after="30"/>
      </w:pPr>
      <w:r>
        <w:t>B. Product scope, users, workflows, and signature demo</w:t>
      </w:r>
    </w:p>
    <w:p>
      <w:pPr>
        <w:pStyle w:val="ListBullet"/>
        <w:spacing w:after="30"/>
      </w:pPr>
      <w:r>
        <w:t>C. Architecture and technology choices</w:t>
      </w:r>
    </w:p>
    <w:p>
      <w:pPr>
        <w:pStyle w:val="ListBullet"/>
        <w:spacing w:after="30"/>
      </w:pPr>
      <w:r>
        <w:t>D. Repository layout and team conventions</w:t>
      </w:r>
    </w:p>
    <w:p>
      <w:pPr>
        <w:pStyle w:val="ListBullet"/>
        <w:spacing w:after="30"/>
      </w:pPr>
      <w:r>
        <w:t>E. Computer vision pipeline and test design</w:t>
      </w:r>
    </w:p>
    <w:p>
      <w:pPr>
        <w:pStyle w:val="ListBullet"/>
        <w:spacing w:after="30"/>
      </w:pPr>
      <w:r>
        <w:t>F. Metrics and their correct interpretation</w:t>
      </w:r>
    </w:p>
    <w:p>
      <w:pPr>
        <w:pStyle w:val="ListBullet"/>
        <w:spacing w:after="30"/>
      </w:pPr>
      <w:r>
        <w:t>G. API contract and data model</w:t>
      </w:r>
    </w:p>
    <w:p>
      <w:pPr>
        <w:pStyle w:val="ListBullet"/>
        <w:spacing w:after="30"/>
      </w:pPr>
      <w:r>
        <w:t>H. Frontend screens and interaction design</w:t>
      </w:r>
    </w:p>
    <w:p>
      <w:pPr>
        <w:pStyle w:val="ListBullet"/>
        <w:spacing w:after="30"/>
      </w:pPr>
      <w:r>
        <w:t>I. Backend implementation plan</w:t>
      </w:r>
    </w:p>
    <w:p>
      <w:pPr>
        <w:pStyle w:val="ListBullet"/>
        <w:spacing w:after="30"/>
      </w:pPr>
      <w:r>
        <w:t>J. Testing, quality gates, and reproducibility</w:t>
      </w:r>
    </w:p>
    <w:p>
      <w:pPr>
        <w:pStyle w:val="ListBullet"/>
        <w:spacing w:after="30"/>
      </w:pPr>
      <w:r>
        <w:t>K. Security, privacy, and operational limitations</w:t>
      </w:r>
    </w:p>
    <w:p>
      <w:pPr>
        <w:pStyle w:val="ListBullet"/>
        <w:spacing w:after="30"/>
      </w:pPr>
      <w:r>
        <w:t>L. Five-person team ownership and integration rules</w:t>
      </w:r>
    </w:p>
    <w:p>
      <w:pPr>
        <w:pStyle w:val="ListBullet"/>
        <w:spacing w:after="30"/>
      </w:pPr>
      <w:r>
        <w:t>M. Build schedule, priority cuts, and 24-hour execution</w:t>
      </w:r>
    </w:p>
    <w:p>
      <w:pPr>
        <w:pStyle w:val="ListBullet"/>
        <w:spacing w:after="30"/>
      </w:pPr>
      <w:r>
        <w:t>N. Deployment, configuration, and runbook</w:t>
      </w:r>
    </w:p>
    <w:p>
      <w:pPr>
        <w:pStyle w:val="ListBullet"/>
        <w:spacing w:after="30"/>
      </w:pPr>
      <w:r>
        <w:t>O. Demo script, judging pitch, risks, and future roadmap</w:t>
      </w:r>
    </w:p>
    <w:p>
      <w:pPr>
        <w:pStyle w:val="Heading2"/>
        <w:keepNext/>
      </w:pPr>
      <w:r>
        <w:t>Important assumptions</w:t>
      </w:r>
    </w:p>
    <w:p>
      <w:pPr>
        <w:pStyle w:val="ListBullet"/>
        <w:spacing w:after="30"/>
      </w:pPr>
      <w:r>
        <w:t>The hackathon's exact official problem statement and judging rubric must be checked before committing to a submission. If the event assigns a different problem, adapt this platform to that brief.</w:t>
      </w:r>
    </w:p>
    <w:p>
      <w:pPr>
        <w:pStyle w:val="ListBullet"/>
        <w:spacing w:after="30"/>
      </w:pPr>
      <w:r>
        <w:t>The product evaluates models; it does not certify that a model is safe, fair, or production-ready.</w:t>
      </w:r>
    </w:p>
    <w:p>
      <w:pPr>
        <w:pStyle w:val="ListBullet"/>
        <w:spacing w:after="30"/>
      </w:pPr>
      <w:r>
        <w:t>A pretrained object detector is used to keep the MVP buildable. Custom training is optional and should not block the core flow.</w:t>
      </w:r>
    </w:p>
    <w:p>
      <w:pPr>
        <w:pStyle w:val="ListBullet"/>
        <w:spacing w:after="30"/>
      </w:pPr>
      <w:r>
        <w:t>Real accuracy metrics require suitable ground-truth annotations. Confidence scores are not accuracy.</w:t>
      </w:r>
    </w:p>
    <w:p>
      <w:pPr>
        <w:pStyle w:val="ListBullet"/>
        <w:spacing w:after="30"/>
      </w:pPr>
      <w:r>
        <w:t>For the hackathon, use a small, legally usable sample dataset and keep a few prepared images available offline.</w:t>
      </w:r>
    </w:p>
    <w:p>
      <w:pPr>
        <w:pStyle w:val="Heading2"/>
        <w:keepNext/>
      </w:pPr>
      <w:r>
        <w:t>How to use this document</w:t>
      </w:r>
    </w:p>
    <w:p>
      <w:r>
        <w:t>Treat the Must-have list as the acceptance criteria. Keep Stretch items out of the critical path until the complete upload-to-report workflow works on a clean startup. Agree on API schemas and sample responses before the frontend and backend are developed in parallel.</w:t>
      </w:r>
    </w:p>
    <w:p>
      <w:r>
        <w:br w:type="page"/>
      </w:r>
    </w:p>
    <w:p>
      <w:pPr>
        <w:pStyle w:val="Heading1"/>
        <w:keepNext/>
      </w:pPr>
      <w:r>
        <w:t>A. Executive summary and problem definition</w:t>
      </w:r>
    </w:p>
    <w:p>
      <w:pPr>
        <w:pStyle w:val="Heading2"/>
        <w:keepNext/>
      </w:pPr>
      <w:r>
        <w:t>A1. Product statement</w:t>
      </w:r>
    </w:p>
    <w:p>
      <w:r>
        <w:t>VisionGuard is a computer vision reliability testing and failure-analysis platform. A user uploads an image or a small dataset, selects controlled image transformations such as blur or low brightness, and runs the same model on the original and altered inputs. The system compares predictions, quantifies changes, surfaces failure examples, records the test configuration, and produces an exportable summary.</w:t>
      </w:r>
    </w:p>
    <w:p>
      <w:pPr>
        <w:pStyle w:val="Heading2"/>
        <w:keepNext/>
      </w:pPr>
      <w:r>
        <w:t>A2. Problem</w:t>
      </w:r>
    </w:p>
    <w:p>
      <w:r>
        <w:t>Computer vision models are often evaluated on curated images, but deployment images may contain motion blur, poor lighting, noise, compression artifacts, rotation, or partial obstruction. A model can lose detections or change its predictions under these conditions. Developers need repeatable tests that reveal which conditions cause degradation.</w:t>
      </w:r>
    </w:p>
    <w:p>
      <w:pPr>
        <w:pStyle w:val="Heading2"/>
        <w:keepNext/>
      </w:pPr>
      <w:r>
        <w:t>A3. Proposed value</w:t>
      </w:r>
    </w:p>
    <w:p>
      <w:pPr>
        <w:pStyle w:val="ListBullet"/>
        <w:spacing w:after="30"/>
      </w:pPr>
      <w:r>
        <w:t>Repeatable: the same image, model version, and test configuration can be run again.</w:t>
      </w:r>
    </w:p>
    <w:p>
      <w:pPr>
        <w:pStyle w:val="ListBullet"/>
        <w:spacing w:after="30"/>
      </w:pPr>
      <w:r>
        <w:t>Inspectable: users see the actual input and prediction differences, not only a single score.</w:t>
      </w:r>
    </w:p>
    <w:p>
      <w:pPr>
        <w:pStyle w:val="ListBullet"/>
        <w:spacing w:after="30"/>
      </w:pPr>
      <w:r>
        <w:t>Measurable: metrics are defined explicitly and separated from confidence estimates.</w:t>
      </w:r>
    </w:p>
    <w:p>
      <w:pPr>
        <w:pStyle w:val="ListBullet"/>
        <w:spacing w:after="30"/>
      </w:pPr>
      <w:r>
        <w:t>Actionable: failures can be filtered by corruption type and severity.</w:t>
      </w:r>
    </w:p>
    <w:p>
      <w:pPr>
        <w:pStyle w:val="ListBullet"/>
        <w:spacing w:after="30"/>
      </w:pPr>
      <w:r>
        <w:t>Extensible: the same testing engine can later be used for PCB inspection, road damage, industrial safety, or agriculture models.</w:t>
      </w:r>
    </w:p>
    <w:p>
      <w:pPr>
        <w:pStyle w:val="Heading2"/>
        <w:keepNext/>
      </w:pPr>
      <w:r>
        <w:t>A4. Primary user journey</w:t>
      </w:r>
    </w:p>
    <w:p>
      <w:pPr>
        <w:pStyle w:val="ListNumber"/>
        <w:spacing w:after="40"/>
      </w:pPr>
      <w:r>
        <w:t>Open the dashboard and select a model.</w:t>
      </w:r>
    </w:p>
    <w:p>
      <w:pPr>
        <w:pStyle w:val="ListNumber"/>
        <w:spacing w:after="40"/>
      </w:pPr>
      <w:r>
        <w:t>Upload one image or choose a prepared sample.</w:t>
      </w:r>
    </w:p>
    <w:p>
      <w:pPr>
        <w:pStyle w:val="ListNumber"/>
        <w:spacing w:after="40"/>
      </w:pPr>
      <w:r>
        <w:t>Run baseline inference on the clean image.</w:t>
      </w:r>
    </w:p>
    <w:p>
      <w:pPr>
        <w:pStyle w:val="ListNumber"/>
        <w:spacing w:after="40"/>
      </w:pPr>
      <w:r>
        <w:t>Select corruption types and severity levels.</w:t>
      </w:r>
    </w:p>
    <w:p>
      <w:pPr>
        <w:pStyle w:val="ListNumber"/>
        <w:spacing w:after="40"/>
      </w:pPr>
      <w:r>
        <w:t>Run the robustness test and wait for all test cases to finish.</w:t>
      </w:r>
    </w:p>
    <w:p>
      <w:pPr>
        <w:pStyle w:val="ListNumber"/>
        <w:spacing w:after="40"/>
      </w:pPr>
      <w:r>
        <w:t>Review side-by-side images, detections, metrics, and failure examples.</w:t>
      </w:r>
    </w:p>
    <w:p>
      <w:pPr>
        <w:pStyle w:val="ListNumber"/>
        <w:spacing w:after="40"/>
      </w:pPr>
      <w:r>
        <w:t>Save the run and export a report containing configuration, results, and limitations.</w:t>
      </w:r>
    </w:p>
    <w:p>
      <w:pPr>
        <w:pStyle w:val="Heading2"/>
        <w:keepNext/>
      </w:pPr>
      <w:r>
        <w:t>A5. Product boundaries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7"/>
              </w:rPr>
              <w:t>In scope for MVP</w:t>
            </w:r>
          </w:p>
        </w:tc>
        <w:tc>
          <w:tcPr>
            <w:tcW w:type="dxa" w:w="5083"/>
            <w:vAlign w:val="center"/>
            <w:shd w:fill="12304A"/>
          </w:tcPr>
          <w:p>
            <w:pPr>
              <w:spacing w:after="20"/>
            </w:pPr>
            <w:r/>
            <w:r>
              <w:rPr>
                <w:rFonts w:ascii="Aptos" w:hAnsi="Aptos"/>
                <w:b/>
                <w:color w:val="FFFFFF"/>
                <w:sz w:val="17"/>
              </w:rPr>
              <w:t>Out of scope for MVP</w:t>
            </w:r>
          </w:p>
        </w:tc>
      </w:tr>
      <w:tr>
        <w:tc>
          <w:tcPr>
            <w:tcW w:type="dxa" w:w="5083"/>
            <w:vAlign w:val="center"/>
          </w:tcPr>
          <w:p>
            <w:pPr>
              <w:spacing w:after="20"/>
            </w:pPr>
            <w:r/>
            <w:r>
              <w:rPr>
                <w:rFonts w:ascii="Aptos" w:hAnsi="Aptos"/>
                <w:b w:val="0"/>
                <w:sz w:val="16"/>
              </w:rPr>
              <w:t>Single-image analysis; 3–5 image corruptions; pretrained detector; detection comparison; run history; basic report.</w:t>
            </w:r>
          </w:p>
        </w:tc>
        <w:tc>
          <w:tcPr>
            <w:tcW w:type="dxa" w:w="5083"/>
            <w:vAlign w:val="center"/>
          </w:tcPr>
          <w:p>
            <w:pPr>
              <w:spacing w:after="20"/>
            </w:pPr>
            <w:r/>
            <w:r>
              <w:rPr>
                <w:rFonts w:ascii="Aptos" w:hAnsi="Aptos"/>
                <w:b w:val="0"/>
                <w:sz w:val="16"/>
              </w:rPr>
              <w:t>Training a foundation model; automatic model repair; guaranteed safety certification; public multi-tenant SaaS.</w:t>
            </w:r>
          </w:p>
        </w:tc>
      </w:tr>
      <w:tr>
        <w:tc>
          <w:tcPr>
            <w:tcW w:type="dxa" w:w="5083"/>
            <w:vAlign w:val="center"/>
            <w:shd w:fill="F1F6F8"/>
          </w:tcPr>
          <w:p>
            <w:pPr>
              <w:spacing w:after="20"/>
            </w:pPr>
            <w:r/>
            <w:r>
              <w:rPr>
                <w:rFonts w:ascii="Aptos" w:hAnsi="Aptos"/>
                <w:b w:val="0"/>
                <w:sz w:val="16"/>
              </w:rPr>
              <w:t>Local inference; deterministic transformations where feasible; basic model version identifier.</w:t>
            </w:r>
          </w:p>
        </w:tc>
        <w:tc>
          <w:tcPr>
            <w:tcW w:type="dxa" w:w="5083"/>
            <w:vAlign w:val="center"/>
            <w:shd w:fill="F1F6F8"/>
          </w:tcPr>
          <w:p>
            <w:pPr>
              <w:spacing w:after="20"/>
            </w:pPr>
            <w:r/>
            <w:r>
              <w:rPr>
                <w:rFonts w:ascii="Aptos" w:hAnsi="Aptos"/>
                <w:b w:val="0"/>
                <w:sz w:val="16"/>
              </w:rPr>
              <w:t>Real-time multi-camera surveillance; production authentication; cloud GPU orchestration.</w:t>
            </w:r>
          </w:p>
        </w:tc>
      </w:tr>
      <w:tr>
        <w:tc>
          <w:tcPr>
            <w:tcW w:type="dxa" w:w="5083"/>
            <w:vAlign w:val="center"/>
          </w:tcPr>
          <w:p>
            <w:pPr>
              <w:spacing w:after="20"/>
            </w:pPr>
            <w:r/>
            <w:r>
              <w:rPr>
                <w:rFonts w:ascii="Aptos" w:hAnsi="Aptos"/>
                <w:b w:val="0"/>
                <w:sz w:val="16"/>
              </w:rPr>
              <w:t>Metrics supported by the available labels and predictions.</w:t>
            </w:r>
          </w:p>
        </w:tc>
        <w:tc>
          <w:tcPr>
            <w:tcW w:type="dxa" w:w="5083"/>
            <w:vAlign w:val="center"/>
          </w:tcPr>
          <w:p>
            <w:pPr>
              <w:spacing w:after="20"/>
            </w:pPr>
            <w:r/>
            <w:r>
              <w:rPr>
                <w:rFonts w:ascii="Aptos" w:hAnsi="Aptos"/>
                <w:b w:val="0"/>
                <w:sz w:val="16"/>
              </w:rPr>
              <w:t>Claims of accuracy without ground-truth labels; claims of novelty without prior-art research.</w:t>
            </w:r>
          </w:p>
        </w:tc>
      </w:tr>
    </w:tbl>
    <w:p>
      <w:pPr>
        <w:spacing w:after="20"/>
      </w:pPr>
    </w:p>
    <w:p>
      <w:r>
        <w:br w:type="page"/>
      </w:r>
    </w:p>
    <w:p>
      <w:pPr>
        <w:pStyle w:val="Heading1"/>
        <w:keepNext/>
      </w:pPr>
      <w:r>
        <w:t>B. Product scope and signature features</w:t>
      </w:r>
    </w:p>
    <w:p>
      <w:pPr>
        <w:pStyle w:val="Heading2"/>
        <w:keepNext/>
      </w:pPr>
      <w:r>
        <w:t>B1. Must-have features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Feature</w:t>
            </w:r>
          </w:p>
        </w:tc>
        <w:tc>
          <w:tcPr>
            <w:tcW w:type="dxa" w:w="3389"/>
            <w:vAlign w:val="center"/>
            <w:shd w:fill="12304A"/>
          </w:tcPr>
          <w:p>
            <w:pPr>
              <w:spacing w:after="20"/>
            </w:pPr>
            <w:r/>
            <w:r>
              <w:rPr>
                <w:rFonts w:ascii="Aptos" w:hAnsi="Aptos"/>
                <w:b/>
                <w:color w:val="FFFFFF"/>
                <w:sz w:val="17"/>
              </w:rPr>
              <w:t>Expected behaviour</w:t>
            </w:r>
          </w:p>
        </w:tc>
        <w:tc>
          <w:tcPr>
            <w:tcW w:type="dxa" w:w="3389"/>
            <w:vAlign w:val="center"/>
            <w:shd w:fill="12304A"/>
          </w:tcPr>
          <w:p>
            <w:pPr>
              <w:spacing w:after="20"/>
            </w:pPr>
            <w:r/>
            <w:r>
              <w:rPr>
                <w:rFonts w:ascii="Aptos" w:hAnsi="Aptos"/>
                <w:b/>
                <w:color w:val="FFFFFF"/>
                <w:sz w:val="17"/>
              </w:rPr>
              <w:t>Acceptance check</w:t>
            </w:r>
          </w:p>
        </w:tc>
      </w:tr>
      <w:tr>
        <w:tc>
          <w:tcPr>
            <w:tcW w:type="dxa" w:w="3389"/>
            <w:vAlign w:val="center"/>
          </w:tcPr>
          <w:p>
            <w:pPr>
              <w:spacing w:after="20"/>
            </w:pPr>
            <w:r/>
            <w:r>
              <w:rPr>
                <w:rFonts w:ascii="Aptos" w:hAnsi="Aptos"/>
                <w:b w:val="0"/>
                <w:sz w:val="16"/>
              </w:rPr>
              <w:t>Image upload</w:t>
            </w:r>
          </w:p>
        </w:tc>
        <w:tc>
          <w:tcPr>
            <w:tcW w:type="dxa" w:w="3389"/>
            <w:vAlign w:val="center"/>
          </w:tcPr>
          <w:p>
            <w:pPr>
              <w:spacing w:after="20"/>
            </w:pPr>
            <w:r/>
            <w:r>
              <w:rPr>
                <w:rFonts w:ascii="Aptos" w:hAnsi="Aptos"/>
                <w:b w:val="0"/>
                <w:sz w:val="16"/>
              </w:rPr>
              <w:t>Accept supported image formats and enforce size/type limits.</w:t>
            </w:r>
          </w:p>
        </w:tc>
        <w:tc>
          <w:tcPr>
            <w:tcW w:type="dxa" w:w="3389"/>
            <w:vAlign w:val="center"/>
          </w:tcPr>
          <w:p>
            <w:pPr>
              <w:spacing w:after="20"/>
            </w:pPr>
            <w:r/>
            <w:r>
              <w:rPr>
                <w:rFonts w:ascii="Aptos" w:hAnsi="Aptos"/>
                <w:b w:val="0"/>
                <w:sz w:val="16"/>
              </w:rPr>
              <w:t>Valid image succeeds; corrupt/unsupported image returns a useful error.</w:t>
            </w:r>
          </w:p>
        </w:tc>
      </w:tr>
      <w:tr>
        <w:tc>
          <w:tcPr>
            <w:tcW w:type="dxa" w:w="3389"/>
            <w:vAlign w:val="center"/>
            <w:shd w:fill="F1F6F8"/>
          </w:tcPr>
          <w:p>
            <w:pPr>
              <w:spacing w:after="20"/>
            </w:pPr>
            <w:r/>
            <w:r>
              <w:rPr>
                <w:rFonts w:ascii="Aptos" w:hAnsi="Aptos"/>
                <w:b w:val="0"/>
                <w:sz w:val="16"/>
              </w:rPr>
              <w:t>Baseline inference</w:t>
            </w:r>
          </w:p>
        </w:tc>
        <w:tc>
          <w:tcPr>
            <w:tcW w:type="dxa" w:w="3389"/>
            <w:vAlign w:val="center"/>
            <w:shd w:fill="F1F6F8"/>
          </w:tcPr>
          <w:p>
            <w:pPr>
              <w:spacing w:after="20"/>
            </w:pPr>
            <w:r/>
            <w:r>
              <w:rPr>
                <w:rFonts w:ascii="Aptos" w:hAnsi="Aptos"/>
                <w:b w:val="0"/>
                <w:sz w:val="16"/>
              </w:rPr>
              <w:t>Run a pretrained detector and return class, confidence, box, and latency.</w:t>
            </w:r>
          </w:p>
        </w:tc>
        <w:tc>
          <w:tcPr>
            <w:tcW w:type="dxa" w:w="3389"/>
            <w:vAlign w:val="center"/>
            <w:shd w:fill="F1F6F8"/>
          </w:tcPr>
          <w:p>
            <w:pPr>
              <w:spacing w:after="20"/>
            </w:pPr>
            <w:r/>
            <w:r>
              <w:rPr>
                <w:rFonts w:ascii="Aptos" w:hAnsi="Aptos"/>
                <w:b w:val="0"/>
                <w:sz w:val="16"/>
              </w:rPr>
              <w:t>UI shows annotated image and structured detections.</w:t>
            </w:r>
          </w:p>
        </w:tc>
      </w:tr>
      <w:tr>
        <w:tc>
          <w:tcPr>
            <w:tcW w:type="dxa" w:w="3389"/>
            <w:vAlign w:val="center"/>
          </w:tcPr>
          <w:p>
            <w:pPr>
              <w:spacing w:after="20"/>
            </w:pPr>
            <w:r/>
            <w:r>
              <w:rPr>
                <w:rFonts w:ascii="Aptos" w:hAnsi="Aptos"/>
                <w:b w:val="0"/>
                <w:sz w:val="16"/>
              </w:rPr>
              <w:t>Corruption engine</w:t>
            </w:r>
          </w:p>
        </w:tc>
        <w:tc>
          <w:tcPr>
            <w:tcW w:type="dxa" w:w="3389"/>
            <w:vAlign w:val="center"/>
          </w:tcPr>
          <w:p>
            <w:pPr>
              <w:spacing w:after="20"/>
            </w:pPr>
            <w:r/>
            <w:r>
              <w:rPr>
                <w:rFonts w:ascii="Aptos" w:hAnsi="Aptos"/>
                <w:b w:val="0"/>
                <w:sz w:val="16"/>
              </w:rPr>
              <w:t>Apply at least blur, brightness change, and noise; add rotation/occlusion if time allows.</w:t>
            </w:r>
          </w:p>
        </w:tc>
        <w:tc>
          <w:tcPr>
            <w:tcW w:type="dxa" w:w="3389"/>
            <w:vAlign w:val="center"/>
          </w:tcPr>
          <w:p>
            <w:pPr>
              <w:spacing w:after="20"/>
            </w:pPr>
            <w:r/>
            <w:r>
              <w:rPr>
                <w:rFonts w:ascii="Aptos" w:hAnsi="Aptos"/>
                <w:b w:val="0"/>
                <w:sz w:val="16"/>
              </w:rPr>
              <w:t>Each test case records transform parameters and altered image.</w:t>
            </w:r>
          </w:p>
        </w:tc>
      </w:tr>
      <w:tr>
        <w:tc>
          <w:tcPr>
            <w:tcW w:type="dxa" w:w="3389"/>
            <w:vAlign w:val="center"/>
            <w:shd w:fill="F1F6F8"/>
          </w:tcPr>
          <w:p>
            <w:pPr>
              <w:spacing w:after="20"/>
            </w:pPr>
            <w:r/>
            <w:r>
              <w:rPr>
                <w:rFonts w:ascii="Aptos" w:hAnsi="Aptos"/>
                <w:b w:val="0"/>
                <w:sz w:val="16"/>
              </w:rPr>
              <w:t>Comparison</w:t>
            </w:r>
          </w:p>
        </w:tc>
        <w:tc>
          <w:tcPr>
            <w:tcW w:type="dxa" w:w="3389"/>
            <w:vAlign w:val="center"/>
            <w:shd w:fill="F1F6F8"/>
          </w:tcPr>
          <w:p>
            <w:pPr>
              <w:spacing w:after="20"/>
            </w:pPr>
            <w:r/>
            <w:r>
              <w:rPr>
                <w:rFonts w:ascii="Aptos" w:hAnsi="Aptos"/>
                <w:b w:val="0"/>
                <w:sz w:val="16"/>
              </w:rPr>
              <w:t>Match detections and summarize retained/missing/new detections.</w:t>
            </w:r>
          </w:p>
        </w:tc>
        <w:tc>
          <w:tcPr>
            <w:tcW w:type="dxa" w:w="3389"/>
            <w:vAlign w:val="center"/>
            <w:shd w:fill="F1F6F8"/>
          </w:tcPr>
          <w:p>
            <w:pPr>
              <w:spacing w:after="20"/>
            </w:pPr>
            <w:r/>
            <w:r>
              <w:rPr>
                <w:rFonts w:ascii="Aptos" w:hAnsi="Aptos"/>
                <w:b w:val="0"/>
                <w:sz w:val="16"/>
              </w:rPr>
              <w:t>Original and altered outputs can be inspected side by side.</w:t>
            </w:r>
          </w:p>
        </w:tc>
      </w:tr>
      <w:tr>
        <w:tc>
          <w:tcPr>
            <w:tcW w:type="dxa" w:w="3389"/>
            <w:vAlign w:val="center"/>
          </w:tcPr>
          <w:p>
            <w:pPr>
              <w:spacing w:after="20"/>
            </w:pPr>
            <w:r/>
            <w:r>
              <w:rPr>
                <w:rFonts w:ascii="Aptos" w:hAnsi="Aptos"/>
                <w:b w:val="0"/>
                <w:sz w:val="16"/>
              </w:rPr>
              <w:t>Metrics</w:t>
            </w:r>
          </w:p>
        </w:tc>
        <w:tc>
          <w:tcPr>
            <w:tcW w:type="dxa" w:w="3389"/>
            <w:vAlign w:val="center"/>
          </w:tcPr>
          <w:p>
            <w:pPr>
              <w:spacing w:after="20"/>
            </w:pPr>
            <w:r/>
            <w:r>
              <w:rPr>
                <w:rFonts w:ascii="Aptos" w:hAnsi="Aptos"/>
                <w:b w:val="0"/>
                <w:sz w:val="16"/>
              </w:rPr>
              <w:t>Calculate detection retention and confidence changes; use labeled metrics only with labels.</w:t>
            </w:r>
          </w:p>
        </w:tc>
        <w:tc>
          <w:tcPr>
            <w:tcW w:type="dxa" w:w="3389"/>
            <w:vAlign w:val="center"/>
          </w:tcPr>
          <w:p>
            <w:pPr>
              <w:spacing w:after="20"/>
            </w:pPr>
            <w:r/>
            <w:r>
              <w:rPr>
                <w:rFonts w:ascii="Aptos" w:hAnsi="Aptos"/>
                <w:b w:val="0"/>
                <w:sz w:val="16"/>
              </w:rPr>
              <w:t>Metric names, denominators, and limitations are visible.</w:t>
            </w:r>
          </w:p>
        </w:tc>
      </w:tr>
      <w:tr>
        <w:tc>
          <w:tcPr>
            <w:tcW w:type="dxa" w:w="3389"/>
            <w:vAlign w:val="center"/>
            <w:shd w:fill="F1F6F8"/>
          </w:tcPr>
          <w:p>
            <w:pPr>
              <w:spacing w:after="20"/>
            </w:pPr>
            <w:r/>
            <w:r>
              <w:rPr>
                <w:rFonts w:ascii="Aptos" w:hAnsi="Aptos"/>
                <w:b w:val="0"/>
                <w:sz w:val="16"/>
              </w:rPr>
              <w:t>Failure explorer</w:t>
            </w:r>
          </w:p>
        </w:tc>
        <w:tc>
          <w:tcPr>
            <w:tcW w:type="dxa" w:w="3389"/>
            <w:vAlign w:val="center"/>
            <w:shd w:fill="F1F6F8"/>
          </w:tcPr>
          <w:p>
            <w:pPr>
              <w:spacing w:after="20"/>
            </w:pPr>
            <w:r/>
            <w:r>
              <w:rPr>
                <w:rFonts w:ascii="Aptos" w:hAnsi="Aptos"/>
                <w:b w:val="0"/>
                <w:sz w:val="16"/>
              </w:rPr>
              <w:t>Filter and inspect cases where detections change or disappear.</w:t>
            </w:r>
          </w:p>
        </w:tc>
        <w:tc>
          <w:tcPr>
            <w:tcW w:type="dxa" w:w="3389"/>
            <w:vAlign w:val="center"/>
            <w:shd w:fill="F1F6F8"/>
          </w:tcPr>
          <w:p>
            <w:pPr>
              <w:spacing w:after="20"/>
            </w:pPr>
            <w:r/>
            <w:r>
              <w:rPr>
                <w:rFonts w:ascii="Aptos" w:hAnsi="Aptos"/>
                <w:b w:val="0"/>
                <w:sz w:val="16"/>
              </w:rPr>
              <w:t>At least one failure case can be opened from the results page.</w:t>
            </w:r>
          </w:p>
        </w:tc>
      </w:tr>
      <w:tr>
        <w:tc>
          <w:tcPr>
            <w:tcW w:type="dxa" w:w="3389"/>
            <w:vAlign w:val="center"/>
          </w:tcPr>
          <w:p>
            <w:pPr>
              <w:spacing w:after="20"/>
            </w:pPr>
            <w:r/>
            <w:r>
              <w:rPr>
                <w:rFonts w:ascii="Aptos" w:hAnsi="Aptos"/>
                <w:b w:val="0"/>
                <w:sz w:val="16"/>
              </w:rPr>
              <w:t>Run history</w:t>
            </w:r>
          </w:p>
        </w:tc>
        <w:tc>
          <w:tcPr>
            <w:tcW w:type="dxa" w:w="3389"/>
            <w:vAlign w:val="center"/>
          </w:tcPr>
          <w:p>
            <w:pPr>
              <w:spacing w:after="20"/>
            </w:pPr>
            <w:r/>
            <w:r>
              <w:rPr>
                <w:rFonts w:ascii="Aptos" w:hAnsi="Aptos"/>
                <w:b w:val="0"/>
                <w:sz w:val="16"/>
              </w:rPr>
              <w:t>Persist metadata and result summaries.</w:t>
            </w:r>
          </w:p>
        </w:tc>
        <w:tc>
          <w:tcPr>
            <w:tcW w:type="dxa" w:w="3389"/>
            <w:vAlign w:val="center"/>
          </w:tcPr>
          <w:p>
            <w:pPr>
              <w:spacing w:after="20"/>
            </w:pPr>
            <w:r/>
            <w:r>
              <w:rPr>
                <w:rFonts w:ascii="Aptos" w:hAnsi="Aptos"/>
                <w:b w:val="0"/>
                <w:sz w:val="16"/>
              </w:rPr>
              <w:t>A completed run can be opened again after page refresh.</w:t>
            </w:r>
          </w:p>
        </w:tc>
      </w:tr>
      <w:tr>
        <w:tc>
          <w:tcPr>
            <w:tcW w:type="dxa" w:w="3389"/>
            <w:vAlign w:val="center"/>
            <w:shd w:fill="F1F6F8"/>
          </w:tcPr>
          <w:p>
            <w:pPr>
              <w:spacing w:after="20"/>
            </w:pPr>
            <w:r/>
            <w:r>
              <w:rPr>
                <w:rFonts w:ascii="Aptos" w:hAnsi="Aptos"/>
                <w:b w:val="0"/>
                <w:sz w:val="16"/>
              </w:rPr>
              <w:t>Report</w:t>
            </w:r>
          </w:p>
        </w:tc>
        <w:tc>
          <w:tcPr>
            <w:tcW w:type="dxa" w:w="3389"/>
            <w:vAlign w:val="center"/>
            <w:shd w:fill="F1F6F8"/>
          </w:tcPr>
          <w:p>
            <w:pPr>
              <w:spacing w:after="20"/>
            </w:pPr>
            <w:r/>
            <w:r>
              <w:rPr>
                <w:rFonts w:ascii="Aptos" w:hAnsi="Aptos"/>
                <w:b w:val="0"/>
                <w:sz w:val="16"/>
              </w:rPr>
              <w:t>Export a concise JSON or HTML report; PDF is optional.</w:t>
            </w:r>
          </w:p>
        </w:tc>
        <w:tc>
          <w:tcPr>
            <w:tcW w:type="dxa" w:w="3389"/>
            <w:vAlign w:val="center"/>
            <w:shd w:fill="F1F6F8"/>
          </w:tcPr>
          <w:p>
            <w:pPr>
              <w:spacing w:after="20"/>
            </w:pPr>
            <w:r/>
            <w:r>
              <w:rPr>
                <w:rFonts w:ascii="Aptos" w:hAnsi="Aptos"/>
                <w:b w:val="0"/>
                <w:sz w:val="16"/>
              </w:rPr>
              <w:t>Report includes model, settings, sample count, results, and caveats.</w:t>
            </w:r>
          </w:p>
        </w:tc>
      </w:tr>
    </w:tbl>
    <w:p>
      <w:pPr>
        <w:spacing w:after="20"/>
      </w:pPr>
    </w:p>
    <w:p>
      <w:pPr>
        <w:pStyle w:val="Heading2"/>
        <w:keepNext/>
      </w:pPr>
      <w:r>
        <w:t>B2. Signature features that make the demo memorable</w:t>
      </w:r>
    </w:p>
    <w:p>
      <w:pPr>
        <w:pStyle w:val="ListBullet"/>
        <w:spacing w:after="30"/>
      </w:pPr>
      <w:r>
        <w:t>Severity sweep: test one corruption at several strengths and chart the change.</w:t>
      </w:r>
    </w:p>
    <w:p>
      <w:pPr>
        <w:pStyle w:val="ListBullet"/>
        <w:spacing w:after="30"/>
      </w:pPr>
      <w:r>
        <w:t>Failure gallery: automatically collect the most illustrative changed predictions.</w:t>
      </w:r>
    </w:p>
    <w:p>
      <w:pPr>
        <w:pStyle w:val="ListBullet"/>
        <w:spacing w:after="30"/>
      </w:pPr>
      <w:r>
        <w:t>Reproducibility manifest: record model identifier, package/version, input hash, transform settings, and timestamp.</w:t>
      </w:r>
    </w:p>
    <w:p>
      <w:pPr>
        <w:pStyle w:val="ListBullet"/>
        <w:spacing w:after="30"/>
      </w:pPr>
      <w:r>
        <w:t>Model comparison: run two compatible models on the same images only after the single-model flow is stable.</w:t>
      </w:r>
    </w:p>
    <w:p>
      <w:pPr>
        <w:pStyle w:val="Heading2"/>
        <w:keepNext/>
      </w:pPr>
      <w:r>
        <w:t>B3. Example user story</w:t>
      </w:r>
    </w:p>
    <w:p>
      <w:r>
        <w:t>As an ML developer, I want to test my object detector on low-light and blurred images so that I can see whether detections disappear and understand the conditions where the model becomes less reliable.</w:t>
      </w:r>
    </w:p>
    <w:p>
      <w:pPr>
        <w:pStyle w:val="Heading2"/>
        <w:keepNext/>
      </w:pPr>
      <w:r>
        <w:t>B4. Definition of done</w:t>
      </w:r>
    </w:p>
    <w:p>
      <w:pPr>
        <w:pStyle w:val="ListBullet"/>
        <w:spacing w:after="30"/>
      </w:pPr>
      <w:r>
        <w:t>A new team member can start the application from the README using the documented commands.</w:t>
      </w:r>
    </w:p>
    <w:p>
      <w:pPr>
        <w:pStyle w:val="ListBullet"/>
        <w:spacing w:after="30"/>
      </w:pPr>
      <w:r>
        <w:t>A judge can upload an image and complete a robustness run without editing code.</w:t>
      </w:r>
    </w:p>
    <w:p>
      <w:pPr>
        <w:pStyle w:val="ListBullet"/>
        <w:spacing w:after="30"/>
      </w:pPr>
      <w:r>
        <w:t>The same test settings are visible in the UI and stored with the run.</w:t>
      </w:r>
    </w:p>
    <w:p>
      <w:pPr>
        <w:pStyle w:val="ListBullet"/>
        <w:spacing w:after="30"/>
      </w:pPr>
      <w:r>
        <w:t>At least three corruptions and a baseline comparison work end to end.</w:t>
      </w:r>
    </w:p>
    <w:p>
      <w:pPr>
        <w:pStyle w:val="ListBullet"/>
        <w:spacing w:after="30"/>
      </w:pPr>
      <w:r>
        <w:t>Errors are handled visibly; the UI does not fake successful inference.</w:t>
      </w:r>
    </w:p>
    <w:p>
      <w:pPr>
        <w:pStyle w:val="ListBullet"/>
        <w:spacing w:after="30"/>
      </w:pPr>
      <w:r>
        <w:t>All demo claims are supported by the measurements produced during the run.</w:t>
      </w:r>
    </w:p>
    <w:p>
      <w:r>
        <w:br w:type="page"/>
      </w:r>
    </w:p>
    <w:p>
      <w:pPr>
        <w:pStyle w:val="Heading1"/>
        <w:keepNext/>
      </w:pPr>
      <w:r>
        <w:t>C. Architecture and technology decisions</w:t>
      </w:r>
    </w:p>
    <w:p>
      <w:pPr>
        <w:pStyle w:val="Heading2"/>
        <w:keepNext/>
      </w:pPr>
      <w:r>
        <w:t>C1. Architecture principle</w:t>
      </w:r>
    </w:p>
    <w:p>
      <w:r>
        <w:t>Use a simple monolithic backend and one frontend application. Avoid microservices, message queues, Kubernetes, and unnecessary state-management libraries. Inference and transformations are modules inside the backend; REST endpoints orchestrate them.</w:t>
      </w:r>
    </w:p>
    <w:p>
      <w:pPr>
        <w:spacing w:after="0" w:line="240" w:lineRule="auto"/>
        <w:ind w:left="259"/>
      </w:pPr>
      <w:r>
        <w:rPr>
          <w:rFonts w:ascii="Consolas" w:hAnsi="Consolas"/>
          <w:color w:val="263641"/>
          <w:sz w:val="15"/>
        </w:rPr>
        <w:t>Browser (React + TypeScript)</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 JSON + multipart upload over HTTP</w:t>
      </w:r>
    </w:p>
    <w:p>
      <w:pPr>
        <w:spacing w:after="0" w:line="240" w:lineRule="auto"/>
        <w:ind w:left="259"/>
      </w:pPr>
      <w:r>
        <w:rPr>
          <w:rFonts w:ascii="Consolas" w:hAnsi="Consolas"/>
          <w:color w:val="263641"/>
          <w:sz w:val="15"/>
        </w:rPr>
        <w:t xml:space="preserve">        v</w:t>
      </w:r>
    </w:p>
    <w:p>
      <w:pPr>
        <w:spacing w:after="0" w:line="240" w:lineRule="auto"/>
        <w:ind w:left="259"/>
      </w:pPr>
      <w:r>
        <w:rPr>
          <w:rFonts w:ascii="Consolas" w:hAnsi="Consolas"/>
          <w:color w:val="263641"/>
          <w:sz w:val="15"/>
        </w:rPr>
        <w:t>FastAPI application</w:t>
      </w:r>
    </w:p>
    <w:p>
      <w:pPr>
        <w:spacing w:after="0" w:line="240" w:lineRule="auto"/>
        <w:ind w:left="259"/>
      </w:pPr>
      <w:r>
        <w:rPr>
          <w:rFonts w:ascii="Consolas" w:hAnsi="Consolas"/>
          <w:color w:val="263641"/>
          <w:sz w:val="15"/>
        </w:rPr>
        <w:t xml:space="preserve">  |-- input validation</w:t>
      </w:r>
    </w:p>
    <w:p>
      <w:pPr>
        <w:spacing w:after="0" w:line="240" w:lineRule="auto"/>
        <w:ind w:left="259"/>
      </w:pPr>
      <w:r>
        <w:rPr>
          <w:rFonts w:ascii="Consolas" w:hAnsi="Consolas"/>
          <w:color w:val="263641"/>
          <w:sz w:val="15"/>
        </w:rPr>
        <w:t xml:space="preserve">  |-- image processing / corruption engine</w:t>
      </w:r>
    </w:p>
    <w:p>
      <w:pPr>
        <w:spacing w:after="0" w:line="240" w:lineRule="auto"/>
        <w:ind w:left="259"/>
      </w:pPr>
      <w:r>
        <w:rPr>
          <w:rFonts w:ascii="Consolas" w:hAnsi="Consolas"/>
          <w:color w:val="263641"/>
          <w:sz w:val="15"/>
        </w:rPr>
        <w:t xml:space="preserve">  |-- model inference adapter</w:t>
      </w:r>
    </w:p>
    <w:p>
      <w:pPr>
        <w:spacing w:after="0" w:line="240" w:lineRule="auto"/>
        <w:ind w:left="259"/>
      </w:pPr>
      <w:r>
        <w:rPr>
          <w:rFonts w:ascii="Consolas" w:hAnsi="Consolas"/>
          <w:color w:val="263641"/>
          <w:sz w:val="15"/>
        </w:rPr>
        <w:t xml:space="preserve">  |-- detection matching + metrics</w:t>
      </w:r>
    </w:p>
    <w:p>
      <w:pPr>
        <w:spacing w:after="0" w:line="240" w:lineRule="auto"/>
        <w:ind w:left="259"/>
      </w:pPr>
      <w:r>
        <w:rPr>
          <w:rFonts w:ascii="Consolas" w:hAnsi="Consolas"/>
          <w:color w:val="263641"/>
          <w:sz w:val="15"/>
        </w:rPr>
        <w:t xml:space="preserve">  |-- run/report services</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 SQLite (MVP) / PostgreSQL (optional)</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 local artifact directory (temporary images/reports)</w:t>
      </w:r>
    </w:p>
    <w:p>
      <w:pPr>
        <w:pStyle w:val="Heading2"/>
        <w:keepNext/>
      </w:pPr>
      <w:r>
        <w:t>C2. Stack selection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Layer</w:t>
            </w:r>
          </w:p>
        </w:tc>
        <w:tc>
          <w:tcPr>
            <w:tcW w:type="dxa" w:w="3389"/>
            <w:vAlign w:val="center"/>
            <w:shd w:fill="12304A"/>
          </w:tcPr>
          <w:p>
            <w:pPr>
              <w:spacing w:after="20"/>
            </w:pPr>
            <w:r/>
            <w:r>
              <w:rPr>
                <w:rFonts w:ascii="Aptos" w:hAnsi="Aptos"/>
                <w:b/>
                <w:color w:val="FFFFFF"/>
                <w:sz w:val="17"/>
              </w:rPr>
              <w:t>Choice</w:t>
            </w:r>
          </w:p>
        </w:tc>
        <w:tc>
          <w:tcPr>
            <w:tcW w:type="dxa" w:w="3389"/>
            <w:vAlign w:val="center"/>
            <w:shd w:fill="12304A"/>
          </w:tcPr>
          <w:p>
            <w:pPr>
              <w:spacing w:after="20"/>
            </w:pPr>
            <w:r/>
            <w:r>
              <w:rPr>
                <w:rFonts w:ascii="Aptos" w:hAnsi="Aptos"/>
                <w:b/>
                <w:color w:val="FFFFFF"/>
                <w:sz w:val="17"/>
              </w:rPr>
              <w:t>Reason / guardrail</w:t>
            </w:r>
          </w:p>
        </w:tc>
      </w:tr>
      <w:tr>
        <w:tc>
          <w:tcPr>
            <w:tcW w:type="dxa" w:w="3389"/>
            <w:vAlign w:val="center"/>
          </w:tcPr>
          <w:p>
            <w:pPr>
              <w:spacing w:after="20"/>
            </w:pPr>
            <w:r/>
            <w:r>
              <w:rPr>
                <w:rFonts w:ascii="Aptos" w:hAnsi="Aptos"/>
                <w:b w:val="0"/>
                <w:sz w:val="16"/>
              </w:rPr>
              <w:t>Frontend</w:t>
            </w:r>
          </w:p>
        </w:tc>
        <w:tc>
          <w:tcPr>
            <w:tcW w:type="dxa" w:w="3389"/>
            <w:vAlign w:val="center"/>
          </w:tcPr>
          <w:p>
            <w:pPr>
              <w:spacing w:after="20"/>
            </w:pPr>
            <w:r/>
            <w:r>
              <w:rPr>
                <w:rFonts w:ascii="Aptos" w:hAnsi="Aptos"/>
                <w:b w:val="0"/>
                <w:sz w:val="16"/>
              </w:rPr>
              <w:t>React + TypeScript + Vite</w:t>
            </w:r>
          </w:p>
        </w:tc>
        <w:tc>
          <w:tcPr>
            <w:tcW w:type="dxa" w:w="3389"/>
            <w:vAlign w:val="center"/>
          </w:tcPr>
          <w:p>
            <w:pPr>
              <w:spacing w:after="20"/>
            </w:pPr>
            <w:r/>
            <w:r>
              <w:rPr>
                <w:rFonts w:ascii="Aptos" w:hAnsi="Aptos"/>
                <w:b w:val="0"/>
                <w:sz w:val="16"/>
              </w:rPr>
              <w:t>Fast iteration, typed API payloads, reusable result components.</w:t>
            </w:r>
          </w:p>
        </w:tc>
      </w:tr>
      <w:tr>
        <w:tc>
          <w:tcPr>
            <w:tcW w:type="dxa" w:w="3389"/>
            <w:vAlign w:val="center"/>
            <w:shd w:fill="F1F6F8"/>
          </w:tcPr>
          <w:p>
            <w:pPr>
              <w:spacing w:after="20"/>
            </w:pPr>
            <w:r/>
            <w:r>
              <w:rPr>
                <w:rFonts w:ascii="Aptos" w:hAnsi="Aptos"/>
                <w:b w:val="0"/>
                <w:sz w:val="16"/>
              </w:rPr>
              <w:t>Styling</w:t>
            </w:r>
          </w:p>
        </w:tc>
        <w:tc>
          <w:tcPr>
            <w:tcW w:type="dxa" w:w="3389"/>
            <w:vAlign w:val="center"/>
            <w:shd w:fill="F1F6F8"/>
          </w:tcPr>
          <w:p>
            <w:pPr>
              <w:spacing w:after="20"/>
            </w:pPr>
            <w:r/>
            <w:r>
              <w:rPr>
                <w:rFonts w:ascii="Aptos" w:hAnsi="Aptos"/>
                <w:b w:val="0"/>
                <w:sz w:val="16"/>
              </w:rPr>
              <w:t>Tailwind CSS or simple CSS modules</w:t>
            </w:r>
          </w:p>
        </w:tc>
        <w:tc>
          <w:tcPr>
            <w:tcW w:type="dxa" w:w="3389"/>
            <w:vAlign w:val="center"/>
            <w:shd w:fill="F1F6F8"/>
          </w:tcPr>
          <w:p>
            <w:pPr>
              <w:spacing w:after="20"/>
            </w:pPr>
            <w:r/>
            <w:r>
              <w:rPr>
                <w:rFonts w:ascii="Aptos" w:hAnsi="Aptos"/>
                <w:b w:val="0"/>
                <w:sz w:val="16"/>
              </w:rPr>
              <w:t>Choose one; avoid spending hours on design-system setup.</w:t>
            </w:r>
          </w:p>
        </w:tc>
      </w:tr>
      <w:tr>
        <w:tc>
          <w:tcPr>
            <w:tcW w:type="dxa" w:w="3389"/>
            <w:vAlign w:val="center"/>
          </w:tcPr>
          <w:p>
            <w:pPr>
              <w:spacing w:after="20"/>
            </w:pPr>
            <w:r/>
            <w:r>
              <w:rPr>
                <w:rFonts w:ascii="Aptos" w:hAnsi="Aptos"/>
                <w:b w:val="0"/>
                <w:sz w:val="16"/>
              </w:rPr>
              <w:t>Charts</w:t>
            </w:r>
          </w:p>
        </w:tc>
        <w:tc>
          <w:tcPr>
            <w:tcW w:type="dxa" w:w="3389"/>
            <w:vAlign w:val="center"/>
          </w:tcPr>
          <w:p>
            <w:pPr>
              <w:spacing w:after="20"/>
            </w:pPr>
            <w:r/>
            <w:r>
              <w:rPr>
                <w:rFonts w:ascii="Aptos" w:hAnsi="Aptos"/>
                <w:b w:val="0"/>
                <w:sz w:val="16"/>
              </w:rPr>
              <w:t>Recharts</w:t>
            </w:r>
          </w:p>
        </w:tc>
        <w:tc>
          <w:tcPr>
            <w:tcW w:type="dxa" w:w="3389"/>
            <w:vAlign w:val="center"/>
          </w:tcPr>
          <w:p>
            <w:pPr>
              <w:spacing w:after="20"/>
            </w:pPr>
            <w:r/>
            <w:r>
              <w:rPr>
                <w:rFonts w:ascii="Aptos" w:hAnsi="Aptos"/>
                <w:b w:val="0"/>
                <w:sz w:val="16"/>
              </w:rPr>
              <w:t>Enough for severity curves and metric comparisons.</w:t>
            </w:r>
          </w:p>
        </w:tc>
      </w:tr>
      <w:tr>
        <w:tc>
          <w:tcPr>
            <w:tcW w:type="dxa" w:w="3389"/>
            <w:vAlign w:val="center"/>
            <w:shd w:fill="F1F6F8"/>
          </w:tcPr>
          <w:p>
            <w:pPr>
              <w:spacing w:after="20"/>
            </w:pPr>
            <w:r/>
            <w:r>
              <w:rPr>
                <w:rFonts w:ascii="Aptos" w:hAnsi="Aptos"/>
                <w:b w:val="0"/>
                <w:sz w:val="16"/>
              </w:rPr>
              <w:t>Backend</w:t>
            </w:r>
          </w:p>
        </w:tc>
        <w:tc>
          <w:tcPr>
            <w:tcW w:type="dxa" w:w="3389"/>
            <w:vAlign w:val="center"/>
            <w:shd w:fill="F1F6F8"/>
          </w:tcPr>
          <w:p>
            <w:pPr>
              <w:spacing w:after="20"/>
            </w:pPr>
            <w:r/>
            <w:r>
              <w:rPr>
                <w:rFonts w:ascii="Aptos" w:hAnsi="Aptos"/>
                <w:b w:val="0"/>
                <w:sz w:val="16"/>
              </w:rPr>
              <w:t>Python + FastAPI + Pydantic</w:t>
            </w:r>
          </w:p>
        </w:tc>
        <w:tc>
          <w:tcPr>
            <w:tcW w:type="dxa" w:w="3389"/>
            <w:vAlign w:val="center"/>
            <w:shd w:fill="F1F6F8"/>
          </w:tcPr>
          <w:p>
            <w:pPr>
              <w:spacing w:after="20"/>
            </w:pPr>
            <w:r/>
            <w:r>
              <w:rPr>
                <w:rFonts w:ascii="Aptos" w:hAnsi="Aptos"/>
                <w:b w:val="0"/>
                <w:sz w:val="16"/>
              </w:rPr>
              <w:t>Python ecosystem for CV and automatic OpenAPI documentation.</w:t>
            </w:r>
          </w:p>
        </w:tc>
      </w:tr>
      <w:tr>
        <w:tc>
          <w:tcPr>
            <w:tcW w:type="dxa" w:w="3389"/>
            <w:vAlign w:val="center"/>
          </w:tcPr>
          <w:p>
            <w:pPr>
              <w:spacing w:after="20"/>
            </w:pPr>
            <w:r/>
            <w:r>
              <w:rPr>
                <w:rFonts w:ascii="Aptos" w:hAnsi="Aptos"/>
                <w:b w:val="0"/>
                <w:sz w:val="16"/>
              </w:rPr>
              <w:t>Image processing</w:t>
            </w:r>
          </w:p>
        </w:tc>
        <w:tc>
          <w:tcPr>
            <w:tcW w:type="dxa" w:w="3389"/>
            <w:vAlign w:val="center"/>
          </w:tcPr>
          <w:p>
            <w:pPr>
              <w:spacing w:after="20"/>
            </w:pPr>
            <w:r/>
            <w:r>
              <w:rPr>
                <w:rFonts w:ascii="Aptos" w:hAnsi="Aptos"/>
                <w:b w:val="0"/>
                <w:sz w:val="16"/>
              </w:rPr>
              <w:t>OpenCV + Pillow + NumPy</w:t>
            </w:r>
          </w:p>
        </w:tc>
        <w:tc>
          <w:tcPr>
            <w:tcW w:type="dxa" w:w="3389"/>
            <w:vAlign w:val="center"/>
          </w:tcPr>
          <w:p>
            <w:pPr>
              <w:spacing w:after="20"/>
            </w:pPr>
            <w:r/>
            <w:r>
              <w:rPr>
                <w:rFonts w:ascii="Aptos" w:hAnsi="Aptos"/>
                <w:b w:val="0"/>
                <w:sz w:val="16"/>
              </w:rPr>
              <w:t>Transformations, image I/O, numeric operations.</w:t>
            </w:r>
          </w:p>
        </w:tc>
      </w:tr>
      <w:tr>
        <w:tc>
          <w:tcPr>
            <w:tcW w:type="dxa" w:w="3389"/>
            <w:vAlign w:val="center"/>
            <w:shd w:fill="F1F6F8"/>
          </w:tcPr>
          <w:p>
            <w:pPr>
              <w:spacing w:after="20"/>
            </w:pPr>
            <w:r/>
            <w:r>
              <w:rPr>
                <w:rFonts w:ascii="Aptos" w:hAnsi="Aptos"/>
                <w:b w:val="0"/>
                <w:sz w:val="16"/>
              </w:rPr>
              <w:t>Model</w:t>
            </w:r>
          </w:p>
        </w:tc>
        <w:tc>
          <w:tcPr>
            <w:tcW w:type="dxa" w:w="3389"/>
            <w:vAlign w:val="center"/>
            <w:shd w:fill="F1F6F8"/>
          </w:tcPr>
          <w:p>
            <w:pPr>
              <w:spacing w:after="20"/>
            </w:pPr>
            <w:r/>
            <w:r>
              <w:rPr>
                <w:rFonts w:ascii="Aptos" w:hAnsi="Aptos"/>
                <w:b w:val="0"/>
                <w:sz w:val="16"/>
              </w:rPr>
              <w:t>Pretrained YOLO-family nano detector</w:t>
            </w:r>
          </w:p>
        </w:tc>
        <w:tc>
          <w:tcPr>
            <w:tcW w:type="dxa" w:w="3389"/>
            <w:vAlign w:val="center"/>
            <w:shd w:fill="F1F6F8"/>
          </w:tcPr>
          <w:p>
            <w:pPr>
              <w:spacing w:after="20"/>
            </w:pPr>
            <w:r/>
            <w:r>
              <w:rPr>
                <w:rFonts w:ascii="Aptos" w:hAnsi="Aptos"/>
                <w:b w:val="0"/>
                <w:sz w:val="16"/>
              </w:rPr>
              <w:t>Fast baseline without training a new model; pin package/model versions.</w:t>
            </w:r>
          </w:p>
        </w:tc>
      </w:tr>
      <w:tr>
        <w:tc>
          <w:tcPr>
            <w:tcW w:type="dxa" w:w="3389"/>
            <w:vAlign w:val="center"/>
          </w:tcPr>
          <w:p>
            <w:pPr>
              <w:spacing w:after="20"/>
            </w:pPr>
            <w:r/>
            <w:r>
              <w:rPr>
                <w:rFonts w:ascii="Aptos" w:hAnsi="Aptos"/>
                <w:b w:val="0"/>
                <w:sz w:val="16"/>
              </w:rPr>
              <w:t>Metrics</w:t>
            </w:r>
          </w:p>
        </w:tc>
        <w:tc>
          <w:tcPr>
            <w:tcW w:type="dxa" w:w="3389"/>
            <w:vAlign w:val="center"/>
          </w:tcPr>
          <w:p>
            <w:pPr>
              <w:spacing w:after="20"/>
            </w:pPr>
            <w:r/>
            <w:r>
              <w:rPr>
                <w:rFonts w:ascii="Aptos" w:hAnsi="Aptos"/>
                <w:b w:val="0"/>
                <w:sz w:val="16"/>
              </w:rPr>
              <w:t>NumPy; scikit-learn where appropriate</w:t>
            </w:r>
          </w:p>
        </w:tc>
        <w:tc>
          <w:tcPr>
            <w:tcW w:type="dxa" w:w="3389"/>
            <w:vAlign w:val="center"/>
          </w:tcPr>
          <w:p>
            <w:pPr>
              <w:spacing w:after="20"/>
            </w:pPr>
            <w:r/>
            <w:r>
              <w:rPr>
                <w:rFonts w:ascii="Aptos" w:hAnsi="Aptos"/>
                <w:b w:val="0"/>
                <w:sz w:val="16"/>
              </w:rPr>
              <w:t>Use task-specific metric implementations and tests.</w:t>
            </w:r>
          </w:p>
        </w:tc>
      </w:tr>
      <w:tr>
        <w:tc>
          <w:tcPr>
            <w:tcW w:type="dxa" w:w="3389"/>
            <w:vAlign w:val="center"/>
            <w:shd w:fill="F1F6F8"/>
          </w:tcPr>
          <w:p>
            <w:pPr>
              <w:spacing w:after="20"/>
            </w:pPr>
            <w:r/>
            <w:r>
              <w:rPr>
                <w:rFonts w:ascii="Aptos" w:hAnsi="Aptos"/>
                <w:b w:val="0"/>
                <w:sz w:val="16"/>
              </w:rPr>
              <w:t>Persistence</w:t>
            </w:r>
          </w:p>
        </w:tc>
        <w:tc>
          <w:tcPr>
            <w:tcW w:type="dxa" w:w="3389"/>
            <w:vAlign w:val="center"/>
            <w:shd w:fill="F1F6F8"/>
          </w:tcPr>
          <w:p>
            <w:pPr>
              <w:spacing w:after="20"/>
            </w:pPr>
            <w:r/>
            <w:r>
              <w:rPr>
                <w:rFonts w:ascii="Aptos" w:hAnsi="Aptos"/>
                <w:b w:val="0"/>
                <w:sz w:val="16"/>
              </w:rPr>
              <w:t>SQLite for the hackathon; PostgreSQL optional</w:t>
            </w:r>
          </w:p>
        </w:tc>
        <w:tc>
          <w:tcPr>
            <w:tcW w:type="dxa" w:w="3389"/>
            <w:vAlign w:val="center"/>
            <w:shd w:fill="F1F6F8"/>
          </w:tcPr>
          <w:p>
            <w:pPr>
              <w:spacing w:after="20"/>
            </w:pPr>
            <w:r/>
            <w:r>
              <w:rPr>
                <w:rFonts w:ascii="Aptos" w:hAnsi="Aptos"/>
                <w:b w:val="0"/>
                <w:sz w:val="16"/>
              </w:rPr>
              <w:t>SQLite reduces setup risk; PostgreSQL suits a longer-lived shared service.</w:t>
            </w:r>
          </w:p>
        </w:tc>
      </w:tr>
      <w:tr>
        <w:tc>
          <w:tcPr>
            <w:tcW w:type="dxa" w:w="3389"/>
            <w:vAlign w:val="center"/>
          </w:tcPr>
          <w:p>
            <w:pPr>
              <w:spacing w:after="20"/>
            </w:pPr>
            <w:r/>
            <w:r>
              <w:rPr>
                <w:rFonts w:ascii="Aptos" w:hAnsi="Aptos"/>
                <w:b w:val="0"/>
                <w:sz w:val="16"/>
              </w:rPr>
              <w:t>Testing</w:t>
            </w:r>
          </w:p>
        </w:tc>
        <w:tc>
          <w:tcPr>
            <w:tcW w:type="dxa" w:w="3389"/>
            <w:vAlign w:val="center"/>
          </w:tcPr>
          <w:p>
            <w:pPr>
              <w:spacing w:after="20"/>
            </w:pPr>
            <w:r/>
            <w:r>
              <w:rPr>
                <w:rFonts w:ascii="Aptos" w:hAnsi="Aptos"/>
                <w:b w:val="0"/>
                <w:sz w:val="16"/>
              </w:rPr>
              <w:t>pytest + API tests + frontend build</w:t>
            </w:r>
          </w:p>
        </w:tc>
        <w:tc>
          <w:tcPr>
            <w:tcW w:type="dxa" w:w="3389"/>
            <w:vAlign w:val="center"/>
          </w:tcPr>
          <w:p>
            <w:pPr>
              <w:spacing w:after="20"/>
            </w:pPr>
            <w:r/>
            <w:r>
              <w:rPr>
                <w:rFonts w:ascii="Aptos" w:hAnsi="Aptos"/>
                <w:b w:val="0"/>
                <w:sz w:val="16"/>
              </w:rPr>
              <w:t>Protect the core workflow and data contracts.</w:t>
            </w:r>
          </w:p>
        </w:tc>
      </w:tr>
      <w:tr>
        <w:tc>
          <w:tcPr>
            <w:tcW w:type="dxa" w:w="3389"/>
            <w:vAlign w:val="center"/>
            <w:shd w:fill="F1F6F8"/>
          </w:tcPr>
          <w:p>
            <w:pPr>
              <w:spacing w:after="20"/>
            </w:pPr>
            <w:r/>
            <w:r>
              <w:rPr>
                <w:rFonts w:ascii="Aptos" w:hAnsi="Aptos"/>
                <w:b w:val="0"/>
                <w:sz w:val="16"/>
              </w:rPr>
              <w:t>Packaging</w:t>
            </w:r>
          </w:p>
        </w:tc>
        <w:tc>
          <w:tcPr>
            <w:tcW w:type="dxa" w:w="3389"/>
            <w:vAlign w:val="center"/>
            <w:shd w:fill="F1F6F8"/>
          </w:tcPr>
          <w:p>
            <w:pPr>
              <w:spacing w:after="20"/>
            </w:pPr>
            <w:r/>
            <w:r>
              <w:rPr>
                <w:rFonts w:ascii="Aptos" w:hAnsi="Aptos"/>
                <w:b w:val="0"/>
                <w:sz w:val="16"/>
              </w:rPr>
              <w:t>Docker Compose optional</w:t>
            </w:r>
          </w:p>
        </w:tc>
        <w:tc>
          <w:tcPr>
            <w:tcW w:type="dxa" w:w="3389"/>
            <w:vAlign w:val="center"/>
            <w:shd w:fill="F1F6F8"/>
          </w:tcPr>
          <w:p>
            <w:pPr>
              <w:spacing w:after="20"/>
            </w:pPr>
            <w:r/>
            <w:r>
              <w:rPr>
                <w:rFonts w:ascii="Aptos" w:hAnsi="Aptos"/>
                <w:b w:val="0"/>
                <w:sz w:val="16"/>
              </w:rPr>
              <w:t>Useful for reproducible startup, but local venv startup is acceptable if reliable.</w:t>
            </w:r>
          </w:p>
        </w:tc>
      </w:tr>
    </w:tbl>
    <w:p>
      <w:pPr>
        <w:spacing w:after="20"/>
      </w:pPr>
    </w:p>
    <w:p>
      <w:pPr>
        <w:pStyle w:val="Heading2"/>
        <w:keepNext/>
      </w:pPr>
      <w:r>
        <w:t>C3. Request lifecycle</w:t>
      </w:r>
    </w:p>
    <w:p>
      <w:pPr>
        <w:pStyle w:val="ListNumber"/>
        <w:spacing w:after="40"/>
      </w:pPr>
      <w:r>
        <w:t>Frontend validates obvious file constraints and sends the image plus test configuration.</w:t>
      </w:r>
    </w:p>
    <w:p>
      <w:pPr>
        <w:pStyle w:val="ListNumber"/>
        <w:spacing w:after="40"/>
      </w:pPr>
      <w:r>
        <w:t>Backend validates file type, size, dimensions, and requested transformations.</w:t>
      </w:r>
    </w:p>
    <w:p>
      <w:pPr>
        <w:pStyle w:val="ListNumber"/>
        <w:spacing w:after="40"/>
      </w:pPr>
      <w:r>
        <w:t>Backend creates a run record with status RUNNING and a stable run identifier.</w:t>
      </w:r>
    </w:p>
    <w:p>
      <w:pPr>
        <w:pStyle w:val="ListNumber"/>
        <w:spacing w:after="40"/>
      </w:pPr>
      <w:r>
        <w:t>The model adapter runs baseline inference once.</w:t>
      </w:r>
    </w:p>
    <w:p>
      <w:pPr>
        <w:pStyle w:val="ListNumber"/>
        <w:spacing w:after="40"/>
      </w:pPr>
      <w:r>
        <w:t>The corruption engine creates altered inputs for each selected transformation/severity.</w:t>
      </w:r>
    </w:p>
    <w:p>
      <w:pPr>
        <w:pStyle w:val="ListNumber"/>
        <w:spacing w:after="40"/>
      </w:pPr>
      <w:r>
        <w:t>The same model adapter processes each altered input using the same inference settings.</w:t>
      </w:r>
    </w:p>
    <w:p>
      <w:pPr>
        <w:pStyle w:val="ListNumber"/>
        <w:spacing w:after="40"/>
      </w:pPr>
      <w:r>
        <w:t>The comparison service matches detections and computes supported metrics.</w:t>
      </w:r>
    </w:p>
    <w:p>
      <w:pPr>
        <w:pStyle w:val="ListNumber"/>
        <w:spacing w:after="40"/>
      </w:pPr>
      <w:r>
        <w:t>The service saves results and artifact references, marks the run COMPLETED or FAILED, and returns a summary.</w:t>
      </w:r>
    </w:p>
    <w:p>
      <w:pPr>
        <w:pStyle w:val="ListNumber"/>
        <w:spacing w:after="40"/>
      </w:pPr>
      <w:r>
        <w:t>Frontend renders results and fetches full run detail when needed.</w:t>
      </w:r>
    </w:p>
    <w:p>
      <w:pPr>
        <w:pStyle w:val="Heading2"/>
        <w:keepNext/>
      </w:pPr>
      <w:r>
        <w:t>C4. Performance strategy</w:t>
      </w:r>
    </w:p>
    <w:p>
      <w:pPr>
        <w:pStyle w:val="ListBullet"/>
        <w:spacing w:after="30"/>
      </w:pPr>
      <w:r>
        <w:t>Begin with one image and a small number of test cases; cap image dimensions and batch size.</w:t>
      </w:r>
    </w:p>
    <w:p>
      <w:pPr>
        <w:pStyle w:val="ListBullet"/>
        <w:spacing w:after="30"/>
      </w:pPr>
      <w:r>
        <w:t>Do not run many parallel inference jobs on a laptop GPU without measuring memory use.</w:t>
      </w:r>
    </w:p>
    <w:p>
      <w:pPr>
        <w:pStyle w:val="ListBullet"/>
        <w:spacing w:after="30"/>
      </w:pPr>
      <w:r>
        <w:t>Keep a CPU fallback or pre-generated demo artifacts if GPU setup is unreliable.</w:t>
      </w:r>
    </w:p>
    <w:p>
      <w:pPr>
        <w:pStyle w:val="ListBullet"/>
        <w:spacing w:after="30"/>
      </w:pPr>
      <w:r>
        <w:t>Use a progress indicator; if execution becomes long, use a background task or polling endpoint rather than keeping a fragile request open.</w:t>
      </w:r>
    </w:p>
    <w:p>
      <w:pPr>
        <w:pStyle w:val="ListBullet"/>
        <w:spacing w:after="30"/>
      </w:pPr>
      <w:r>
        <w:t>Do not introduce a task queue for the MVP unless measured runtime requires it.</w:t>
      </w:r>
    </w:p>
    <w:p>
      <w:r>
        <w:br w:type="page"/>
      </w:r>
    </w:p>
    <w:p>
      <w:pPr>
        <w:pStyle w:val="Heading1"/>
        <w:keepNext/>
      </w:pPr>
      <w:r>
        <w:t>D. Repository structure and conventions</w:t>
      </w:r>
    </w:p>
    <w:p>
      <w:pPr>
        <w:spacing w:after="0" w:line="240" w:lineRule="auto"/>
        <w:ind w:left="259"/>
      </w:pPr>
      <w:r>
        <w:rPr>
          <w:rFonts w:ascii="Consolas" w:hAnsi="Consolas"/>
          <w:color w:val="263641"/>
          <w:sz w:val="15"/>
        </w:rPr>
        <w:t>visionguard/</w:t>
      </w:r>
    </w:p>
    <w:p>
      <w:pPr>
        <w:spacing w:after="0" w:line="240" w:lineRule="auto"/>
        <w:ind w:left="259"/>
      </w:pPr>
      <w:r>
        <w:rPr>
          <w:rFonts w:ascii="Consolas" w:hAnsi="Consolas"/>
          <w:color w:val="263641"/>
          <w:sz w:val="15"/>
        </w:rPr>
        <w:t xml:space="preserve">  README.md</w:t>
      </w:r>
    </w:p>
    <w:p>
      <w:pPr>
        <w:spacing w:after="0" w:line="240" w:lineRule="auto"/>
        <w:ind w:left="259"/>
      </w:pPr>
      <w:r>
        <w:rPr>
          <w:rFonts w:ascii="Consolas" w:hAnsi="Consolas"/>
          <w:color w:val="263641"/>
          <w:sz w:val="15"/>
        </w:rPr>
        <w:t xml:space="preserve">  .gitignore</w:t>
      </w:r>
    </w:p>
    <w:p>
      <w:pPr>
        <w:spacing w:after="0" w:line="240" w:lineRule="auto"/>
        <w:ind w:left="259"/>
      </w:pPr>
      <w:r>
        <w:rPr>
          <w:rFonts w:ascii="Consolas" w:hAnsi="Consolas"/>
          <w:color w:val="263641"/>
          <w:sz w:val="15"/>
        </w:rPr>
        <w:t xml:space="preserve">  .env.example</w:t>
      </w:r>
    </w:p>
    <w:p>
      <w:pPr>
        <w:spacing w:after="0" w:line="240" w:lineRule="auto"/>
        <w:ind w:left="259"/>
      </w:pPr>
      <w:r>
        <w:rPr>
          <w:rFonts w:ascii="Consolas" w:hAnsi="Consolas"/>
          <w:color w:val="263641"/>
          <w:sz w:val="15"/>
        </w:rPr>
        <w:t xml:space="preserve">  docker-compose.yml                 # optional</w:t>
      </w:r>
    </w:p>
    <w:p>
      <w:pPr>
        <w:spacing w:after="0" w:line="240" w:lineRule="auto"/>
        <w:ind w:left="259"/>
      </w:pPr>
      <w:r>
        <w:rPr>
          <w:rFonts w:ascii="Consolas" w:hAnsi="Consolas"/>
          <w:color w:val="263641"/>
          <w:sz w:val="15"/>
        </w:rPr>
        <w:t xml:space="preserve">  backend/</w:t>
      </w:r>
    </w:p>
    <w:p>
      <w:pPr>
        <w:spacing w:after="0" w:line="240" w:lineRule="auto"/>
        <w:ind w:left="259"/>
      </w:pPr>
      <w:r>
        <w:rPr>
          <w:rFonts w:ascii="Consolas" w:hAnsi="Consolas"/>
          <w:color w:val="263641"/>
          <w:sz w:val="15"/>
        </w:rPr>
        <w:t xml:space="preserve">    pyproject.toml                   # or requirements.txt; choose one</w:t>
      </w:r>
    </w:p>
    <w:p>
      <w:pPr>
        <w:spacing w:after="0" w:line="240" w:lineRule="auto"/>
        <w:ind w:left="259"/>
      </w:pPr>
      <w:r>
        <w:rPr>
          <w:rFonts w:ascii="Consolas" w:hAnsi="Consolas"/>
          <w:color w:val="263641"/>
          <w:sz w:val="15"/>
        </w:rPr>
        <w:t xml:space="preserve">    app/</w:t>
      </w:r>
    </w:p>
    <w:p>
      <w:pPr>
        <w:spacing w:after="0" w:line="240" w:lineRule="auto"/>
        <w:ind w:left="259"/>
      </w:pPr>
      <w:r>
        <w:rPr>
          <w:rFonts w:ascii="Consolas" w:hAnsi="Consolas"/>
          <w:color w:val="263641"/>
          <w:sz w:val="15"/>
        </w:rPr>
        <w:t xml:space="preserve">      main.py                        # FastAPI app + router registration</w:t>
      </w:r>
    </w:p>
    <w:p>
      <w:pPr>
        <w:spacing w:after="0" w:line="240" w:lineRule="auto"/>
        <w:ind w:left="259"/>
      </w:pPr>
      <w:r>
        <w:rPr>
          <w:rFonts w:ascii="Consolas" w:hAnsi="Consolas"/>
          <w:color w:val="263641"/>
          <w:sz w:val="15"/>
        </w:rPr>
        <w:t xml:space="preserve">      core/config.py                 # settings and paths</w:t>
      </w:r>
    </w:p>
    <w:p>
      <w:pPr>
        <w:spacing w:after="0" w:line="240" w:lineRule="auto"/>
        <w:ind w:left="259"/>
      </w:pPr>
      <w:r>
        <w:rPr>
          <w:rFonts w:ascii="Consolas" w:hAnsi="Consolas"/>
          <w:color w:val="263641"/>
          <w:sz w:val="15"/>
        </w:rPr>
        <w:t xml:space="preserve">      schemas/</w:t>
      </w:r>
    </w:p>
    <w:p>
      <w:pPr>
        <w:spacing w:after="0" w:line="240" w:lineRule="auto"/>
        <w:ind w:left="259"/>
      </w:pPr>
      <w:r>
        <w:rPr>
          <w:rFonts w:ascii="Consolas" w:hAnsi="Consolas"/>
          <w:color w:val="263641"/>
          <w:sz w:val="15"/>
        </w:rPr>
        <w:t xml:space="preserve">        analyze.py                   # request/response schemas</w:t>
      </w:r>
    </w:p>
    <w:p>
      <w:pPr>
        <w:spacing w:after="0" w:line="240" w:lineRule="auto"/>
        <w:ind w:left="259"/>
      </w:pPr>
      <w:r>
        <w:rPr>
          <w:rFonts w:ascii="Consolas" w:hAnsi="Consolas"/>
          <w:color w:val="263641"/>
          <w:sz w:val="15"/>
        </w:rPr>
        <w:t xml:space="preserve">        runs.py</w:t>
      </w:r>
    </w:p>
    <w:p>
      <w:pPr>
        <w:spacing w:after="0" w:line="240" w:lineRule="auto"/>
        <w:ind w:left="259"/>
      </w:pPr>
      <w:r>
        <w:rPr>
          <w:rFonts w:ascii="Consolas" w:hAnsi="Consolas"/>
          <w:color w:val="263641"/>
          <w:sz w:val="15"/>
        </w:rPr>
        <w:t xml:space="preserve">      api/routes/</w:t>
      </w:r>
    </w:p>
    <w:p>
      <w:pPr>
        <w:spacing w:after="0" w:line="240" w:lineRule="auto"/>
        <w:ind w:left="259"/>
      </w:pPr>
      <w:r>
        <w:rPr>
          <w:rFonts w:ascii="Consolas" w:hAnsi="Consolas"/>
          <w:color w:val="263641"/>
          <w:sz w:val="15"/>
        </w:rPr>
        <w:t xml:space="preserve">        health.py</w:t>
      </w:r>
    </w:p>
    <w:p>
      <w:pPr>
        <w:spacing w:after="0" w:line="240" w:lineRule="auto"/>
        <w:ind w:left="259"/>
      </w:pPr>
      <w:r>
        <w:rPr>
          <w:rFonts w:ascii="Consolas" w:hAnsi="Consolas"/>
          <w:color w:val="263641"/>
          <w:sz w:val="15"/>
        </w:rPr>
        <w:t xml:space="preserve">        analyze.py</w:t>
      </w:r>
    </w:p>
    <w:p>
      <w:pPr>
        <w:spacing w:after="0" w:line="240" w:lineRule="auto"/>
        <w:ind w:left="259"/>
      </w:pPr>
      <w:r>
        <w:rPr>
          <w:rFonts w:ascii="Consolas" w:hAnsi="Consolas"/>
          <w:color w:val="263641"/>
          <w:sz w:val="15"/>
        </w:rPr>
        <w:t xml:space="preserve">        runs.py</w:t>
      </w:r>
    </w:p>
    <w:p>
      <w:pPr>
        <w:spacing w:after="0" w:line="240" w:lineRule="auto"/>
        <w:ind w:left="259"/>
      </w:pPr>
      <w:r>
        <w:rPr>
          <w:rFonts w:ascii="Consolas" w:hAnsi="Consolas"/>
          <w:color w:val="263641"/>
          <w:sz w:val="15"/>
        </w:rPr>
        <w:t xml:space="preserve">        reports.py</w:t>
      </w:r>
    </w:p>
    <w:p>
      <w:pPr>
        <w:spacing w:after="0" w:line="240" w:lineRule="auto"/>
        <w:ind w:left="259"/>
      </w:pPr>
      <w:r>
        <w:rPr>
          <w:rFonts w:ascii="Consolas" w:hAnsi="Consolas"/>
          <w:color w:val="263641"/>
          <w:sz w:val="15"/>
        </w:rPr>
        <w:t xml:space="preserve">      services/</w:t>
      </w:r>
    </w:p>
    <w:p>
      <w:pPr>
        <w:spacing w:after="0" w:line="240" w:lineRule="auto"/>
        <w:ind w:left="259"/>
      </w:pPr>
      <w:r>
        <w:rPr>
          <w:rFonts w:ascii="Consolas" w:hAnsi="Consolas"/>
          <w:color w:val="263641"/>
          <w:sz w:val="15"/>
        </w:rPr>
        <w:t xml:space="preserve">        image_io.py                  # safe image decoding/validation</w:t>
      </w:r>
    </w:p>
    <w:p>
      <w:pPr>
        <w:spacing w:after="0" w:line="240" w:lineRule="auto"/>
        <w:ind w:left="259"/>
      </w:pPr>
      <w:r>
        <w:rPr>
          <w:rFonts w:ascii="Consolas" w:hAnsi="Consolas"/>
          <w:color w:val="263641"/>
          <w:sz w:val="15"/>
        </w:rPr>
        <w:t xml:space="preserve">        corruptions.py               # transformations</w:t>
      </w:r>
    </w:p>
    <w:p>
      <w:pPr>
        <w:spacing w:after="0" w:line="240" w:lineRule="auto"/>
        <w:ind w:left="259"/>
      </w:pPr>
      <w:r>
        <w:rPr>
          <w:rFonts w:ascii="Consolas" w:hAnsi="Consolas"/>
          <w:color w:val="263641"/>
          <w:sz w:val="15"/>
        </w:rPr>
        <w:t xml:space="preserve">        inference.py                 # model adapter</w:t>
      </w:r>
    </w:p>
    <w:p>
      <w:pPr>
        <w:spacing w:after="0" w:line="240" w:lineRule="auto"/>
        <w:ind w:left="259"/>
      </w:pPr>
      <w:r>
        <w:rPr>
          <w:rFonts w:ascii="Consolas" w:hAnsi="Consolas"/>
          <w:color w:val="263641"/>
          <w:sz w:val="15"/>
        </w:rPr>
        <w:t xml:space="preserve">        matching.py                  # detection matching</w:t>
      </w:r>
    </w:p>
    <w:p>
      <w:pPr>
        <w:spacing w:after="0" w:line="240" w:lineRule="auto"/>
        <w:ind w:left="259"/>
      </w:pPr>
      <w:r>
        <w:rPr>
          <w:rFonts w:ascii="Consolas" w:hAnsi="Consolas"/>
          <w:color w:val="263641"/>
          <w:sz w:val="15"/>
        </w:rPr>
        <w:t xml:space="preserve">        metrics.py                   # metric calculations</w:t>
      </w:r>
    </w:p>
    <w:p>
      <w:pPr>
        <w:spacing w:after="0" w:line="240" w:lineRule="auto"/>
        <w:ind w:left="259"/>
      </w:pPr>
      <w:r>
        <w:rPr>
          <w:rFonts w:ascii="Consolas" w:hAnsi="Consolas"/>
          <w:color w:val="263641"/>
          <w:sz w:val="15"/>
        </w:rPr>
        <w:t xml:space="preserve">        analysis.py                  # orchestration</w:t>
      </w:r>
    </w:p>
    <w:p>
      <w:pPr>
        <w:spacing w:after="0" w:line="240" w:lineRule="auto"/>
        <w:ind w:left="259"/>
      </w:pPr>
      <w:r>
        <w:rPr>
          <w:rFonts w:ascii="Consolas" w:hAnsi="Consolas"/>
          <w:color w:val="263641"/>
          <w:sz w:val="15"/>
        </w:rPr>
        <w:t xml:space="preserve">        run_store.py                 # persistence</w:t>
      </w:r>
    </w:p>
    <w:p>
      <w:pPr>
        <w:spacing w:after="0" w:line="240" w:lineRule="auto"/>
        <w:ind w:left="259"/>
      </w:pPr>
      <w:r>
        <w:rPr>
          <w:rFonts w:ascii="Consolas" w:hAnsi="Consolas"/>
          <w:color w:val="263641"/>
          <w:sz w:val="15"/>
        </w:rPr>
        <w:t xml:space="preserve">        report.py                    # export</w:t>
      </w:r>
    </w:p>
    <w:p>
      <w:pPr>
        <w:spacing w:after="0" w:line="240" w:lineRule="auto"/>
        <w:ind w:left="259"/>
      </w:pPr>
      <w:r>
        <w:rPr>
          <w:rFonts w:ascii="Consolas" w:hAnsi="Consolas"/>
          <w:color w:val="263641"/>
          <w:sz w:val="15"/>
        </w:rPr>
        <w:t xml:space="preserve">      db/</w:t>
      </w:r>
    </w:p>
    <w:p>
      <w:pPr>
        <w:spacing w:after="0" w:line="240" w:lineRule="auto"/>
        <w:ind w:left="259"/>
      </w:pPr>
      <w:r>
        <w:rPr>
          <w:rFonts w:ascii="Consolas" w:hAnsi="Consolas"/>
          <w:color w:val="263641"/>
          <w:sz w:val="15"/>
        </w:rPr>
        <w:t xml:space="preserve">        models.py                    # if using ORM</w:t>
      </w:r>
    </w:p>
    <w:p>
      <w:pPr>
        <w:spacing w:after="0" w:line="240" w:lineRule="auto"/>
        <w:ind w:left="259"/>
      </w:pPr>
      <w:r>
        <w:rPr>
          <w:rFonts w:ascii="Consolas" w:hAnsi="Consolas"/>
          <w:color w:val="263641"/>
          <w:sz w:val="15"/>
        </w:rPr>
        <w:t xml:space="preserve">        database.py</w:t>
      </w:r>
    </w:p>
    <w:p>
      <w:pPr>
        <w:spacing w:after="0" w:line="240" w:lineRule="auto"/>
        <w:ind w:left="259"/>
      </w:pPr>
      <w:r>
        <w:rPr>
          <w:rFonts w:ascii="Consolas" w:hAnsi="Consolas"/>
          <w:color w:val="263641"/>
          <w:sz w:val="15"/>
        </w:rPr>
        <w:t xml:space="preserve">        migrations/                  # optional</w:t>
      </w:r>
    </w:p>
    <w:p>
      <w:pPr>
        <w:spacing w:after="0" w:line="240" w:lineRule="auto"/>
        <w:ind w:left="259"/>
      </w:pPr>
      <w:r>
        <w:rPr>
          <w:rFonts w:ascii="Consolas" w:hAnsi="Consolas"/>
          <w:color w:val="263641"/>
          <w:sz w:val="15"/>
        </w:rPr>
        <w:t xml:space="preserve">      tests/</w:t>
      </w:r>
    </w:p>
    <w:p>
      <w:pPr>
        <w:spacing w:after="0" w:line="240" w:lineRule="auto"/>
        <w:ind w:left="259"/>
      </w:pPr>
      <w:r>
        <w:rPr>
          <w:rFonts w:ascii="Consolas" w:hAnsi="Consolas"/>
          <w:color w:val="263641"/>
          <w:sz w:val="15"/>
        </w:rPr>
        <w:t xml:space="preserve">        test_corruptions.py</w:t>
      </w:r>
    </w:p>
    <w:p>
      <w:pPr>
        <w:spacing w:after="0" w:line="240" w:lineRule="auto"/>
        <w:ind w:left="259"/>
      </w:pPr>
      <w:r>
        <w:rPr>
          <w:rFonts w:ascii="Consolas" w:hAnsi="Consolas"/>
          <w:color w:val="263641"/>
          <w:sz w:val="15"/>
        </w:rPr>
        <w:t xml:space="preserve">        test_metrics.py</w:t>
      </w:r>
    </w:p>
    <w:p>
      <w:pPr>
        <w:spacing w:after="0" w:line="240" w:lineRule="auto"/>
        <w:ind w:left="259"/>
      </w:pPr>
      <w:r>
        <w:rPr>
          <w:rFonts w:ascii="Consolas" w:hAnsi="Consolas"/>
          <w:color w:val="263641"/>
          <w:sz w:val="15"/>
        </w:rPr>
        <w:t xml:space="preserve">        test_api.py</w:t>
      </w:r>
    </w:p>
    <w:p>
      <w:pPr>
        <w:spacing w:after="0" w:line="240" w:lineRule="auto"/>
        <w:ind w:left="259"/>
      </w:pPr>
      <w:r>
        <w:rPr>
          <w:rFonts w:ascii="Consolas" w:hAnsi="Consolas"/>
          <w:color w:val="263641"/>
          <w:sz w:val="15"/>
        </w:rPr>
        <w:t xml:space="preserve">    artifacts/                       # local, ignored by Git</w:t>
      </w:r>
    </w:p>
    <w:p>
      <w:pPr>
        <w:spacing w:after="0" w:line="240" w:lineRule="auto"/>
        <w:ind w:left="259"/>
      </w:pPr>
      <w:r>
        <w:rPr>
          <w:rFonts w:ascii="Consolas" w:hAnsi="Consolas"/>
          <w:color w:val="263641"/>
          <w:sz w:val="15"/>
        </w:rPr>
        <w:t xml:space="preserve">  frontend/</w:t>
      </w:r>
    </w:p>
    <w:p>
      <w:pPr>
        <w:spacing w:after="0" w:line="240" w:lineRule="auto"/>
        <w:ind w:left="259"/>
      </w:pPr>
      <w:r>
        <w:rPr>
          <w:rFonts w:ascii="Consolas" w:hAnsi="Consolas"/>
          <w:color w:val="263641"/>
          <w:sz w:val="15"/>
        </w:rPr>
        <w:t xml:space="preserve">    package.json</w:t>
      </w:r>
    </w:p>
    <w:p>
      <w:pPr>
        <w:spacing w:after="0" w:line="240" w:lineRule="auto"/>
        <w:ind w:left="259"/>
      </w:pPr>
      <w:r>
        <w:rPr>
          <w:rFonts w:ascii="Consolas" w:hAnsi="Consolas"/>
          <w:color w:val="263641"/>
          <w:sz w:val="15"/>
        </w:rPr>
        <w:t xml:space="preserve">    src/</w:t>
      </w:r>
    </w:p>
    <w:p>
      <w:pPr>
        <w:spacing w:after="0" w:line="240" w:lineRule="auto"/>
        <w:ind w:left="259"/>
      </w:pPr>
      <w:r>
        <w:rPr>
          <w:rFonts w:ascii="Consolas" w:hAnsi="Consolas"/>
          <w:color w:val="263641"/>
          <w:sz w:val="15"/>
        </w:rPr>
        <w:t xml:space="preserve">      api/client.ts</w:t>
      </w:r>
    </w:p>
    <w:p>
      <w:pPr>
        <w:spacing w:after="0" w:line="240" w:lineRule="auto"/>
        <w:ind w:left="259"/>
      </w:pPr>
      <w:r>
        <w:rPr>
          <w:rFonts w:ascii="Consolas" w:hAnsi="Consolas"/>
          <w:color w:val="263641"/>
          <w:sz w:val="15"/>
        </w:rPr>
        <w:t xml:space="preserve">      types/api.ts</w:t>
      </w:r>
    </w:p>
    <w:p>
      <w:pPr>
        <w:spacing w:after="0" w:line="240" w:lineRule="auto"/>
        <w:ind w:left="259"/>
      </w:pPr>
      <w:r>
        <w:rPr>
          <w:rFonts w:ascii="Consolas" w:hAnsi="Consolas"/>
          <w:color w:val="263641"/>
          <w:sz w:val="15"/>
        </w:rPr>
        <w:t xml:space="preserve">      components/</w:t>
      </w:r>
    </w:p>
    <w:p>
      <w:pPr>
        <w:spacing w:after="0" w:line="240" w:lineRule="auto"/>
        <w:ind w:left="259"/>
      </w:pPr>
      <w:r>
        <w:rPr>
          <w:rFonts w:ascii="Consolas" w:hAnsi="Consolas"/>
          <w:color w:val="263641"/>
          <w:sz w:val="15"/>
        </w:rPr>
        <w:t xml:space="preserve">        ImageUploader.tsx</w:t>
      </w:r>
    </w:p>
    <w:p>
      <w:pPr>
        <w:spacing w:after="0" w:line="240" w:lineRule="auto"/>
        <w:ind w:left="259"/>
      </w:pPr>
      <w:r>
        <w:rPr>
          <w:rFonts w:ascii="Consolas" w:hAnsi="Consolas"/>
          <w:color w:val="263641"/>
          <w:sz w:val="15"/>
        </w:rPr>
        <w:t xml:space="preserve">        DetectionOverlay.tsx</w:t>
      </w:r>
    </w:p>
    <w:p>
      <w:pPr>
        <w:spacing w:after="0" w:line="240" w:lineRule="auto"/>
        <w:ind w:left="259"/>
      </w:pPr>
      <w:r>
        <w:rPr>
          <w:rFonts w:ascii="Consolas" w:hAnsi="Consolas"/>
          <w:color w:val="263641"/>
          <w:sz w:val="15"/>
        </w:rPr>
        <w:t xml:space="preserve">        CorruptionControls.tsx</w:t>
      </w:r>
    </w:p>
    <w:p>
      <w:pPr>
        <w:spacing w:after="0" w:line="240" w:lineRule="auto"/>
        <w:ind w:left="259"/>
      </w:pPr>
      <w:r>
        <w:rPr>
          <w:rFonts w:ascii="Consolas" w:hAnsi="Consolas"/>
          <w:color w:val="263641"/>
          <w:sz w:val="15"/>
        </w:rPr>
        <w:t xml:space="preserve">        MetricCard.tsx</w:t>
      </w:r>
    </w:p>
    <w:p>
      <w:pPr>
        <w:spacing w:after="0" w:line="240" w:lineRule="auto"/>
        <w:ind w:left="259"/>
      </w:pPr>
      <w:r>
        <w:rPr>
          <w:rFonts w:ascii="Consolas" w:hAnsi="Consolas"/>
          <w:color w:val="263641"/>
          <w:sz w:val="15"/>
        </w:rPr>
        <w:t xml:space="preserve">        ComparisonPanel.tsx</w:t>
      </w:r>
    </w:p>
    <w:p>
      <w:pPr>
        <w:spacing w:after="0" w:line="240" w:lineRule="auto"/>
        <w:ind w:left="259"/>
      </w:pPr>
      <w:r>
        <w:rPr>
          <w:rFonts w:ascii="Consolas" w:hAnsi="Consolas"/>
          <w:color w:val="263641"/>
          <w:sz w:val="15"/>
        </w:rPr>
        <w:t xml:space="preserve">        FailureGallery.tsx</w:t>
      </w:r>
    </w:p>
    <w:p>
      <w:pPr>
        <w:spacing w:after="0" w:line="240" w:lineRule="auto"/>
        <w:ind w:left="259"/>
      </w:pPr>
      <w:r>
        <w:rPr>
          <w:rFonts w:ascii="Consolas" w:hAnsi="Consolas"/>
          <w:color w:val="263641"/>
          <w:sz w:val="15"/>
        </w:rPr>
        <w:t xml:space="preserve">      pages/</w:t>
      </w:r>
    </w:p>
    <w:p>
      <w:pPr>
        <w:spacing w:after="0" w:line="240" w:lineRule="auto"/>
        <w:ind w:left="259"/>
      </w:pPr>
      <w:r>
        <w:rPr>
          <w:rFonts w:ascii="Consolas" w:hAnsi="Consolas"/>
          <w:color w:val="263641"/>
          <w:sz w:val="15"/>
        </w:rPr>
        <w:t xml:space="preserve">        DashboardPage.tsx</w:t>
      </w:r>
    </w:p>
    <w:p>
      <w:pPr>
        <w:spacing w:after="0" w:line="240" w:lineRule="auto"/>
        <w:ind w:left="259"/>
      </w:pPr>
      <w:r>
        <w:rPr>
          <w:rFonts w:ascii="Consolas" w:hAnsi="Consolas"/>
          <w:color w:val="263641"/>
          <w:sz w:val="15"/>
        </w:rPr>
        <w:t xml:space="preserve">        NewTestPage.tsx</w:t>
      </w:r>
    </w:p>
    <w:p>
      <w:pPr>
        <w:spacing w:after="0" w:line="240" w:lineRule="auto"/>
        <w:ind w:left="259"/>
      </w:pPr>
      <w:r>
        <w:rPr>
          <w:rFonts w:ascii="Consolas" w:hAnsi="Consolas"/>
          <w:color w:val="263641"/>
          <w:sz w:val="15"/>
        </w:rPr>
        <w:t xml:space="preserve">        RunDetailPage.tsx</w:t>
      </w:r>
    </w:p>
    <w:p>
      <w:pPr>
        <w:spacing w:after="0" w:line="240" w:lineRule="auto"/>
        <w:ind w:left="259"/>
      </w:pPr>
      <w:r>
        <w:rPr>
          <w:rFonts w:ascii="Consolas" w:hAnsi="Consolas"/>
          <w:color w:val="263641"/>
          <w:sz w:val="15"/>
        </w:rPr>
        <w:t xml:space="preserve">      hooks/</w:t>
      </w:r>
    </w:p>
    <w:p>
      <w:pPr>
        <w:spacing w:after="0" w:line="240" w:lineRule="auto"/>
        <w:ind w:left="259"/>
      </w:pPr>
      <w:r>
        <w:rPr>
          <w:rFonts w:ascii="Consolas" w:hAnsi="Consolas"/>
          <w:color w:val="263641"/>
          <w:sz w:val="15"/>
        </w:rPr>
        <w:t xml:space="preserve">      App.tsx</w:t>
      </w:r>
    </w:p>
    <w:p>
      <w:pPr>
        <w:spacing w:after="0" w:line="240" w:lineRule="auto"/>
        <w:ind w:left="259"/>
      </w:pPr>
      <w:r>
        <w:rPr>
          <w:rFonts w:ascii="Consolas" w:hAnsi="Consolas"/>
          <w:color w:val="263641"/>
          <w:sz w:val="15"/>
        </w:rPr>
        <w:t xml:space="preserve">      main.tsx</w:t>
      </w:r>
    </w:p>
    <w:p>
      <w:pPr>
        <w:pStyle w:val="Heading2"/>
        <w:keepNext/>
      </w:pPr>
      <w:r>
        <w:t>D1. Git and collaboration rules</w:t>
      </w:r>
    </w:p>
    <w:p>
      <w:pPr>
        <w:pStyle w:val="ListBullet"/>
        <w:spacing w:after="30"/>
      </w:pPr>
      <w:r>
        <w:t>Protect main; work in short feature branches such as feat/corruption-engine or feat/run-detail-ui.</w:t>
      </w:r>
    </w:p>
    <w:p>
      <w:pPr>
        <w:pStyle w:val="ListBullet"/>
        <w:spacing w:after="30"/>
      </w:pPr>
      <w:r>
        <w:t>Use pull requests, even for a small team. Review API/schema changes before merging.</w:t>
      </w:r>
    </w:p>
    <w:p>
      <w:pPr>
        <w:pStyle w:val="ListBullet"/>
        <w:spacing w:after="30"/>
      </w:pPr>
      <w:r>
        <w:t>Commit working slices, not one giant commit at the end.</w:t>
      </w:r>
    </w:p>
    <w:p>
      <w:pPr>
        <w:pStyle w:val="ListBullet"/>
        <w:spacing w:after="30"/>
      </w:pPr>
      <w:r>
        <w:t>Keep secrets, local datasets, model binaries, uploaded images, and generated artifacts out of Git unless licensing and size make it appropriate.</w:t>
      </w:r>
    </w:p>
    <w:p>
      <w:pPr>
        <w:pStyle w:val="ListBullet"/>
        <w:spacing w:after="30"/>
      </w:pPr>
      <w:r>
        <w:t>Use one shared issue board with owner, acceptance criteria, dependencies, and status.</w:t>
      </w:r>
    </w:p>
    <w:p>
      <w:pPr>
        <w:pStyle w:val="ListBullet"/>
        <w:spacing w:after="30"/>
      </w:pPr>
      <w:r>
        <w:t>Each module owner must provide a runnable example and tests before integration.</w:t>
      </w:r>
    </w:p>
    <w:p>
      <w:pPr>
        <w:pStyle w:val="Heading2"/>
        <w:keepNext/>
      </w:pPr>
      <w:r>
        <w:t>D2. API contract first</w:t>
      </w:r>
    </w:p>
    <w:p>
      <w:r>
        <w:t>Before parallel coding, agree on the exact names and types of fields in the request and response examples in Section G. Save a sample JSON fixture in the repository. The frontend should consume the real API early; avoid separate mock schemas that later diverge.</w:t>
      </w:r>
    </w:p>
    <w:p>
      <w:r>
        <w:br w:type="page"/>
      </w:r>
    </w:p>
    <w:p>
      <w:pPr>
        <w:pStyle w:val="Heading1"/>
        <w:keepNext/>
      </w:pPr>
      <w:r>
        <w:t>E. Computer vision pipeline and test design</w:t>
      </w:r>
    </w:p>
    <w:p>
      <w:pPr>
        <w:pStyle w:val="Heading2"/>
        <w:keepNext/>
      </w:pPr>
      <w:r>
        <w:t>E1. Baseline model</w:t>
      </w:r>
    </w:p>
    <w:p>
      <w:r>
        <w:t>Use one pretrained object detector as the first model. Its job is to return detections in a common format: class identifier/name, confidence, and bounding box. Wrap the chosen library behind an inference adapter so that the rest of the platform does not depend on vendor-specific output structures.</w:t>
      </w:r>
    </w:p>
    <w:p>
      <w:pPr>
        <w:spacing w:after="0" w:line="240" w:lineRule="auto"/>
        <w:ind w:left="259"/>
      </w:pPr>
      <w:r>
        <w:rPr>
          <w:rFonts w:ascii="Consolas" w:hAnsi="Consolas"/>
          <w:color w:val="263641"/>
          <w:sz w:val="15"/>
        </w:rPr>
        <w:t>Detection = {</w:t>
      </w:r>
    </w:p>
    <w:p>
      <w:pPr>
        <w:spacing w:after="0" w:line="240" w:lineRule="auto"/>
        <w:ind w:left="259"/>
      </w:pPr>
      <w:r>
        <w:rPr>
          <w:rFonts w:ascii="Consolas" w:hAnsi="Consolas"/>
          <w:color w:val="263641"/>
          <w:sz w:val="15"/>
        </w:rPr>
        <w:t xml:space="preserve">  "class_id": 0,</w:t>
      </w:r>
    </w:p>
    <w:p>
      <w:pPr>
        <w:spacing w:after="0" w:line="240" w:lineRule="auto"/>
        <w:ind w:left="259"/>
      </w:pPr>
      <w:r>
        <w:rPr>
          <w:rFonts w:ascii="Consolas" w:hAnsi="Consolas"/>
          <w:color w:val="263641"/>
          <w:sz w:val="15"/>
        </w:rPr>
        <w:t xml:space="preserve">  "class_name": "person",</w:t>
      </w:r>
    </w:p>
    <w:p>
      <w:pPr>
        <w:spacing w:after="0" w:line="240" w:lineRule="auto"/>
        <w:ind w:left="259"/>
      </w:pPr>
      <w:r>
        <w:rPr>
          <w:rFonts w:ascii="Consolas" w:hAnsi="Consolas"/>
          <w:color w:val="263641"/>
          <w:sz w:val="15"/>
        </w:rPr>
        <w:t xml:space="preserve">  "confidence": 0.91,</w:t>
      </w:r>
    </w:p>
    <w:p>
      <w:pPr>
        <w:spacing w:after="0" w:line="240" w:lineRule="auto"/>
        <w:ind w:left="259"/>
      </w:pPr>
      <w:r>
        <w:rPr>
          <w:rFonts w:ascii="Consolas" w:hAnsi="Consolas"/>
          <w:color w:val="263641"/>
          <w:sz w:val="15"/>
        </w:rPr>
        <w:t xml:space="preserve">  "bbox_xyxy": [x1, y1, x2, y2]</w:t>
      </w:r>
    </w:p>
    <w:p>
      <w:pPr>
        <w:spacing w:after="0" w:line="240" w:lineRule="auto"/>
        <w:ind w:left="259"/>
      </w:pPr>
      <w:r>
        <w:rPr>
          <w:rFonts w:ascii="Consolas" w:hAnsi="Consolas"/>
          <w:color w:val="263641"/>
          <w:sz w:val="15"/>
        </w:rPr>
        <w:t>}</w:t>
      </w:r>
    </w:p>
    <w:p>
      <w:r>
        <w:t>The numbers above are illustrative. Actual class names and confidence values come from model inference.</w:t>
      </w:r>
    </w:p>
    <w:p>
      <w:pPr>
        <w:pStyle w:val="Heading2"/>
        <w:keepNext/>
      </w:pPr>
      <w:r>
        <w:t>E2. Corruption library</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Aptos" w:hAnsi="Aptos"/>
                <w:b/>
                <w:color w:val="FFFFFF"/>
                <w:sz w:val="17"/>
              </w:rPr>
              <w:t>Transformation</w:t>
            </w:r>
          </w:p>
        </w:tc>
        <w:tc>
          <w:tcPr>
            <w:tcW w:type="dxa" w:w="2541"/>
            <w:vAlign w:val="center"/>
            <w:shd w:fill="12304A"/>
          </w:tcPr>
          <w:p>
            <w:pPr>
              <w:spacing w:after="20"/>
            </w:pPr>
            <w:r/>
            <w:r>
              <w:rPr>
                <w:rFonts w:ascii="Aptos" w:hAnsi="Aptos"/>
                <w:b/>
                <w:color w:val="FFFFFF"/>
                <w:sz w:val="17"/>
              </w:rPr>
              <w:t>Parameter example</w:t>
            </w:r>
          </w:p>
        </w:tc>
        <w:tc>
          <w:tcPr>
            <w:tcW w:type="dxa" w:w="2541"/>
            <w:vAlign w:val="center"/>
            <w:shd w:fill="12304A"/>
          </w:tcPr>
          <w:p>
            <w:pPr>
              <w:spacing w:after="20"/>
            </w:pPr>
            <w:r/>
            <w:r>
              <w:rPr>
                <w:rFonts w:ascii="Aptos" w:hAnsi="Aptos"/>
                <w:b/>
                <w:color w:val="FFFFFF"/>
                <w:sz w:val="17"/>
              </w:rPr>
              <w:t>What it probes</w:t>
            </w:r>
          </w:p>
        </w:tc>
        <w:tc>
          <w:tcPr>
            <w:tcW w:type="dxa" w:w="2541"/>
            <w:vAlign w:val="center"/>
            <w:shd w:fill="12304A"/>
          </w:tcPr>
          <w:p>
            <w:pPr>
              <w:spacing w:after="20"/>
            </w:pPr>
            <w:r/>
            <w:r>
              <w:rPr>
                <w:rFonts w:ascii="Aptos" w:hAnsi="Aptos"/>
                <w:b/>
                <w:color w:val="FFFFFF"/>
                <w:sz w:val="17"/>
              </w:rPr>
              <w:t>Implementation note</w:t>
            </w:r>
          </w:p>
        </w:tc>
      </w:tr>
      <w:tr>
        <w:tc>
          <w:tcPr>
            <w:tcW w:type="dxa" w:w="2541"/>
            <w:vAlign w:val="center"/>
          </w:tcPr>
          <w:p>
            <w:pPr>
              <w:spacing w:after="20"/>
            </w:pPr>
            <w:r/>
            <w:r>
              <w:rPr>
                <w:rFonts w:ascii="Aptos" w:hAnsi="Aptos"/>
                <w:b w:val="0"/>
                <w:sz w:val="16"/>
              </w:rPr>
              <w:t>Gaussian blur</w:t>
            </w:r>
          </w:p>
        </w:tc>
        <w:tc>
          <w:tcPr>
            <w:tcW w:type="dxa" w:w="2541"/>
            <w:vAlign w:val="center"/>
          </w:tcPr>
          <w:p>
            <w:pPr>
              <w:spacing w:after="20"/>
            </w:pPr>
            <w:r/>
            <w:r>
              <w:rPr>
                <w:rFonts w:ascii="Aptos" w:hAnsi="Aptos"/>
                <w:b w:val="0"/>
                <w:sz w:val="16"/>
              </w:rPr>
              <w:t>kernel size 3 / 7 / 11</w:t>
            </w:r>
          </w:p>
        </w:tc>
        <w:tc>
          <w:tcPr>
            <w:tcW w:type="dxa" w:w="2541"/>
            <w:vAlign w:val="center"/>
          </w:tcPr>
          <w:p>
            <w:pPr>
              <w:spacing w:after="20"/>
            </w:pPr>
            <w:r/>
            <w:r>
              <w:rPr>
                <w:rFonts w:ascii="Aptos" w:hAnsi="Aptos"/>
                <w:b w:val="0"/>
                <w:sz w:val="16"/>
              </w:rPr>
              <w:t>Loss of fine visual detail</w:t>
            </w:r>
          </w:p>
        </w:tc>
        <w:tc>
          <w:tcPr>
            <w:tcW w:type="dxa" w:w="2541"/>
            <w:vAlign w:val="center"/>
          </w:tcPr>
          <w:p>
            <w:pPr>
              <w:spacing w:after="20"/>
            </w:pPr>
            <w:r/>
            <w:r>
              <w:rPr>
                <w:rFonts w:ascii="Aptos" w:hAnsi="Aptos"/>
                <w:b w:val="0"/>
                <w:sz w:val="16"/>
              </w:rPr>
              <w:t>Use odd kernel sizes; keep severity levels documented.</w:t>
            </w:r>
          </w:p>
        </w:tc>
      </w:tr>
      <w:tr>
        <w:tc>
          <w:tcPr>
            <w:tcW w:type="dxa" w:w="2541"/>
            <w:vAlign w:val="center"/>
            <w:shd w:fill="F1F6F8"/>
          </w:tcPr>
          <w:p>
            <w:pPr>
              <w:spacing w:after="20"/>
            </w:pPr>
            <w:r/>
            <w:r>
              <w:rPr>
                <w:rFonts w:ascii="Aptos" w:hAnsi="Aptos"/>
                <w:b w:val="0"/>
                <w:sz w:val="16"/>
              </w:rPr>
              <w:t>Brightness</w:t>
            </w:r>
          </w:p>
        </w:tc>
        <w:tc>
          <w:tcPr>
            <w:tcW w:type="dxa" w:w="2541"/>
            <w:vAlign w:val="center"/>
            <w:shd w:fill="F1F6F8"/>
          </w:tcPr>
          <w:p>
            <w:pPr>
              <w:spacing w:after="20"/>
            </w:pPr>
            <w:r/>
            <w:r>
              <w:rPr>
                <w:rFonts w:ascii="Aptos" w:hAnsi="Aptos"/>
                <w:b w:val="0"/>
                <w:sz w:val="16"/>
              </w:rPr>
              <w:t>factor 0.4 / 0.7 / 1.3</w:t>
            </w:r>
          </w:p>
        </w:tc>
        <w:tc>
          <w:tcPr>
            <w:tcW w:type="dxa" w:w="2541"/>
            <w:vAlign w:val="center"/>
            <w:shd w:fill="F1F6F8"/>
          </w:tcPr>
          <w:p>
            <w:pPr>
              <w:spacing w:after="20"/>
            </w:pPr>
            <w:r/>
            <w:r>
              <w:rPr>
                <w:rFonts w:ascii="Aptos" w:hAnsi="Aptos"/>
                <w:b w:val="0"/>
                <w:sz w:val="16"/>
              </w:rPr>
              <w:t>Low-light and overexposure sensitivity</w:t>
            </w:r>
          </w:p>
        </w:tc>
        <w:tc>
          <w:tcPr>
            <w:tcW w:type="dxa" w:w="2541"/>
            <w:vAlign w:val="center"/>
            <w:shd w:fill="F1F6F8"/>
          </w:tcPr>
          <w:p>
            <w:pPr>
              <w:spacing w:after="20"/>
            </w:pPr>
            <w:r/>
            <w:r>
              <w:rPr>
                <w:rFonts w:ascii="Aptos" w:hAnsi="Aptos"/>
                <w:b w:val="0"/>
                <w:sz w:val="16"/>
              </w:rPr>
              <w:t>Clip values to the valid image range.</w:t>
            </w:r>
          </w:p>
        </w:tc>
      </w:tr>
      <w:tr>
        <w:tc>
          <w:tcPr>
            <w:tcW w:type="dxa" w:w="2541"/>
            <w:vAlign w:val="center"/>
          </w:tcPr>
          <w:p>
            <w:pPr>
              <w:spacing w:after="20"/>
            </w:pPr>
            <w:r/>
            <w:r>
              <w:rPr>
                <w:rFonts w:ascii="Aptos" w:hAnsi="Aptos"/>
                <w:b w:val="0"/>
                <w:sz w:val="16"/>
              </w:rPr>
              <w:t>Gaussian noise</w:t>
            </w:r>
          </w:p>
        </w:tc>
        <w:tc>
          <w:tcPr>
            <w:tcW w:type="dxa" w:w="2541"/>
            <w:vAlign w:val="center"/>
          </w:tcPr>
          <w:p>
            <w:pPr>
              <w:spacing w:after="20"/>
            </w:pPr>
            <w:r/>
            <w:r>
              <w:rPr>
                <w:rFonts w:ascii="Aptos" w:hAnsi="Aptos"/>
                <w:b w:val="0"/>
                <w:sz w:val="16"/>
              </w:rPr>
              <w:t>sigma 5 / 15 / 30</w:t>
            </w:r>
          </w:p>
        </w:tc>
        <w:tc>
          <w:tcPr>
            <w:tcW w:type="dxa" w:w="2541"/>
            <w:vAlign w:val="center"/>
          </w:tcPr>
          <w:p>
            <w:pPr>
              <w:spacing w:after="20"/>
            </w:pPr>
            <w:r/>
            <w:r>
              <w:rPr>
                <w:rFonts w:ascii="Aptos" w:hAnsi="Aptos"/>
                <w:b w:val="0"/>
                <w:sz w:val="16"/>
              </w:rPr>
              <w:t>Sensor-like noise sensitivity</w:t>
            </w:r>
          </w:p>
        </w:tc>
        <w:tc>
          <w:tcPr>
            <w:tcW w:type="dxa" w:w="2541"/>
            <w:vAlign w:val="center"/>
          </w:tcPr>
          <w:p>
            <w:pPr>
              <w:spacing w:after="20"/>
            </w:pPr>
            <w:r/>
            <w:r>
              <w:rPr>
                <w:rFonts w:ascii="Aptos" w:hAnsi="Aptos"/>
                <w:b w:val="0"/>
                <w:sz w:val="16"/>
              </w:rPr>
              <w:t>Record random seed for repeatability.</w:t>
            </w:r>
          </w:p>
        </w:tc>
      </w:tr>
      <w:tr>
        <w:tc>
          <w:tcPr>
            <w:tcW w:type="dxa" w:w="2541"/>
            <w:vAlign w:val="center"/>
            <w:shd w:fill="F1F6F8"/>
          </w:tcPr>
          <w:p>
            <w:pPr>
              <w:spacing w:after="20"/>
            </w:pPr>
            <w:r/>
            <w:r>
              <w:rPr>
                <w:rFonts w:ascii="Aptos" w:hAnsi="Aptos"/>
                <w:b w:val="0"/>
                <w:sz w:val="16"/>
              </w:rPr>
              <w:t>Rotation</w:t>
            </w:r>
          </w:p>
        </w:tc>
        <w:tc>
          <w:tcPr>
            <w:tcW w:type="dxa" w:w="2541"/>
            <w:vAlign w:val="center"/>
            <w:shd w:fill="F1F6F8"/>
          </w:tcPr>
          <w:p>
            <w:pPr>
              <w:spacing w:after="20"/>
            </w:pPr>
            <w:r/>
            <w:r>
              <w:rPr>
                <w:rFonts w:ascii="Aptos" w:hAnsi="Aptos"/>
                <w:b w:val="0"/>
                <w:sz w:val="16"/>
              </w:rPr>
              <w:t>5° / 15° / 30°</w:t>
            </w:r>
          </w:p>
        </w:tc>
        <w:tc>
          <w:tcPr>
            <w:tcW w:type="dxa" w:w="2541"/>
            <w:vAlign w:val="center"/>
            <w:shd w:fill="F1F6F8"/>
          </w:tcPr>
          <w:p>
            <w:pPr>
              <w:spacing w:after="20"/>
            </w:pPr>
            <w:r/>
            <w:r>
              <w:rPr>
                <w:rFonts w:ascii="Aptos" w:hAnsi="Aptos"/>
                <w:b w:val="0"/>
                <w:sz w:val="16"/>
              </w:rPr>
              <w:t>Orientation sensitivity</w:t>
            </w:r>
          </w:p>
        </w:tc>
        <w:tc>
          <w:tcPr>
            <w:tcW w:type="dxa" w:w="2541"/>
            <w:vAlign w:val="center"/>
            <w:shd w:fill="F1F6F8"/>
          </w:tcPr>
          <w:p>
            <w:pPr>
              <w:spacing w:after="20"/>
            </w:pPr>
            <w:r/>
            <w:r>
              <w:rPr>
                <w:rFonts w:ascii="Aptos" w:hAnsi="Aptos"/>
                <w:b w:val="0"/>
                <w:sz w:val="16"/>
              </w:rPr>
              <w:t>Define crop/padding policy; transformed image dimensions may change.</w:t>
            </w:r>
          </w:p>
        </w:tc>
      </w:tr>
      <w:tr>
        <w:tc>
          <w:tcPr>
            <w:tcW w:type="dxa" w:w="2541"/>
            <w:vAlign w:val="center"/>
          </w:tcPr>
          <w:p>
            <w:pPr>
              <w:spacing w:after="20"/>
            </w:pPr>
            <w:r/>
            <w:r>
              <w:rPr>
                <w:rFonts w:ascii="Aptos" w:hAnsi="Aptos"/>
                <w:b w:val="0"/>
                <w:sz w:val="16"/>
              </w:rPr>
              <w:t>Occlusion</w:t>
            </w:r>
          </w:p>
        </w:tc>
        <w:tc>
          <w:tcPr>
            <w:tcW w:type="dxa" w:w="2541"/>
            <w:vAlign w:val="center"/>
          </w:tcPr>
          <w:p>
            <w:pPr>
              <w:spacing w:after="20"/>
            </w:pPr>
            <w:r/>
            <w:r>
              <w:rPr>
                <w:rFonts w:ascii="Aptos" w:hAnsi="Aptos"/>
                <w:b w:val="0"/>
                <w:sz w:val="16"/>
              </w:rPr>
              <w:t>cover 5% / 15% / 30%</w:t>
            </w:r>
          </w:p>
        </w:tc>
        <w:tc>
          <w:tcPr>
            <w:tcW w:type="dxa" w:w="2541"/>
            <w:vAlign w:val="center"/>
          </w:tcPr>
          <w:p>
            <w:pPr>
              <w:spacing w:after="20"/>
            </w:pPr>
            <w:r/>
            <w:r>
              <w:rPr>
                <w:rFonts w:ascii="Aptos" w:hAnsi="Aptos"/>
                <w:b w:val="0"/>
                <w:sz w:val="16"/>
              </w:rPr>
              <w:t>Partial obstruction</w:t>
            </w:r>
          </w:p>
        </w:tc>
        <w:tc>
          <w:tcPr>
            <w:tcW w:type="dxa" w:w="2541"/>
            <w:vAlign w:val="center"/>
          </w:tcPr>
          <w:p>
            <w:pPr>
              <w:spacing w:after="20"/>
            </w:pPr>
            <w:r/>
            <w:r>
              <w:rPr>
                <w:rFonts w:ascii="Aptos" w:hAnsi="Aptos"/>
                <w:b w:val="0"/>
                <w:sz w:val="16"/>
              </w:rPr>
              <w:t>Use fixed placement or recorded seed; avoid hiding all content by accident.</w:t>
            </w:r>
          </w:p>
        </w:tc>
      </w:tr>
      <w:tr>
        <w:tc>
          <w:tcPr>
            <w:tcW w:type="dxa" w:w="2541"/>
            <w:vAlign w:val="center"/>
            <w:shd w:fill="F1F6F8"/>
          </w:tcPr>
          <w:p>
            <w:pPr>
              <w:spacing w:after="20"/>
            </w:pPr>
            <w:r/>
            <w:r>
              <w:rPr>
                <w:rFonts w:ascii="Aptos" w:hAnsi="Aptos"/>
                <w:b w:val="0"/>
                <w:sz w:val="16"/>
              </w:rPr>
              <w:t>JPEG compression</w:t>
            </w:r>
          </w:p>
        </w:tc>
        <w:tc>
          <w:tcPr>
            <w:tcW w:type="dxa" w:w="2541"/>
            <w:vAlign w:val="center"/>
            <w:shd w:fill="F1F6F8"/>
          </w:tcPr>
          <w:p>
            <w:pPr>
              <w:spacing w:after="20"/>
            </w:pPr>
            <w:r/>
            <w:r>
              <w:rPr>
                <w:rFonts w:ascii="Aptos" w:hAnsi="Aptos"/>
                <w:b w:val="0"/>
                <w:sz w:val="16"/>
              </w:rPr>
              <w:t>quality 90 / 50 / 20</w:t>
            </w:r>
          </w:p>
        </w:tc>
        <w:tc>
          <w:tcPr>
            <w:tcW w:type="dxa" w:w="2541"/>
            <w:vAlign w:val="center"/>
            <w:shd w:fill="F1F6F8"/>
          </w:tcPr>
          <w:p>
            <w:pPr>
              <w:spacing w:after="20"/>
            </w:pPr>
            <w:r/>
            <w:r>
              <w:rPr>
                <w:rFonts w:ascii="Aptos" w:hAnsi="Aptos"/>
                <w:b w:val="0"/>
                <w:sz w:val="16"/>
              </w:rPr>
              <w:t>Compression artifact sensitivity</w:t>
            </w:r>
          </w:p>
        </w:tc>
        <w:tc>
          <w:tcPr>
            <w:tcW w:type="dxa" w:w="2541"/>
            <w:vAlign w:val="center"/>
            <w:shd w:fill="F1F6F8"/>
          </w:tcPr>
          <w:p>
            <w:pPr>
              <w:spacing w:after="20"/>
            </w:pPr>
            <w:r/>
            <w:r>
              <w:rPr>
                <w:rFonts w:ascii="Aptos" w:hAnsi="Aptos"/>
                <w:b w:val="0"/>
                <w:sz w:val="16"/>
              </w:rPr>
              <w:t>Document encoder settings.</w:t>
            </w:r>
          </w:p>
        </w:tc>
      </w:tr>
    </w:tbl>
    <w:p>
      <w:pPr>
        <w:spacing w:after="20"/>
      </w:pPr>
    </w:p>
    <w:p>
      <w:pPr>
        <w:pStyle w:val="Heading2"/>
        <w:keepNext/>
      </w:pPr>
      <w:r>
        <w:t>E3. Controlled experiment design</w:t>
      </w:r>
    </w:p>
    <w:p>
      <w:pPr>
        <w:pStyle w:val="ListNumber"/>
        <w:spacing w:after="40"/>
      </w:pPr>
      <w:r>
        <w:t>Choose a small, fixed set of images and store a manifest with stable filenames and hashes.</w:t>
      </w:r>
    </w:p>
    <w:p>
      <w:pPr>
        <w:pStyle w:val="ListNumber"/>
        <w:spacing w:after="40"/>
      </w:pPr>
      <w:r>
        <w:t>Run baseline inference once per image and save the outputs.</w:t>
      </w:r>
    </w:p>
    <w:p>
      <w:pPr>
        <w:pStyle w:val="ListNumber"/>
        <w:spacing w:after="40"/>
      </w:pPr>
      <w:r>
        <w:t>Apply one corruption type at a time, at a documented severity.</w:t>
      </w:r>
    </w:p>
    <w:p>
      <w:pPr>
        <w:pStyle w:val="ListNumber"/>
        <w:spacing w:after="40"/>
      </w:pPr>
      <w:r>
        <w:t>Keep model weights, input size, confidence threshold, NMS settings, and preprocessing constant.</w:t>
      </w:r>
    </w:p>
    <w:p>
      <w:pPr>
        <w:pStyle w:val="ListNumber"/>
        <w:spacing w:after="40"/>
      </w:pPr>
      <w:r>
        <w:t>Compare baseline and transformed predictions using a defined matching method.</w:t>
      </w:r>
    </w:p>
    <w:p>
      <w:pPr>
        <w:pStyle w:val="ListNumber"/>
        <w:spacing w:after="40"/>
      </w:pPr>
      <w:r>
        <w:t>Aggregate metrics by corruption type and severity; also inspect individual failures.</w:t>
      </w:r>
    </w:p>
    <w:p>
      <w:pPr>
        <w:pStyle w:val="ListNumber"/>
        <w:spacing w:after="40"/>
      </w:pPr>
      <w:r>
        <w:t>Repeat stochastic transformations with a fixed seed or store the exact generated artifact.</w:t>
      </w:r>
    </w:p>
    <w:p>
      <w:pPr>
        <w:pStyle w:val="Heading2"/>
        <w:keepNext/>
      </w:pPr>
      <w:r>
        <w:t>E4. Detection matching</w:t>
      </w:r>
    </w:p>
    <w:p>
      <w:r>
        <w:t>A detection in the baseline should be matched to a transformed detection only when the class and overlap criteria are satisfied. A common approach is to compute Intersection over Union (IoU) between bounding boxes and use a threshold such as 0.5. If multiple boxes compete for a match, use a one-to-one matching procedure. State the chosen rule in the report; do not count one transformed box as matching multiple baseline boxes.</w:t>
      </w:r>
    </w:p>
    <w:p>
      <w:pPr>
        <w:pStyle w:val="Heading2"/>
        <w:keepNext/>
      </w:pPr>
      <w:r>
        <w:t>E5. What not to claim</w:t>
      </w:r>
    </w:p>
    <w:p>
      <w:pPr>
        <w:pStyle w:val="ListBullet"/>
        <w:spacing w:after="30"/>
      </w:pPr>
      <w:r>
        <w:t>A change in confidence does not prove the model is wrong.</w:t>
      </w:r>
    </w:p>
    <w:p>
      <w:pPr>
        <w:pStyle w:val="ListBullet"/>
        <w:spacing w:after="30"/>
      </w:pPr>
      <w:r>
        <w:t>A detection disappearing is a failure relative to the baseline, but it is not necessarily a ground-truth false negative unless labels confirm the object exists.</w:t>
      </w:r>
    </w:p>
    <w:p>
      <w:pPr>
        <w:pStyle w:val="ListBullet"/>
        <w:spacing w:after="30"/>
      </w:pPr>
      <w:r>
        <w:t>A robustness score from a small demo set is not a universal model property.</w:t>
      </w:r>
    </w:p>
    <w:p>
      <w:pPr>
        <w:pStyle w:val="ListBullet"/>
        <w:spacing w:after="30"/>
      </w:pPr>
      <w:r>
        <w:t>Image transformations approximate certain real-world conditions; they do not fully reproduce real cameras, weather, or environments.</w:t>
      </w:r>
    </w:p>
    <w:p>
      <w:r>
        <w:br w:type="page"/>
      </w:r>
    </w:p>
    <w:p>
      <w:pPr>
        <w:pStyle w:val="Heading1"/>
        <w:keepNext/>
      </w:pPr>
      <w:r>
        <w:t>F. Metrics and interpretation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Aptos" w:hAnsi="Aptos"/>
                <w:b/>
                <w:color w:val="FFFFFF"/>
                <w:sz w:val="17"/>
              </w:rPr>
              <w:t>Metric</w:t>
            </w:r>
          </w:p>
        </w:tc>
        <w:tc>
          <w:tcPr>
            <w:tcW w:type="dxa" w:w="2541"/>
            <w:vAlign w:val="center"/>
            <w:shd w:fill="12304A"/>
          </w:tcPr>
          <w:p>
            <w:pPr>
              <w:spacing w:after="20"/>
            </w:pPr>
            <w:r/>
            <w:r>
              <w:rPr>
                <w:rFonts w:ascii="Aptos" w:hAnsi="Aptos"/>
                <w:b/>
                <w:color w:val="FFFFFF"/>
                <w:sz w:val="17"/>
              </w:rPr>
              <w:t>Definition / calculation</w:t>
            </w:r>
          </w:p>
        </w:tc>
        <w:tc>
          <w:tcPr>
            <w:tcW w:type="dxa" w:w="2541"/>
            <w:vAlign w:val="center"/>
            <w:shd w:fill="12304A"/>
          </w:tcPr>
          <w:p>
            <w:pPr>
              <w:spacing w:after="20"/>
            </w:pPr>
            <w:r/>
            <w:r>
              <w:rPr>
                <w:rFonts w:ascii="Aptos" w:hAnsi="Aptos"/>
                <w:b/>
                <w:color w:val="FFFFFF"/>
                <w:sz w:val="17"/>
              </w:rPr>
              <w:t>When valid</w:t>
            </w:r>
          </w:p>
        </w:tc>
        <w:tc>
          <w:tcPr>
            <w:tcW w:type="dxa" w:w="2541"/>
            <w:vAlign w:val="center"/>
            <w:shd w:fill="12304A"/>
          </w:tcPr>
          <w:p>
            <w:pPr>
              <w:spacing w:after="20"/>
            </w:pPr>
            <w:r/>
            <w:r>
              <w:rPr>
                <w:rFonts w:ascii="Aptos" w:hAnsi="Aptos"/>
                <w:b/>
                <w:color w:val="FFFFFF"/>
                <w:sz w:val="17"/>
              </w:rPr>
              <w:t>Caution</w:t>
            </w:r>
          </w:p>
        </w:tc>
      </w:tr>
      <w:tr>
        <w:tc>
          <w:tcPr>
            <w:tcW w:type="dxa" w:w="2541"/>
            <w:vAlign w:val="center"/>
          </w:tcPr>
          <w:p>
            <w:pPr>
              <w:spacing w:after="20"/>
            </w:pPr>
            <w:r/>
            <w:r>
              <w:rPr>
                <w:rFonts w:ascii="Aptos" w:hAnsi="Aptos"/>
                <w:b w:val="0"/>
                <w:sz w:val="16"/>
              </w:rPr>
              <w:t>Detection retention</w:t>
            </w:r>
          </w:p>
        </w:tc>
        <w:tc>
          <w:tcPr>
            <w:tcW w:type="dxa" w:w="2541"/>
            <w:vAlign w:val="center"/>
          </w:tcPr>
          <w:p>
            <w:pPr>
              <w:spacing w:after="20"/>
            </w:pPr>
            <w:r/>
            <w:r>
              <w:rPr>
                <w:rFonts w:ascii="Aptos" w:hAnsi="Aptos"/>
                <w:b w:val="0"/>
                <w:sz w:val="16"/>
              </w:rPr>
              <w:t>Matched baseline detections ÷ baseline detections</w:t>
            </w:r>
          </w:p>
        </w:tc>
        <w:tc>
          <w:tcPr>
            <w:tcW w:type="dxa" w:w="2541"/>
            <w:vAlign w:val="center"/>
          </w:tcPr>
          <w:p>
            <w:pPr>
              <w:spacing w:after="20"/>
            </w:pPr>
            <w:r/>
            <w:r>
              <w:rPr>
                <w:rFonts w:ascii="Aptos" w:hAnsi="Aptos"/>
                <w:b w:val="0"/>
                <w:sz w:val="16"/>
              </w:rPr>
              <w:t>Useful as a baseline-consistency measure</w:t>
            </w:r>
          </w:p>
        </w:tc>
        <w:tc>
          <w:tcPr>
            <w:tcW w:type="dxa" w:w="2541"/>
            <w:vAlign w:val="center"/>
          </w:tcPr>
          <w:p>
            <w:pPr>
              <w:spacing w:after="20"/>
            </w:pPr>
            <w:r/>
            <w:r>
              <w:rPr>
                <w:rFonts w:ascii="Aptos" w:hAnsi="Aptos"/>
                <w:b w:val="0"/>
                <w:sz w:val="16"/>
              </w:rPr>
              <w:t>Not equivalent to accuracy; depends on matching rule.</w:t>
            </w:r>
          </w:p>
        </w:tc>
      </w:tr>
      <w:tr>
        <w:tc>
          <w:tcPr>
            <w:tcW w:type="dxa" w:w="2541"/>
            <w:vAlign w:val="center"/>
            <w:shd w:fill="F1F6F8"/>
          </w:tcPr>
          <w:p>
            <w:pPr>
              <w:spacing w:after="20"/>
            </w:pPr>
            <w:r/>
            <w:r>
              <w:rPr>
                <w:rFonts w:ascii="Aptos" w:hAnsi="Aptos"/>
                <w:b w:val="0"/>
                <w:sz w:val="16"/>
              </w:rPr>
              <w:t>Detection loss rate</w:t>
            </w:r>
          </w:p>
        </w:tc>
        <w:tc>
          <w:tcPr>
            <w:tcW w:type="dxa" w:w="2541"/>
            <w:vAlign w:val="center"/>
            <w:shd w:fill="F1F6F8"/>
          </w:tcPr>
          <w:p>
            <w:pPr>
              <w:spacing w:after="20"/>
            </w:pPr>
            <w:r/>
            <w:r>
              <w:rPr>
                <w:rFonts w:ascii="Aptos" w:hAnsi="Aptos"/>
                <w:b w:val="0"/>
                <w:sz w:val="16"/>
              </w:rPr>
              <w:t>1 − detection retention</w:t>
            </w:r>
          </w:p>
        </w:tc>
        <w:tc>
          <w:tcPr>
            <w:tcW w:type="dxa" w:w="2541"/>
            <w:vAlign w:val="center"/>
            <w:shd w:fill="F1F6F8"/>
          </w:tcPr>
          <w:p>
            <w:pPr>
              <w:spacing w:after="20"/>
            </w:pPr>
            <w:r/>
            <w:r>
              <w:rPr>
                <w:rFonts w:ascii="Aptos" w:hAnsi="Aptos"/>
                <w:b w:val="0"/>
                <w:sz w:val="16"/>
              </w:rPr>
              <w:t>Same conditions as retention</w:t>
            </w:r>
          </w:p>
        </w:tc>
        <w:tc>
          <w:tcPr>
            <w:tcW w:type="dxa" w:w="2541"/>
            <w:vAlign w:val="center"/>
            <w:shd w:fill="F1F6F8"/>
          </w:tcPr>
          <w:p>
            <w:pPr>
              <w:spacing w:after="20"/>
            </w:pPr>
            <w:r/>
            <w:r>
              <w:rPr>
                <w:rFonts w:ascii="Aptos" w:hAnsi="Aptos"/>
                <w:b w:val="0"/>
                <w:sz w:val="16"/>
              </w:rPr>
              <w:t>Undefined if baseline has zero detections; report N/A.</w:t>
            </w:r>
          </w:p>
        </w:tc>
      </w:tr>
      <w:tr>
        <w:tc>
          <w:tcPr>
            <w:tcW w:type="dxa" w:w="2541"/>
            <w:vAlign w:val="center"/>
          </w:tcPr>
          <w:p>
            <w:pPr>
              <w:spacing w:after="20"/>
            </w:pPr>
            <w:r/>
            <w:r>
              <w:rPr>
                <w:rFonts w:ascii="Aptos" w:hAnsi="Aptos"/>
                <w:b w:val="0"/>
                <w:sz w:val="16"/>
              </w:rPr>
              <w:t>Mean confidence delta</w:t>
            </w:r>
          </w:p>
        </w:tc>
        <w:tc>
          <w:tcPr>
            <w:tcW w:type="dxa" w:w="2541"/>
            <w:vAlign w:val="center"/>
          </w:tcPr>
          <w:p>
            <w:pPr>
              <w:spacing w:after="20"/>
            </w:pPr>
            <w:r/>
            <w:r>
              <w:rPr>
                <w:rFonts w:ascii="Aptos" w:hAnsi="Aptos"/>
                <w:b w:val="0"/>
                <w:sz w:val="16"/>
              </w:rPr>
              <w:t>Mean altered confidence − mean matched baseline confidence</w:t>
            </w:r>
          </w:p>
        </w:tc>
        <w:tc>
          <w:tcPr>
            <w:tcW w:type="dxa" w:w="2541"/>
            <w:vAlign w:val="center"/>
          </w:tcPr>
          <w:p>
            <w:pPr>
              <w:spacing w:after="20"/>
            </w:pPr>
            <w:r/>
            <w:r>
              <w:rPr>
                <w:rFonts w:ascii="Aptos" w:hAnsi="Aptos"/>
                <w:b w:val="0"/>
                <w:sz w:val="16"/>
              </w:rPr>
              <w:t>For matched detections</w:t>
            </w:r>
          </w:p>
        </w:tc>
        <w:tc>
          <w:tcPr>
            <w:tcW w:type="dxa" w:w="2541"/>
            <w:vAlign w:val="center"/>
          </w:tcPr>
          <w:p>
            <w:pPr>
              <w:spacing w:after="20"/>
            </w:pPr>
            <w:r/>
            <w:r>
              <w:rPr>
                <w:rFonts w:ascii="Aptos" w:hAnsi="Aptos"/>
                <w:b w:val="0"/>
                <w:sz w:val="16"/>
              </w:rPr>
              <w:t>Confidence is not calibrated correctness.</w:t>
            </w:r>
          </w:p>
        </w:tc>
      </w:tr>
      <w:tr>
        <w:tc>
          <w:tcPr>
            <w:tcW w:type="dxa" w:w="2541"/>
            <w:vAlign w:val="center"/>
            <w:shd w:fill="F1F6F8"/>
          </w:tcPr>
          <w:p>
            <w:pPr>
              <w:spacing w:after="20"/>
            </w:pPr>
            <w:r/>
            <w:r>
              <w:rPr>
                <w:rFonts w:ascii="Aptos" w:hAnsi="Aptos"/>
                <w:b w:val="0"/>
                <w:sz w:val="16"/>
              </w:rPr>
              <w:t>Prediction consistency</w:t>
            </w:r>
          </w:p>
        </w:tc>
        <w:tc>
          <w:tcPr>
            <w:tcW w:type="dxa" w:w="2541"/>
            <w:vAlign w:val="center"/>
            <w:shd w:fill="F1F6F8"/>
          </w:tcPr>
          <w:p>
            <w:pPr>
              <w:spacing w:after="20"/>
            </w:pPr>
            <w:r/>
            <w:r>
              <w:rPr>
                <w:rFonts w:ascii="Aptos" w:hAnsi="Aptos"/>
                <w:b w:val="0"/>
                <w:sz w:val="16"/>
              </w:rPr>
              <w:t>Fraction of baseline predictions with a matching transformed prediction</w:t>
            </w:r>
          </w:p>
        </w:tc>
        <w:tc>
          <w:tcPr>
            <w:tcW w:type="dxa" w:w="2541"/>
            <w:vAlign w:val="center"/>
            <w:shd w:fill="F1F6F8"/>
          </w:tcPr>
          <w:p>
            <w:pPr>
              <w:spacing w:after="20"/>
            </w:pPr>
            <w:r/>
            <w:r>
              <w:rPr>
                <w:rFonts w:ascii="Aptos" w:hAnsi="Aptos"/>
                <w:b w:val="0"/>
                <w:sz w:val="16"/>
              </w:rPr>
              <w:t>With defined matching criteria</w:t>
            </w:r>
          </w:p>
        </w:tc>
        <w:tc>
          <w:tcPr>
            <w:tcW w:type="dxa" w:w="2541"/>
            <w:vAlign w:val="center"/>
            <w:shd w:fill="F1F6F8"/>
          </w:tcPr>
          <w:p>
            <w:pPr>
              <w:spacing w:after="20"/>
            </w:pPr>
            <w:r/>
            <w:r>
              <w:rPr>
                <w:rFonts w:ascii="Aptos" w:hAnsi="Aptos"/>
                <w:b w:val="0"/>
                <w:sz w:val="16"/>
              </w:rPr>
              <w:t>May reward consistently wrong predictions.</w:t>
            </w:r>
          </w:p>
        </w:tc>
      </w:tr>
      <w:tr>
        <w:tc>
          <w:tcPr>
            <w:tcW w:type="dxa" w:w="2541"/>
            <w:vAlign w:val="center"/>
          </w:tcPr>
          <w:p>
            <w:pPr>
              <w:spacing w:after="20"/>
            </w:pPr>
            <w:r/>
            <w:r>
              <w:rPr>
                <w:rFonts w:ascii="Aptos" w:hAnsi="Aptos"/>
                <w:b w:val="0"/>
                <w:sz w:val="16"/>
              </w:rPr>
              <w:t>Precision</w:t>
            </w:r>
          </w:p>
        </w:tc>
        <w:tc>
          <w:tcPr>
            <w:tcW w:type="dxa" w:w="2541"/>
            <w:vAlign w:val="center"/>
          </w:tcPr>
          <w:p>
            <w:pPr>
              <w:spacing w:after="20"/>
            </w:pPr>
            <w:r/>
            <w:r>
              <w:rPr>
                <w:rFonts w:ascii="Aptos" w:hAnsi="Aptos"/>
                <w:b w:val="0"/>
                <w:sz w:val="16"/>
              </w:rPr>
              <w:t>TP ÷ (TP + FP)</w:t>
            </w:r>
          </w:p>
        </w:tc>
        <w:tc>
          <w:tcPr>
            <w:tcW w:type="dxa" w:w="2541"/>
            <w:vAlign w:val="center"/>
          </w:tcPr>
          <w:p>
            <w:pPr>
              <w:spacing w:after="20"/>
            </w:pPr>
            <w:r/>
            <w:r>
              <w:rPr>
                <w:rFonts w:ascii="Aptos" w:hAnsi="Aptos"/>
                <w:b w:val="0"/>
                <w:sz w:val="16"/>
              </w:rPr>
              <w:t>Requires ground-truth labels and a matching threshold</w:t>
            </w:r>
          </w:p>
        </w:tc>
        <w:tc>
          <w:tcPr>
            <w:tcW w:type="dxa" w:w="2541"/>
            <w:vAlign w:val="center"/>
          </w:tcPr>
          <w:p>
            <w:pPr>
              <w:spacing w:after="20"/>
            </w:pPr>
            <w:r/>
            <w:r>
              <w:rPr>
                <w:rFonts w:ascii="Aptos" w:hAnsi="Aptos"/>
                <w:b w:val="0"/>
                <w:sz w:val="16"/>
              </w:rPr>
              <w:t>Undefined if no positive predictions; handle zero denominator.</w:t>
            </w:r>
          </w:p>
        </w:tc>
      </w:tr>
      <w:tr>
        <w:tc>
          <w:tcPr>
            <w:tcW w:type="dxa" w:w="2541"/>
            <w:vAlign w:val="center"/>
            <w:shd w:fill="F1F6F8"/>
          </w:tcPr>
          <w:p>
            <w:pPr>
              <w:spacing w:after="20"/>
            </w:pPr>
            <w:r/>
            <w:r>
              <w:rPr>
                <w:rFonts w:ascii="Aptos" w:hAnsi="Aptos"/>
                <w:b w:val="0"/>
                <w:sz w:val="16"/>
              </w:rPr>
              <w:t>Recall</w:t>
            </w:r>
          </w:p>
        </w:tc>
        <w:tc>
          <w:tcPr>
            <w:tcW w:type="dxa" w:w="2541"/>
            <w:vAlign w:val="center"/>
            <w:shd w:fill="F1F6F8"/>
          </w:tcPr>
          <w:p>
            <w:pPr>
              <w:spacing w:after="20"/>
            </w:pPr>
            <w:r/>
            <w:r>
              <w:rPr>
                <w:rFonts w:ascii="Aptos" w:hAnsi="Aptos"/>
                <w:b w:val="0"/>
                <w:sz w:val="16"/>
              </w:rPr>
              <w:t>TP ÷ (TP + FN)</w:t>
            </w:r>
          </w:p>
        </w:tc>
        <w:tc>
          <w:tcPr>
            <w:tcW w:type="dxa" w:w="2541"/>
            <w:vAlign w:val="center"/>
            <w:shd w:fill="F1F6F8"/>
          </w:tcPr>
          <w:p>
            <w:pPr>
              <w:spacing w:after="20"/>
            </w:pPr>
            <w:r/>
            <w:r>
              <w:rPr>
                <w:rFonts w:ascii="Aptos" w:hAnsi="Aptos"/>
                <w:b w:val="0"/>
                <w:sz w:val="16"/>
              </w:rPr>
              <w:t>Requires ground-truth labels</w:t>
            </w:r>
          </w:p>
        </w:tc>
        <w:tc>
          <w:tcPr>
            <w:tcW w:type="dxa" w:w="2541"/>
            <w:vAlign w:val="center"/>
            <w:shd w:fill="F1F6F8"/>
          </w:tcPr>
          <w:p>
            <w:pPr>
              <w:spacing w:after="20"/>
            </w:pPr>
            <w:r/>
            <w:r>
              <w:rPr>
                <w:rFonts w:ascii="Aptos" w:hAnsi="Aptos"/>
                <w:b w:val="0"/>
                <w:sz w:val="16"/>
              </w:rPr>
              <w:t>Requires knowing objects the model missed.</w:t>
            </w:r>
          </w:p>
        </w:tc>
      </w:tr>
      <w:tr>
        <w:tc>
          <w:tcPr>
            <w:tcW w:type="dxa" w:w="2541"/>
            <w:vAlign w:val="center"/>
          </w:tcPr>
          <w:p>
            <w:pPr>
              <w:spacing w:after="20"/>
            </w:pPr>
            <w:r/>
            <w:r>
              <w:rPr>
                <w:rFonts w:ascii="Aptos" w:hAnsi="Aptos"/>
                <w:b w:val="0"/>
                <w:sz w:val="16"/>
              </w:rPr>
              <w:t>F1 score</w:t>
            </w:r>
          </w:p>
        </w:tc>
        <w:tc>
          <w:tcPr>
            <w:tcW w:type="dxa" w:w="2541"/>
            <w:vAlign w:val="center"/>
          </w:tcPr>
          <w:p>
            <w:pPr>
              <w:spacing w:after="20"/>
            </w:pPr>
            <w:r/>
            <w:r>
              <w:rPr>
                <w:rFonts w:ascii="Aptos" w:hAnsi="Aptos"/>
                <w:b w:val="0"/>
                <w:sz w:val="16"/>
              </w:rPr>
              <w:t>2 × precision × recall ÷ (precision + recall)</w:t>
            </w:r>
          </w:p>
        </w:tc>
        <w:tc>
          <w:tcPr>
            <w:tcW w:type="dxa" w:w="2541"/>
            <w:vAlign w:val="center"/>
          </w:tcPr>
          <w:p>
            <w:pPr>
              <w:spacing w:after="20"/>
            </w:pPr>
            <w:r/>
            <w:r>
              <w:rPr>
                <w:rFonts w:ascii="Aptos" w:hAnsi="Aptos"/>
                <w:b w:val="0"/>
                <w:sz w:val="16"/>
              </w:rPr>
              <w:t>Requires precision/recall labels</w:t>
            </w:r>
          </w:p>
        </w:tc>
        <w:tc>
          <w:tcPr>
            <w:tcW w:type="dxa" w:w="2541"/>
            <w:vAlign w:val="center"/>
          </w:tcPr>
          <w:p>
            <w:pPr>
              <w:spacing w:after="20"/>
            </w:pPr>
            <w:r/>
            <w:r>
              <w:rPr>
                <w:rFonts w:ascii="Aptos" w:hAnsi="Aptos"/>
                <w:b w:val="0"/>
                <w:sz w:val="16"/>
              </w:rPr>
              <w:t>State averaging method for multiple classes.</w:t>
            </w:r>
          </w:p>
        </w:tc>
      </w:tr>
      <w:tr>
        <w:tc>
          <w:tcPr>
            <w:tcW w:type="dxa" w:w="2541"/>
            <w:vAlign w:val="center"/>
            <w:shd w:fill="F1F6F8"/>
          </w:tcPr>
          <w:p>
            <w:pPr>
              <w:spacing w:after="20"/>
            </w:pPr>
            <w:r/>
            <w:r>
              <w:rPr>
                <w:rFonts w:ascii="Aptos" w:hAnsi="Aptos"/>
                <w:b w:val="0"/>
                <w:sz w:val="16"/>
              </w:rPr>
              <w:t>mAP</w:t>
            </w:r>
          </w:p>
        </w:tc>
        <w:tc>
          <w:tcPr>
            <w:tcW w:type="dxa" w:w="2541"/>
            <w:vAlign w:val="center"/>
            <w:shd w:fill="F1F6F8"/>
          </w:tcPr>
          <w:p>
            <w:pPr>
              <w:spacing w:after="20"/>
            </w:pPr>
            <w:r/>
            <w:r>
              <w:rPr>
                <w:rFonts w:ascii="Aptos" w:hAnsi="Aptos"/>
                <w:b w:val="0"/>
                <w:sz w:val="16"/>
              </w:rPr>
              <w:t>Mean average precision using a specified IoU protocol</w:t>
            </w:r>
          </w:p>
        </w:tc>
        <w:tc>
          <w:tcPr>
            <w:tcW w:type="dxa" w:w="2541"/>
            <w:vAlign w:val="center"/>
            <w:shd w:fill="F1F6F8"/>
          </w:tcPr>
          <w:p>
            <w:pPr>
              <w:spacing w:after="20"/>
            </w:pPr>
            <w:r/>
            <w:r>
              <w:rPr>
                <w:rFonts w:ascii="Aptos" w:hAnsi="Aptos"/>
                <w:b w:val="0"/>
                <w:sz w:val="16"/>
              </w:rPr>
              <w:t>Requires labeled detection dataset and suitable evaluator</w:t>
            </w:r>
          </w:p>
        </w:tc>
        <w:tc>
          <w:tcPr>
            <w:tcW w:type="dxa" w:w="2541"/>
            <w:vAlign w:val="center"/>
            <w:shd w:fill="F1F6F8"/>
          </w:tcPr>
          <w:p>
            <w:pPr>
              <w:spacing w:after="20"/>
            </w:pPr>
            <w:r/>
            <w:r>
              <w:rPr>
                <w:rFonts w:ascii="Aptos" w:hAnsi="Aptos"/>
                <w:b w:val="0"/>
                <w:sz w:val="16"/>
              </w:rPr>
              <w:t>Do not implement a vague custom metric and call it mAP.</w:t>
            </w:r>
          </w:p>
        </w:tc>
      </w:tr>
      <w:tr>
        <w:tc>
          <w:tcPr>
            <w:tcW w:type="dxa" w:w="2541"/>
            <w:vAlign w:val="center"/>
          </w:tcPr>
          <w:p>
            <w:pPr>
              <w:spacing w:after="20"/>
            </w:pPr>
            <w:r/>
            <w:r>
              <w:rPr>
                <w:rFonts w:ascii="Aptos" w:hAnsi="Aptos"/>
                <w:b w:val="0"/>
                <w:sz w:val="16"/>
              </w:rPr>
              <w:t>Inference latency</w:t>
            </w:r>
          </w:p>
        </w:tc>
        <w:tc>
          <w:tcPr>
            <w:tcW w:type="dxa" w:w="2541"/>
            <w:vAlign w:val="center"/>
          </w:tcPr>
          <w:p>
            <w:pPr>
              <w:spacing w:after="20"/>
            </w:pPr>
            <w:r/>
            <w:r>
              <w:rPr>
                <w:rFonts w:ascii="Aptos" w:hAnsi="Aptos"/>
                <w:b w:val="0"/>
                <w:sz w:val="16"/>
              </w:rPr>
              <w:t>Wall-clock duration for model inference</w:t>
            </w:r>
          </w:p>
        </w:tc>
        <w:tc>
          <w:tcPr>
            <w:tcW w:type="dxa" w:w="2541"/>
            <w:vAlign w:val="center"/>
          </w:tcPr>
          <w:p>
            <w:pPr>
              <w:spacing w:after="20"/>
            </w:pPr>
            <w:r/>
            <w:r>
              <w:rPr>
                <w:rFonts w:ascii="Aptos" w:hAnsi="Aptos"/>
                <w:b w:val="0"/>
                <w:sz w:val="16"/>
              </w:rPr>
              <w:t>All runs, with timing method stated</w:t>
            </w:r>
          </w:p>
        </w:tc>
        <w:tc>
          <w:tcPr>
            <w:tcW w:type="dxa" w:w="2541"/>
            <w:vAlign w:val="center"/>
          </w:tcPr>
          <w:p>
            <w:pPr>
              <w:spacing w:after="20"/>
            </w:pPr>
            <w:r/>
            <w:r>
              <w:rPr>
                <w:rFonts w:ascii="Aptos" w:hAnsi="Aptos"/>
                <w:b w:val="0"/>
                <w:sz w:val="16"/>
              </w:rPr>
              <w:t>Warm-up, device, image size, and batch size affect results.</w:t>
            </w:r>
          </w:p>
        </w:tc>
      </w:tr>
    </w:tbl>
    <w:p>
      <w:pPr>
        <w:spacing w:after="20"/>
      </w:pPr>
    </w:p>
    <w:p>
      <w:pPr>
        <w:pStyle w:val="Heading2"/>
        <w:keepNext/>
      </w:pPr>
      <w:r>
        <w:t>F1. Suggested MVP scorecard</w:t>
      </w:r>
    </w:p>
    <w:p>
      <w:pPr>
        <w:pStyle w:val="ListBullet"/>
        <w:spacing w:after="30"/>
      </w:pPr>
      <w:r>
        <w:t>Baseline detections count.</w:t>
      </w:r>
    </w:p>
    <w:p>
      <w:pPr>
        <w:pStyle w:val="ListBullet"/>
        <w:spacing w:after="30"/>
      </w:pPr>
      <w:r>
        <w:t>Altered detections count.</w:t>
      </w:r>
    </w:p>
    <w:p>
      <w:pPr>
        <w:pStyle w:val="ListBullet"/>
        <w:spacing w:after="30"/>
      </w:pPr>
      <w:r>
        <w:t>Matched detections count.</w:t>
      </w:r>
    </w:p>
    <w:p>
      <w:pPr>
        <w:pStyle w:val="ListBullet"/>
        <w:spacing w:after="30"/>
      </w:pPr>
      <w:r>
        <w:t>Detection retention percentage.</w:t>
      </w:r>
    </w:p>
    <w:p>
      <w:pPr>
        <w:pStyle w:val="ListBullet"/>
        <w:spacing w:after="30"/>
      </w:pPr>
      <w:r>
        <w:t>Mean confidence change for matched detections.</w:t>
      </w:r>
    </w:p>
    <w:p>
      <w:pPr>
        <w:pStyle w:val="ListBullet"/>
        <w:spacing w:after="30"/>
      </w:pPr>
      <w:r>
        <w:t>Inference latency for baseline and altered inputs.</w:t>
      </w:r>
    </w:p>
    <w:p>
      <w:pPr>
        <w:pStyle w:val="ListBullet"/>
        <w:spacing w:after="30"/>
      </w:pPr>
      <w:r>
        <w:t>If ground-truth labels are supplied: precision, recall, F1 and/or mAP from a standard evaluator.</w:t>
      </w:r>
    </w:p>
    <w:p>
      <w:pPr>
        <w:pStyle w:val="Heading2"/>
        <w:keepNext/>
      </w:pPr>
      <w:r>
        <w:t>F2. Example report language</w:t>
      </w:r>
    </w:p>
    <w:p>
      <w:r>
        <w:t>“On this test set of N images, detection retention decreased from A% under the clean baseline to B% under the selected blur severity. This is a consistency comparison against the baseline. Ground-truth labels were/weren't available, so this result should/should not be interpreted as an accuracy measurement.”</w:t>
      </w:r>
    </w:p>
    <w:p>
      <w:r>
        <w:t>Use measured values only. A, B, and N are placeholders, not project results.</w:t>
      </w:r>
    </w:p>
    <w:p>
      <w:r>
        <w:br w:type="page"/>
      </w:r>
    </w:p>
    <w:p>
      <w:pPr>
        <w:pStyle w:val="Heading1"/>
        <w:keepNext/>
      </w:pPr>
      <w:r>
        <w:t>G. API contract and data model</w:t>
      </w:r>
    </w:p>
    <w:p>
      <w:pPr>
        <w:pStyle w:val="Heading2"/>
        <w:keepNext/>
      </w:pPr>
      <w:r>
        <w:t>G1. Core endpoints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Aptos" w:hAnsi="Aptos"/>
                <w:b/>
                <w:color w:val="FFFFFF"/>
                <w:sz w:val="17"/>
              </w:rPr>
              <w:t>Method / path</w:t>
            </w:r>
          </w:p>
        </w:tc>
        <w:tc>
          <w:tcPr>
            <w:tcW w:type="dxa" w:w="2541"/>
            <w:vAlign w:val="center"/>
            <w:shd w:fill="12304A"/>
          </w:tcPr>
          <w:p>
            <w:pPr>
              <w:spacing w:after="20"/>
            </w:pPr>
            <w:r/>
            <w:r>
              <w:rPr>
                <w:rFonts w:ascii="Aptos" w:hAnsi="Aptos"/>
                <w:b/>
                <w:color w:val="FFFFFF"/>
                <w:sz w:val="17"/>
              </w:rPr>
              <w:t>Purpose</w:t>
            </w:r>
          </w:p>
        </w:tc>
        <w:tc>
          <w:tcPr>
            <w:tcW w:type="dxa" w:w="2541"/>
            <w:vAlign w:val="center"/>
            <w:shd w:fill="12304A"/>
          </w:tcPr>
          <w:p>
            <w:pPr>
              <w:spacing w:after="20"/>
            </w:pPr>
            <w:r/>
            <w:r>
              <w:rPr>
                <w:rFonts w:ascii="Aptos" w:hAnsi="Aptos"/>
                <w:b/>
                <w:color w:val="FFFFFF"/>
                <w:sz w:val="17"/>
              </w:rPr>
              <w:t>Request</w:t>
            </w:r>
          </w:p>
        </w:tc>
        <w:tc>
          <w:tcPr>
            <w:tcW w:type="dxa" w:w="2541"/>
            <w:vAlign w:val="center"/>
            <w:shd w:fill="12304A"/>
          </w:tcPr>
          <w:p>
            <w:pPr>
              <w:spacing w:after="20"/>
            </w:pPr>
            <w:r/>
            <w:r>
              <w:rPr>
                <w:rFonts w:ascii="Aptos" w:hAnsi="Aptos"/>
                <w:b/>
                <w:color w:val="FFFFFF"/>
                <w:sz w:val="17"/>
              </w:rPr>
              <w:t>Response</w:t>
            </w:r>
          </w:p>
        </w:tc>
      </w:tr>
      <w:tr>
        <w:tc>
          <w:tcPr>
            <w:tcW w:type="dxa" w:w="2541"/>
            <w:vAlign w:val="center"/>
          </w:tcPr>
          <w:p>
            <w:pPr>
              <w:spacing w:after="20"/>
            </w:pPr>
            <w:r/>
            <w:r>
              <w:rPr>
                <w:rFonts w:ascii="Aptos" w:hAnsi="Aptos"/>
                <w:b w:val="0"/>
                <w:sz w:val="16"/>
              </w:rPr>
              <w:t>GET /api/health</w:t>
            </w:r>
          </w:p>
        </w:tc>
        <w:tc>
          <w:tcPr>
            <w:tcW w:type="dxa" w:w="2541"/>
            <w:vAlign w:val="center"/>
          </w:tcPr>
          <w:p>
            <w:pPr>
              <w:spacing w:after="20"/>
            </w:pPr>
            <w:r/>
            <w:r>
              <w:rPr>
                <w:rFonts w:ascii="Aptos" w:hAnsi="Aptos"/>
                <w:b w:val="0"/>
                <w:sz w:val="16"/>
              </w:rPr>
              <w:t>Health check</w:t>
            </w:r>
          </w:p>
        </w:tc>
        <w:tc>
          <w:tcPr>
            <w:tcW w:type="dxa" w:w="2541"/>
            <w:vAlign w:val="center"/>
          </w:tcPr>
          <w:p>
            <w:pPr>
              <w:spacing w:after="20"/>
            </w:pPr>
            <w:r/>
            <w:r>
              <w:rPr>
                <w:rFonts w:ascii="Aptos" w:hAnsi="Aptos"/>
                <w:b w:val="0"/>
                <w:sz w:val="16"/>
              </w:rPr>
              <w:t>None</w:t>
            </w:r>
          </w:p>
        </w:tc>
        <w:tc>
          <w:tcPr>
            <w:tcW w:type="dxa" w:w="2541"/>
            <w:vAlign w:val="center"/>
          </w:tcPr>
          <w:p>
            <w:pPr>
              <w:spacing w:after="20"/>
            </w:pPr>
            <w:r/>
            <w:r>
              <w:rPr>
                <w:rFonts w:ascii="Aptos" w:hAnsi="Aptos"/>
                <w:b w:val="0"/>
                <w:sz w:val="16"/>
              </w:rPr>
              <w:t>status, model_loaded, version</w:t>
            </w:r>
          </w:p>
        </w:tc>
      </w:tr>
      <w:tr>
        <w:tc>
          <w:tcPr>
            <w:tcW w:type="dxa" w:w="2541"/>
            <w:vAlign w:val="center"/>
            <w:shd w:fill="F1F6F8"/>
          </w:tcPr>
          <w:p>
            <w:pPr>
              <w:spacing w:after="20"/>
            </w:pPr>
            <w:r/>
            <w:r>
              <w:rPr>
                <w:rFonts w:ascii="Aptos" w:hAnsi="Aptos"/>
                <w:b w:val="0"/>
                <w:sz w:val="16"/>
              </w:rPr>
              <w:t>POST /api/analyze</w:t>
            </w:r>
          </w:p>
        </w:tc>
        <w:tc>
          <w:tcPr>
            <w:tcW w:type="dxa" w:w="2541"/>
            <w:vAlign w:val="center"/>
            <w:shd w:fill="F1F6F8"/>
          </w:tcPr>
          <w:p>
            <w:pPr>
              <w:spacing w:after="20"/>
            </w:pPr>
            <w:r/>
            <w:r>
              <w:rPr>
                <w:rFonts w:ascii="Aptos" w:hAnsi="Aptos"/>
                <w:b w:val="0"/>
                <w:sz w:val="16"/>
              </w:rPr>
              <w:t>Start an analysis</w:t>
            </w:r>
          </w:p>
        </w:tc>
        <w:tc>
          <w:tcPr>
            <w:tcW w:type="dxa" w:w="2541"/>
            <w:vAlign w:val="center"/>
            <w:shd w:fill="F1F6F8"/>
          </w:tcPr>
          <w:p>
            <w:pPr>
              <w:spacing w:after="20"/>
            </w:pPr>
            <w:r/>
            <w:r>
              <w:rPr>
                <w:rFonts w:ascii="Aptos" w:hAnsi="Aptos"/>
                <w:b w:val="0"/>
                <w:sz w:val="16"/>
              </w:rPr>
              <w:t>Multipart image + JSON test settings</w:t>
            </w:r>
          </w:p>
        </w:tc>
        <w:tc>
          <w:tcPr>
            <w:tcW w:type="dxa" w:w="2541"/>
            <w:vAlign w:val="center"/>
            <w:shd w:fill="F1F6F8"/>
          </w:tcPr>
          <w:p>
            <w:pPr>
              <w:spacing w:after="20"/>
            </w:pPr>
            <w:r/>
            <w:r>
              <w:rPr>
                <w:rFonts w:ascii="Aptos" w:hAnsi="Aptos"/>
                <w:b w:val="0"/>
                <w:sz w:val="16"/>
              </w:rPr>
              <w:t>run_id, status, summary or queued status</w:t>
            </w:r>
          </w:p>
        </w:tc>
      </w:tr>
      <w:tr>
        <w:tc>
          <w:tcPr>
            <w:tcW w:type="dxa" w:w="2541"/>
            <w:vAlign w:val="center"/>
          </w:tcPr>
          <w:p>
            <w:pPr>
              <w:spacing w:after="20"/>
            </w:pPr>
            <w:r/>
            <w:r>
              <w:rPr>
                <w:rFonts w:ascii="Aptos" w:hAnsi="Aptos"/>
                <w:b w:val="0"/>
                <w:sz w:val="16"/>
              </w:rPr>
              <w:t>GET /api/runs</w:t>
            </w:r>
          </w:p>
        </w:tc>
        <w:tc>
          <w:tcPr>
            <w:tcW w:type="dxa" w:w="2541"/>
            <w:vAlign w:val="center"/>
          </w:tcPr>
          <w:p>
            <w:pPr>
              <w:spacing w:after="20"/>
            </w:pPr>
            <w:r/>
            <w:r>
              <w:rPr>
                <w:rFonts w:ascii="Aptos" w:hAnsi="Aptos"/>
                <w:b w:val="0"/>
                <w:sz w:val="16"/>
              </w:rPr>
              <w:t>List recent runs</w:t>
            </w:r>
          </w:p>
        </w:tc>
        <w:tc>
          <w:tcPr>
            <w:tcW w:type="dxa" w:w="2541"/>
            <w:vAlign w:val="center"/>
          </w:tcPr>
          <w:p>
            <w:pPr>
              <w:spacing w:after="20"/>
            </w:pPr>
            <w:r/>
            <w:r>
              <w:rPr>
                <w:rFonts w:ascii="Aptos" w:hAnsi="Aptos"/>
                <w:b w:val="0"/>
                <w:sz w:val="16"/>
              </w:rPr>
              <w:t>Optional limit/cursor</w:t>
            </w:r>
          </w:p>
        </w:tc>
        <w:tc>
          <w:tcPr>
            <w:tcW w:type="dxa" w:w="2541"/>
            <w:vAlign w:val="center"/>
          </w:tcPr>
          <w:p>
            <w:pPr>
              <w:spacing w:after="20"/>
            </w:pPr>
            <w:r/>
            <w:r>
              <w:rPr>
                <w:rFonts w:ascii="Aptos" w:hAnsi="Aptos"/>
                <w:b w:val="0"/>
                <w:sz w:val="16"/>
              </w:rPr>
              <w:t>List of run summaries</w:t>
            </w:r>
          </w:p>
        </w:tc>
      </w:tr>
      <w:tr>
        <w:tc>
          <w:tcPr>
            <w:tcW w:type="dxa" w:w="2541"/>
            <w:vAlign w:val="center"/>
            <w:shd w:fill="F1F6F8"/>
          </w:tcPr>
          <w:p>
            <w:pPr>
              <w:spacing w:after="20"/>
            </w:pPr>
            <w:r/>
            <w:r>
              <w:rPr>
                <w:rFonts w:ascii="Aptos" w:hAnsi="Aptos"/>
                <w:b w:val="0"/>
                <w:sz w:val="16"/>
              </w:rPr>
              <w:t>GET /api/runs/{run_id}</w:t>
            </w:r>
          </w:p>
        </w:tc>
        <w:tc>
          <w:tcPr>
            <w:tcW w:type="dxa" w:w="2541"/>
            <w:vAlign w:val="center"/>
            <w:shd w:fill="F1F6F8"/>
          </w:tcPr>
          <w:p>
            <w:pPr>
              <w:spacing w:after="20"/>
            </w:pPr>
            <w:r/>
            <w:r>
              <w:rPr>
                <w:rFonts w:ascii="Aptos" w:hAnsi="Aptos"/>
                <w:b w:val="0"/>
                <w:sz w:val="16"/>
              </w:rPr>
              <w:t>Fetch a run</w:t>
            </w:r>
          </w:p>
        </w:tc>
        <w:tc>
          <w:tcPr>
            <w:tcW w:type="dxa" w:w="2541"/>
            <w:vAlign w:val="center"/>
            <w:shd w:fill="F1F6F8"/>
          </w:tcPr>
          <w:p>
            <w:pPr>
              <w:spacing w:after="20"/>
            </w:pPr>
            <w:r/>
            <w:r>
              <w:rPr>
                <w:rFonts w:ascii="Aptos" w:hAnsi="Aptos"/>
                <w:b w:val="0"/>
                <w:sz w:val="16"/>
              </w:rPr>
              <w:t>Path identifier</w:t>
            </w:r>
          </w:p>
        </w:tc>
        <w:tc>
          <w:tcPr>
            <w:tcW w:type="dxa" w:w="2541"/>
            <w:vAlign w:val="center"/>
            <w:shd w:fill="F1F6F8"/>
          </w:tcPr>
          <w:p>
            <w:pPr>
              <w:spacing w:after="20"/>
            </w:pPr>
            <w:r/>
            <w:r>
              <w:rPr>
                <w:rFonts w:ascii="Aptos" w:hAnsi="Aptos"/>
                <w:b w:val="0"/>
                <w:sz w:val="16"/>
              </w:rPr>
              <w:t>Configuration, metrics, test cases, failures</w:t>
            </w:r>
          </w:p>
        </w:tc>
      </w:tr>
      <w:tr>
        <w:tc>
          <w:tcPr>
            <w:tcW w:type="dxa" w:w="2541"/>
            <w:vAlign w:val="center"/>
          </w:tcPr>
          <w:p>
            <w:pPr>
              <w:spacing w:after="20"/>
            </w:pPr>
            <w:r/>
            <w:r>
              <w:rPr>
                <w:rFonts w:ascii="Aptos" w:hAnsi="Aptos"/>
                <w:b w:val="0"/>
                <w:sz w:val="16"/>
              </w:rPr>
              <w:t>GET /api/runs/{run_id}/artifacts/{artifact_id}</w:t>
            </w:r>
          </w:p>
        </w:tc>
        <w:tc>
          <w:tcPr>
            <w:tcW w:type="dxa" w:w="2541"/>
            <w:vAlign w:val="center"/>
          </w:tcPr>
          <w:p>
            <w:pPr>
              <w:spacing w:after="20"/>
            </w:pPr>
            <w:r/>
            <w:r>
              <w:rPr>
                <w:rFonts w:ascii="Aptos" w:hAnsi="Aptos"/>
                <w:b w:val="0"/>
                <w:sz w:val="16"/>
              </w:rPr>
              <w:t>Fetch a generated artifact</w:t>
            </w:r>
          </w:p>
        </w:tc>
        <w:tc>
          <w:tcPr>
            <w:tcW w:type="dxa" w:w="2541"/>
            <w:vAlign w:val="center"/>
          </w:tcPr>
          <w:p>
            <w:pPr>
              <w:spacing w:after="20"/>
            </w:pPr>
            <w:r/>
            <w:r>
              <w:rPr>
                <w:rFonts w:ascii="Aptos" w:hAnsi="Aptos"/>
                <w:b w:val="0"/>
                <w:sz w:val="16"/>
              </w:rPr>
              <w:t>Path identifiers</w:t>
            </w:r>
          </w:p>
        </w:tc>
        <w:tc>
          <w:tcPr>
            <w:tcW w:type="dxa" w:w="2541"/>
            <w:vAlign w:val="center"/>
          </w:tcPr>
          <w:p>
            <w:pPr>
              <w:spacing w:after="20"/>
            </w:pPr>
            <w:r/>
            <w:r>
              <w:rPr>
                <w:rFonts w:ascii="Aptos" w:hAnsi="Aptos"/>
                <w:b w:val="0"/>
                <w:sz w:val="16"/>
              </w:rPr>
              <w:t>Image/report file or safe URL</w:t>
            </w:r>
          </w:p>
        </w:tc>
      </w:tr>
      <w:tr>
        <w:tc>
          <w:tcPr>
            <w:tcW w:type="dxa" w:w="2541"/>
            <w:vAlign w:val="center"/>
            <w:shd w:fill="F1F6F8"/>
          </w:tcPr>
          <w:p>
            <w:pPr>
              <w:spacing w:after="20"/>
            </w:pPr>
            <w:r/>
            <w:r>
              <w:rPr>
                <w:rFonts w:ascii="Aptos" w:hAnsi="Aptos"/>
                <w:b w:val="0"/>
                <w:sz w:val="16"/>
              </w:rPr>
              <w:t>GET /api/runs/{run_id}/report</w:t>
            </w:r>
          </w:p>
        </w:tc>
        <w:tc>
          <w:tcPr>
            <w:tcW w:type="dxa" w:w="2541"/>
            <w:vAlign w:val="center"/>
            <w:shd w:fill="F1F6F8"/>
          </w:tcPr>
          <w:p>
            <w:pPr>
              <w:spacing w:after="20"/>
            </w:pPr>
            <w:r/>
            <w:r>
              <w:rPr>
                <w:rFonts w:ascii="Aptos" w:hAnsi="Aptos"/>
                <w:b w:val="0"/>
                <w:sz w:val="16"/>
              </w:rPr>
              <w:t>Export report</w:t>
            </w:r>
          </w:p>
        </w:tc>
        <w:tc>
          <w:tcPr>
            <w:tcW w:type="dxa" w:w="2541"/>
            <w:vAlign w:val="center"/>
            <w:shd w:fill="F1F6F8"/>
          </w:tcPr>
          <w:p>
            <w:pPr>
              <w:spacing w:after="20"/>
            </w:pPr>
            <w:r/>
            <w:r>
              <w:rPr>
                <w:rFonts w:ascii="Aptos" w:hAnsi="Aptos"/>
                <w:b w:val="0"/>
                <w:sz w:val="16"/>
              </w:rPr>
              <w:t>Format if supported</w:t>
            </w:r>
          </w:p>
        </w:tc>
        <w:tc>
          <w:tcPr>
            <w:tcW w:type="dxa" w:w="2541"/>
            <w:vAlign w:val="center"/>
            <w:shd w:fill="F1F6F8"/>
          </w:tcPr>
          <w:p>
            <w:pPr>
              <w:spacing w:after="20"/>
            </w:pPr>
            <w:r/>
            <w:r>
              <w:rPr>
                <w:rFonts w:ascii="Aptos" w:hAnsi="Aptos"/>
                <w:b w:val="0"/>
                <w:sz w:val="16"/>
              </w:rPr>
              <w:t>JSON or HTML download</w:t>
            </w:r>
          </w:p>
        </w:tc>
      </w:tr>
    </w:tbl>
    <w:p>
      <w:pPr>
        <w:spacing w:after="20"/>
      </w:pPr>
    </w:p>
    <w:p>
      <w:pPr>
        <w:pStyle w:val="Heading2"/>
        <w:keepNext/>
      </w:pPr>
      <w:r>
        <w:t>G2. Analyze request example</w:t>
      </w:r>
    </w:p>
    <w:p>
      <w:pPr>
        <w:spacing w:after="0" w:line="240" w:lineRule="auto"/>
        <w:ind w:left="259"/>
      </w:pPr>
      <w:r>
        <w:rPr>
          <w:rFonts w:ascii="Consolas" w:hAnsi="Consolas"/>
          <w:color w:val="263641"/>
          <w:sz w:val="15"/>
        </w:rPr>
        <w:t>POST /api/analyze</w:t>
      </w:r>
    </w:p>
    <w:p>
      <w:pPr>
        <w:spacing w:after="0" w:line="240" w:lineRule="auto"/>
        <w:ind w:left="259"/>
      </w:pPr>
      <w:r>
        <w:rPr>
          <w:rFonts w:ascii="Consolas" w:hAnsi="Consolas"/>
          <w:color w:val="263641"/>
          <w:sz w:val="15"/>
        </w:rPr>
        <w:t>Content-Type: multipart/form-data</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image: &lt;binary file&gt;</w:t>
      </w:r>
    </w:p>
    <w:p>
      <w:pPr>
        <w:spacing w:after="0" w:line="240" w:lineRule="auto"/>
        <w:ind w:left="259"/>
      </w:pPr>
      <w:r>
        <w:rPr>
          <w:rFonts w:ascii="Consolas" w:hAnsi="Consolas"/>
          <w:color w:val="263641"/>
          <w:sz w:val="15"/>
        </w:rPr>
        <w:t>config: {</w:t>
      </w:r>
    </w:p>
    <w:p>
      <w:pPr>
        <w:spacing w:after="0" w:line="240" w:lineRule="auto"/>
        <w:ind w:left="259"/>
      </w:pPr>
      <w:r>
        <w:rPr>
          <w:rFonts w:ascii="Consolas" w:hAnsi="Consolas"/>
          <w:color w:val="263641"/>
          <w:sz w:val="15"/>
        </w:rPr>
        <w:t xml:space="preserve">  "corruptions": [</w:t>
      </w:r>
    </w:p>
    <w:p>
      <w:pPr>
        <w:spacing w:after="0" w:line="240" w:lineRule="auto"/>
        <w:ind w:left="259"/>
      </w:pPr>
      <w:r>
        <w:rPr>
          <w:rFonts w:ascii="Consolas" w:hAnsi="Consolas"/>
          <w:color w:val="263641"/>
          <w:sz w:val="15"/>
        </w:rPr>
        <w:t xml:space="preserve">    {"type": "blur", "severity": 1},</w:t>
      </w:r>
    </w:p>
    <w:p>
      <w:pPr>
        <w:spacing w:after="0" w:line="240" w:lineRule="auto"/>
        <w:ind w:left="259"/>
      </w:pPr>
      <w:r>
        <w:rPr>
          <w:rFonts w:ascii="Consolas" w:hAnsi="Consolas"/>
          <w:color w:val="263641"/>
          <w:sz w:val="15"/>
        </w:rPr>
        <w:t xml:space="preserve">    {"type": "brightness", "severity": 2},</w:t>
      </w:r>
    </w:p>
    <w:p>
      <w:pPr>
        <w:spacing w:after="0" w:line="240" w:lineRule="auto"/>
        <w:ind w:left="259"/>
      </w:pPr>
      <w:r>
        <w:rPr>
          <w:rFonts w:ascii="Consolas" w:hAnsi="Consolas"/>
          <w:color w:val="263641"/>
          <w:sz w:val="15"/>
        </w:rPr>
        <w:t xml:space="preserve">    {"type": "noise", "severity": 1}</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"confidence_threshold": 0.25,</w:t>
      </w:r>
    </w:p>
    <w:p>
      <w:pPr>
        <w:spacing w:after="0" w:line="240" w:lineRule="auto"/>
        <w:ind w:left="259"/>
      </w:pPr>
      <w:r>
        <w:rPr>
          <w:rFonts w:ascii="Consolas" w:hAnsi="Consolas"/>
          <w:color w:val="263641"/>
          <w:sz w:val="15"/>
        </w:rPr>
        <w:t xml:space="preserve">  "iou_match_threshold": 0.50,</w:t>
      </w:r>
    </w:p>
    <w:p>
      <w:pPr>
        <w:spacing w:after="0" w:line="240" w:lineRule="auto"/>
        <w:ind w:left="259"/>
      </w:pPr>
      <w:r>
        <w:rPr>
          <w:rFonts w:ascii="Consolas" w:hAnsi="Consolas"/>
          <w:color w:val="263641"/>
          <w:sz w:val="15"/>
        </w:rPr>
        <w:t xml:space="preserve">  "save_artifacts": true</w:t>
      </w:r>
    </w:p>
    <w:p>
      <w:pPr>
        <w:spacing w:after="0" w:line="240" w:lineRule="auto"/>
        <w:ind w:left="259"/>
      </w:pPr>
      <w:r>
        <w:rPr>
          <w:rFonts w:ascii="Consolas" w:hAnsi="Consolas"/>
          <w:color w:val="263641"/>
          <w:sz w:val="15"/>
        </w:rPr>
        <w:t>}</w:t>
      </w:r>
    </w:p>
    <w:p>
      <w:pPr>
        <w:pStyle w:val="Heading2"/>
        <w:keepNext/>
      </w:pPr>
      <w:r>
        <w:t>G3. Response example</w:t>
      </w:r>
    </w:p>
    <w:p>
      <w:pPr>
        <w:spacing w:after="0" w:line="240" w:lineRule="auto"/>
        <w:ind w:left="259"/>
      </w:pPr>
      <w:r>
        <w:rPr>
          <w:rFonts w:ascii="Consolas" w:hAnsi="Consolas"/>
          <w:color w:val="263641"/>
          <w:sz w:val="15"/>
        </w:rPr>
        <w:t>{</w:t>
      </w:r>
    </w:p>
    <w:p>
      <w:pPr>
        <w:spacing w:after="0" w:line="240" w:lineRule="auto"/>
        <w:ind w:left="259"/>
      </w:pPr>
      <w:r>
        <w:rPr>
          <w:rFonts w:ascii="Consolas" w:hAnsi="Consolas"/>
          <w:color w:val="263641"/>
          <w:sz w:val="15"/>
        </w:rPr>
        <w:t xml:space="preserve">  "run_id": "run_01J...",</w:t>
      </w:r>
    </w:p>
    <w:p>
      <w:pPr>
        <w:spacing w:after="0" w:line="240" w:lineRule="auto"/>
        <w:ind w:left="259"/>
      </w:pPr>
      <w:r>
        <w:rPr>
          <w:rFonts w:ascii="Consolas" w:hAnsi="Consolas"/>
          <w:color w:val="263641"/>
          <w:sz w:val="15"/>
        </w:rPr>
        <w:t xml:space="preserve">  "status": "COMPLETED",</w:t>
      </w:r>
    </w:p>
    <w:p>
      <w:pPr>
        <w:spacing w:after="0" w:line="240" w:lineRule="auto"/>
        <w:ind w:left="259"/>
      </w:pPr>
      <w:r>
        <w:rPr>
          <w:rFonts w:ascii="Consolas" w:hAnsi="Consolas"/>
          <w:color w:val="263641"/>
          <w:sz w:val="15"/>
        </w:rPr>
        <w:t xml:space="preserve">  "model": {</w:t>
      </w:r>
    </w:p>
    <w:p>
      <w:pPr>
        <w:spacing w:after="0" w:line="240" w:lineRule="auto"/>
        <w:ind w:left="259"/>
      </w:pPr>
      <w:r>
        <w:rPr>
          <w:rFonts w:ascii="Consolas" w:hAnsi="Consolas"/>
          <w:color w:val="263641"/>
          <w:sz w:val="15"/>
        </w:rPr>
        <w:t xml:space="preserve">    "name": "configured-detector",</w:t>
      </w:r>
    </w:p>
    <w:p>
      <w:pPr>
        <w:spacing w:after="0" w:line="240" w:lineRule="auto"/>
        <w:ind w:left="259"/>
      </w:pPr>
      <w:r>
        <w:rPr>
          <w:rFonts w:ascii="Consolas" w:hAnsi="Consolas"/>
          <w:color w:val="263641"/>
          <w:sz w:val="15"/>
        </w:rPr>
        <w:t xml:space="preserve">    "version": "pinned-model-version"</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"summary": {</w:t>
      </w:r>
    </w:p>
    <w:p>
      <w:pPr>
        <w:spacing w:after="0" w:line="240" w:lineRule="auto"/>
        <w:ind w:left="259"/>
      </w:pPr>
      <w:r>
        <w:rPr>
          <w:rFonts w:ascii="Consolas" w:hAnsi="Consolas"/>
          <w:color w:val="263641"/>
          <w:sz w:val="15"/>
        </w:rPr>
        <w:t xml:space="preserve">    "test_cases": 3,</w:t>
      </w:r>
    </w:p>
    <w:p>
      <w:pPr>
        <w:spacing w:after="0" w:line="240" w:lineRule="auto"/>
        <w:ind w:left="259"/>
      </w:pPr>
      <w:r>
        <w:rPr>
          <w:rFonts w:ascii="Consolas" w:hAnsi="Consolas"/>
          <w:color w:val="263641"/>
          <w:sz w:val="15"/>
        </w:rPr>
        <w:t xml:space="preserve">    "baseline_detections": 4,</w:t>
      </w:r>
    </w:p>
    <w:p>
      <w:pPr>
        <w:spacing w:after="0" w:line="240" w:lineRule="auto"/>
        <w:ind w:left="259"/>
      </w:pPr>
      <w:r>
        <w:rPr>
          <w:rFonts w:ascii="Consolas" w:hAnsi="Consolas"/>
          <w:color w:val="263641"/>
          <w:sz w:val="15"/>
        </w:rPr>
        <w:t xml:space="preserve">    "mean_detection_retention": 0.75</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"test_cases": [</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"corruption": "blur",</w:t>
      </w:r>
    </w:p>
    <w:p>
      <w:pPr>
        <w:spacing w:after="0" w:line="240" w:lineRule="auto"/>
        <w:ind w:left="259"/>
      </w:pPr>
      <w:r>
        <w:rPr>
          <w:rFonts w:ascii="Consolas" w:hAnsi="Consolas"/>
          <w:color w:val="263641"/>
          <w:sz w:val="15"/>
        </w:rPr>
        <w:t xml:space="preserve">      "severity": 1,</w:t>
      </w:r>
    </w:p>
    <w:p>
      <w:pPr>
        <w:spacing w:after="0" w:line="240" w:lineRule="auto"/>
        <w:ind w:left="259"/>
      </w:pPr>
      <w:r>
        <w:rPr>
          <w:rFonts w:ascii="Consolas" w:hAnsi="Consolas"/>
          <w:color w:val="263641"/>
          <w:sz w:val="15"/>
        </w:rPr>
        <w:t xml:space="preserve">      "detections": 3,</w:t>
      </w:r>
    </w:p>
    <w:p>
      <w:pPr>
        <w:spacing w:after="0" w:line="240" w:lineRule="auto"/>
        <w:ind w:left="259"/>
      </w:pPr>
      <w:r>
        <w:rPr>
          <w:rFonts w:ascii="Consolas" w:hAnsi="Consolas"/>
          <w:color w:val="263641"/>
          <w:sz w:val="15"/>
        </w:rPr>
        <w:t xml:space="preserve">      "matched": 3,</w:t>
      </w:r>
    </w:p>
    <w:p>
      <w:pPr>
        <w:spacing w:after="0" w:line="240" w:lineRule="auto"/>
        <w:ind w:left="259"/>
      </w:pPr>
      <w:r>
        <w:rPr>
          <w:rFonts w:ascii="Consolas" w:hAnsi="Consolas"/>
          <w:color w:val="263641"/>
          <w:sz w:val="15"/>
        </w:rPr>
        <w:t xml:space="preserve">      "retention": 0.75,</w:t>
      </w:r>
    </w:p>
    <w:p>
      <w:pPr>
        <w:spacing w:after="0" w:line="240" w:lineRule="auto"/>
        <w:ind w:left="259"/>
      </w:pPr>
      <w:r>
        <w:rPr>
          <w:rFonts w:ascii="Consolas" w:hAnsi="Consolas"/>
          <w:color w:val="263641"/>
          <w:sz w:val="15"/>
        </w:rPr>
        <w:t xml:space="preserve">      "mean_confidence_delta": -0.08,</w:t>
      </w:r>
    </w:p>
    <w:p>
      <w:pPr>
        <w:spacing w:after="0" w:line="240" w:lineRule="auto"/>
        <w:ind w:left="259"/>
      </w:pPr>
      <w:r>
        <w:rPr>
          <w:rFonts w:ascii="Consolas" w:hAnsi="Consolas"/>
          <w:color w:val="263641"/>
          <w:sz w:val="15"/>
        </w:rPr>
        <w:t xml:space="preserve">      "artifact_id": "artifact_..."</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"limitations": [</w:t>
      </w:r>
    </w:p>
    <w:p>
      <w:pPr>
        <w:spacing w:after="0" w:line="240" w:lineRule="auto"/>
        <w:ind w:left="259"/>
      </w:pPr>
      <w:r>
        <w:rPr>
          <w:rFonts w:ascii="Consolas" w:hAnsi="Consolas"/>
          <w:color w:val="263641"/>
          <w:sz w:val="15"/>
        </w:rPr>
        <w:t xml:space="preserve">    "Retention measures consistency against baseline, not ground-truth accuracy."</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w:t>
      </w:r>
    </w:p>
    <w:p>
      <w:r>
        <w:t>All values in this example are illustrative. Define whether the endpoint is synchronous or asynchronous before implementation. For a quick MVP, synchronous processing can be used with strict limits; use a run status/polling design if measured inference time is too long.</w:t>
      </w:r>
    </w:p>
    <w:p>
      <w:pPr>
        <w:pStyle w:val="Heading2"/>
        <w:keepNext/>
      </w:pPr>
      <w:r>
        <w:t>G4. Minimal relational data model</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Table</w:t>
            </w:r>
          </w:p>
        </w:tc>
        <w:tc>
          <w:tcPr>
            <w:tcW w:type="dxa" w:w="3389"/>
            <w:vAlign w:val="center"/>
            <w:shd w:fill="12304A"/>
          </w:tcPr>
          <w:p>
            <w:pPr>
              <w:spacing w:after="20"/>
            </w:pPr>
            <w:r/>
            <w:r>
              <w:rPr>
                <w:rFonts w:ascii="Aptos" w:hAnsi="Aptos"/>
                <w:b/>
                <w:color w:val="FFFFFF"/>
                <w:sz w:val="17"/>
              </w:rPr>
              <w:t>Key fields</w:t>
            </w:r>
          </w:p>
        </w:tc>
        <w:tc>
          <w:tcPr>
            <w:tcW w:type="dxa" w:w="3389"/>
            <w:vAlign w:val="center"/>
            <w:shd w:fill="12304A"/>
          </w:tcPr>
          <w:p>
            <w:pPr>
              <w:spacing w:after="20"/>
            </w:pPr>
            <w:r/>
            <w:r>
              <w:rPr>
                <w:rFonts w:ascii="Aptos" w:hAnsi="Aptos"/>
                <w:b/>
                <w:color w:val="FFFFFF"/>
                <w:sz w:val="17"/>
              </w:rPr>
              <w:t>Purpose</w:t>
            </w:r>
          </w:p>
        </w:tc>
      </w:tr>
      <w:tr>
        <w:tc>
          <w:tcPr>
            <w:tcW w:type="dxa" w:w="3389"/>
            <w:vAlign w:val="center"/>
          </w:tcPr>
          <w:p>
            <w:pPr>
              <w:spacing w:after="20"/>
            </w:pPr>
            <w:r/>
            <w:r>
              <w:rPr>
                <w:rFonts w:ascii="Aptos" w:hAnsi="Aptos"/>
                <w:b w:val="0"/>
                <w:sz w:val="16"/>
              </w:rPr>
              <w:t>runs</w:t>
            </w:r>
          </w:p>
        </w:tc>
        <w:tc>
          <w:tcPr>
            <w:tcW w:type="dxa" w:w="3389"/>
            <w:vAlign w:val="center"/>
          </w:tcPr>
          <w:p>
            <w:pPr>
              <w:spacing w:after="20"/>
            </w:pPr>
            <w:r/>
            <w:r>
              <w:rPr>
                <w:rFonts w:ascii="Aptos" w:hAnsi="Aptos"/>
                <w:b w:val="0"/>
                <w:sz w:val="16"/>
              </w:rPr>
              <w:t>id, created_at, status, model_name, model_version, input_hash, config_json, error_message</w:t>
            </w:r>
          </w:p>
        </w:tc>
        <w:tc>
          <w:tcPr>
            <w:tcW w:type="dxa" w:w="3389"/>
            <w:vAlign w:val="center"/>
          </w:tcPr>
          <w:p>
            <w:pPr>
              <w:spacing w:after="20"/>
            </w:pPr>
            <w:r/>
            <w:r>
              <w:rPr>
                <w:rFonts w:ascii="Aptos" w:hAnsi="Aptos"/>
                <w:b w:val="0"/>
                <w:sz w:val="16"/>
              </w:rPr>
              <w:t>One record per analysis run.</w:t>
            </w:r>
          </w:p>
        </w:tc>
      </w:tr>
      <w:tr>
        <w:tc>
          <w:tcPr>
            <w:tcW w:type="dxa" w:w="3389"/>
            <w:vAlign w:val="center"/>
            <w:shd w:fill="F1F6F8"/>
          </w:tcPr>
          <w:p>
            <w:pPr>
              <w:spacing w:after="20"/>
            </w:pPr>
            <w:r/>
            <w:r>
              <w:rPr>
                <w:rFonts w:ascii="Aptos" w:hAnsi="Aptos"/>
                <w:b w:val="0"/>
                <w:sz w:val="16"/>
              </w:rPr>
              <w:t>test_cases</w:t>
            </w:r>
          </w:p>
        </w:tc>
        <w:tc>
          <w:tcPr>
            <w:tcW w:type="dxa" w:w="3389"/>
            <w:vAlign w:val="center"/>
            <w:shd w:fill="F1F6F8"/>
          </w:tcPr>
          <w:p>
            <w:pPr>
              <w:spacing w:after="20"/>
            </w:pPr>
            <w:r/>
            <w:r>
              <w:rPr>
                <w:rFonts w:ascii="Aptos" w:hAnsi="Aptos"/>
                <w:b w:val="0"/>
                <w:sz w:val="16"/>
              </w:rPr>
              <w:t>id, run_id, corruption_type, severity, seed, latency_ms, baseline_count, altered_count, matched_count, retention, confidence_delta</w:t>
            </w:r>
          </w:p>
        </w:tc>
        <w:tc>
          <w:tcPr>
            <w:tcW w:type="dxa" w:w="3389"/>
            <w:vAlign w:val="center"/>
            <w:shd w:fill="F1F6F8"/>
          </w:tcPr>
          <w:p>
            <w:pPr>
              <w:spacing w:after="20"/>
            </w:pPr>
            <w:r/>
            <w:r>
              <w:rPr>
                <w:rFonts w:ascii="Aptos" w:hAnsi="Aptos"/>
                <w:b w:val="0"/>
                <w:sz w:val="16"/>
              </w:rPr>
              <w:t>One record per corruption/severity test.</w:t>
            </w:r>
          </w:p>
        </w:tc>
      </w:tr>
      <w:tr>
        <w:tc>
          <w:tcPr>
            <w:tcW w:type="dxa" w:w="3389"/>
            <w:vAlign w:val="center"/>
          </w:tcPr>
          <w:p>
            <w:pPr>
              <w:spacing w:after="20"/>
            </w:pPr>
            <w:r/>
            <w:r>
              <w:rPr>
                <w:rFonts w:ascii="Aptos" w:hAnsi="Aptos"/>
                <w:b w:val="0"/>
                <w:sz w:val="16"/>
              </w:rPr>
              <w:t>detections</w:t>
            </w:r>
          </w:p>
        </w:tc>
        <w:tc>
          <w:tcPr>
            <w:tcW w:type="dxa" w:w="3389"/>
            <w:vAlign w:val="center"/>
          </w:tcPr>
          <w:p>
            <w:pPr>
              <w:spacing w:after="20"/>
            </w:pPr>
            <w:r/>
            <w:r>
              <w:rPr>
                <w:rFonts w:ascii="Aptos" w:hAnsi="Aptos"/>
                <w:b w:val="0"/>
                <w:sz w:val="16"/>
              </w:rPr>
              <w:t>id, test_case_id, class_id, class_name, confidence, x1, y1, x2, y2, is_baseline, match_id</w:t>
            </w:r>
          </w:p>
        </w:tc>
        <w:tc>
          <w:tcPr>
            <w:tcW w:type="dxa" w:w="3389"/>
            <w:vAlign w:val="center"/>
          </w:tcPr>
          <w:p>
            <w:pPr>
              <w:spacing w:after="20"/>
            </w:pPr>
            <w:r/>
            <w:r>
              <w:rPr>
                <w:rFonts w:ascii="Aptos" w:hAnsi="Aptos"/>
                <w:b w:val="0"/>
                <w:sz w:val="16"/>
              </w:rPr>
              <w:t>Optional detailed prediction records for inspection.</w:t>
            </w:r>
          </w:p>
        </w:tc>
      </w:tr>
      <w:tr>
        <w:tc>
          <w:tcPr>
            <w:tcW w:type="dxa" w:w="3389"/>
            <w:vAlign w:val="center"/>
            <w:shd w:fill="F1F6F8"/>
          </w:tcPr>
          <w:p>
            <w:pPr>
              <w:spacing w:after="20"/>
            </w:pPr>
            <w:r/>
            <w:r>
              <w:rPr>
                <w:rFonts w:ascii="Aptos" w:hAnsi="Aptos"/>
                <w:b w:val="0"/>
                <w:sz w:val="16"/>
              </w:rPr>
              <w:t>artifacts</w:t>
            </w:r>
          </w:p>
        </w:tc>
        <w:tc>
          <w:tcPr>
            <w:tcW w:type="dxa" w:w="3389"/>
            <w:vAlign w:val="center"/>
            <w:shd w:fill="F1F6F8"/>
          </w:tcPr>
          <w:p>
            <w:pPr>
              <w:spacing w:after="20"/>
            </w:pPr>
            <w:r/>
            <w:r>
              <w:rPr>
                <w:rFonts w:ascii="Aptos" w:hAnsi="Aptos"/>
                <w:b w:val="0"/>
                <w:sz w:val="16"/>
              </w:rPr>
              <w:t>id, run_id, test_case_id, artifact_type, relative_path, sha256, created_at</w:t>
            </w:r>
          </w:p>
        </w:tc>
        <w:tc>
          <w:tcPr>
            <w:tcW w:type="dxa" w:w="3389"/>
            <w:vAlign w:val="center"/>
            <w:shd w:fill="F1F6F8"/>
          </w:tcPr>
          <w:p>
            <w:pPr>
              <w:spacing w:after="20"/>
            </w:pPr>
            <w:r/>
            <w:r>
              <w:rPr>
                <w:rFonts w:ascii="Aptos" w:hAnsi="Aptos"/>
                <w:b w:val="0"/>
                <w:sz w:val="16"/>
              </w:rPr>
              <w:t>References to images and report files.</w:t>
            </w:r>
          </w:p>
        </w:tc>
      </w:tr>
    </w:tbl>
    <w:p>
      <w:pPr>
        <w:spacing w:after="20"/>
      </w:pPr>
    </w:p>
    <w:p>
      <w:pPr>
        <w:pStyle w:val="Heading2"/>
        <w:keepNext/>
      </w:pPr>
      <w:r>
        <w:t>G5. Database rules</w:t>
      </w:r>
    </w:p>
    <w:p>
      <w:pPr>
        <w:pStyle w:val="ListBullet"/>
        <w:spacing w:after="30"/>
      </w:pPr>
      <w:r>
        <w:t>Use a generated unique ID for each run and foreign keys from test cases/artifacts to runs.</w:t>
      </w:r>
    </w:p>
    <w:p>
      <w:pPr>
        <w:pStyle w:val="ListBullet"/>
        <w:spacing w:after="30"/>
      </w:pPr>
      <w:r>
        <w:t>Persist configuration and model identifiers so a run can be interpreted later.</w:t>
      </w:r>
    </w:p>
    <w:p>
      <w:pPr>
        <w:pStyle w:val="ListBullet"/>
        <w:spacing w:after="30"/>
      </w:pPr>
      <w:r>
        <w:t>Do not store large binary image blobs in the relational database; store safe relative artifact paths.</w:t>
      </w:r>
    </w:p>
    <w:p>
      <w:pPr>
        <w:pStyle w:val="ListBullet"/>
        <w:spacing w:after="30"/>
      </w:pPr>
      <w:r>
        <w:t>Validate paths and never accept an arbitrary filesystem path from the client.</w:t>
      </w:r>
    </w:p>
    <w:p>
      <w:pPr>
        <w:pStyle w:val="ListBullet"/>
        <w:spacing w:after="30"/>
      </w:pPr>
      <w:r>
        <w:t>For a very short MVP, storing result JSON per run in SQLite is acceptable; keep the API response contract stable so the persistence implementation can evolve.</w:t>
      </w:r>
    </w:p>
    <w:p>
      <w:r>
        <w:br w:type="page"/>
      </w:r>
    </w:p>
    <w:p>
      <w:pPr>
        <w:pStyle w:val="Heading1"/>
        <w:keepNext/>
      </w:pPr>
      <w:r>
        <w:t>H. Frontend screens and interaction design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Screen</w:t>
            </w:r>
          </w:p>
        </w:tc>
        <w:tc>
          <w:tcPr>
            <w:tcW w:type="dxa" w:w="3389"/>
            <w:vAlign w:val="center"/>
            <w:shd w:fill="12304A"/>
          </w:tcPr>
          <w:p>
            <w:pPr>
              <w:spacing w:after="20"/>
            </w:pPr>
            <w:r/>
            <w:r>
              <w:rPr>
                <w:rFonts w:ascii="Aptos" w:hAnsi="Aptos"/>
                <w:b/>
                <w:color w:val="FFFFFF"/>
                <w:sz w:val="17"/>
              </w:rPr>
              <w:t>Main components</w:t>
            </w:r>
          </w:p>
        </w:tc>
        <w:tc>
          <w:tcPr>
            <w:tcW w:type="dxa" w:w="3389"/>
            <w:vAlign w:val="center"/>
            <w:shd w:fill="12304A"/>
          </w:tcPr>
          <w:p>
            <w:pPr>
              <w:spacing w:after="20"/>
            </w:pPr>
            <w:r/>
            <w:r>
              <w:rPr>
                <w:rFonts w:ascii="Aptos" w:hAnsi="Aptos"/>
                <w:b/>
                <w:color w:val="FFFFFF"/>
                <w:sz w:val="17"/>
              </w:rPr>
              <w:t>Important states</w:t>
            </w:r>
          </w:p>
        </w:tc>
      </w:tr>
      <w:tr>
        <w:tc>
          <w:tcPr>
            <w:tcW w:type="dxa" w:w="3389"/>
            <w:vAlign w:val="center"/>
          </w:tcPr>
          <w:p>
            <w:pPr>
              <w:spacing w:after="20"/>
            </w:pPr>
            <w:r/>
            <w:r>
              <w:rPr>
                <w:rFonts w:ascii="Aptos" w:hAnsi="Aptos"/>
                <w:b w:val="0"/>
                <w:sz w:val="16"/>
              </w:rPr>
              <w:t>Dashboard</w:t>
            </w:r>
          </w:p>
        </w:tc>
        <w:tc>
          <w:tcPr>
            <w:tcW w:type="dxa" w:w="3389"/>
            <w:vAlign w:val="center"/>
          </w:tcPr>
          <w:p>
            <w:pPr>
              <w:spacing w:after="20"/>
            </w:pPr>
            <w:r/>
            <w:r>
              <w:rPr>
                <w:rFonts w:ascii="Aptos" w:hAnsi="Aptos"/>
                <w:b w:val="0"/>
                <w:sz w:val="16"/>
              </w:rPr>
              <w:t>Recent runs, summary cards, quick-start button</w:t>
            </w:r>
          </w:p>
        </w:tc>
        <w:tc>
          <w:tcPr>
            <w:tcW w:type="dxa" w:w="3389"/>
            <w:vAlign w:val="center"/>
          </w:tcPr>
          <w:p>
            <w:pPr>
              <w:spacing w:after="20"/>
            </w:pPr>
            <w:r/>
            <w:r>
              <w:rPr>
                <w:rFonts w:ascii="Aptos" w:hAnsi="Aptos"/>
                <w:b w:val="0"/>
                <w:sz w:val="16"/>
              </w:rPr>
              <w:t>Empty state, loading, failed run.</w:t>
            </w:r>
          </w:p>
        </w:tc>
      </w:tr>
      <w:tr>
        <w:tc>
          <w:tcPr>
            <w:tcW w:type="dxa" w:w="3389"/>
            <w:vAlign w:val="center"/>
            <w:shd w:fill="F1F6F8"/>
          </w:tcPr>
          <w:p>
            <w:pPr>
              <w:spacing w:after="20"/>
            </w:pPr>
            <w:r/>
            <w:r>
              <w:rPr>
                <w:rFonts w:ascii="Aptos" w:hAnsi="Aptos"/>
                <w:b w:val="0"/>
                <w:sz w:val="16"/>
              </w:rPr>
              <w:t>New test</w:t>
            </w:r>
          </w:p>
        </w:tc>
        <w:tc>
          <w:tcPr>
            <w:tcW w:type="dxa" w:w="3389"/>
            <w:vAlign w:val="center"/>
            <w:shd w:fill="F1F6F8"/>
          </w:tcPr>
          <w:p>
            <w:pPr>
              <w:spacing w:after="20"/>
            </w:pPr>
            <w:r/>
            <w:r>
              <w:rPr>
                <w:rFonts w:ascii="Aptos" w:hAnsi="Aptos"/>
                <w:b w:val="0"/>
                <w:sz w:val="16"/>
              </w:rPr>
              <w:t>Image uploader, preview, model selector, corruption controls</w:t>
            </w:r>
          </w:p>
        </w:tc>
        <w:tc>
          <w:tcPr>
            <w:tcW w:type="dxa" w:w="3389"/>
            <w:vAlign w:val="center"/>
            <w:shd w:fill="F1F6F8"/>
          </w:tcPr>
          <w:p>
            <w:pPr>
              <w:spacing w:after="20"/>
            </w:pPr>
            <w:r/>
            <w:r>
              <w:rPr>
                <w:rFonts w:ascii="Aptos" w:hAnsi="Aptos"/>
                <w:b w:val="0"/>
                <w:sz w:val="16"/>
              </w:rPr>
              <w:t>Invalid file, image too large, no corruption selected.</w:t>
            </w:r>
          </w:p>
        </w:tc>
      </w:tr>
      <w:tr>
        <w:tc>
          <w:tcPr>
            <w:tcW w:type="dxa" w:w="3389"/>
            <w:vAlign w:val="center"/>
          </w:tcPr>
          <w:p>
            <w:pPr>
              <w:spacing w:after="20"/>
            </w:pPr>
            <w:r/>
            <w:r>
              <w:rPr>
                <w:rFonts w:ascii="Aptos" w:hAnsi="Aptos"/>
                <w:b w:val="0"/>
                <w:sz w:val="16"/>
              </w:rPr>
              <w:t>Run results</w:t>
            </w:r>
          </w:p>
        </w:tc>
        <w:tc>
          <w:tcPr>
            <w:tcW w:type="dxa" w:w="3389"/>
            <w:vAlign w:val="center"/>
          </w:tcPr>
          <w:p>
            <w:pPr>
              <w:spacing w:after="20"/>
            </w:pPr>
            <w:r/>
            <w:r>
              <w:rPr>
                <w:rFonts w:ascii="Aptos" w:hAnsi="Aptos"/>
                <w:b w:val="0"/>
                <w:sz w:val="16"/>
              </w:rPr>
              <w:t>Baseline image, altered image, metric cards, severity chart</w:t>
            </w:r>
          </w:p>
        </w:tc>
        <w:tc>
          <w:tcPr>
            <w:tcW w:type="dxa" w:w="3389"/>
            <w:vAlign w:val="center"/>
          </w:tcPr>
          <w:p>
            <w:pPr>
              <w:spacing w:after="20"/>
            </w:pPr>
            <w:r/>
            <w:r>
              <w:rPr>
                <w:rFonts w:ascii="Aptos" w:hAnsi="Aptos"/>
                <w:b w:val="0"/>
                <w:sz w:val="16"/>
              </w:rPr>
              <w:t>Running, completed, partial failure, failed.</w:t>
            </w:r>
          </w:p>
        </w:tc>
      </w:tr>
      <w:tr>
        <w:tc>
          <w:tcPr>
            <w:tcW w:type="dxa" w:w="3389"/>
            <w:vAlign w:val="center"/>
            <w:shd w:fill="F1F6F8"/>
          </w:tcPr>
          <w:p>
            <w:pPr>
              <w:spacing w:after="20"/>
            </w:pPr>
            <w:r/>
            <w:r>
              <w:rPr>
                <w:rFonts w:ascii="Aptos" w:hAnsi="Aptos"/>
                <w:b w:val="0"/>
                <w:sz w:val="16"/>
              </w:rPr>
              <w:t>Failure explorer</w:t>
            </w:r>
          </w:p>
        </w:tc>
        <w:tc>
          <w:tcPr>
            <w:tcW w:type="dxa" w:w="3389"/>
            <w:vAlign w:val="center"/>
            <w:shd w:fill="F1F6F8"/>
          </w:tcPr>
          <w:p>
            <w:pPr>
              <w:spacing w:after="20"/>
            </w:pPr>
            <w:r/>
            <w:r>
              <w:rPr>
                <w:rFonts w:ascii="Aptos" w:hAnsi="Aptos"/>
                <w:b w:val="0"/>
                <w:sz w:val="16"/>
              </w:rPr>
              <w:t>Filter by corruption/severity, before-after images, detection list</w:t>
            </w:r>
          </w:p>
        </w:tc>
        <w:tc>
          <w:tcPr>
            <w:tcW w:type="dxa" w:w="3389"/>
            <w:vAlign w:val="center"/>
            <w:shd w:fill="F1F6F8"/>
          </w:tcPr>
          <w:p>
            <w:pPr>
              <w:spacing w:after="20"/>
            </w:pPr>
            <w:r/>
            <w:r>
              <w:rPr>
                <w:rFonts w:ascii="Aptos" w:hAnsi="Aptos"/>
                <w:b w:val="0"/>
                <w:sz w:val="16"/>
              </w:rPr>
              <w:t>No failures found, filter returns no results.</w:t>
            </w:r>
          </w:p>
        </w:tc>
      </w:tr>
      <w:tr>
        <w:tc>
          <w:tcPr>
            <w:tcW w:type="dxa" w:w="3389"/>
            <w:vAlign w:val="center"/>
          </w:tcPr>
          <w:p>
            <w:pPr>
              <w:spacing w:after="20"/>
            </w:pPr>
            <w:r/>
            <w:r>
              <w:rPr>
                <w:rFonts w:ascii="Aptos" w:hAnsi="Aptos"/>
                <w:b w:val="0"/>
                <w:sz w:val="16"/>
              </w:rPr>
              <w:t>Run detail/history</w:t>
            </w:r>
          </w:p>
        </w:tc>
        <w:tc>
          <w:tcPr>
            <w:tcW w:type="dxa" w:w="3389"/>
            <w:vAlign w:val="center"/>
          </w:tcPr>
          <w:p>
            <w:pPr>
              <w:spacing w:after="20"/>
            </w:pPr>
            <w:r/>
            <w:r>
              <w:rPr>
                <w:rFonts w:ascii="Aptos" w:hAnsi="Aptos"/>
                <w:b w:val="0"/>
                <w:sz w:val="16"/>
              </w:rPr>
              <w:t>Run metadata, config, model version, artifacts, report export</w:t>
            </w:r>
          </w:p>
        </w:tc>
        <w:tc>
          <w:tcPr>
            <w:tcW w:type="dxa" w:w="3389"/>
            <w:vAlign w:val="center"/>
          </w:tcPr>
          <w:p>
            <w:pPr>
              <w:spacing w:after="20"/>
            </w:pPr>
            <w:r/>
            <w:r>
              <w:rPr>
                <w:rFonts w:ascii="Aptos" w:hAnsi="Aptos"/>
                <w:b w:val="0"/>
                <w:sz w:val="16"/>
              </w:rPr>
              <w:t>Missing/expired artifact, stale run.</w:t>
            </w:r>
          </w:p>
        </w:tc>
      </w:tr>
    </w:tbl>
    <w:p>
      <w:pPr>
        <w:spacing w:after="20"/>
      </w:pPr>
    </w:p>
    <w:p>
      <w:pPr>
        <w:pStyle w:val="Heading2"/>
        <w:keepNext/>
      </w:pPr>
      <w:r>
        <w:t>H1. UI layout suggestion</w:t>
      </w:r>
    </w:p>
    <w:p>
      <w:pPr>
        <w:spacing w:after="0" w:line="240" w:lineRule="auto"/>
        <w:ind w:left="259"/>
      </w:pPr>
      <w:r>
        <w:rPr>
          <w:rFonts w:ascii="Consolas" w:hAnsi="Consolas"/>
          <w:color w:val="263641"/>
          <w:sz w:val="15"/>
        </w:rPr>
        <w:t>Header: VisionGuard | New Test | History | Model Status</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Left panel:</w:t>
      </w:r>
    </w:p>
    <w:p>
      <w:pPr>
        <w:spacing w:after="0" w:line="240" w:lineRule="auto"/>
        <w:ind w:left="259"/>
      </w:pPr>
      <w:r>
        <w:rPr>
          <w:rFonts w:ascii="Consolas" w:hAnsi="Consolas"/>
          <w:color w:val="263641"/>
          <w:sz w:val="15"/>
        </w:rPr>
        <w:t xml:space="preserve">  Upload / sample selector</w:t>
      </w:r>
    </w:p>
    <w:p>
      <w:pPr>
        <w:spacing w:after="0" w:line="240" w:lineRule="auto"/>
        <w:ind w:left="259"/>
      </w:pPr>
      <w:r>
        <w:rPr>
          <w:rFonts w:ascii="Consolas" w:hAnsi="Consolas"/>
          <w:color w:val="263641"/>
          <w:sz w:val="15"/>
        </w:rPr>
        <w:t xml:space="preserve">  Model and threshold settings</w:t>
      </w:r>
    </w:p>
    <w:p>
      <w:pPr>
        <w:spacing w:after="0" w:line="240" w:lineRule="auto"/>
        <w:ind w:left="259"/>
      </w:pPr>
      <w:r>
        <w:rPr>
          <w:rFonts w:ascii="Consolas" w:hAnsi="Consolas"/>
          <w:color w:val="263641"/>
          <w:sz w:val="15"/>
        </w:rPr>
        <w:t xml:space="preserve">  Corruption type + severity</w:t>
      </w:r>
    </w:p>
    <w:p>
      <w:pPr>
        <w:spacing w:after="0" w:line="240" w:lineRule="auto"/>
        <w:ind w:left="259"/>
      </w:pPr>
      <w:r>
        <w:rPr>
          <w:rFonts w:ascii="Consolas" w:hAnsi="Consolas"/>
          <w:color w:val="263641"/>
          <w:sz w:val="15"/>
        </w:rPr>
        <w:t xml:space="preserve">  [Run reliability test]</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Main results:</w:t>
      </w:r>
    </w:p>
    <w:p>
      <w:pPr>
        <w:spacing w:after="0" w:line="240" w:lineRule="auto"/>
        <w:ind w:left="259"/>
      </w:pPr>
      <w:r>
        <w:rPr>
          <w:rFonts w:ascii="Consolas" w:hAnsi="Consolas"/>
          <w:color w:val="263641"/>
          <w:sz w:val="15"/>
        </w:rPr>
        <w:t xml:space="preserve">  Baseline image        Altered image</w:t>
      </w:r>
    </w:p>
    <w:p>
      <w:pPr>
        <w:spacing w:after="0" w:line="240" w:lineRule="auto"/>
        <w:ind w:left="259"/>
      </w:pPr>
      <w:r>
        <w:rPr>
          <w:rFonts w:ascii="Consolas" w:hAnsi="Consolas"/>
          <w:color w:val="263641"/>
          <w:sz w:val="15"/>
        </w:rPr>
        <w:t xml:space="preserve">  Detection overlays    Detection overlays</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Summary cards:</w:t>
      </w:r>
    </w:p>
    <w:p>
      <w:pPr>
        <w:spacing w:after="0" w:line="240" w:lineRule="auto"/>
        <w:ind w:left="259"/>
      </w:pPr>
      <w:r>
        <w:rPr>
          <w:rFonts w:ascii="Consolas" w:hAnsi="Consolas"/>
          <w:color w:val="263641"/>
          <w:sz w:val="15"/>
        </w:rPr>
        <w:t xml:space="preserve">  Retention | Detections lost | Confidence delta | Latency</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Below:</w:t>
      </w:r>
    </w:p>
    <w:p>
      <w:pPr>
        <w:spacing w:after="0" w:line="240" w:lineRule="auto"/>
        <w:ind w:left="259"/>
      </w:pPr>
      <w:r>
        <w:rPr>
          <w:rFonts w:ascii="Consolas" w:hAnsi="Consolas"/>
          <w:color w:val="263641"/>
          <w:sz w:val="15"/>
        </w:rPr>
        <w:t xml:space="preserve">  Severity curve | Failure gallery | Run configuration | Export report</w:t>
      </w:r>
    </w:p>
    <w:p>
      <w:pPr>
        <w:pStyle w:val="Heading2"/>
        <w:keepNext/>
      </w:pPr>
      <w:r>
        <w:t>H2. UX requirements</w:t>
      </w:r>
    </w:p>
    <w:p>
      <w:pPr>
        <w:pStyle w:val="ListBullet"/>
        <w:spacing w:after="30"/>
      </w:pPr>
      <w:r>
        <w:t>Show model loading and inference progress; do not leave the user guessing.</w:t>
      </w:r>
    </w:p>
    <w:p>
      <w:pPr>
        <w:pStyle w:val="ListBullet"/>
        <w:spacing w:after="30"/>
      </w:pPr>
      <w:r>
        <w:t>Use distinct labels for baseline, transformed image, confidence, and ground-truth metrics.</w:t>
      </w:r>
    </w:p>
    <w:p>
      <w:pPr>
        <w:pStyle w:val="ListBullet"/>
        <w:spacing w:after="30"/>
      </w:pPr>
      <w:r>
        <w:t>Provide tooltips or a short metric glossary for retention, precision, recall, and IoU.</w:t>
      </w:r>
    </w:p>
    <w:p>
      <w:pPr>
        <w:pStyle w:val="ListBullet"/>
        <w:spacing w:after="30"/>
      </w:pPr>
      <w:r>
        <w:t>Show a clear error if inference fails; never render fabricated successful data.</w:t>
      </w:r>
    </w:p>
    <w:p>
      <w:pPr>
        <w:pStyle w:val="ListBullet"/>
        <w:spacing w:after="30"/>
      </w:pPr>
      <w:r>
        <w:t>Use responsive panels and a simple 2D layout; the visualizations do not need 3D.</w:t>
      </w:r>
    </w:p>
    <w:p>
      <w:pPr>
        <w:pStyle w:val="ListBullet"/>
        <w:spacing w:after="30"/>
      </w:pPr>
      <w:r>
        <w:t>Include a demo dataset/sample image button so judges can test the app quickly.</w:t>
      </w:r>
    </w:p>
    <w:p>
      <w:r>
        <w:br w:type="page"/>
      </w:r>
    </w:p>
    <w:p>
      <w:pPr>
        <w:pStyle w:val="Heading1"/>
        <w:keepNext/>
      </w:pPr>
      <w:r>
        <w:t>I. Backend implementation detail</w:t>
      </w:r>
    </w:p>
    <w:p>
      <w:pPr>
        <w:pStyle w:val="Heading2"/>
        <w:keepNext/>
      </w:pPr>
      <w:r>
        <w:t>I1. Layering</w:t>
      </w:r>
    </w:p>
    <w:p>
      <w:r>
        <w:t>Keep HTTP routes thin. Routes parse requests and return schemas; services contain business logic; the model adapter owns framework-specific inference; the metrics module owns definitions; persistence owns database reads/writes.</w:t>
      </w:r>
    </w:p>
    <w:p>
      <w:pPr>
        <w:spacing w:after="0" w:line="240" w:lineRule="auto"/>
        <w:ind w:left="259"/>
      </w:pPr>
      <w:r>
        <w:rPr>
          <w:rFonts w:ascii="Consolas" w:hAnsi="Consolas"/>
          <w:color w:val="263641"/>
          <w:sz w:val="15"/>
        </w:rPr>
        <w:t>Route</w:t>
      </w:r>
    </w:p>
    <w:p>
      <w:pPr>
        <w:spacing w:after="0" w:line="240" w:lineRule="auto"/>
        <w:ind w:left="259"/>
      </w:pPr>
      <w:r>
        <w:rPr>
          <w:rFonts w:ascii="Consolas" w:hAnsi="Consolas"/>
          <w:color w:val="263641"/>
          <w:sz w:val="15"/>
        </w:rPr>
        <w:t xml:space="preserve">  -&gt; validate request and upload</w:t>
      </w:r>
    </w:p>
    <w:p>
      <w:pPr>
        <w:spacing w:after="0" w:line="240" w:lineRule="auto"/>
        <w:ind w:left="259"/>
      </w:pPr>
      <w:r>
        <w:rPr>
          <w:rFonts w:ascii="Consolas" w:hAnsi="Consolas"/>
          <w:color w:val="263641"/>
          <w:sz w:val="15"/>
        </w:rPr>
        <w:t xml:space="preserve">  -&gt; AnalysisService.run(config, image)</w:t>
      </w:r>
    </w:p>
    <w:p>
      <w:pPr>
        <w:spacing w:after="0" w:line="240" w:lineRule="auto"/>
        <w:ind w:left="259"/>
      </w:pPr>
      <w:r>
        <w:rPr>
          <w:rFonts w:ascii="Consolas" w:hAnsi="Consolas"/>
          <w:color w:val="263641"/>
          <w:sz w:val="15"/>
        </w:rPr>
        <w:t xml:space="preserve">       -&gt; ImageIO.validate_and_decode()</w:t>
      </w:r>
    </w:p>
    <w:p>
      <w:pPr>
        <w:spacing w:after="0" w:line="240" w:lineRule="auto"/>
        <w:ind w:left="259"/>
      </w:pPr>
      <w:r>
        <w:rPr>
          <w:rFonts w:ascii="Consolas" w:hAnsi="Consolas"/>
          <w:color w:val="263641"/>
          <w:sz w:val="15"/>
        </w:rPr>
        <w:t xml:space="preserve">       -&gt; InferenceAdapter.predict(clean_image)</w:t>
      </w:r>
    </w:p>
    <w:p>
      <w:pPr>
        <w:spacing w:after="0" w:line="240" w:lineRule="auto"/>
        <w:ind w:left="259"/>
      </w:pPr>
      <w:r>
        <w:rPr>
          <w:rFonts w:ascii="Consolas" w:hAnsi="Consolas"/>
          <w:color w:val="263641"/>
          <w:sz w:val="15"/>
        </w:rPr>
        <w:t xml:space="preserve">       -&gt; CorruptionEngine.apply(clean_image, settings)</w:t>
      </w:r>
    </w:p>
    <w:p>
      <w:pPr>
        <w:spacing w:after="0" w:line="240" w:lineRule="auto"/>
        <w:ind w:left="259"/>
      </w:pPr>
      <w:r>
        <w:rPr>
          <w:rFonts w:ascii="Consolas" w:hAnsi="Consolas"/>
          <w:color w:val="263641"/>
          <w:sz w:val="15"/>
        </w:rPr>
        <w:t xml:space="preserve">       -&gt; InferenceAdapter.predict(transformed_image)</w:t>
      </w:r>
    </w:p>
    <w:p>
      <w:pPr>
        <w:spacing w:after="0" w:line="240" w:lineRule="auto"/>
        <w:ind w:left="259"/>
      </w:pPr>
      <w:r>
        <w:rPr>
          <w:rFonts w:ascii="Consolas" w:hAnsi="Consolas"/>
          <w:color w:val="263641"/>
          <w:sz w:val="15"/>
        </w:rPr>
        <w:t xml:space="preserve">       -&gt; DetectionMatcher.match(baseline, transformed)</w:t>
      </w:r>
    </w:p>
    <w:p>
      <w:pPr>
        <w:spacing w:after="0" w:line="240" w:lineRule="auto"/>
        <w:ind w:left="259"/>
      </w:pPr>
      <w:r>
        <w:rPr>
          <w:rFonts w:ascii="Consolas" w:hAnsi="Consolas"/>
          <w:color w:val="263641"/>
          <w:sz w:val="15"/>
        </w:rPr>
        <w:t xml:space="preserve">       -&gt; MetricsService.calculate(...)</w:t>
      </w:r>
    </w:p>
    <w:p>
      <w:pPr>
        <w:spacing w:after="0" w:line="240" w:lineRule="auto"/>
        <w:ind w:left="259"/>
      </w:pPr>
      <w:r>
        <w:rPr>
          <w:rFonts w:ascii="Consolas" w:hAnsi="Consolas"/>
          <w:color w:val="263641"/>
          <w:sz w:val="15"/>
        </w:rPr>
        <w:t xml:space="preserve">       -&gt; RunStore.save(...)</w:t>
      </w:r>
    </w:p>
    <w:p>
      <w:pPr>
        <w:spacing w:after="0" w:line="240" w:lineRule="auto"/>
        <w:ind w:left="259"/>
      </w:pPr>
      <w:r>
        <w:rPr>
          <w:rFonts w:ascii="Consolas" w:hAnsi="Consolas"/>
          <w:color w:val="263641"/>
          <w:sz w:val="15"/>
        </w:rPr>
        <w:t xml:space="preserve">  -&gt; return response schema</w:t>
      </w:r>
    </w:p>
    <w:p>
      <w:pPr>
        <w:pStyle w:val="Heading2"/>
        <w:keepNext/>
      </w:pPr>
      <w:r>
        <w:t>I2. Inference adapter contract</w:t>
      </w:r>
    </w:p>
    <w:p>
      <w:pPr>
        <w:spacing w:after="0" w:line="240" w:lineRule="auto"/>
        <w:ind w:left="259"/>
      </w:pPr>
      <w:r>
        <w:rPr>
          <w:rFonts w:ascii="Consolas" w:hAnsi="Consolas"/>
          <w:color w:val="263641"/>
          <w:sz w:val="15"/>
        </w:rPr>
        <w:t>class InferenceAdapter:</w:t>
      </w:r>
    </w:p>
    <w:p>
      <w:pPr>
        <w:spacing w:after="0" w:line="240" w:lineRule="auto"/>
        <w:ind w:left="259"/>
      </w:pPr>
      <w:r>
        <w:rPr>
          <w:rFonts w:ascii="Consolas" w:hAnsi="Consolas"/>
          <w:color w:val="263641"/>
          <w:sz w:val="15"/>
        </w:rPr>
        <w:t xml:space="preserve">    def load(self) -&gt; None:</w:t>
      </w:r>
    </w:p>
    <w:p>
      <w:pPr>
        <w:spacing w:after="0" w:line="240" w:lineRule="auto"/>
        <w:ind w:left="259"/>
      </w:pPr>
      <w:r>
        <w:rPr>
          <w:rFonts w:ascii="Consolas" w:hAnsi="Consolas"/>
          <w:color w:val="263641"/>
          <w:sz w:val="15"/>
        </w:rPr>
        <w:t xml:space="preserve">        """Load pinned model and warm it up if needed."""</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def predict(self, image):</w:t>
      </w:r>
    </w:p>
    <w:p>
      <w:pPr>
        <w:spacing w:after="0" w:line="240" w:lineRule="auto"/>
        <w:ind w:left="259"/>
      </w:pPr>
      <w:r>
        <w:rPr>
          <w:rFonts w:ascii="Consolas" w:hAnsi="Consolas"/>
          <w:color w:val="263641"/>
          <w:sz w:val="15"/>
        </w:rPr>
        <w:t xml:space="preserve">        """Return normalized detections and measured latency."""</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xml:space="preserve">    def metadata(self) -&gt; dict:</w:t>
      </w:r>
    </w:p>
    <w:p>
      <w:pPr>
        <w:spacing w:after="0" w:line="240" w:lineRule="auto"/>
        <w:ind w:left="259"/>
      </w:pPr>
      <w:r>
        <w:rPr>
          <w:rFonts w:ascii="Consolas" w:hAnsi="Consolas"/>
          <w:color w:val="263641"/>
          <w:sz w:val="15"/>
        </w:rPr>
        <w:t xml:space="preserve">        """Return model name, version, device, input settings."""</w:t>
      </w:r>
    </w:p>
    <w:p>
      <w:r>
        <w:t>Use a concrete implementation for the selected detector, but keep downstream code unaware of the detector library's raw output type.</w:t>
      </w:r>
    </w:p>
    <w:p>
      <w:pPr>
        <w:pStyle w:val="Heading2"/>
        <w:keepNext/>
      </w:pPr>
      <w:r>
        <w:t>I3. Corruption service contract</w:t>
      </w:r>
    </w:p>
    <w:p>
      <w:pPr>
        <w:spacing w:after="0" w:line="240" w:lineRule="auto"/>
        <w:ind w:left="259"/>
      </w:pPr>
      <w:r>
        <w:rPr>
          <w:rFonts w:ascii="Consolas" w:hAnsi="Consolas"/>
          <w:color w:val="263641"/>
          <w:sz w:val="15"/>
        </w:rPr>
        <w:t>apply_corruption(image, corruption_type, severity, seed) -&gt; {</w:t>
      </w:r>
    </w:p>
    <w:p>
      <w:pPr>
        <w:spacing w:after="0" w:line="240" w:lineRule="auto"/>
        <w:ind w:left="259"/>
      </w:pPr>
      <w:r>
        <w:rPr>
          <w:rFonts w:ascii="Consolas" w:hAnsi="Consolas"/>
          <w:color w:val="263641"/>
          <w:sz w:val="15"/>
        </w:rPr>
        <w:t xml:space="preserve">  "image": transformed_image,</w:t>
      </w:r>
    </w:p>
    <w:p>
      <w:pPr>
        <w:spacing w:after="0" w:line="240" w:lineRule="auto"/>
        <w:ind w:left="259"/>
      </w:pPr>
      <w:r>
        <w:rPr>
          <w:rFonts w:ascii="Consolas" w:hAnsi="Consolas"/>
          <w:color w:val="263641"/>
          <w:sz w:val="15"/>
        </w:rPr>
        <w:t xml:space="preserve">  "parameters": normalized_parameters,</w:t>
      </w:r>
    </w:p>
    <w:p>
      <w:pPr>
        <w:spacing w:after="0" w:line="240" w:lineRule="auto"/>
        <w:ind w:left="259"/>
      </w:pPr>
      <w:r>
        <w:rPr>
          <w:rFonts w:ascii="Consolas" w:hAnsi="Consolas"/>
          <w:color w:val="263641"/>
          <w:sz w:val="15"/>
        </w:rPr>
        <w:t xml:space="preserve">  "seed": seed</w:t>
      </w:r>
    </w:p>
    <w:p>
      <w:pPr>
        <w:spacing w:after="0" w:line="240" w:lineRule="auto"/>
        <w:ind w:left="259"/>
      </w:pPr>
      <w:r>
        <w:rPr>
          <w:rFonts w:ascii="Consolas" w:hAnsi="Consolas"/>
          <w:color w:val="263641"/>
          <w:sz w:val="15"/>
        </w:rPr>
        <w:t>}</w:t>
      </w:r>
    </w:p>
    <w:p>
      <w:r>
        <w:t>The service must validate supported corruption names and severity ranges. Keep transformations pure where practical: don't mutate the original image buffer in place.</w:t>
      </w:r>
    </w:p>
    <w:p>
      <w:pPr>
        <w:pStyle w:val="Heading2"/>
        <w:keepNext/>
      </w:pPr>
      <w:r>
        <w:t>I4. Error handling</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7"/>
              </w:rPr>
              <w:t>Case</w:t>
            </w:r>
          </w:p>
        </w:tc>
        <w:tc>
          <w:tcPr>
            <w:tcW w:type="dxa" w:w="5083"/>
            <w:vAlign w:val="center"/>
            <w:shd w:fill="12304A"/>
          </w:tcPr>
          <w:p>
            <w:pPr>
              <w:spacing w:after="20"/>
            </w:pPr>
            <w:r/>
            <w:r>
              <w:rPr>
                <w:rFonts w:ascii="Aptos" w:hAnsi="Aptos"/>
                <w:b/>
                <w:color w:val="FFFFFF"/>
                <w:sz w:val="17"/>
              </w:rPr>
              <w:t>Expected API behaviour</w:t>
            </w:r>
          </w:p>
        </w:tc>
      </w:tr>
      <w:tr>
        <w:tc>
          <w:tcPr>
            <w:tcW w:type="dxa" w:w="5083"/>
            <w:vAlign w:val="center"/>
          </w:tcPr>
          <w:p>
            <w:pPr>
              <w:spacing w:after="20"/>
            </w:pPr>
            <w:r/>
            <w:r>
              <w:rPr>
                <w:rFonts w:ascii="Aptos" w:hAnsi="Aptos"/>
                <w:b w:val="0"/>
                <w:sz w:val="16"/>
              </w:rPr>
              <w:t>Unsupported file type</w:t>
            </w:r>
          </w:p>
        </w:tc>
        <w:tc>
          <w:tcPr>
            <w:tcW w:type="dxa" w:w="5083"/>
            <w:vAlign w:val="center"/>
          </w:tcPr>
          <w:p>
            <w:pPr>
              <w:spacing w:after="20"/>
            </w:pPr>
            <w:r/>
            <w:r>
              <w:rPr>
                <w:rFonts w:ascii="Aptos" w:hAnsi="Aptos"/>
                <w:b w:val="0"/>
                <w:sz w:val="16"/>
              </w:rPr>
              <w:t>400 with stable error code and human-readable message.</w:t>
            </w:r>
          </w:p>
        </w:tc>
      </w:tr>
      <w:tr>
        <w:tc>
          <w:tcPr>
            <w:tcW w:type="dxa" w:w="5083"/>
            <w:vAlign w:val="center"/>
            <w:shd w:fill="F1F6F8"/>
          </w:tcPr>
          <w:p>
            <w:pPr>
              <w:spacing w:after="20"/>
            </w:pPr>
            <w:r/>
            <w:r>
              <w:rPr>
                <w:rFonts w:ascii="Aptos" w:hAnsi="Aptos"/>
                <w:b w:val="0"/>
                <w:sz w:val="16"/>
              </w:rPr>
              <w:t>File too large / dimensions excessive</w:t>
            </w:r>
          </w:p>
        </w:tc>
        <w:tc>
          <w:tcPr>
            <w:tcW w:type="dxa" w:w="5083"/>
            <w:vAlign w:val="center"/>
            <w:shd w:fill="F1F6F8"/>
          </w:tcPr>
          <w:p>
            <w:pPr>
              <w:spacing w:after="20"/>
            </w:pPr>
            <w:r/>
            <w:r>
              <w:rPr>
                <w:rFonts w:ascii="Aptos" w:hAnsi="Aptos"/>
                <w:b w:val="0"/>
                <w:sz w:val="16"/>
              </w:rPr>
              <w:t>413 or 400 with a clear limit.</w:t>
            </w:r>
          </w:p>
        </w:tc>
      </w:tr>
      <w:tr>
        <w:tc>
          <w:tcPr>
            <w:tcW w:type="dxa" w:w="5083"/>
            <w:vAlign w:val="center"/>
          </w:tcPr>
          <w:p>
            <w:pPr>
              <w:spacing w:after="20"/>
            </w:pPr>
            <w:r/>
            <w:r>
              <w:rPr>
                <w:rFonts w:ascii="Aptos" w:hAnsi="Aptos"/>
                <w:b w:val="0"/>
                <w:sz w:val="16"/>
              </w:rPr>
              <w:t>Invalid corruption config</w:t>
            </w:r>
          </w:p>
        </w:tc>
        <w:tc>
          <w:tcPr>
            <w:tcW w:type="dxa" w:w="5083"/>
            <w:vAlign w:val="center"/>
          </w:tcPr>
          <w:p>
            <w:pPr>
              <w:spacing w:after="20"/>
            </w:pPr>
            <w:r/>
            <w:r>
              <w:rPr>
                <w:rFonts w:ascii="Aptos" w:hAnsi="Aptos"/>
                <w:b w:val="0"/>
                <w:sz w:val="16"/>
              </w:rPr>
              <w:t>422 with field-level validation details.</w:t>
            </w:r>
          </w:p>
        </w:tc>
      </w:tr>
      <w:tr>
        <w:tc>
          <w:tcPr>
            <w:tcW w:type="dxa" w:w="5083"/>
            <w:vAlign w:val="center"/>
            <w:shd w:fill="F1F6F8"/>
          </w:tcPr>
          <w:p>
            <w:pPr>
              <w:spacing w:after="20"/>
            </w:pPr>
            <w:r/>
            <w:r>
              <w:rPr>
                <w:rFonts w:ascii="Aptos" w:hAnsi="Aptos"/>
                <w:b w:val="0"/>
                <w:sz w:val="16"/>
              </w:rPr>
              <w:t>Model unavailable</w:t>
            </w:r>
          </w:p>
        </w:tc>
        <w:tc>
          <w:tcPr>
            <w:tcW w:type="dxa" w:w="5083"/>
            <w:vAlign w:val="center"/>
            <w:shd w:fill="F1F6F8"/>
          </w:tcPr>
          <w:p>
            <w:pPr>
              <w:spacing w:after="20"/>
            </w:pPr>
            <w:r/>
            <w:r>
              <w:rPr>
                <w:rFonts w:ascii="Aptos" w:hAnsi="Aptos"/>
                <w:b w:val="0"/>
                <w:sz w:val="16"/>
              </w:rPr>
              <w:t>503 with model status; no fake detections.</w:t>
            </w:r>
          </w:p>
        </w:tc>
      </w:tr>
      <w:tr>
        <w:tc>
          <w:tcPr>
            <w:tcW w:type="dxa" w:w="5083"/>
            <w:vAlign w:val="center"/>
          </w:tcPr>
          <w:p>
            <w:pPr>
              <w:spacing w:after="20"/>
            </w:pPr>
            <w:r/>
            <w:r>
              <w:rPr>
                <w:rFonts w:ascii="Aptos" w:hAnsi="Aptos"/>
                <w:b w:val="0"/>
                <w:sz w:val="16"/>
              </w:rPr>
              <w:t>Unknown run ID</w:t>
            </w:r>
          </w:p>
        </w:tc>
        <w:tc>
          <w:tcPr>
            <w:tcW w:type="dxa" w:w="5083"/>
            <w:vAlign w:val="center"/>
          </w:tcPr>
          <w:p>
            <w:pPr>
              <w:spacing w:after="20"/>
            </w:pPr>
            <w:r/>
            <w:r>
              <w:rPr>
                <w:rFonts w:ascii="Aptos" w:hAnsi="Aptos"/>
                <w:b w:val="0"/>
                <w:sz w:val="16"/>
              </w:rPr>
              <w:t>404.</w:t>
            </w:r>
          </w:p>
        </w:tc>
      </w:tr>
      <w:tr>
        <w:tc>
          <w:tcPr>
            <w:tcW w:type="dxa" w:w="5083"/>
            <w:vAlign w:val="center"/>
            <w:shd w:fill="F1F6F8"/>
          </w:tcPr>
          <w:p>
            <w:pPr>
              <w:spacing w:after="20"/>
            </w:pPr>
            <w:r/>
            <w:r>
              <w:rPr>
                <w:rFonts w:ascii="Aptos" w:hAnsi="Aptos"/>
                <w:b w:val="0"/>
                <w:sz w:val="16"/>
              </w:rPr>
              <w:t>Analysis failure</w:t>
            </w:r>
          </w:p>
        </w:tc>
        <w:tc>
          <w:tcPr>
            <w:tcW w:type="dxa" w:w="5083"/>
            <w:vAlign w:val="center"/>
            <w:shd w:fill="F1F6F8"/>
          </w:tcPr>
          <w:p>
            <w:pPr>
              <w:spacing w:after="20"/>
            </w:pPr>
            <w:r/>
            <w:r>
              <w:rPr>
                <w:rFonts w:ascii="Aptos" w:hAnsi="Aptos"/>
                <w:b w:val="0"/>
                <w:sz w:val="16"/>
              </w:rPr>
              <w:t>Mark run FAILED and store a sanitized error; do not expose stack traces.</w:t>
            </w:r>
          </w:p>
        </w:tc>
      </w:tr>
      <w:tr>
        <w:tc>
          <w:tcPr>
            <w:tcW w:type="dxa" w:w="5083"/>
            <w:vAlign w:val="center"/>
          </w:tcPr>
          <w:p>
            <w:pPr>
              <w:spacing w:after="20"/>
            </w:pPr>
            <w:r/>
            <w:r>
              <w:rPr>
                <w:rFonts w:ascii="Aptos" w:hAnsi="Aptos"/>
                <w:b w:val="0"/>
                <w:sz w:val="16"/>
              </w:rPr>
              <w:t>Artifact missing</w:t>
            </w:r>
          </w:p>
        </w:tc>
        <w:tc>
          <w:tcPr>
            <w:tcW w:type="dxa" w:w="5083"/>
            <w:vAlign w:val="center"/>
          </w:tcPr>
          <w:p>
            <w:pPr>
              <w:spacing w:after="20"/>
            </w:pPr>
            <w:r/>
            <w:r>
              <w:rPr>
                <w:rFonts w:ascii="Aptos" w:hAnsi="Aptos"/>
                <w:b w:val="0"/>
                <w:sz w:val="16"/>
              </w:rPr>
              <w:t>404 with an explanation; preserve run metadata.</w:t>
            </w:r>
          </w:p>
        </w:tc>
      </w:tr>
    </w:tbl>
    <w:p>
      <w:pPr>
        <w:spacing w:after="20"/>
      </w:pPr>
    </w:p>
    <w:p>
      <w:pPr>
        <w:pStyle w:val="Heading2"/>
        <w:keepNext/>
      </w:pPr>
      <w:r>
        <w:t>I5. Build order inside backend</w:t>
      </w:r>
    </w:p>
    <w:p>
      <w:pPr>
        <w:pStyle w:val="ListNumber"/>
        <w:spacing w:after="40"/>
      </w:pPr>
      <w:r>
        <w:t>Create app, health route, config, and a startup model-load check.</w:t>
      </w:r>
    </w:p>
    <w:p>
      <w:pPr>
        <w:pStyle w:val="ListNumber"/>
        <w:spacing w:after="40"/>
      </w:pPr>
      <w:r>
        <w:t>Implement safe image decoding and unit tests.</w:t>
      </w:r>
    </w:p>
    <w:p>
      <w:pPr>
        <w:pStyle w:val="ListNumber"/>
        <w:spacing w:after="40"/>
      </w:pPr>
      <w:r>
        <w:t>Implement one prediction call and normalized detection schema.</w:t>
      </w:r>
    </w:p>
    <w:p>
      <w:pPr>
        <w:pStyle w:val="ListNumber"/>
        <w:spacing w:after="40"/>
      </w:pPr>
      <w:r>
        <w:t>Add the three first corruptions and deterministic seeds.</w:t>
      </w:r>
    </w:p>
    <w:p>
      <w:pPr>
        <w:pStyle w:val="ListNumber"/>
        <w:spacing w:after="40"/>
      </w:pPr>
      <w:r>
        <w:t>Implement detection matching and metric functions with hand-checked examples.</w:t>
      </w:r>
    </w:p>
    <w:p>
      <w:pPr>
        <w:pStyle w:val="ListNumber"/>
        <w:spacing w:after="40"/>
      </w:pPr>
      <w:r>
        <w:t>Implement the analysis service and response schema.</w:t>
      </w:r>
    </w:p>
    <w:p>
      <w:pPr>
        <w:pStyle w:val="ListNumber"/>
        <w:spacing w:after="40"/>
      </w:pPr>
      <w:r>
        <w:t>Add run persistence and artifact storage.</w:t>
      </w:r>
    </w:p>
    <w:p>
      <w:pPr>
        <w:pStyle w:val="ListNumber"/>
        <w:spacing w:after="40"/>
      </w:pPr>
      <w:r>
        <w:t>Add run history and report export.</w:t>
      </w:r>
    </w:p>
    <w:p>
      <w:pPr>
        <w:pStyle w:val="ListNumber"/>
        <w:spacing w:after="40"/>
      </w:pPr>
      <w:r>
        <w:t>Add API tests and document the commands to run the backend.</w:t>
      </w:r>
    </w:p>
    <w:p>
      <w:r>
        <w:br w:type="page"/>
      </w:r>
    </w:p>
    <w:p>
      <w:pPr>
        <w:pStyle w:val="Heading1"/>
        <w:keepNext/>
      </w:pPr>
      <w:r>
        <w:t>J. Testing, quality gates, and reproducibility</w:t>
      </w:r>
    </w:p>
    <w:p>
      <w:pPr>
        <w:pStyle w:val="Heading2"/>
        <w:keepNext/>
      </w:pPr>
      <w:r>
        <w:t>J1. Test pyramid</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Test layer</w:t>
            </w:r>
          </w:p>
        </w:tc>
        <w:tc>
          <w:tcPr>
            <w:tcW w:type="dxa" w:w="3389"/>
            <w:vAlign w:val="center"/>
            <w:shd w:fill="12304A"/>
          </w:tcPr>
          <w:p>
            <w:pPr>
              <w:spacing w:after="20"/>
            </w:pPr>
            <w:r/>
            <w:r>
              <w:rPr>
                <w:rFonts w:ascii="Aptos" w:hAnsi="Aptos"/>
                <w:b/>
                <w:color w:val="FFFFFF"/>
                <w:sz w:val="17"/>
              </w:rPr>
              <w:t>Tests to write</w:t>
            </w:r>
          </w:p>
        </w:tc>
        <w:tc>
          <w:tcPr>
            <w:tcW w:type="dxa" w:w="3389"/>
            <w:vAlign w:val="center"/>
            <w:shd w:fill="12304A"/>
          </w:tcPr>
          <w:p>
            <w:pPr>
              <w:spacing w:after="20"/>
            </w:pPr>
            <w:r/>
            <w:r>
              <w:rPr>
                <w:rFonts w:ascii="Aptos" w:hAnsi="Aptos"/>
                <w:b/>
                <w:color w:val="FFFFFF"/>
                <w:sz w:val="17"/>
              </w:rPr>
              <w:t>Pass condition</w:t>
            </w:r>
          </w:p>
        </w:tc>
      </w:tr>
      <w:tr>
        <w:tc>
          <w:tcPr>
            <w:tcW w:type="dxa" w:w="3389"/>
            <w:vAlign w:val="center"/>
          </w:tcPr>
          <w:p>
            <w:pPr>
              <w:spacing w:after="20"/>
            </w:pPr>
            <w:r/>
            <w:r>
              <w:rPr>
                <w:rFonts w:ascii="Aptos" w:hAnsi="Aptos"/>
                <w:b w:val="0"/>
                <w:sz w:val="16"/>
              </w:rPr>
              <w:t>Unit: image I/O</w:t>
            </w:r>
          </w:p>
        </w:tc>
        <w:tc>
          <w:tcPr>
            <w:tcW w:type="dxa" w:w="3389"/>
            <w:vAlign w:val="center"/>
          </w:tcPr>
          <w:p>
            <w:pPr>
              <w:spacing w:after="20"/>
            </w:pPr>
            <w:r/>
            <w:r>
              <w:rPr>
                <w:rFonts w:ascii="Aptos" w:hAnsi="Aptos"/>
                <w:b w:val="0"/>
                <w:sz w:val="16"/>
              </w:rPr>
              <w:t>Valid image, corrupt file, unsupported format, oversized dimensions</w:t>
            </w:r>
          </w:p>
        </w:tc>
        <w:tc>
          <w:tcPr>
            <w:tcW w:type="dxa" w:w="3389"/>
            <w:vAlign w:val="center"/>
          </w:tcPr>
          <w:p>
            <w:pPr>
              <w:spacing w:after="20"/>
            </w:pPr>
            <w:r/>
            <w:r>
              <w:rPr>
                <w:rFonts w:ascii="Aptos" w:hAnsi="Aptos"/>
                <w:b w:val="0"/>
                <w:sz w:val="16"/>
              </w:rPr>
              <w:t>Invalid inputs fail safely and predictably.</w:t>
            </w:r>
          </w:p>
        </w:tc>
      </w:tr>
      <w:tr>
        <w:tc>
          <w:tcPr>
            <w:tcW w:type="dxa" w:w="3389"/>
            <w:vAlign w:val="center"/>
            <w:shd w:fill="F1F6F8"/>
          </w:tcPr>
          <w:p>
            <w:pPr>
              <w:spacing w:after="20"/>
            </w:pPr>
            <w:r/>
            <w:r>
              <w:rPr>
                <w:rFonts w:ascii="Aptos" w:hAnsi="Aptos"/>
                <w:b w:val="0"/>
                <w:sz w:val="16"/>
              </w:rPr>
              <w:t>Unit: corruptions</w:t>
            </w:r>
          </w:p>
        </w:tc>
        <w:tc>
          <w:tcPr>
            <w:tcW w:type="dxa" w:w="3389"/>
            <w:vAlign w:val="center"/>
            <w:shd w:fill="F1F6F8"/>
          </w:tcPr>
          <w:p>
            <w:pPr>
              <w:spacing w:after="20"/>
            </w:pPr>
            <w:r/>
            <w:r>
              <w:rPr>
                <w:rFonts w:ascii="Aptos" w:hAnsi="Aptos"/>
                <w:b w:val="0"/>
                <w:sz w:val="16"/>
              </w:rPr>
              <w:t>Output dimensions, severity validation, deterministic seed, no mutation of source</w:t>
            </w:r>
          </w:p>
        </w:tc>
        <w:tc>
          <w:tcPr>
            <w:tcW w:type="dxa" w:w="3389"/>
            <w:vAlign w:val="center"/>
            <w:shd w:fill="F1F6F8"/>
          </w:tcPr>
          <w:p>
            <w:pPr>
              <w:spacing w:after="20"/>
            </w:pPr>
            <w:r/>
            <w:r>
              <w:rPr>
                <w:rFonts w:ascii="Aptos" w:hAnsi="Aptos"/>
                <w:b w:val="0"/>
                <w:sz w:val="16"/>
              </w:rPr>
              <w:t>Transformations behave according to documented parameters.</w:t>
            </w:r>
          </w:p>
        </w:tc>
      </w:tr>
      <w:tr>
        <w:tc>
          <w:tcPr>
            <w:tcW w:type="dxa" w:w="3389"/>
            <w:vAlign w:val="center"/>
          </w:tcPr>
          <w:p>
            <w:pPr>
              <w:spacing w:after="20"/>
            </w:pPr>
            <w:r/>
            <w:r>
              <w:rPr>
                <w:rFonts w:ascii="Aptos" w:hAnsi="Aptos"/>
                <w:b w:val="0"/>
                <w:sz w:val="16"/>
              </w:rPr>
              <w:t>Unit: matching</w:t>
            </w:r>
          </w:p>
        </w:tc>
        <w:tc>
          <w:tcPr>
            <w:tcW w:type="dxa" w:w="3389"/>
            <w:vAlign w:val="center"/>
          </w:tcPr>
          <w:p>
            <w:pPr>
              <w:spacing w:after="20"/>
            </w:pPr>
            <w:r/>
            <w:r>
              <w:rPr>
                <w:rFonts w:ascii="Aptos" w:hAnsi="Aptos"/>
                <w:b w:val="0"/>
                <w:sz w:val="16"/>
              </w:rPr>
              <w:t>Exact match, no match, wrong class, overlapping boxes, duplicate candidates</w:t>
            </w:r>
          </w:p>
        </w:tc>
        <w:tc>
          <w:tcPr>
            <w:tcW w:type="dxa" w:w="3389"/>
            <w:vAlign w:val="center"/>
          </w:tcPr>
          <w:p>
            <w:pPr>
              <w:spacing w:after="20"/>
            </w:pPr>
            <w:r/>
            <w:r>
              <w:rPr>
                <w:rFonts w:ascii="Aptos" w:hAnsi="Aptos"/>
                <w:b w:val="0"/>
                <w:sz w:val="16"/>
              </w:rPr>
              <w:t>One-to-one matches and counts are correct.</w:t>
            </w:r>
          </w:p>
        </w:tc>
      </w:tr>
      <w:tr>
        <w:tc>
          <w:tcPr>
            <w:tcW w:type="dxa" w:w="3389"/>
            <w:vAlign w:val="center"/>
            <w:shd w:fill="F1F6F8"/>
          </w:tcPr>
          <w:p>
            <w:pPr>
              <w:spacing w:after="20"/>
            </w:pPr>
            <w:r/>
            <w:r>
              <w:rPr>
                <w:rFonts w:ascii="Aptos" w:hAnsi="Aptos"/>
                <w:b w:val="0"/>
                <w:sz w:val="16"/>
              </w:rPr>
              <w:t>Unit: metrics</w:t>
            </w:r>
          </w:p>
        </w:tc>
        <w:tc>
          <w:tcPr>
            <w:tcW w:type="dxa" w:w="3389"/>
            <w:vAlign w:val="center"/>
            <w:shd w:fill="F1F6F8"/>
          </w:tcPr>
          <w:p>
            <w:pPr>
              <w:spacing w:after="20"/>
            </w:pPr>
            <w:r/>
            <w:r>
              <w:rPr>
                <w:rFonts w:ascii="Aptos" w:hAnsi="Aptos"/>
                <w:b w:val="0"/>
                <w:sz w:val="16"/>
              </w:rPr>
              <w:t>Zero baseline detections, zero predictions, confidence deltas, known retention cases</w:t>
            </w:r>
          </w:p>
        </w:tc>
        <w:tc>
          <w:tcPr>
            <w:tcW w:type="dxa" w:w="3389"/>
            <w:vAlign w:val="center"/>
            <w:shd w:fill="F1F6F8"/>
          </w:tcPr>
          <w:p>
            <w:pPr>
              <w:spacing w:after="20"/>
            </w:pPr>
            <w:r/>
            <w:r>
              <w:rPr>
                <w:rFonts w:ascii="Aptos" w:hAnsi="Aptos"/>
                <w:b w:val="0"/>
                <w:sz w:val="16"/>
              </w:rPr>
              <w:t>Expected values and undefined cases are handled explicitly.</w:t>
            </w:r>
          </w:p>
        </w:tc>
      </w:tr>
      <w:tr>
        <w:tc>
          <w:tcPr>
            <w:tcW w:type="dxa" w:w="3389"/>
            <w:vAlign w:val="center"/>
          </w:tcPr>
          <w:p>
            <w:pPr>
              <w:spacing w:after="20"/>
            </w:pPr>
            <w:r/>
            <w:r>
              <w:rPr>
                <w:rFonts w:ascii="Aptos" w:hAnsi="Aptos"/>
                <w:b w:val="0"/>
                <w:sz w:val="16"/>
              </w:rPr>
              <w:t>API integration</w:t>
            </w:r>
          </w:p>
        </w:tc>
        <w:tc>
          <w:tcPr>
            <w:tcW w:type="dxa" w:w="3389"/>
            <w:vAlign w:val="center"/>
          </w:tcPr>
          <w:p>
            <w:pPr>
              <w:spacing w:after="20"/>
            </w:pPr>
            <w:r/>
            <w:r>
              <w:rPr>
                <w:rFonts w:ascii="Aptos" w:hAnsi="Aptos"/>
                <w:b w:val="0"/>
                <w:sz w:val="16"/>
              </w:rPr>
              <w:t>Upload to completed result; invalid request; missing run</w:t>
            </w:r>
          </w:p>
        </w:tc>
        <w:tc>
          <w:tcPr>
            <w:tcW w:type="dxa" w:w="3389"/>
            <w:vAlign w:val="center"/>
          </w:tcPr>
          <w:p>
            <w:pPr>
              <w:spacing w:after="20"/>
            </w:pPr>
            <w:r/>
            <w:r>
              <w:rPr>
                <w:rFonts w:ascii="Aptos" w:hAnsi="Aptos"/>
                <w:b w:val="0"/>
                <w:sz w:val="16"/>
              </w:rPr>
              <w:t>Correct status codes and schema.</w:t>
            </w:r>
          </w:p>
        </w:tc>
      </w:tr>
      <w:tr>
        <w:tc>
          <w:tcPr>
            <w:tcW w:type="dxa" w:w="3389"/>
            <w:vAlign w:val="center"/>
            <w:shd w:fill="F1F6F8"/>
          </w:tcPr>
          <w:p>
            <w:pPr>
              <w:spacing w:after="20"/>
            </w:pPr>
            <w:r/>
            <w:r>
              <w:rPr>
                <w:rFonts w:ascii="Aptos" w:hAnsi="Aptos"/>
                <w:b w:val="0"/>
                <w:sz w:val="16"/>
              </w:rPr>
              <w:t>Frontend</w:t>
            </w:r>
          </w:p>
        </w:tc>
        <w:tc>
          <w:tcPr>
            <w:tcW w:type="dxa" w:w="3389"/>
            <w:vAlign w:val="center"/>
            <w:shd w:fill="F1F6F8"/>
          </w:tcPr>
          <w:p>
            <w:pPr>
              <w:spacing w:after="20"/>
            </w:pPr>
            <w:r/>
            <w:r>
              <w:rPr>
                <w:rFonts w:ascii="Aptos" w:hAnsi="Aptos"/>
                <w:b w:val="0"/>
                <w:sz w:val="16"/>
              </w:rPr>
              <w:t>Loading/error/completed states; metric labels; API error display</w:t>
            </w:r>
          </w:p>
        </w:tc>
        <w:tc>
          <w:tcPr>
            <w:tcW w:type="dxa" w:w="3389"/>
            <w:vAlign w:val="center"/>
            <w:shd w:fill="F1F6F8"/>
          </w:tcPr>
          <w:p>
            <w:pPr>
              <w:spacing w:after="20"/>
            </w:pPr>
            <w:r/>
            <w:r>
              <w:rPr>
                <w:rFonts w:ascii="Aptos" w:hAnsi="Aptos"/>
                <w:b w:val="0"/>
                <w:sz w:val="16"/>
              </w:rPr>
              <w:t>Build succeeds and main workflow works.</w:t>
            </w:r>
          </w:p>
        </w:tc>
      </w:tr>
      <w:tr>
        <w:tc>
          <w:tcPr>
            <w:tcW w:type="dxa" w:w="3389"/>
            <w:vAlign w:val="center"/>
          </w:tcPr>
          <w:p>
            <w:pPr>
              <w:spacing w:after="20"/>
            </w:pPr>
            <w:r/>
            <w:r>
              <w:rPr>
                <w:rFonts w:ascii="Aptos" w:hAnsi="Aptos"/>
                <w:b w:val="0"/>
                <w:sz w:val="16"/>
              </w:rPr>
              <w:t>End-to-end</w:t>
            </w:r>
          </w:p>
        </w:tc>
        <w:tc>
          <w:tcPr>
            <w:tcW w:type="dxa" w:w="3389"/>
            <w:vAlign w:val="center"/>
          </w:tcPr>
          <w:p>
            <w:pPr>
              <w:spacing w:after="20"/>
            </w:pPr>
            <w:r/>
            <w:r>
              <w:rPr>
                <w:rFonts w:ascii="Aptos" w:hAnsi="Aptos"/>
                <w:b w:val="0"/>
                <w:sz w:val="16"/>
              </w:rPr>
              <w:t>Fresh start, sample image, run test, open history, export report</w:t>
            </w:r>
          </w:p>
        </w:tc>
        <w:tc>
          <w:tcPr>
            <w:tcW w:type="dxa" w:w="3389"/>
            <w:vAlign w:val="center"/>
          </w:tcPr>
          <w:p>
            <w:pPr>
              <w:spacing w:after="20"/>
            </w:pPr>
            <w:r/>
            <w:r>
              <w:rPr>
                <w:rFonts w:ascii="Aptos" w:hAnsi="Aptos"/>
                <w:b w:val="0"/>
                <w:sz w:val="16"/>
              </w:rPr>
              <w:t>Demo completes without manual database edits.</w:t>
            </w:r>
          </w:p>
        </w:tc>
      </w:tr>
    </w:tbl>
    <w:p>
      <w:pPr>
        <w:spacing w:after="20"/>
      </w:pPr>
    </w:p>
    <w:p>
      <w:pPr>
        <w:pStyle w:val="Heading2"/>
        <w:keepNext/>
      </w:pPr>
      <w:r>
        <w:t>J2. Reproducibility manifest</w:t>
      </w:r>
    </w:p>
    <w:p>
      <w:pPr>
        <w:pStyle w:val="ListBullet"/>
        <w:spacing w:after="30"/>
      </w:pPr>
      <w:r>
        <w:t>Input image SHA-256 hash or stable dataset ID.</w:t>
      </w:r>
    </w:p>
    <w:p>
      <w:pPr>
        <w:pStyle w:val="ListBullet"/>
        <w:spacing w:after="30"/>
      </w:pPr>
      <w:r>
        <w:t>Model name, model version/weights identifier, package version, inference device.</w:t>
      </w:r>
    </w:p>
    <w:p>
      <w:pPr>
        <w:pStyle w:val="ListBullet"/>
        <w:spacing w:after="30"/>
      </w:pPr>
      <w:r>
        <w:t>Confidence threshold, image-size setting, and other inference parameters.</w:t>
      </w:r>
    </w:p>
    <w:p>
      <w:pPr>
        <w:pStyle w:val="ListBullet"/>
        <w:spacing w:after="30"/>
      </w:pPr>
      <w:r>
        <w:t>Corruption type, severity, exact normalized parameters, and random seed.</w:t>
      </w:r>
    </w:p>
    <w:p>
      <w:pPr>
        <w:pStyle w:val="ListBullet"/>
        <w:spacing w:after="30"/>
      </w:pPr>
      <w:r>
        <w:t>Matching IoU threshold and metric definitions/version.</w:t>
      </w:r>
    </w:p>
    <w:p>
      <w:pPr>
        <w:pStyle w:val="ListBullet"/>
        <w:spacing w:after="30"/>
      </w:pPr>
      <w:r>
        <w:t>Timestamp, app version or Git commit, and run status.</w:t>
      </w:r>
    </w:p>
    <w:p>
      <w:pPr>
        <w:pStyle w:val="Heading2"/>
        <w:keepNext/>
      </w:pPr>
      <w:r>
        <w:t>J3. Release gate</w:t>
      </w:r>
    </w:p>
    <w:p>
      <w:pPr>
        <w:pStyle w:val="ListBullet"/>
        <w:spacing w:after="30"/>
      </w:pPr>
      <w:r>
        <w:t>Backend tests pass and frontend production build succeeds.</w:t>
      </w:r>
    </w:p>
    <w:p>
      <w:pPr>
        <w:pStyle w:val="ListBullet"/>
        <w:spacing w:after="30"/>
      </w:pPr>
      <w:r>
        <w:t>No uncommitted secret or local absolute path is required to run the app.</w:t>
      </w:r>
    </w:p>
    <w:p>
      <w:pPr>
        <w:pStyle w:val="ListBullet"/>
        <w:spacing w:after="30"/>
      </w:pPr>
      <w:r>
        <w:t>The sample image and demo steps are available offline.</w:t>
      </w:r>
    </w:p>
    <w:p>
      <w:pPr>
        <w:pStyle w:val="ListBullet"/>
        <w:spacing w:after="30"/>
      </w:pPr>
      <w:r>
        <w:t>All charts are generated from API response data.</w:t>
      </w:r>
    </w:p>
    <w:p>
      <w:pPr>
        <w:pStyle w:val="ListBullet"/>
        <w:spacing w:after="30"/>
      </w:pPr>
      <w:r>
        <w:t>The team has rehearsed both the normal path and an expected error path.</w:t>
      </w:r>
    </w:p>
    <w:p>
      <w:r>
        <w:br w:type="page"/>
      </w:r>
    </w:p>
    <w:p>
      <w:pPr>
        <w:pStyle w:val="Heading1"/>
        <w:keepNext/>
      </w:pPr>
      <w:r>
        <w:t>K. Security, privacy, and limitations</w:t>
      </w:r>
    </w:p>
    <w:p>
      <w:pPr>
        <w:pStyle w:val="ListBullet"/>
        <w:spacing w:after="30"/>
      </w:pPr>
      <w:r>
        <w:t>Limit upload size, pixel dimensions, allowed formats, and number of test cases per request.</w:t>
      </w:r>
    </w:p>
    <w:p>
      <w:pPr>
        <w:pStyle w:val="ListBullet"/>
        <w:spacing w:after="30"/>
      </w:pPr>
      <w:r>
        <w:t>Decode images with robust libraries and catch malformed-image errors.</w:t>
      </w:r>
    </w:p>
    <w:p>
      <w:pPr>
        <w:pStyle w:val="ListBullet"/>
        <w:spacing w:after="30"/>
      </w:pPr>
      <w:r>
        <w:t>Generate server-side artifact names; never concatenate untrusted filenames into filesystem paths.</w:t>
      </w:r>
    </w:p>
    <w:p>
      <w:pPr>
        <w:pStyle w:val="ListBullet"/>
        <w:spacing w:after="30"/>
      </w:pPr>
      <w:r>
        <w:t>Keep generated files in a dedicated artifacts directory and configure cleanup/retention.</w:t>
      </w:r>
    </w:p>
    <w:p>
      <w:pPr>
        <w:pStyle w:val="ListBullet"/>
        <w:spacing w:after="30"/>
      </w:pPr>
      <w:r>
        <w:t>Do not accept arbitrary model paths, Python code, URLs, or shell commands from users.</w:t>
      </w:r>
    </w:p>
    <w:p>
      <w:pPr>
        <w:pStyle w:val="ListBullet"/>
        <w:spacing w:after="30"/>
      </w:pPr>
      <w:r>
        <w:t>If public deployment is used, add rate limiting and authentication before allowing costly inference.</w:t>
      </w:r>
    </w:p>
    <w:p>
      <w:pPr>
        <w:pStyle w:val="ListBullet"/>
        <w:spacing w:after="30"/>
      </w:pPr>
      <w:r>
        <w:t>Do not log full images or sensitive metadata unnecessarily; disclose what is stored.</w:t>
      </w:r>
    </w:p>
    <w:p>
      <w:pPr>
        <w:pStyle w:val="ListBullet"/>
        <w:spacing w:after="30"/>
      </w:pPr>
      <w:r>
        <w:t>Pin model and package versions and respect model/dataset licenses.</w:t>
      </w:r>
    </w:p>
    <w:p>
      <w:pPr>
        <w:pStyle w:val="ListBullet"/>
        <w:spacing w:after="30"/>
      </w:pPr>
      <w:r>
        <w:t>Avoid medical, safety-critical, or surveillance claims unless the model and evaluation are validated for those use cases.</w:t>
      </w:r>
    </w:p>
    <w:p>
      <w:pPr>
        <w:pStyle w:val="Heading2"/>
        <w:keepNext/>
      </w:pPr>
      <w:r>
        <w:t>K1. Known limitations to disclose</w:t>
      </w:r>
    </w:p>
    <w:p>
      <w:pPr>
        <w:pStyle w:val="ListBullet"/>
        <w:spacing w:after="30"/>
      </w:pPr>
      <w:r>
        <w:t>The initial platform tests a selected detector, not every model architecture.</w:t>
      </w:r>
    </w:p>
    <w:p>
      <w:pPr>
        <w:pStyle w:val="ListBullet"/>
        <w:spacing w:after="30"/>
      </w:pPr>
      <w:r>
        <w:t>Synthetic corruptions are controlled approximations, not complete real-world simulations.</w:t>
      </w:r>
    </w:p>
    <w:p>
      <w:pPr>
        <w:pStyle w:val="ListBullet"/>
        <w:spacing w:after="30"/>
      </w:pPr>
      <w:r>
        <w:t>Baseline consistency metrics do not replace ground-truth evaluation.</w:t>
      </w:r>
    </w:p>
    <w:p>
      <w:pPr>
        <w:pStyle w:val="ListBullet"/>
        <w:spacing w:after="30"/>
      </w:pPr>
      <w:r>
        <w:t>Small sample sizes create uncertainty; show the number of images and avoid broad claims.</w:t>
      </w:r>
    </w:p>
    <w:p>
      <w:pPr>
        <w:pStyle w:val="ListBullet"/>
        <w:spacing w:after="30"/>
      </w:pPr>
      <w:r>
        <w:t>Inference speed depends on hardware, warm-up, image size, and batch settings.</w:t>
      </w:r>
    </w:p>
    <w:p>
      <w:pPr>
        <w:pStyle w:val="ListBullet"/>
        <w:spacing w:after="30"/>
      </w:pPr>
      <w:r>
        <w:t>A report documents observed behaviour; it does not certify model safety or fairness.</w:t>
      </w:r>
    </w:p>
    <w:p>
      <w:r>
        <w:br w:type="page"/>
      </w:r>
    </w:p>
    <w:p>
      <w:pPr>
        <w:pStyle w:val="Heading1"/>
        <w:keepNext/>
      </w:pPr>
      <w:r>
        <w:t>L. Five-member team plan and integration rules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2304A"/>
          </w:tcPr>
          <w:p>
            <w:pPr>
              <w:spacing w:after="20"/>
            </w:pPr>
            <w:r/>
            <w:r>
              <w:rPr>
                <w:rFonts w:ascii="Aptos" w:hAnsi="Aptos"/>
                <w:b/>
                <w:color w:val="FFFFFF"/>
                <w:sz w:val="17"/>
              </w:rPr>
              <w:t>Owner</w:t>
            </w:r>
          </w:p>
        </w:tc>
        <w:tc>
          <w:tcPr>
            <w:tcW w:type="dxa" w:w="2541"/>
            <w:vAlign w:val="center"/>
            <w:shd w:fill="12304A"/>
          </w:tcPr>
          <w:p>
            <w:pPr>
              <w:spacing w:after="20"/>
            </w:pPr>
            <w:r/>
            <w:r>
              <w:rPr>
                <w:rFonts w:ascii="Aptos" w:hAnsi="Aptos"/>
                <w:b/>
                <w:color w:val="FFFFFF"/>
                <w:sz w:val="17"/>
              </w:rPr>
              <w:t>Primary module</w:t>
            </w:r>
          </w:p>
        </w:tc>
        <w:tc>
          <w:tcPr>
            <w:tcW w:type="dxa" w:w="2541"/>
            <w:vAlign w:val="center"/>
            <w:shd w:fill="12304A"/>
          </w:tcPr>
          <w:p>
            <w:pPr>
              <w:spacing w:after="20"/>
            </w:pPr>
            <w:r/>
            <w:r>
              <w:rPr>
                <w:rFonts w:ascii="Aptos" w:hAnsi="Aptos"/>
                <w:b/>
                <w:color w:val="FFFFFF"/>
                <w:sz w:val="17"/>
              </w:rPr>
              <w:t>Deliverables</w:t>
            </w:r>
          </w:p>
        </w:tc>
        <w:tc>
          <w:tcPr>
            <w:tcW w:type="dxa" w:w="2541"/>
            <w:vAlign w:val="center"/>
            <w:shd w:fill="12304A"/>
          </w:tcPr>
          <w:p>
            <w:pPr>
              <w:spacing w:after="20"/>
            </w:pPr>
            <w:r/>
            <w:r>
              <w:rPr>
                <w:rFonts w:ascii="Aptos" w:hAnsi="Aptos"/>
                <w:b/>
                <w:color w:val="FFFFFF"/>
                <w:sz w:val="17"/>
              </w:rPr>
              <w:t>Must coordinate with</w:t>
            </w:r>
          </w:p>
        </w:tc>
      </w:tr>
      <w:tr>
        <w:tc>
          <w:tcPr>
            <w:tcW w:type="dxa" w:w="2541"/>
            <w:vAlign w:val="center"/>
          </w:tcPr>
          <w:p>
            <w:pPr>
              <w:spacing w:after="20"/>
            </w:pPr>
            <w:r/>
            <w:r>
              <w:rPr>
                <w:rFonts w:ascii="Aptos" w:hAnsi="Aptos"/>
                <w:b w:val="0"/>
                <w:sz w:val="16"/>
              </w:rPr>
              <w:t>Member 1 — Frontend</w:t>
            </w:r>
          </w:p>
        </w:tc>
        <w:tc>
          <w:tcPr>
            <w:tcW w:type="dxa" w:w="2541"/>
            <w:vAlign w:val="center"/>
          </w:tcPr>
          <w:p>
            <w:pPr>
              <w:spacing w:after="20"/>
            </w:pPr>
            <w:r/>
            <w:r>
              <w:rPr>
                <w:rFonts w:ascii="Aptos" w:hAnsi="Aptos"/>
                <w:b w:val="0"/>
                <w:sz w:val="16"/>
              </w:rPr>
              <w:t>React UI</w:t>
            </w:r>
          </w:p>
        </w:tc>
        <w:tc>
          <w:tcPr>
            <w:tcW w:type="dxa" w:w="2541"/>
            <w:vAlign w:val="center"/>
          </w:tcPr>
          <w:p>
            <w:pPr>
              <w:spacing w:after="20"/>
            </w:pPr>
            <w:r/>
            <w:r>
              <w:rPr>
                <w:rFonts w:ascii="Aptos" w:hAnsi="Aptos"/>
                <w:b w:val="0"/>
                <w:sz w:val="16"/>
              </w:rPr>
              <w:t>Upload page, controls, result comparison, charts, history screen</w:t>
            </w:r>
          </w:p>
        </w:tc>
        <w:tc>
          <w:tcPr>
            <w:tcW w:type="dxa" w:w="2541"/>
            <w:vAlign w:val="center"/>
          </w:tcPr>
          <w:p>
            <w:pPr>
              <w:spacing w:after="20"/>
            </w:pPr>
            <w:r/>
            <w:r>
              <w:rPr>
                <w:rFonts w:ascii="Aptos" w:hAnsi="Aptos"/>
                <w:b w:val="0"/>
                <w:sz w:val="16"/>
              </w:rPr>
              <w:t>Backend/API owner</w:t>
            </w:r>
          </w:p>
        </w:tc>
      </w:tr>
      <w:tr>
        <w:tc>
          <w:tcPr>
            <w:tcW w:type="dxa" w:w="2541"/>
            <w:vAlign w:val="center"/>
            <w:shd w:fill="F1F6F8"/>
          </w:tcPr>
          <w:p>
            <w:pPr>
              <w:spacing w:after="20"/>
            </w:pPr>
            <w:r/>
            <w:r>
              <w:rPr>
                <w:rFonts w:ascii="Aptos" w:hAnsi="Aptos"/>
                <w:b w:val="0"/>
                <w:sz w:val="16"/>
              </w:rPr>
              <w:t>Member 2 — Backend</w:t>
            </w:r>
          </w:p>
        </w:tc>
        <w:tc>
          <w:tcPr>
            <w:tcW w:type="dxa" w:w="2541"/>
            <w:vAlign w:val="center"/>
            <w:shd w:fill="F1F6F8"/>
          </w:tcPr>
          <w:p>
            <w:pPr>
              <w:spacing w:after="20"/>
            </w:pPr>
            <w:r/>
            <w:r>
              <w:rPr>
                <w:rFonts w:ascii="Aptos" w:hAnsi="Aptos"/>
                <w:b w:val="0"/>
                <w:sz w:val="16"/>
              </w:rPr>
              <w:t>FastAPI + persistence</w:t>
            </w:r>
          </w:p>
        </w:tc>
        <w:tc>
          <w:tcPr>
            <w:tcW w:type="dxa" w:w="2541"/>
            <w:vAlign w:val="center"/>
            <w:shd w:fill="F1F6F8"/>
          </w:tcPr>
          <w:p>
            <w:pPr>
              <w:spacing w:after="20"/>
            </w:pPr>
            <w:r/>
            <w:r>
              <w:rPr>
                <w:rFonts w:ascii="Aptos" w:hAnsi="Aptos"/>
                <w:b w:val="0"/>
                <w:sz w:val="16"/>
              </w:rPr>
              <w:t>Routes, schemas, run records, validation, report endpoint</w:t>
            </w:r>
          </w:p>
        </w:tc>
        <w:tc>
          <w:tcPr>
            <w:tcW w:type="dxa" w:w="2541"/>
            <w:vAlign w:val="center"/>
            <w:shd w:fill="F1F6F8"/>
          </w:tcPr>
          <w:p>
            <w:pPr>
              <w:spacing w:after="20"/>
            </w:pPr>
            <w:r/>
            <w:r>
              <w:rPr>
                <w:rFonts w:ascii="Aptos" w:hAnsi="Aptos"/>
                <w:b w:val="0"/>
                <w:sz w:val="16"/>
              </w:rPr>
              <w:t>All modules; schema owner</w:t>
            </w:r>
          </w:p>
        </w:tc>
      </w:tr>
      <w:tr>
        <w:tc>
          <w:tcPr>
            <w:tcW w:type="dxa" w:w="2541"/>
            <w:vAlign w:val="center"/>
          </w:tcPr>
          <w:p>
            <w:pPr>
              <w:spacing w:after="20"/>
            </w:pPr>
            <w:r/>
            <w:r>
              <w:rPr>
                <w:rFonts w:ascii="Aptos" w:hAnsi="Aptos"/>
                <w:b w:val="0"/>
                <w:sz w:val="16"/>
              </w:rPr>
              <w:t>Member 3 — CV/ML</w:t>
            </w:r>
          </w:p>
        </w:tc>
        <w:tc>
          <w:tcPr>
            <w:tcW w:type="dxa" w:w="2541"/>
            <w:vAlign w:val="center"/>
          </w:tcPr>
          <w:p>
            <w:pPr>
              <w:spacing w:after="20"/>
            </w:pPr>
            <w:r/>
            <w:r>
              <w:rPr>
                <w:rFonts w:ascii="Aptos" w:hAnsi="Aptos"/>
                <w:b w:val="0"/>
                <w:sz w:val="16"/>
              </w:rPr>
              <w:t>Inference + transformations</w:t>
            </w:r>
          </w:p>
        </w:tc>
        <w:tc>
          <w:tcPr>
            <w:tcW w:type="dxa" w:w="2541"/>
            <w:vAlign w:val="center"/>
          </w:tcPr>
          <w:p>
            <w:pPr>
              <w:spacing w:after="20"/>
            </w:pPr>
            <w:r/>
            <w:r>
              <w:rPr>
                <w:rFonts w:ascii="Aptos" w:hAnsi="Aptos"/>
                <w:b w:val="0"/>
                <w:sz w:val="16"/>
              </w:rPr>
              <w:t>Normalized predictions, corruption engine, matching, metric primitives</w:t>
            </w:r>
          </w:p>
        </w:tc>
        <w:tc>
          <w:tcPr>
            <w:tcW w:type="dxa" w:w="2541"/>
            <w:vAlign w:val="center"/>
          </w:tcPr>
          <w:p>
            <w:pPr>
              <w:spacing w:after="20"/>
            </w:pPr>
            <w:r/>
            <w:r>
              <w:rPr>
                <w:rFonts w:ascii="Aptos" w:hAnsi="Aptos"/>
                <w:b w:val="0"/>
                <w:sz w:val="16"/>
              </w:rPr>
              <w:t>Backend + metrics/test owner</w:t>
            </w:r>
          </w:p>
        </w:tc>
      </w:tr>
      <w:tr>
        <w:tc>
          <w:tcPr>
            <w:tcW w:type="dxa" w:w="2541"/>
            <w:vAlign w:val="center"/>
            <w:shd w:fill="F1F6F8"/>
          </w:tcPr>
          <w:p>
            <w:pPr>
              <w:spacing w:after="20"/>
            </w:pPr>
            <w:r/>
            <w:r>
              <w:rPr>
                <w:rFonts w:ascii="Aptos" w:hAnsi="Aptos"/>
                <w:b w:val="0"/>
                <w:sz w:val="16"/>
              </w:rPr>
              <w:t>Member 4 — Integration lead</w:t>
            </w:r>
          </w:p>
        </w:tc>
        <w:tc>
          <w:tcPr>
            <w:tcW w:type="dxa" w:w="2541"/>
            <w:vAlign w:val="center"/>
            <w:shd w:fill="F1F6F8"/>
          </w:tcPr>
          <w:p>
            <w:pPr>
              <w:spacing w:after="20"/>
            </w:pPr>
            <w:r/>
            <w:r>
              <w:rPr>
                <w:rFonts w:ascii="Aptos" w:hAnsi="Aptos"/>
                <w:b w:val="0"/>
                <w:sz w:val="16"/>
              </w:rPr>
              <w:t>Architecture + end-to-end flow</w:t>
            </w:r>
          </w:p>
        </w:tc>
        <w:tc>
          <w:tcPr>
            <w:tcW w:type="dxa" w:w="2541"/>
            <w:vAlign w:val="center"/>
            <w:shd w:fill="F1F6F8"/>
          </w:tcPr>
          <w:p>
            <w:pPr>
              <w:spacing w:after="20"/>
            </w:pPr>
            <w:r/>
            <w:r>
              <w:rPr>
                <w:rFonts w:ascii="Aptos" w:hAnsi="Aptos"/>
                <w:b w:val="0"/>
                <w:sz w:val="16"/>
              </w:rPr>
              <w:t>API contract, shared types, branch/PR process, startup and demo integration</w:t>
            </w:r>
          </w:p>
        </w:tc>
        <w:tc>
          <w:tcPr>
            <w:tcW w:type="dxa" w:w="2541"/>
            <w:vAlign w:val="center"/>
            <w:shd w:fill="F1F6F8"/>
          </w:tcPr>
          <w:p>
            <w:pPr>
              <w:spacing w:after="20"/>
            </w:pPr>
            <w:r/>
            <w:r>
              <w:rPr>
                <w:rFonts w:ascii="Aptos" w:hAnsi="Aptos"/>
                <w:b w:val="0"/>
                <w:sz w:val="16"/>
              </w:rPr>
              <w:t>All members</w:t>
            </w:r>
          </w:p>
        </w:tc>
      </w:tr>
      <w:tr>
        <w:tc>
          <w:tcPr>
            <w:tcW w:type="dxa" w:w="2541"/>
            <w:vAlign w:val="center"/>
          </w:tcPr>
          <w:p>
            <w:pPr>
              <w:spacing w:after="20"/>
            </w:pPr>
            <w:r/>
            <w:r>
              <w:rPr>
                <w:rFonts w:ascii="Aptos" w:hAnsi="Aptos"/>
                <w:b w:val="0"/>
                <w:sz w:val="16"/>
              </w:rPr>
              <w:t>Member 5 — QA/reporting</w:t>
            </w:r>
          </w:p>
        </w:tc>
        <w:tc>
          <w:tcPr>
            <w:tcW w:type="dxa" w:w="2541"/>
            <w:vAlign w:val="center"/>
          </w:tcPr>
          <w:p>
            <w:pPr>
              <w:spacing w:after="20"/>
            </w:pPr>
            <w:r/>
            <w:r>
              <w:rPr>
                <w:rFonts w:ascii="Aptos" w:hAnsi="Aptos"/>
                <w:b w:val="0"/>
                <w:sz w:val="16"/>
              </w:rPr>
              <w:t>Tests + metrics UX + deployment</w:t>
            </w:r>
          </w:p>
        </w:tc>
        <w:tc>
          <w:tcPr>
            <w:tcW w:type="dxa" w:w="2541"/>
            <w:vAlign w:val="center"/>
          </w:tcPr>
          <w:p>
            <w:pPr>
              <w:spacing w:after="20"/>
            </w:pPr>
            <w:r/>
            <w:r>
              <w:rPr>
                <w:rFonts w:ascii="Aptos" w:hAnsi="Aptos"/>
                <w:b w:val="0"/>
                <w:sz w:val="16"/>
              </w:rPr>
              <w:t>Test fixtures, API tests, report layout, setup guide, regression checks</w:t>
            </w:r>
          </w:p>
        </w:tc>
        <w:tc>
          <w:tcPr>
            <w:tcW w:type="dxa" w:w="2541"/>
            <w:vAlign w:val="center"/>
          </w:tcPr>
          <w:p>
            <w:pPr>
              <w:spacing w:after="20"/>
            </w:pPr>
            <w:r/>
            <w:r>
              <w:rPr>
                <w:rFonts w:ascii="Aptos" w:hAnsi="Aptos"/>
                <w:b w:val="0"/>
                <w:sz w:val="16"/>
              </w:rPr>
              <w:t>CV/ML + backend + frontend</w:t>
            </w:r>
          </w:p>
        </w:tc>
      </w:tr>
    </w:tbl>
    <w:p>
      <w:pPr>
        <w:spacing w:after="20"/>
      </w:pPr>
    </w:p>
    <w:p>
      <w:pPr>
        <w:pStyle w:val="Heading2"/>
        <w:keepNext/>
      </w:pPr>
      <w:r>
        <w:t>L1. Shared contracts</w:t>
      </w:r>
    </w:p>
    <w:p>
      <w:pPr>
        <w:pStyle w:val="ListBullet"/>
        <w:spacing w:after="30"/>
      </w:pPr>
      <w:r>
        <w:t>Freeze the first API request/response schema before independent implementation.</w:t>
      </w:r>
    </w:p>
    <w:p>
      <w:pPr>
        <w:pStyle w:val="ListBullet"/>
        <w:spacing w:after="30"/>
      </w:pPr>
      <w:r>
        <w:t>Use one shared sample image and a known-good expected response fixture.</w:t>
      </w:r>
    </w:p>
    <w:p>
      <w:pPr>
        <w:pStyle w:val="ListBullet"/>
        <w:spacing w:after="30"/>
      </w:pPr>
      <w:r>
        <w:t>Agree on coordinate convention for bounding boxes: xyxy pixels in original image coordinates.</w:t>
      </w:r>
    </w:p>
    <w:p>
      <w:pPr>
        <w:pStyle w:val="ListBullet"/>
        <w:spacing w:after="30"/>
      </w:pPr>
      <w:r>
        <w:t>Agree on whether scores are decimals or percentages; use one format throughout.</w:t>
      </w:r>
    </w:p>
    <w:p>
      <w:pPr>
        <w:pStyle w:val="ListBullet"/>
        <w:spacing w:after="30"/>
      </w:pPr>
      <w:r>
        <w:t>Agree on error shape, run status values, and artifact URL/path handling.</w:t>
      </w:r>
    </w:p>
    <w:p>
      <w:pPr>
        <w:pStyle w:val="ListBullet"/>
        <w:spacing w:after="30"/>
      </w:pPr>
      <w:r>
        <w:t>Each member submits a working branch and a short usage note; integration lead merges in small steps.</w:t>
      </w:r>
    </w:p>
    <w:p>
      <w:pPr>
        <w:pStyle w:val="Heading2"/>
        <w:keepNext/>
      </w:pPr>
      <w:r>
        <w:t>L2. Integration rhythm</w:t>
      </w:r>
    </w:p>
    <w:p>
      <w:pPr>
        <w:pStyle w:val="ListNumber"/>
        <w:spacing w:after="40"/>
      </w:pPr>
      <w:r>
        <w:t>First integration: health route and frontend connection.</w:t>
      </w:r>
    </w:p>
    <w:p>
      <w:pPr>
        <w:pStyle w:val="ListNumber"/>
        <w:spacing w:after="40"/>
      </w:pPr>
      <w:r>
        <w:t>Second integration: image upload returns real baseline detections.</w:t>
      </w:r>
    </w:p>
    <w:p>
      <w:pPr>
        <w:pStyle w:val="ListNumber"/>
        <w:spacing w:after="40"/>
      </w:pPr>
      <w:r>
        <w:t>Third integration: one corruption and one comparison result.</w:t>
      </w:r>
    </w:p>
    <w:p>
      <w:pPr>
        <w:pStyle w:val="ListNumber"/>
        <w:spacing w:after="40"/>
      </w:pPr>
      <w:r>
        <w:t>Fourth integration: all MVP corruptions, metrics, and saved run.</w:t>
      </w:r>
    </w:p>
    <w:p>
      <w:pPr>
        <w:pStyle w:val="ListNumber"/>
        <w:spacing w:after="40"/>
      </w:pPr>
      <w:r>
        <w:t>Final integration: report, error states, clean startup, and demo rehearsal.</w:t>
      </w:r>
    </w:p>
    <w:p>
      <w:pPr>
        <w:pStyle w:val="Heading2"/>
        <w:keepNext/>
      </w:pPr>
      <w:r>
        <w:t>L3. Learning rule</w:t>
      </w:r>
    </w:p>
    <w:p>
      <w:r>
        <w:t>Each member should complete one small task outside their main ownership and be able to explain the complete image-to-report pipeline. This prevents the team from producing five disconnected modules that only one person understands.</w:t>
      </w:r>
    </w:p>
    <w:p>
      <w:r>
        <w:br w:type="page"/>
      </w:r>
    </w:p>
    <w:p>
      <w:pPr>
        <w:pStyle w:val="Heading1"/>
        <w:keepNext/>
      </w:pPr>
      <w:r>
        <w:t>M. Build schedule and priority cuts</w:t>
      </w:r>
    </w:p>
    <w:p>
      <w:pPr>
        <w:pStyle w:val="Heading2"/>
        <w:keepNext/>
      </w:pPr>
      <w:r>
        <w:t>M1. Preparation window before the event</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Date</w:t>
            </w:r>
          </w:p>
        </w:tc>
        <w:tc>
          <w:tcPr>
            <w:tcW w:type="dxa" w:w="3389"/>
            <w:vAlign w:val="center"/>
            <w:shd w:fill="12304A"/>
          </w:tcPr>
          <w:p>
            <w:pPr>
              <w:spacing w:after="20"/>
            </w:pPr>
            <w:r/>
            <w:r>
              <w:rPr>
                <w:rFonts w:ascii="Aptos" w:hAnsi="Aptos"/>
                <w:b/>
                <w:color w:val="FFFFFF"/>
                <w:sz w:val="17"/>
              </w:rPr>
              <w:t>Target</w:t>
            </w:r>
          </w:p>
        </w:tc>
        <w:tc>
          <w:tcPr>
            <w:tcW w:type="dxa" w:w="3389"/>
            <w:vAlign w:val="center"/>
            <w:shd w:fill="12304A"/>
          </w:tcPr>
          <w:p>
            <w:pPr>
              <w:spacing w:after="20"/>
            </w:pPr>
            <w:r/>
            <w:r>
              <w:rPr>
                <w:rFonts w:ascii="Aptos" w:hAnsi="Aptos"/>
                <w:b/>
                <w:color w:val="FFFFFF"/>
                <w:sz w:val="17"/>
              </w:rPr>
              <w:t>Evidence of completion</w:t>
            </w:r>
          </w:p>
        </w:tc>
      </w:tr>
      <w:tr>
        <w:tc>
          <w:tcPr>
            <w:tcW w:type="dxa" w:w="3389"/>
            <w:vAlign w:val="center"/>
          </w:tcPr>
          <w:p>
            <w:pPr>
              <w:spacing w:after="20"/>
            </w:pPr>
            <w:r/>
            <w:r>
              <w:rPr>
                <w:rFonts w:ascii="Aptos" w:hAnsi="Aptos"/>
                <w:b w:val="0"/>
                <w:sz w:val="16"/>
              </w:rPr>
              <w:t>23 Oct</w:t>
            </w:r>
          </w:p>
        </w:tc>
        <w:tc>
          <w:tcPr>
            <w:tcW w:type="dxa" w:w="3389"/>
            <w:vAlign w:val="center"/>
          </w:tcPr>
          <w:p>
            <w:pPr>
              <w:spacing w:after="20"/>
            </w:pPr>
            <w:r/>
            <w:r>
              <w:rPr>
                <w:rFonts w:ascii="Aptos" w:hAnsi="Aptos"/>
                <w:b w:val="0"/>
                <w:sz w:val="16"/>
              </w:rPr>
              <w:t>Agree on scope, create repository, define API contract, install stack</w:t>
            </w:r>
          </w:p>
        </w:tc>
        <w:tc>
          <w:tcPr>
            <w:tcW w:type="dxa" w:w="3389"/>
            <w:vAlign w:val="center"/>
          </w:tcPr>
          <w:p>
            <w:pPr>
              <w:spacing w:after="20"/>
            </w:pPr>
            <w:r/>
            <w:r>
              <w:rPr>
                <w:rFonts w:ascii="Aptos" w:hAnsi="Aptos"/>
                <w:b w:val="0"/>
                <w:sz w:val="16"/>
              </w:rPr>
              <w:t>README skeleton, issues, shared request/response fixture.</w:t>
            </w:r>
          </w:p>
        </w:tc>
      </w:tr>
      <w:tr>
        <w:tc>
          <w:tcPr>
            <w:tcW w:type="dxa" w:w="3389"/>
            <w:vAlign w:val="center"/>
            <w:shd w:fill="F1F6F8"/>
          </w:tcPr>
          <w:p>
            <w:pPr>
              <w:spacing w:after="20"/>
            </w:pPr>
            <w:r/>
            <w:r>
              <w:rPr>
                <w:rFonts w:ascii="Aptos" w:hAnsi="Aptos"/>
                <w:b w:val="0"/>
                <w:sz w:val="16"/>
              </w:rPr>
              <w:t>24 Oct</w:t>
            </w:r>
          </w:p>
        </w:tc>
        <w:tc>
          <w:tcPr>
            <w:tcW w:type="dxa" w:w="3389"/>
            <w:vAlign w:val="center"/>
            <w:shd w:fill="F1F6F8"/>
          </w:tcPr>
          <w:p>
            <w:pPr>
              <w:spacing w:after="20"/>
            </w:pPr>
            <w:r/>
            <w:r>
              <w:rPr>
                <w:rFonts w:ascii="Aptos" w:hAnsi="Aptos"/>
                <w:b w:val="0"/>
                <w:sz w:val="16"/>
              </w:rPr>
              <w:t>Baseline model inference and image upload</w:t>
            </w:r>
          </w:p>
        </w:tc>
        <w:tc>
          <w:tcPr>
            <w:tcW w:type="dxa" w:w="3389"/>
            <w:vAlign w:val="center"/>
            <w:shd w:fill="F1F6F8"/>
          </w:tcPr>
          <w:p>
            <w:pPr>
              <w:spacing w:after="20"/>
            </w:pPr>
            <w:r/>
            <w:r>
              <w:rPr>
                <w:rFonts w:ascii="Aptos" w:hAnsi="Aptos"/>
                <w:b w:val="0"/>
                <w:sz w:val="16"/>
              </w:rPr>
              <w:t>A real image returns structured detections through the API.</w:t>
            </w:r>
          </w:p>
        </w:tc>
      </w:tr>
      <w:tr>
        <w:tc>
          <w:tcPr>
            <w:tcW w:type="dxa" w:w="3389"/>
            <w:vAlign w:val="center"/>
          </w:tcPr>
          <w:p>
            <w:pPr>
              <w:spacing w:after="20"/>
            </w:pPr>
            <w:r/>
            <w:r>
              <w:rPr>
                <w:rFonts w:ascii="Aptos" w:hAnsi="Aptos"/>
                <w:b w:val="0"/>
                <w:sz w:val="16"/>
              </w:rPr>
              <w:t>25 Oct</w:t>
            </w:r>
          </w:p>
        </w:tc>
        <w:tc>
          <w:tcPr>
            <w:tcW w:type="dxa" w:w="3389"/>
            <w:vAlign w:val="center"/>
          </w:tcPr>
          <w:p>
            <w:pPr>
              <w:spacing w:after="20"/>
            </w:pPr>
            <w:r/>
            <w:r>
              <w:rPr>
                <w:rFonts w:ascii="Aptos" w:hAnsi="Aptos"/>
                <w:b w:val="0"/>
                <w:sz w:val="16"/>
              </w:rPr>
              <w:t>Corruption engine and matching</w:t>
            </w:r>
          </w:p>
        </w:tc>
        <w:tc>
          <w:tcPr>
            <w:tcW w:type="dxa" w:w="3389"/>
            <w:vAlign w:val="center"/>
          </w:tcPr>
          <w:p>
            <w:pPr>
              <w:spacing w:after="20"/>
            </w:pPr>
            <w:r/>
            <w:r>
              <w:rPr>
                <w:rFonts w:ascii="Aptos" w:hAnsi="Aptos"/>
                <w:b w:val="0"/>
                <w:sz w:val="16"/>
              </w:rPr>
              <w:t>Three transformations work; tests cover basic cases.</w:t>
            </w:r>
          </w:p>
        </w:tc>
      </w:tr>
      <w:tr>
        <w:tc>
          <w:tcPr>
            <w:tcW w:type="dxa" w:w="3389"/>
            <w:vAlign w:val="center"/>
            <w:shd w:fill="F1F6F8"/>
          </w:tcPr>
          <w:p>
            <w:pPr>
              <w:spacing w:after="20"/>
            </w:pPr>
            <w:r/>
            <w:r>
              <w:rPr>
                <w:rFonts w:ascii="Aptos" w:hAnsi="Aptos"/>
                <w:b w:val="0"/>
                <w:sz w:val="16"/>
              </w:rPr>
              <w:t>26 Oct</w:t>
            </w:r>
          </w:p>
        </w:tc>
        <w:tc>
          <w:tcPr>
            <w:tcW w:type="dxa" w:w="3389"/>
            <w:vAlign w:val="center"/>
            <w:shd w:fill="F1F6F8"/>
          </w:tcPr>
          <w:p>
            <w:pPr>
              <w:spacing w:after="20"/>
            </w:pPr>
            <w:r/>
            <w:r>
              <w:rPr>
                <w:rFonts w:ascii="Aptos" w:hAnsi="Aptos"/>
                <w:b w:val="0"/>
                <w:sz w:val="16"/>
              </w:rPr>
              <w:t>Frontend comparison UI and metrics</w:t>
            </w:r>
          </w:p>
        </w:tc>
        <w:tc>
          <w:tcPr>
            <w:tcW w:type="dxa" w:w="3389"/>
            <w:vAlign w:val="center"/>
            <w:shd w:fill="F1F6F8"/>
          </w:tcPr>
          <w:p>
            <w:pPr>
              <w:spacing w:after="20"/>
            </w:pPr>
            <w:r/>
            <w:r>
              <w:rPr>
                <w:rFonts w:ascii="Aptos" w:hAnsi="Aptos"/>
                <w:b w:val="0"/>
                <w:sz w:val="16"/>
              </w:rPr>
              <w:t>Actual API results appear in the dashboard.</w:t>
            </w:r>
          </w:p>
        </w:tc>
      </w:tr>
      <w:tr>
        <w:tc>
          <w:tcPr>
            <w:tcW w:type="dxa" w:w="3389"/>
            <w:vAlign w:val="center"/>
          </w:tcPr>
          <w:p>
            <w:pPr>
              <w:spacing w:after="20"/>
            </w:pPr>
            <w:r/>
            <w:r>
              <w:rPr>
                <w:rFonts w:ascii="Aptos" w:hAnsi="Aptos"/>
                <w:b w:val="0"/>
                <w:sz w:val="16"/>
              </w:rPr>
              <w:t>27 Oct</w:t>
            </w:r>
          </w:p>
        </w:tc>
        <w:tc>
          <w:tcPr>
            <w:tcW w:type="dxa" w:w="3389"/>
            <w:vAlign w:val="center"/>
          </w:tcPr>
          <w:p>
            <w:pPr>
              <w:spacing w:after="20"/>
            </w:pPr>
            <w:r/>
            <w:r>
              <w:rPr>
                <w:rFonts w:ascii="Aptos" w:hAnsi="Aptos"/>
                <w:b w:val="0"/>
                <w:sz w:val="16"/>
              </w:rPr>
              <w:t>Persistence, history, failure explorer</w:t>
            </w:r>
          </w:p>
        </w:tc>
        <w:tc>
          <w:tcPr>
            <w:tcW w:type="dxa" w:w="3389"/>
            <w:vAlign w:val="center"/>
          </w:tcPr>
          <w:p>
            <w:pPr>
              <w:spacing w:after="20"/>
            </w:pPr>
            <w:r/>
            <w:r>
              <w:rPr>
                <w:rFonts w:ascii="Aptos" w:hAnsi="Aptos"/>
                <w:b w:val="0"/>
                <w:sz w:val="16"/>
              </w:rPr>
              <w:t>A completed run can be revisited.</w:t>
            </w:r>
          </w:p>
        </w:tc>
      </w:tr>
      <w:tr>
        <w:tc>
          <w:tcPr>
            <w:tcW w:type="dxa" w:w="3389"/>
            <w:vAlign w:val="center"/>
            <w:shd w:fill="F1F6F8"/>
          </w:tcPr>
          <w:p>
            <w:pPr>
              <w:spacing w:after="20"/>
            </w:pPr>
            <w:r/>
            <w:r>
              <w:rPr>
                <w:rFonts w:ascii="Aptos" w:hAnsi="Aptos"/>
                <w:b w:val="0"/>
                <w:sz w:val="16"/>
              </w:rPr>
              <w:t>28 Oct</w:t>
            </w:r>
          </w:p>
        </w:tc>
        <w:tc>
          <w:tcPr>
            <w:tcW w:type="dxa" w:w="3389"/>
            <w:vAlign w:val="center"/>
            <w:shd w:fill="F1F6F8"/>
          </w:tcPr>
          <w:p>
            <w:pPr>
              <w:spacing w:after="20"/>
            </w:pPr>
            <w:r/>
            <w:r>
              <w:rPr>
                <w:rFonts w:ascii="Aptos" w:hAnsi="Aptos"/>
                <w:b w:val="0"/>
                <w:sz w:val="16"/>
              </w:rPr>
              <w:t>Automated tests, report, robustness fixes</w:t>
            </w:r>
          </w:p>
        </w:tc>
        <w:tc>
          <w:tcPr>
            <w:tcW w:type="dxa" w:w="3389"/>
            <w:vAlign w:val="center"/>
            <w:shd w:fill="F1F6F8"/>
          </w:tcPr>
          <w:p>
            <w:pPr>
              <w:spacing w:after="20"/>
            </w:pPr>
            <w:r/>
            <w:r>
              <w:rPr>
                <w:rFonts w:ascii="Aptos" w:hAnsi="Aptos"/>
                <w:b w:val="0"/>
                <w:sz w:val="16"/>
              </w:rPr>
              <w:t>Test suite and report work on prepared samples.</w:t>
            </w:r>
          </w:p>
        </w:tc>
      </w:tr>
      <w:tr>
        <w:tc>
          <w:tcPr>
            <w:tcW w:type="dxa" w:w="3389"/>
            <w:vAlign w:val="center"/>
          </w:tcPr>
          <w:p>
            <w:pPr>
              <w:spacing w:after="20"/>
            </w:pPr>
            <w:r/>
            <w:r>
              <w:rPr>
                <w:rFonts w:ascii="Aptos" w:hAnsi="Aptos"/>
                <w:b w:val="0"/>
                <w:sz w:val="16"/>
              </w:rPr>
              <w:t>29 Oct</w:t>
            </w:r>
          </w:p>
        </w:tc>
        <w:tc>
          <w:tcPr>
            <w:tcW w:type="dxa" w:w="3389"/>
            <w:vAlign w:val="center"/>
          </w:tcPr>
          <w:p>
            <w:pPr>
              <w:spacing w:after="20"/>
            </w:pPr>
            <w:r/>
            <w:r>
              <w:rPr>
                <w:rFonts w:ascii="Aptos" w:hAnsi="Aptos"/>
                <w:b w:val="0"/>
                <w:sz w:val="16"/>
              </w:rPr>
              <w:t>Feature freeze, fresh-start test, pitch rehearsal</w:t>
            </w:r>
          </w:p>
        </w:tc>
        <w:tc>
          <w:tcPr>
            <w:tcW w:type="dxa" w:w="3389"/>
            <w:vAlign w:val="center"/>
          </w:tcPr>
          <w:p>
            <w:pPr>
              <w:spacing w:after="20"/>
            </w:pPr>
            <w:r/>
            <w:r>
              <w:rPr>
                <w:rFonts w:ascii="Aptos" w:hAnsi="Aptos"/>
                <w:b w:val="0"/>
                <w:sz w:val="16"/>
              </w:rPr>
              <w:t>One-command or clearly documented startup; no critical demo blockers.</w:t>
            </w:r>
          </w:p>
        </w:tc>
      </w:tr>
    </w:tbl>
    <w:p>
      <w:pPr>
        <w:spacing w:after="20"/>
      </w:pPr>
    </w:p>
    <w:p>
      <w:pPr>
        <w:pStyle w:val="Heading2"/>
        <w:keepNext/>
      </w:pPr>
      <w:r>
        <w:t>M2. 24-hour event execution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Phase</w:t>
            </w:r>
          </w:p>
        </w:tc>
        <w:tc>
          <w:tcPr>
            <w:tcW w:type="dxa" w:w="3389"/>
            <w:vAlign w:val="center"/>
            <w:shd w:fill="12304A"/>
          </w:tcPr>
          <w:p>
            <w:pPr>
              <w:spacing w:after="20"/>
            </w:pPr>
            <w:r/>
            <w:r>
              <w:rPr>
                <w:rFonts w:ascii="Aptos" w:hAnsi="Aptos"/>
                <w:b/>
                <w:color w:val="FFFFFF"/>
                <w:sz w:val="17"/>
              </w:rPr>
              <w:t>Time budget</w:t>
            </w:r>
          </w:p>
        </w:tc>
        <w:tc>
          <w:tcPr>
            <w:tcW w:type="dxa" w:w="3389"/>
            <w:vAlign w:val="center"/>
            <w:shd w:fill="12304A"/>
          </w:tcPr>
          <w:p>
            <w:pPr>
              <w:spacing w:after="20"/>
            </w:pPr>
            <w:r/>
            <w:r>
              <w:rPr>
                <w:rFonts w:ascii="Aptos" w:hAnsi="Aptos"/>
                <w:b/>
                <w:color w:val="FFFFFF"/>
                <w:sz w:val="17"/>
              </w:rPr>
              <w:t>Goal</w:t>
            </w:r>
          </w:p>
        </w:tc>
      </w:tr>
      <w:tr>
        <w:tc>
          <w:tcPr>
            <w:tcW w:type="dxa" w:w="3389"/>
            <w:vAlign w:val="center"/>
          </w:tcPr>
          <w:p>
            <w:pPr>
              <w:spacing w:after="20"/>
            </w:pPr>
            <w:r/>
            <w:r>
              <w:rPr>
                <w:rFonts w:ascii="Aptos" w:hAnsi="Aptos"/>
                <w:b w:val="0"/>
                <w:sz w:val="16"/>
              </w:rPr>
              <w:t>Brief and plan</w:t>
            </w:r>
          </w:p>
        </w:tc>
        <w:tc>
          <w:tcPr>
            <w:tcW w:type="dxa" w:w="3389"/>
            <w:vAlign w:val="center"/>
          </w:tcPr>
          <w:p>
            <w:pPr>
              <w:spacing w:after="20"/>
            </w:pPr>
            <w:r/>
            <w:r>
              <w:rPr>
                <w:rFonts w:ascii="Aptos" w:hAnsi="Aptos"/>
                <w:b w:val="0"/>
                <w:sz w:val="16"/>
              </w:rPr>
              <w:t>First 1 hour</w:t>
            </w:r>
          </w:p>
        </w:tc>
        <w:tc>
          <w:tcPr>
            <w:tcW w:type="dxa" w:w="3389"/>
            <w:vAlign w:val="center"/>
          </w:tcPr>
          <w:p>
            <w:pPr>
              <w:spacing w:after="20"/>
            </w:pPr>
            <w:r/>
            <w:r>
              <w:rPr>
                <w:rFonts w:ascii="Aptos" w:hAnsi="Aptos"/>
                <w:b w:val="0"/>
                <w:sz w:val="16"/>
              </w:rPr>
              <w:t>Read official PS/rubric, adapt scope, agree acceptance criteria.</w:t>
            </w:r>
          </w:p>
        </w:tc>
      </w:tr>
      <w:tr>
        <w:tc>
          <w:tcPr>
            <w:tcW w:type="dxa" w:w="3389"/>
            <w:vAlign w:val="center"/>
            <w:shd w:fill="F1F6F8"/>
          </w:tcPr>
          <w:p>
            <w:pPr>
              <w:spacing w:after="20"/>
            </w:pPr>
            <w:r/>
            <w:r>
              <w:rPr>
                <w:rFonts w:ascii="Aptos" w:hAnsi="Aptos"/>
                <w:b w:val="0"/>
                <w:sz w:val="16"/>
              </w:rPr>
              <w:t>Working vertical slice</w:t>
            </w:r>
          </w:p>
        </w:tc>
        <w:tc>
          <w:tcPr>
            <w:tcW w:type="dxa" w:w="3389"/>
            <w:vAlign w:val="center"/>
            <w:shd w:fill="F1F6F8"/>
          </w:tcPr>
          <w:p>
            <w:pPr>
              <w:spacing w:after="20"/>
            </w:pPr>
            <w:r/>
            <w:r>
              <w:rPr>
                <w:rFonts w:ascii="Aptos" w:hAnsi="Aptos"/>
                <w:b w:val="0"/>
                <w:sz w:val="16"/>
              </w:rPr>
              <w:t>Hours 1–4</w:t>
            </w:r>
          </w:p>
        </w:tc>
        <w:tc>
          <w:tcPr>
            <w:tcW w:type="dxa" w:w="3389"/>
            <w:vAlign w:val="center"/>
            <w:shd w:fill="F1F6F8"/>
          </w:tcPr>
          <w:p>
            <w:pPr>
              <w:spacing w:after="20"/>
            </w:pPr>
            <w:r/>
            <w:r>
              <w:rPr>
                <w:rFonts w:ascii="Aptos" w:hAnsi="Aptos"/>
                <w:b w:val="0"/>
                <w:sz w:val="16"/>
              </w:rPr>
              <w:t>Upload → real inference → result on UI.</w:t>
            </w:r>
          </w:p>
        </w:tc>
      </w:tr>
      <w:tr>
        <w:tc>
          <w:tcPr>
            <w:tcW w:type="dxa" w:w="3389"/>
            <w:vAlign w:val="center"/>
          </w:tcPr>
          <w:p>
            <w:pPr>
              <w:spacing w:after="20"/>
            </w:pPr>
            <w:r/>
            <w:r>
              <w:rPr>
                <w:rFonts w:ascii="Aptos" w:hAnsi="Aptos"/>
                <w:b w:val="0"/>
                <w:sz w:val="16"/>
              </w:rPr>
              <w:t>Core CV test</w:t>
            </w:r>
          </w:p>
        </w:tc>
        <w:tc>
          <w:tcPr>
            <w:tcW w:type="dxa" w:w="3389"/>
            <w:vAlign w:val="center"/>
          </w:tcPr>
          <w:p>
            <w:pPr>
              <w:spacing w:after="20"/>
            </w:pPr>
            <w:r/>
            <w:r>
              <w:rPr>
                <w:rFonts w:ascii="Aptos" w:hAnsi="Aptos"/>
                <w:b w:val="0"/>
                <w:sz w:val="16"/>
              </w:rPr>
              <w:t>Hours 4–9</w:t>
            </w:r>
          </w:p>
        </w:tc>
        <w:tc>
          <w:tcPr>
            <w:tcW w:type="dxa" w:w="3389"/>
            <w:vAlign w:val="center"/>
          </w:tcPr>
          <w:p>
            <w:pPr>
              <w:spacing w:after="20"/>
            </w:pPr>
            <w:r/>
            <w:r>
              <w:rPr>
                <w:rFonts w:ascii="Aptos" w:hAnsi="Aptos"/>
                <w:b w:val="0"/>
                <w:sz w:val="16"/>
              </w:rPr>
              <w:t>Corruptions, repeat inference, comparison metrics.</w:t>
            </w:r>
          </w:p>
        </w:tc>
      </w:tr>
      <w:tr>
        <w:tc>
          <w:tcPr>
            <w:tcW w:type="dxa" w:w="3389"/>
            <w:vAlign w:val="center"/>
            <w:shd w:fill="F1F6F8"/>
          </w:tcPr>
          <w:p>
            <w:pPr>
              <w:spacing w:after="20"/>
            </w:pPr>
            <w:r/>
            <w:r>
              <w:rPr>
                <w:rFonts w:ascii="Aptos" w:hAnsi="Aptos"/>
                <w:b w:val="0"/>
                <w:sz w:val="16"/>
              </w:rPr>
              <w:t>Integration</w:t>
            </w:r>
          </w:p>
        </w:tc>
        <w:tc>
          <w:tcPr>
            <w:tcW w:type="dxa" w:w="3389"/>
            <w:vAlign w:val="center"/>
            <w:shd w:fill="F1F6F8"/>
          </w:tcPr>
          <w:p>
            <w:pPr>
              <w:spacing w:after="20"/>
            </w:pPr>
            <w:r/>
            <w:r>
              <w:rPr>
                <w:rFonts w:ascii="Aptos" w:hAnsi="Aptos"/>
                <w:b w:val="0"/>
                <w:sz w:val="16"/>
              </w:rPr>
              <w:t>Hours 9–14</w:t>
            </w:r>
          </w:p>
        </w:tc>
        <w:tc>
          <w:tcPr>
            <w:tcW w:type="dxa" w:w="3389"/>
            <w:vAlign w:val="center"/>
            <w:shd w:fill="F1F6F8"/>
          </w:tcPr>
          <w:p>
            <w:pPr>
              <w:spacing w:after="20"/>
            </w:pPr>
            <w:r/>
            <w:r>
              <w:rPr>
                <w:rFonts w:ascii="Aptos" w:hAnsi="Aptos"/>
                <w:b w:val="0"/>
                <w:sz w:val="16"/>
              </w:rPr>
              <w:t>History, failure examples, stable response schema.</w:t>
            </w:r>
          </w:p>
        </w:tc>
      </w:tr>
      <w:tr>
        <w:tc>
          <w:tcPr>
            <w:tcW w:type="dxa" w:w="3389"/>
            <w:vAlign w:val="center"/>
          </w:tcPr>
          <w:p>
            <w:pPr>
              <w:spacing w:after="20"/>
            </w:pPr>
            <w:r/>
            <w:r>
              <w:rPr>
                <w:rFonts w:ascii="Aptos" w:hAnsi="Aptos"/>
                <w:b w:val="0"/>
                <w:sz w:val="16"/>
              </w:rPr>
              <w:t>Polish and validation</w:t>
            </w:r>
          </w:p>
        </w:tc>
        <w:tc>
          <w:tcPr>
            <w:tcW w:type="dxa" w:w="3389"/>
            <w:vAlign w:val="center"/>
          </w:tcPr>
          <w:p>
            <w:pPr>
              <w:spacing w:after="20"/>
            </w:pPr>
            <w:r/>
            <w:r>
              <w:rPr>
                <w:rFonts w:ascii="Aptos" w:hAnsi="Aptos"/>
                <w:b w:val="0"/>
                <w:sz w:val="16"/>
              </w:rPr>
              <w:t>Hours 14–19</w:t>
            </w:r>
          </w:p>
        </w:tc>
        <w:tc>
          <w:tcPr>
            <w:tcW w:type="dxa" w:w="3389"/>
            <w:vAlign w:val="center"/>
          </w:tcPr>
          <w:p>
            <w:pPr>
              <w:spacing w:after="20"/>
            </w:pPr>
            <w:r/>
            <w:r>
              <w:rPr>
                <w:rFonts w:ascii="Aptos" w:hAnsi="Aptos"/>
                <w:b w:val="0"/>
                <w:sz w:val="16"/>
              </w:rPr>
              <w:t>Errors, charts, report, tests, responsive UI.</w:t>
            </w:r>
          </w:p>
        </w:tc>
      </w:tr>
      <w:tr>
        <w:tc>
          <w:tcPr>
            <w:tcW w:type="dxa" w:w="3389"/>
            <w:vAlign w:val="center"/>
            <w:shd w:fill="F1F6F8"/>
          </w:tcPr>
          <w:p>
            <w:pPr>
              <w:spacing w:after="20"/>
            </w:pPr>
            <w:r/>
            <w:r>
              <w:rPr>
                <w:rFonts w:ascii="Aptos" w:hAnsi="Aptos"/>
                <w:b w:val="0"/>
                <w:sz w:val="16"/>
              </w:rPr>
              <w:t>Demo hardening</w:t>
            </w:r>
          </w:p>
        </w:tc>
        <w:tc>
          <w:tcPr>
            <w:tcW w:type="dxa" w:w="3389"/>
            <w:vAlign w:val="center"/>
            <w:shd w:fill="F1F6F8"/>
          </w:tcPr>
          <w:p>
            <w:pPr>
              <w:spacing w:after="20"/>
            </w:pPr>
            <w:r/>
            <w:r>
              <w:rPr>
                <w:rFonts w:ascii="Aptos" w:hAnsi="Aptos"/>
                <w:b w:val="0"/>
                <w:sz w:val="16"/>
              </w:rPr>
              <w:t>Hours 19–22</w:t>
            </w:r>
          </w:p>
        </w:tc>
        <w:tc>
          <w:tcPr>
            <w:tcW w:type="dxa" w:w="3389"/>
            <w:vAlign w:val="center"/>
            <w:shd w:fill="F1F6F8"/>
          </w:tcPr>
          <w:p>
            <w:pPr>
              <w:spacing w:after="20"/>
            </w:pPr>
            <w:r/>
            <w:r>
              <w:rPr>
                <w:rFonts w:ascii="Aptos" w:hAnsi="Aptos"/>
                <w:b w:val="0"/>
                <w:sz w:val="16"/>
              </w:rPr>
              <w:t>Clean restart, sample data, offline plan, rehearsal.</w:t>
            </w:r>
          </w:p>
        </w:tc>
      </w:tr>
      <w:tr>
        <w:tc>
          <w:tcPr>
            <w:tcW w:type="dxa" w:w="3389"/>
            <w:vAlign w:val="center"/>
          </w:tcPr>
          <w:p>
            <w:pPr>
              <w:spacing w:after="20"/>
            </w:pPr>
            <w:r/>
            <w:r>
              <w:rPr>
                <w:rFonts w:ascii="Aptos" w:hAnsi="Aptos"/>
                <w:b w:val="0"/>
                <w:sz w:val="16"/>
              </w:rPr>
              <w:t>Buffer and submission</w:t>
            </w:r>
          </w:p>
        </w:tc>
        <w:tc>
          <w:tcPr>
            <w:tcW w:type="dxa" w:w="3389"/>
            <w:vAlign w:val="center"/>
          </w:tcPr>
          <w:p>
            <w:pPr>
              <w:spacing w:after="20"/>
            </w:pPr>
            <w:r/>
            <w:r>
              <w:rPr>
                <w:rFonts w:ascii="Aptos" w:hAnsi="Aptos"/>
                <w:b w:val="0"/>
                <w:sz w:val="16"/>
              </w:rPr>
              <w:t>Final 2 hours</w:t>
            </w:r>
          </w:p>
        </w:tc>
        <w:tc>
          <w:tcPr>
            <w:tcW w:type="dxa" w:w="3389"/>
            <w:vAlign w:val="center"/>
          </w:tcPr>
          <w:p>
            <w:pPr>
              <w:spacing w:after="20"/>
            </w:pPr>
            <w:r/>
            <w:r>
              <w:rPr>
                <w:rFonts w:ascii="Aptos" w:hAnsi="Aptos"/>
                <w:b w:val="0"/>
                <w:sz w:val="16"/>
              </w:rPr>
              <w:t>Fix critical bugs, verify submission assets, avoid risky new features.</w:t>
            </w:r>
          </w:p>
        </w:tc>
      </w:tr>
    </w:tbl>
    <w:p>
      <w:pPr>
        <w:spacing w:after="20"/>
      </w:pPr>
    </w:p>
    <w:p>
      <w:r>
        <w:t>These are planning allocations, not a promise that each phase will take exactly that long. Adapt after the first working vertical slice.</w:t>
      </w:r>
    </w:p>
    <w:p>
      <w:pPr>
        <w:pStyle w:val="Heading2"/>
        <w:keepNext/>
      </w:pPr>
      <w:r>
        <w:t>M3. Feature priority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7"/>
              </w:rPr>
              <w:t>Priority</w:t>
            </w:r>
          </w:p>
        </w:tc>
        <w:tc>
          <w:tcPr>
            <w:tcW w:type="dxa" w:w="5083"/>
            <w:vAlign w:val="center"/>
            <w:shd w:fill="12304A"/>
          </w:tcPr>
          <w:p>
            <w:pPr>
              <w:spacing w:after="20"/>
            </w:pPr>
            <w:r/>
            <w:r>
              <w:rPr>
                <w:rFonts w:ascii="Aptos" w:hAnsi="Aptos"/>
                <w:b/>
                <w:color w:val="FFFFFF"/>
                <w:sz w:val="17"/>
              </w:rPr>
              <w:t>Features</w:t>
            </w:r>
          </w:p>
        </w:tc>
      </w:tr>
      <w:tr>
        <w:tc>
          <w:tcPr>
            <w:tcW w:type="dxa" w:w="5083"/>
            <w:vAlign w:val="center"/>
          </w:tcPr>
          <w:p>
            <w:pPr>
              <w:spacing w:after="20"/>
            </w:pPr>
            <w:r/>
            <w:r>
              <w:rPr>
                <w:rFonts w:ascii="Aptos" w:hAnsi="Aptos"/>
                <w:b w:val="0"/>
                <w:sz w:val="16"/>
              </w:rPr>
              <w:t>P0 — Must ship</w:t>
            </w:r>
          </w:p>
        </w:tc>
        <w:tc>
          <w:tcPr>
            <w:tcW w:type="dxa" w:w="5083"/>
            <w:vAlign w:val="center"/>
          </w:tcPr>
          <w:p>
            <w:pPr>
              <w:spacing w:after="20"/>
            </w:pPr>
            <w:r/>
            <w:r>
              <w:rPr>
                <w:rFonts w:ascii="Aptos" w:hAnsi="Aptos"/>
                <w:b w:val="0"/>
                <w:sz w:val="16"/>
              </w:rPr>
              <w:t>Upload, baseline inference, 3 corruptions, comparison, at least 2–3 correctly defined metrics, failure view, stable API, working demo.</w:t>
            </w:r>
          </w:p>
        </w:tc>
      </w:tr>
      <w:tr>
        <w:tc>
          <w:tcPr>
            <w:tcW w:type="dxa" w:w="5083"/>
            <w:vAlign w:val="center"/>
            <w:shd w:fill="F1F6F8"/>
          </w:tcPr>
          <w:p>
            <w:pPr>
              <w:spacing w:after="20"/>
            </w:pPr>
            <w:r/>
            <w:r>
              <w:rPr>
                <w:rFonts w:ascii="Aptos" w:hAnsi="Aptos"/>
                <w:b w:val="0"/>
                <w:sz w:val="16"/>
              </w:rPr>
              <w:t>P1 — Strong addition</w:t>
            </w:r>
          </w:p>
        </w:tc>
        <w:tc>
          <w:tcPr>
            <w:tcW w:type="dxa" w:w="5083"/>
            <w:vAlign w:val="center"/>
            <w:shd w:fill="F1F6F8"/>
          </w:tcPr>
          <w:p>
            <w:pPr>
              <w:spacing w:after="20"/>
            </w:pPr>
            <w:r/>
            <w:r>
              <w:rPr>
                <w:rFonts w:ascii="Aptos" w:hAnsi="Aptos"/>
                <w:b w:val="0"/>
                <w:sz w:val="16"/>
              </w:rPr>
              <w:t>Saved run history, 5 corruptions, report export, repeatable seeds, metric explanations.</w:t>
            </w:r>
          </w:p>
        </w:tc>
      </w:tr>
      <w:tr>
        <w:tc>
          <w:tcPr>
            <w:tcW w:type="dxa" w:w="5083"/>
            <w:vAlign w:val="center"/>
          </w:tcPr>
          <w:p>
            <w:pPr>
              <w:spacing w:after="20"/>
            </w:pPr>
            <w:r/>
            <w:r>
              <w:rPr>
                <w:rFonts w:ascii="Aptos" w:hAnsi="Aptos"/>
                <w:b w:val="0"/>
                <w:sz w:val="16"/>
              </w:rPr>
              <w:t>P2 — Stretch</w:t>
            </w:r>
          </w:p>
        </w:tc>
        <w:tc>
          <w:tcPr>
            <w:tcW w:type="dxa" w:w="5083"/>
            <w:vAlign w:val="center"/>
          </w:tcPr>
          <w:p>
            <w:pPr>
              <w:spacing w:after="20"/>
            </w:pPr>
            <w:r/>
            <w:r>
              <w:rPr>
                <w:rFonts w:ascii="Aptos" w:hAnsi="Aptos"/>
                <w:b w:val="0"/>
                <w:sz w:val="16"/>
              </w:rPr>
              <w:t>Two-model comparison, video analysis, accounts, advanced dataset management, PDF generation.</w:t>
            </w:r>
          </w:p>
        </w:tc>
      </w:tr>
      <w:tr>
        <w:tc>
          <w:tcPr>
            <w:tcW w:type="dxa" w:w="5083"/>
            <w:vAlign w:val="center"/>
            <w:shd w:fill="F1F6F8"/>
          </w:tcPr>
          <w:p>
            <w:pPr>
              <w:spacing w:after="20"/>
            </w:pPr>
            <w:r/>
            <w:r>
              <w:rPr>
                <w:rFonts w:ascii="Aptos" w:hAnsi="Aptos"/>
                <w:b w:val="0"/>
                <w:sz w:val="16"/>
              </w:rPr>
              <w:t>Cut first if behind</w:t>
            </w:r>
          </w:p>
        </w:tc>
        <w:tc>
          <w:tcPr>
            <w:tcW w:type="dxa" w:w="5083"/>
            <w:vAlign w:val="center"/>
            <w:shd w:fill="F1F6F8"/>
          </w:tcPr>
          <w:p>
            <w:pPr>
              <w:spacing w:after="20"/>
            </w:pPr>
            <w:r/>
            <w:r>
              <w:rPr>
                <w:rFonts w:ascii="Aptos" w:hAnsi="Aptos"/>
                <w:b w:val="0"/>
                <w:sz w:val="16"/>
              </w:rPr>
              <w:t>Video, authentication, custom model training, cloud GPU, elaborate animation, complex deployment.</w:t>
            </w:r>
          </w:p>
        </w:tc>
      </w:tr>
    </w:tbl>
    <w:p>
      <w:pPr>
        <w:spacing w:after="20"/>
      </w:pPr>
    </w:p>
    <w:p>
      <w:r>
        <w:br w:type="page"/>
      </w:r>
    </w:p>
    <w:p>
      <w:pPr>
        <w:pStyle w:val="Heading1"/>
        <w:keepNext/>
      </w:pPr>
      <w:r>
        <w:t>N. Configuration, deployment, and runbook</w:t>
      </w:r>
    </w:p>
    <w:p>
      <w:pPr>
        <w:pStyle w:val="Heading2"/>
        <w:keepNext/>
      </w:pPr>
      <w:r>
        <w:t>N1. Environment variables</w:t>
      </w:r>
    </w:p>
    <w:p>
      <w:pPr>
        <w:spacing w:after="0" w:line="240" w:lineRule="auto"/>
        <w:ind w:left="259"/>
      </w:pPr>
      <w:r>
        <w:rPr>
          <w:rFonts w:ascii="Consolas" w:hAnsi="Consolas"/>
          <w:color w:val="263641"/>
          <w:sz w:val="15"/>
        </w:rPr>
        <w:t># backend/.env.example</w:t>
      </w:r>
    </w:p>
    <w:p>
      <w:pPr>
        <w:spacing w:after="0" w:line="240" w:lineRule="auto"/>
        <w:ind w:left="259"/>
      </w:pPr>
      <w:r>
        <w:rPr>
          <w:rFonts w:ascii="Consolas" w:hAnsi="Consolas"/>
          <w:color w:val="263641"/>
          <w:sz w:val="15"/>
        </w:rPr>
        <w:t>APP_ENV=development</w:t>
      </w:r>
    </w:p>
    <w:p>
      <w:pPr>
        <w:spacing w:after="0" w:line="240" w:lineRule="auto"/>
        <w:ind w:left="259"/>
      </w:pPr>
      <w:r>
        <w:rPr>
          <w:rFonts w:ascii="Consolas" w:hAnsi="Consolas"/>
          <w:color w:val="263641"/>
          <w:sz w:val="15"/>
        </w:rPr>
        <w:t>HOST=0.0.0.0</w:t>
      </w:r>
    </w:p>
    <w:p>
      <w:pPr>
        <w:spacing w:after="0" w:line="240" w:lineRule="auto"/>
        <w:ind w:left="259"/>
      </w:pPr>
      <w:r>
        <w:rPr>
          <w:rFonts w:ascii="Consolas" w:hAnsi="Consolas"/>
          <w:color w:val="263641"/>
          <w:sz w:val="15"/>
        </w:rPr>
        <w:t>PORT=8000</w:t>
      </w:r>
    </w:p>
    <w:p>
      <w:pPr>
        <w:spacing w:after="0" w:line="240" w:lineRule="auto"/>
        <w:ind w:left="259"/>
      </w:pPr>
      <w:r>
        <w:rPr>
          <w:rFonts w:ascii="Consolas" w:hAnsi="Consolas"/>
          <w:color w:val="263641"/>
          <w:sz w:val="15"/>
        </w:rPr>
        <w:t>DATABASE_URL=sqlite:///./visionguard.db</w:t>
      </w:r>
    </w:p>
    <w:p>
      <w:pPr>
        <w:spacing w:after="0" w:line="240" w:lineRule="auto"/>
        <w:ind w:left="259"/>
      </w:pPr>
      <w:r>
        <w:rPr>
          <w:rFonts w:ascii="Consolas" w:hAnsi="Consolas"/>
          <w:color w:val="263641"/>
          <w:sz w:val="15"/>
        </w:rPr>
        <w:t>ARTIFACT_DIR=./artifacts</w:t>
      </w:r>
    </w:p>
    <w:p>
      <w:pPr>
        <w:spacing w:after="0" w:line="240" w:lineRule="auto"/>
        <w:ind w:left="259"/>
      </w:pPr>
      <w:r>
        <w:rPr>
          <w:rFonts w:ascii="Consolas" w:hAnsi="Consolas"/>
          <w:color w:val="263641"/>
          <w:sz w:val="15"/>
        </w:rPr>
        <w:t>MAX_UPLOAD_MB=10</w:t>
      </w:r>
    </w:p>
    <w:p>
      <w:pPr>
        <w:spacing w:after="0" w:line="240" w:lineRule="auto"/>
        <w:ind w:left="259"/>
      </w:pPr>
      <w:r>
        <w:rPr>
          <w:rFonts w:ascii="Consolas" w:hAnsi="Consolas"/>
          <w:color w:val="263641"/>
          <w:sz w:val="15"/>
        </w:rPr>
        <w:t>MAX_IMAGE_PIXELS=20000000</w:t>
      </w:r>
    </w:p>
    <w:p>
      <w:pPr>
        <w:spacing w:after="0" w:line="240" w:lineRule="auto"/>
        <w:ind w:left="259"/>
      </w:pPr>
      <w:r>
        <w:rPr>
          <w:rFonts w:ascii="Consolas" w:hAnsi="Consolas"/>
          <w:color w:val="263641"/>
          <w:sz w:val="15"/>
        </w:rPr>
        <w:t>MODEL_NAME=configured-detector</w:t>
      </w:r>
    </w:p>
    <w:p>
      <w:pPr>
        <w:spacing w:after="0" w:line="240" w:lineRule="auto"/>
        <w:ind w:left="259"/>
      </w:pPr>
      <w:r>
        <w:rPr>
          <w:rFonts w:ascii="Consolas" w:hAnsi="Consolas"/>
          <w:color w:val="263641"/>
          <w:sz w:val="15"/>
        </w:rPr>
        <w:t>MODEL_VERSION=pinned-version</w:t>
      </w:r>
    </w:p>
    <w:p>
      <w:pPr>
        <w:spacing w:after="0" w:line="240" w:lineRule="auto"/>
        <w:ind w:left="259"/>
      </w:pPr>
      <w:r>
        <w:rPr>
          <w:rFonts w:ascii="Consolas" w:hAnsi="Consolas"/>
          <w:color w:val="263641"/>
          <w:sz w:val="15"/>
        </w:rPr>
        <w:t>CONFIDENCE_THRESHOLD=0.25</w:t>
      </w:r>
    </w:p>
    <w:p>
      <w:pPr>
        <w:spacing w:after="0" w:line="240" w:lineRule="auto"/>
        <w:ind w:left="259"/>
      </w:pPr>
      <w:r>
        <w:rPr>
          <w:rFonts w:ascii="Consolas" w:hAnsi="Consolas"/>
          <w:color w:val="263641"/>
          <w:sz w:val="15"/>
        </w:rPr>
        <w:t>IOU_MATCH_THRESHOLD=0.50</w:t>
      </w:r>
    </w:p>
    <w:p>
      <w:pPr>
        <w:spacing w:after="0" w:line="240" w:lineRule="auto"/>
        <w:ind w:left="259"/>
      </w:pPr>
      <w:r>
        <w:rPr>
          <w:rFonts w:ascii="Consolas" w:hAnsi="Consolas"/>
          <w:color w:val="263641"/>
          <w:sz w:val="15"/>
        </w:rPr>
        <w:t>CORS_ORIGINS=http://localhost:5173</w:t>
      </w:r>
    </w:p>
    <w:p>
      <w:r>
        <w:t>The values are starting defaults and must be validated against the chosen model and runtime. Keep actual secrets out of Git. If using SQLite, use a database URL format supported by the selected persistence library.</w:t>
      </w:r>
    </w:p>
    <w:p>
      <w:pPr>
        <w:pStyle w:val="Heading2"/>
        <w:keepNext/>
      </w:pPr>
      <w:r>
        <w:t>N2. Local development runbook</w:t>
      </w:r>
    </w:p>
    <w:p>
      <w:pPr>
        <w:spacing w:after="0" w:line="240" w:lineRule="auto"/>
        <w:ind w:left="259"/>
      </w:pPr>
      <w:r>
        <w:rPr>
          <w:rFonts w:ascii="Consolas" w:hAnsi="Consolas"/>
          <w:color w:val="263641"/>
          <w:sz w:val="15"/>
        </w:rPr>
        <w:t># Terminal 1 — backend (example)</w:t>
      </w:r>
    </w:p>
    <w:p>
      <w:pPr>
        <w:spacing w:after="0" w:line="240" w:lineRule="auto"/>
        <w:ind w:left="259"/>
      </w:pPr>
      <w:r>
        <w:rPr>
          <w:rFonts w:ascii="Consolas" w:hAnsi="Consolas"/>
          <w:color w:val="263641"/>
          <w:sz w:val="15"/>
        </w:rPr>
        <w:t>cd backend</w:t>
      </w:r>
    </w:p>
    <w:p>
      <w:pPr>
        <w:spacing w:after="0" w:line="240" w:lineRule="auto"/>
        <w:ind w:left="259"/>
      </w:pPr>
      <w:r>
        <w:rPr>
          <w:rFonts w:ascii="Consolas" w:hAnsi="Consolas"/>
          <w:color w:val="263641"/>
          <w:sz w:val="15"/>
        </w:rPr>
        <w:t>python -m venv .venv</w:t>
      </w:r>
    </w:p>
    <w:p>
      <w:pPr>
        <w:spacing w:after="0" w:line="240" w:lineRule="auto"/>
        <w:ind w:left="259"/>
      </w:pPr>
      <w:r>
        <w:rPr>
          <w:rFonts w:ascii="Consolas" w:hAnsi="Consolas"/>
          <w:color w:val="263641"/>
          <w:sz w:val="15"/>
        </w:rPr>
        <w:t># Windows PowerShell:</w:t>
      </w:r>
    </w:p>
    <w:p>
      <w:pPr>
        <w:spacing w:after="0" w:line="240" w:lineRule="auto"/>
        <w:ind w:left="259"/>
      </w:pPr>
      <w:r>
        <w:rPr>
          <w:rFonts w:ascii="Consolas" w:hAnsi="Consolas"/>
          <w:color w:val="263641"/>
          <w:sz w:val="15"/>
        </w:rPr>
        <w:t>.\.venv\Scripts\Activate.ps1</w:t>
      </w:r>
    </w:p>
    <w:p>
      <w:pPr>
        <w:spacing w:after="0" w:line="240" w:lineRule="auto"/>
        <w:ind w:left="259"/>
      </w:pPr>
      <w:r>
        <w:rPr>
          <w:rFonts w:ascii="Consolas" w:hAnsi="Consolas"/>
          <w:color w:val="263641"/>
          <w:sz w:val="15"/>
        </w:rPr>
        <w:t>pip install -r requirements.txt</w:t>
      </w:r>
    </w:p>
    <w:p>
      <w:pPr>
        <w:spacing w:after="0" w:line="240" w:lineRule="auto"/>
        <w:ind w:left="259"/>
      </w:pPr>
      <w:r>
        <w:rPr>
          <w:rFonts w:ascii="Consolas" w:hAnsi="Consolas"/>
          <w:color w:val="263641"/>
          <w:sz w:val="15"/>
        </w:rPr>
        <w:t>uvicorn app.main:app --reload --host 0.0.0.0 --port 8000</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Terminal 2 — frontend</w:t>
      </w:r>
    </w:p>
    <w:p>
      <w:pPr>
        <w:spacing w:after="0" w:line="240" w:lineRule="auto"/>
        <w:ind w:left="259"/>
      </w:pPr>
      <w:r>
        <w:rPr>
          <w:rFonts w:ascii="Consolas" w:hAnsi="Consolas"/>
          <w:color w:val="263641"/>
          <w:sz w:val="15"/>
        </w:rPr>
        <w:t>cd frontend</w:t>
      </w:r>
    </w:p>
    <w:p>
      <w:pPr>
        <w:spacing w:after="0" w:line="240" w:lineRule="auto"/>
        <w:ind w:left="259"/>
      </w:pPr>
      <w:r>
        <w:rPr>
          <w:rFonts w:ascii="Consolas" w:hAnsi="Consolas"/>
          <w:color w:val="263641"/>
          <w:sz w:val="15"/>
        </w:rPr>
        <w:t>npm install</w:t>
      </w:r>
    </w:p>
    <w:p>
      <w:pPr>
        <w:spacing w:after="0" w:line="240" w:lineRule="auto"/>
        <w:ind w:left="259"/>
      </w:pPr>
      <w:r>
        <w:rPr>
          <w:rFonts w:ascii="Consolas" w:hAnsi="Consolas"/>
          <w:color w:val="263641"/>
          <w:sz w:val="15"/>
        </w:rPr>
        <w:t>npm run dev</w:t>
      </w:r>
    </w:p>
    <w:p>
      <w:pPr>
        <w:spacing w:after="0" w:line="240" w:lineRule="auto"/>
        <w:ind w:left="259"/>
      </w:pPr>
      <w:r>
        <w:rPr>
          <w:rFonts w:ascii="Consolas" w:hAnsi="Consolas"/>
          <w:color w:val="263641"/>
          <w:sz w:val="15"/>
        </w:rPr>
        <w:t xml:space="preserve"> </w:t>
      </w:r>
    </w:p>
    <w:p>
      <w:pPr>
        <w:spacing w:after="0" w:line="240" w:lineRule="auto"/>
        <w:ind w:left="259"/>
      </w:pPr>
      <w:r>
        <w:rPr>
          <w:rFonts w:ascii="Consolas" w:hAnsi="Consolas"/>
          <w:color w:val="263641"/>
          <w:sz w:val="15"/>
        </w:rPr>
        <w:t># Before the demo</w:t>
      </w:r>
    </w:p>
    <w:p>
      <w:pPr>
        <w:spacing w:after="0" w:line="240" w:lineRule="auto"/>
        <w:ind w:left="259"/>
      </w:pPr>
      <w:r>
        <w:rPr>
          <w:rFonts w:ascii="Consolas" w:hAnsi="Consolas"/>
          <w:color w:val="263641"/>
          <w:sz w:val="15"/>
        </w:rPr>
        <w:t># 1. Open /api/health</w:t>
      </w:r>
    </w:p>
    <w:p>
      <w:pPr>
        <w:spacing w:after="0" w:line="240" w:lineRule="auto"/>
        <w:ind w:left="259"/>
      </w:pPr>
      <w:r>
        <w:rPr>
          <w:rFonts w:ascii="Consolas" w:hAnsi="Consolas"/>
          <w:color w:val="263641"/>
          <w:sz w:val="15"/>
        </w:rPr>
        <w:t># 2. Load the sample image</w:t>
      </w:r>
    </w:p>
    <w:p>
      <w:pPr>
        <w:spacing w:after="0" w:line="240" w:lineRule="auto"/>
        <w:ind w:left="259"/>
      </w:pPr>
      <w:r>
        <w:rPr>
          <w:rFonts w:ascii="Consolas" w:hAnsi="Consolas"/>
          <w:color w:val="263641"/>
          <w:sz w:val="15"/>
        </w:rPr>
        <w:t># 3. Run the prepared test configuration</w:t>
      </w:r>
    </w:p>
    <w:p>
      <w:pPr>
        <w:spacing w:after="0" w:line="240" w:lineRule="auto"/>
        <w:ind w:left="259"/>
      </w:pPr>
      <w:r>
        <w:rPr>
          <w:rFonts w:ascii="Consolas" w:hAnsi="Consolas"/>
          <w:color w:val="263641"/>
          <w:sz w:val="15"/>
        </w:rPr>
        <w:t># 4. Verify history and report export</w:t>
      </w:r>
    </w:p>
    <w:p>
      <w:r>
        <w:t>Use one dependency management approach consistently. If the team chooses pyproject.toml instead of requirements.txt, update the commands and README accordingly.</w:t>
      </w:r>
    </w:p>
    <w:p>
      <w:pPr>
        <w:pStyle w:val="Heading2"/>
        <w:keepNext/>
      </w:pPr>
      <w:r>
        <w:t>N3. Deployment options</w:t>
      </w:r>
    </w:p>
    <w:p>
      <w:pPr>
        <w:pStyle w:val="ListBullet"/>
        <w:spacing w:after="30"/>
      </w:pPr>
      <w:r>
        <w:t>Lowest risk for hackathon: run backend and frontend locally, with a preloaded model and prepared samples.</w:t>
      </w:r>
    </w:p>
    <w:p>
      <w:pPr>
        <w:pStyle w:val="ListBullet"/>
        <w:spacing w:after="30"/>
      </w:pPr>
      <w:r>
        <w:t>If a public demo is required: deploy the frontend separately and the backend on a host that supports Python dependencies and model loading.</w:t>
      </w:r>
    </w:p>
    <w:p>
      <w:pPr>
        <w:pStyle w:val="ListBullet"/>
        <w:spacing w:after="30"/>
      </w:pPr>
      <w:r>
        <w:t>Docker Compose can make startup repeatable, but do not introduce it on the final day if the team has not already tested it.</w:t>
      </w:r>
    </w:p>
    <w:p>
      <w:pPr>
        <w:pStyle w:val="ListBullet"/>
        <w:spacing w:after="30"/>
      </w:pPr>
      <w:r>
        <w:t>Check upload persistence, artifact paths, CORS, memory limits, and cold-start time on the target host.</w:t>
      </w:r>
    </w:p>
    <w:p>
      <w:pPr>
        <w:pStyle w:val="ListBullet"/>
        <w:spacing w:after="30"/>
      </w:pPr>
      <w:r>
        <w:t>Have a local fallback if Wi-Fi or hosted inference fails.</w:t>
      </w:r>
    </w:p>
    <w:p>
      <w:pPr>
        <w:pStyle w:val="Heading2"/>
        <w:keepNext/>
      </w:pPr>
      <w:r>
        <w:t>N4. Submission checklist</w:t>
      </w:r>
    </w:p>
    <w:p>
      <w:pPr>
        <w:pStyle w:val="ListBullet"/>
        <w:spacing w:after="30"/>
      </w:pPr>
      <w:r>
        <w:t>README with problem, solution, architecture, setup, sample workflow, and limitations.</w:t>
      </w:r>
    </w:p>
    <w:p>
      <w:pPr>
        <w:pStyle w:val="ListBullet"/>
        <w:spacing w:after="30"/>
      </w:pPr>
      <w:r>
        <w:t>Architecture diagram and screenshots.</w:t>
      </w:r>
    </w:p>
    <w:p>
      <w:pPr>
        <w:pStyle w:val="ListBullet"/>
        <w:spacing w:after="30"/>
      </w:pPr>
      <w:r>
        <w:t>Pinned dependencies and .env.example.</w:t>
      </w:r>
    </w:p>
    <w:p>
      <w:pPr>
        <w:pStyle w:val="ListBullet"/>
        <w:spacing w:after="30"/>
      </w:pPr>
      <w:r>
        <w:t>Demo images/dataset with license/source notes.</w:t>
      </w:r>
    </w:p>
    <w:p>
      <w:pPr>
        <w:pStyle w:val="ListBullet"/>
        <w:spacing w:after="30"/>
      </w:pPr>
      <w:r>
        <w:t>A known-good run configuration and truthful result examples.</w:t>
      </w:r>
    </w:p>
    <w:p>
      <w:pPr>
        <w:pStyle w:val="ListBullet"/>
        <w:spacing w:after="30"/>
      </w:pPr>
      <w:r>
        <w:t>Team member roles, repository link, and demo link if deployed.</w:t>
      </w:r>
    </w:p>
    <w:p>
      <w:pPr>
        <w:pStyle w:val="ListBullet"/>
        <w:spacing w:after="30"/>
      </w:pPr>
      <w:r>
        <w:t>No API keys, personal images, large temporary artifacts, or secrets in the repository.</w:t>
      </w:r>
    </w:p>
    <w:p>
      <w:r>
        <w:br w:type="page"/>
      </w:r>
    </w:p>
    <w:p>
      <w:pPr>
        <w:pStyle w:val="Heading1"/>
        <w:keepNext/>
      </w:pPr>
      <w:r>
        <w:t>O. Demo script, pitch, risks, roadmap</w:t>
      </w:r>
    </w:p>
    <w:p>
      <w:pPr>
        <w:pStyle w:val="Heading2"/>
        <w:keepNext/>
      </w:pPr>
      <w:r>
        <w:t>O1. Three-minute live demo</w:t>
      </w:r>
    </w:p>
    <w:p>
      <w:pPr>
        <w:pStyle w:val="ListNumber"/>
        <w:spacing w:after="40"/>
      </w:pPr>
      <w:r>
        <w:t>Opening (20 sec): explain that models can degrade under conditions unlike their training data.</w:t>
      </w:r>
    </w:p>
    <w:p>
      <w:pPr>
        <w:pStyle w:val="ListNumber"/>
        <w:spacing w:after="40"/>
      </w:pPr>
      <w:r>
        <w:t>Baseline (25 sec): upload the prepared image and show real object detections.</w:t>
      </w:r>
    </w:p>
    <w:p>
      <w:pPr>
        <w:pStyle w:val="ListNumber"/>
        <w:spacing w:after="40"/>
      </w:pPr>
      <w:r>
        <w:t>Stress test (40 sec): run blur, low brightness, and noise with increasing severity.</w:t>
      </w:r>
    </w:p>
    <w:p>
      <w:pPr>
        <w:pStyle w:val="ListNumber"/>
        <w:spacing w:after="40"/>
      </w:pPr>
      <w:r>
        <w:t>Compare (35 sec): show baseline and transformed outputs side by side with actual metric values.</w:t>
      </w:r>
    </w:p>
    <w:p>
      <w:pPr>
        <w:pStyle w:val="ListNumber"/>
        <w:spacing w:after="40"/>
      </w:pPr>
      <w:r>
        <w:t>Failure explorer (30 sec): open one case where a detection was lost or changed.</w:t>
      </w:r>
    </w:p>
    <w:p>
      <w:pPr>
        <w:pStyle w:val="ListNumber"/>
        <w:spacing w:after="40"/>
      </w:pPr>
      <w:r>
        <w:t>Reproducibility (20 sec): show saved configuration, model version, and run history.</w:t>
      </w:r>
    </w:p>
    <w:p>
      <w:pPr>
        <w:pStyle w:val="ListNumber"/>
        <w:spacing w:after="40"/>
      </w:pPr>
      <w:r>
        <w:t>Close (10 sec): explain what the results mean and explicitly state whether ground-truth labels were used.</w:t>
      </w:r>
    </w:p>
    <w:p>
      <w:pPr>
        <w:pStyle w:val="Heading2"/>
        <w:keepNext/>
      </w:pPr>
      <w:r>
        <w:t>O2. Suggested pitch</w:t>
      </w:r>
    </w:p>
    <w:p>
      <w:r>
        <w:t>“VisionGuard helps developers discover when a computer vision model becomes unreliable. Instead of testing only clean images, it runs controlled stress tests, compares model outputs, identifies failure cases, and records reproducible evidence. It does not pretend that confidence equals correctness: where labels are available, it reports ground-truth metrics; otherwise, it clearly reports baseline consistency.”</w:t>
      </w:r>
    </w:p>
    <w:p>
      <w:pPr>
        <w:pStyle w:val="Heading2"/>
        <w:keepNext/>
      </w:pPr>
      <w:r>
        <w:t>O3. Likely judge questions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7"/>
              </w:rPr>
              <w:t>Question</w:t>
            </w:r>
          </w:p>
        </w:tc>
        <w:tc>
          <w:tcPr>
            <w:tcW w:type="dxa" w:w="5083"/>
            <w:vAlign w:val="center"/>
            <w:shd w:fill="12304A"/>
          </w:tcPr>
          <w:p>
            <w:pPr>
              <w:spacing w:after="20"/>
            </w:pPr>
            <w:r/>
            <w:r>
              <w:rPr>
                <w:rFonts w:ascii="Aptos" w:hAnsi="Aptos"/>
                <w:b/>
                <w:color w:val="FFFFFF"/>
                <w:sz w:val="17"/>
              </w:rPr>
              <w:t>Answer direction</w:t>
            </w:r>
          </w:p>
        </w:tc>
      </w:tr>
      <w:tr>
        <w:tc>
          <w:tcPr>
            <w:tcW w:type="dxa" w:w="5083"/>
            <w:vAlign w:val="center"/>
          </w:tcPr>
          <w:p>
            <w:pPr>
              <w:spacing w:after="20"/>
            </w:pPr>
            <w:r/>
            <w:r>
              <w:rPr>
                <w:rFonts w:ascii="Aptos" w:hAnsi="Aptos"/>
                <w:b w:val="0"/>
                <w:sz w:val="16"/>
              </w:rPr>
              <w:t>How is this different from simply running a model?</w:t>
            </w:r>
          </w:p>
        </w:tc>
        <w:tc>
          <w:tcPr>
            <w:tcW w:type="dxa" w:w="5083"/>
            <w:vAlign w:val="center"/>
          </w:tcPr>
          <w:p>
            <w:pPr>
              <w:spacing w:after="20"/>
            </w:pPr>
            <w:r/>
            <w:r>
              <w:rPr>
                <w:rFonts w:ascii="Aptos" w:hAnsi="Aptos"/>
                <w:b w:val="0"/>
                <w:sz w:val="16"/>
              </w:rPr>
              <w:t>It orchestrates controlled transformations, compares outputs under a fixed protocol, collects failures, and records reproducible test settings.</w:t>
            </w:r>
          </w:p>
        </w:tc>
      </w:tr>
      <w:tr>
        <w:tc>
          <w:tcPr>
            <w:tcW w:type="dxa" w:w="5083"/>
            <w:vAlign w:val="center"/>
            <w:shd w:fill="F1F6F8"/>
          </w:tcPr>
          <w:p>
            <w:pPr>
              <w:spacing w:after="20"/>
            </w:pPr>
            <w:r/>
            <w:r>
              <w:rPr>
                <w:rFonts w:ascii="Aptos" w:hAnsi="Aptos"/>
                <w:b w:val="0"/>
                <w:sz w:val="16"/>
              </w:rPr>
              <w:t>How do you know a model failed?</w:t>
            </w:r>
          </w:p>
        </w:tc>
        <w:tc>
          <w:tcPr>
            <w:tcW w:type="dxa" w:w="5083"/>
            <w:vAlign w:val="center"/>
            <w:shd w:fill="F1F6F8"/>
          </w:tcPr>
          <w:p>
            <w:pPr>
              <w:spacing w:after="20"/>
            </w:pPr>
            <w:r/>
            <w:r>
              <w:rPr>
                <w:rFonts w:ascii="Aptos" w:hAnsi="Aptos"/>
                <w:b w:val="0"/>
                <w:sz w:val="16"/>
              </w:rPr>
              <w:t>We distinguish prediction changes from true errors. Ground-truth error metrics require labeled data; baseline inconsistency is reported separately.</w:t>
            </w:r>
          </w:p>
        </w:tc>
      </w:tr>
      <w:tr>
        <w:tc>
          <w:tcPr>
            <w:tcW w:type="dxa" w:w="5083"/>
            <w:vAlign w:val="center"/>
          </w:tcPr>
          <w:p>
            <w:pPr>
              <w:spacing w:after="20"/>
            </w:pPr>
            <w:r/>
            <w:r>
              <w:rPr>
                <w:rFonts w:ascii="Aptos" w:hAnsi="Aptos"/>
                <w:b w:val="0"/>
                <w:sz w:val="16"/>
              </w:rPr>
              <w:t>Is your score scientifically validated?</w:t>
            </w:r>
          </w:p>
        </w:tc>
        <w:tc>
          <w:tcPr>
            <w:tcW w:type="dxa" w:w="5083"/>
            <w:vAlign w:val="center"/>
          </w:tcPr>
          <w:p>
            <w:pPr>
              <w:spacing w:after="20"/>
            </w:pPr>
            <w:r/>
            <w:r>
              <w:rPr>
                <w:rFonts w:ascii="Aptos" w:hAnsi="Aptos"/>
                <w:b w:val="0"/>
                <w:sz w:val="16"/>
              </w:rPr>
              <w:t>It is a defined project metric on a documented test set, not a universal certification. We show formula, sample count, and limitations.</w:t>
            </w:r>
          </w:p>
        </w:tc>
      </w:tr>
      <w:tr>
        <w:tc>
          <w:tcPr>
            <w:tcW w:type="dxa" w:w="5083"/>
            <w:vAlign w:val="center"/>
            <w:shd w:fill="F1F6F8"/>
          </w:tcPr>
          <w:p>
            <w:pPr>
              <w:spacing w:after="20"/>
            </w:pPr>
            <w:r/>
            <w:r>
              <w:rPr>
                <w:rFonts w:ascii="Aptos" w:hAnsi="Aptos"/>
                <w:b w:val="0"/>
                <w:sz w:val="16"/>
              </w:rPr>
              <w:t>Can it work with any model?</w:t>
            </w:r>
          </w:p>
        </w:tc>
        <w:tc>
          <w:tcPr>
            <w:tcW w:type="dxa" w:w="5083"/>
            <w:vAlign w:val="center"/>
            <w:shd w:fill="F1F6F8"/>
          </w:tcPr>
          <w:p>
            <w:pPr>
              <w:spacing w:after="20"/>
            </w:pPr>
            <w:r/>
            <w:r>
              <w:rPr>
                <w:rFonts w:ascii="Aptos" w:hAnsi="Aptos"/>
                <w:b w:val="0"/>
                <w:sz w:val="16"/>
              </w:rPr>
              <w:t>Not yet. The adapter pattern is extensible, but each model/task needs a compatible adapter and output normalization.</w:t>
            </w:r>
          </w:p>
        </w:tc>
      </w:tr>
      <w:tr>
        <w:tc>
          <w:tcPr>
            <w:tcW w:type="dxa" w:w="5083"/>
            <w:vAlign w:val="center"/>
          </w:tcPr>
          <w:p>
            <w:pPr>
              <w:spacing w:after="20"/>
            </w:pPr>
            <w:r/>
            <w:r>
              <w:rPr>
                <w:rFonts w:ascii="Aptos" w:hAnsi="Aptos"/>
                <w:b w:val="0"/>
                <w:sz w:val="16"/>
              </w:rPr>
              <w:t>What happens with video?</w:t>
            </w:r>
          </w:p>
        </w:tc>
        <w:tc>
          <w:tcPr>
            <w:tcW w:type="dxa" w:w="5083"/>
            <w:vAlign w:val="center"/>
          </w:tcPr>
          <w:p>
            <w:pPr>
              <w:spacing w:after="20"/>
            </w:pPr>
            <w:r/>
            <w:r>
              <w:rPr>
                <w:rFonts w:ascii="Aptos" w:hAnsi="Aptos"/>
                <w:b w:val="0"/>
                <w:sz w:val="16"/>
              </w:rPr>
              <w:t>Video is a stretch feature: sample frames, run the same tests, and aggregate results after the image workflow is stable.</w:t>
            </w:r>
          </w:p>
        </w:tc>
      </w:tr>
      <w:tr>
        <w:tc>
          <w:tcPr>
            <w:tcW w:type="dxa" w:w="5083"/>
            <w:vAlign w:val="center"/>
            <w:shd w:fill="F1F6F8"/>
          </w:tcPr>
          <w:p>
            <w:pPr>
              <w:spacing w:after="20"/>
            </w:pPr>
            <w:r/>
            <w:r>
              <w:rPr>
                <w:rFonts w:ascii="Aptos" w:hAnsi="Aptos"/>
                <w:b w:val="0"/>
                <w:sz w:val="16"/>
              </w:rPr>
              <w:t>What is novel?</w:t>
            </w:r>
          </w:p>
        </w:tc>
        <w:tc>
          <w:tcPr>
            <w:tcW w:type="dxa" w:w="5083"/>
            <w:vAlign w:val="center"/>
            <w:shd w:fill="F1F6F8"/>
          </w:tcPr>
          <w:p>
            <w:pPr>
              <w:spacing w:after="20"/>
            </w:pPr>
            <w:r/>
            <w:r>
              <w:rPr>
                <w:rFonts w:ascii="Aptos" w:hAnsi="Aptos"/>
                <w:b w:val="0"/>
                <w:sz w:val="16"/>
              </w:rPr>
              <w:t>We do not claim the general idea is new. Our contribution is the specific integrated workflow, usability, reproducibility, failure inspection, and honest reporting.</w:t>
            </w:r>
          </w:p>
        </w:tc>
      </w:tr>
    </w:tbl>
    <w:p>
      <w:pPr>
        <w:spacing w:after="20"/>
      </w:pPr>
    </w:p>
    <w:p>
      <w:pPr>
        <w:pStyle w:val="Heading2"/>
        <w:keepNext/>
      </w:pPr>
      <w:r>
        <w:t>O4. Risk register</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12304A"/>
          </w:tcPr>
          <w:p>
            <w:pPr>
              <w:spacing w:after="20"/>
            </w:pPr>
            <w:r/>
            <w:r>
              <w:rPr>
                <w:rFonts w:ascii="Aptos" w:hAnsi="Aptos"/>
                <w:b/>
                <w:color w:val="FFFFFF"/>
                <w:sz w:val="17"/>
              </w:rPr>
              <w:t>Risk</w:t>
            </w:r>
          </w:p>
        </w:tc>
        <w:tc>
          <w:tcPr>
            <w:tcW w:type="dxa" w:w="3389"/>
            <w:vAlign w:val="center"/>
            <w:shd w:fill="12304A"/>
          </w:tcPr>
          <w:p>
            <w:pPr>
              <w:spacing w:after="20"/>
            </w:pPr>
            <w:r/>
            <w:r>
              <w:rPr>
                <w:rFonts w:ascii="Aptos" w:hAnsi="Aptos"/>
                <w:b/>
                <w:color w:val="FFFFFF"/>
                <w:sz w:val="17"/>
              </w:rPr>
              <w:t>Likelihood / impact</w:t>
            </w:r>
          </w:p>
        </w:tc>
        <w:tc>
          <w:tcPr>
            <w:tcW w:type="dxa" w:w="3389"/>
            <w:vAlign w:val="center"/>
            <w:shd w:fill="12304A"/>
          </w:tcPr>
          <w:p>
            <w:pPr>
              <w:spacing w:after="20"/>
            </w:pPr>
            <w:r/>
            <w:r>
              <w:rPr>
                <w:rFonts w:ascii="Aptos" w:hAnsi="Aptos"/>
                <w:b/>
                <w:color w:val="FFFFFF"/>
                <w:sz w:val="17"/>
              </w:rPr>
              <w:t>Mitigation</w:t>
            </w:r>
          </w:p>
        </w:tc>
      </w:tr>
      <w:tr>
        <w:tc>
          <w:tcPr>
            <w:tcW w:type="dxa" w:w="3389"/>
            <w:vAlign w:val="center"/>
          </w:tcPr>
          <w:p>
            <w:pPr>
              <w:spacing w:after="20"/>
            </w:pPr>
            <w:r/>
            <w:r>
              <w:rPr>
                <w:rFonts w:ascii="Aptos" w:hAnsi="Aptos"/>
                <w:b w:val="0"/>
                <w:sz w:val="16"/>
              </w:rPr>
              <w:t>Model installation takes too long</w:t>
            </w:r>
          </w:p>
        </w:tc>
        <w:tc>
          <w:tcPr>
            <w:tcW w:type="dxa" w:w="3389"/>
            <w:vAlign w:val="center"/>
          </w:tcPr>
          <w:p>
            <w:pPr>
              <w:spacing w:after="20"/>
            </w:pPr>
            <w:r/>
            <w:r>
              <w:rPr>
                <w:rFonts w:ascii="Aptos" w:hAnsi="Aptos"/>
                <w:b w:val="0"/>
                <w:sz w:val="16"/>
              </w:rPr>
              <w:t>Medium / High</w:t>
            </w:r>
          </w:p>
        </w:tc>
        <w:tc>
          <w:tcPr>
            <w:tcW w:type="dxa" w:w="3389"/>
            <w:vAlign w:val="center"/>
          </w:tcPr>
          <w:p>
            <w:pPr>
              <w:spacing w:after="20"/>
            </w:pPr>
            <w:r/>
            <w:r>
              <w:rPr>
                <w:rFonts w:ascii="Aptos" w:hAnsi="Aptos"/>
                <w:b w:val="0"/>
                <w:sz w:val="16"/>
              </w:rPr>
              <w:t>Verify installation before event; pin versions; keep a tested fallback and sample outputs.</w:t>
            </w:r>
          </w:p>
        </w:tc>
      </w:tr>
      <w:tr>
        <w:tc>
          <w:tcPr>
            <w:tcW w:type="dxa" w:w="3389"/>
            <w:vAlign w:val="center"/>
            <w:shd w:fill="F1F6F8"/>
          </w:tcPr>
          <w:p>
            <w:pPr>
              <w:spacing w:after="20"/>
            </w:pPr>
            <w:r/>
            <w:r>
              <w:rPr>
                <w:rFonts w:ascii="Aptos" w:hAnsi="Aptos"/>
                <w:b w:val="0"/>
                <w:sz w:val="16"/>
              </w:rPr>
              <w:t>Frontend/backend integration fails</w:t>
            </w:r>
          </w:p>
        </w:tc>
        <w:tc>
          <w:tcPr>
            <w:tcW w:type="dxa" w:w="3389"/>
            <w:vAlign w:val="center"/>
            <w:shd w:fill="F1F6F8"/>
          </w:tcPr>
          <w:p>
            <w:pPr>
              <w:spacing w:after="20"/>
            </w:pPr>
            <w:r/>
            <w:r>
              <w:rPr>
                <w:rFonts w:ascii="Aptos" w:hAnsi="Aptos"/>
                <w:b w:val="0"/>
                <w:sz w:val="16"/>
              </w:rPr>
              <w:t>High / High</w:t>
            </w:r>
          </w:p>
        </w:tc>
        <w:tc>
          <w:tcPr>
            <w:tcW w:type="dxa" w:w="3389"/>
            <w:vAlign w:val="center"/>
            <w:shd w:fill="F1F6F8"/>
          </w:tcPr>
          <w:p>
            <w:pPr>
              <w:spacing w:after="20"/>
            </w:pPr>
            <w:r/>
            <w:r>
              <w:rPr>
                <w:rFonts w:ascii="Aptos" w:hAnsi="Aptos"/>
                <w:b w:val="0"/>
                <w:sz w:val="16"/>
              </w:rPr>
              <w:t>Freeze schema early; integrate a vertical slice on day one; use shared fixtures.</w:t>
            </w:r>
          </w:p>
        </w:tc>
      </w:tr>
      <w:tr>
        <w:tc>
          <w:tcPr>
            <w:tcW w:type="dxa" w:w="3389"/>
            <w:vAlign w:val="center"/>
          </w:tcPr>
          <w:p>
            <w:pPr>
              <w:spacing w:after="20"/>
            </w:pPr>
            <w:r/>
            <w:r>
              <w:rPr>
                <w:rFonts w:ascii="Aptos" w:hAnsi="Aptos"/>
                <w:b w:val="0"/>
                <w:sz w:val="16"/>
              </w:rPr>
              <w:t>Metrics are misleading</w:t>
            </w:r>
          </w:p>
        </w:tc>
        <w:tc>
          <w:tcPr>
            <w:tcW w:type="dxa" w:w="3389"/>
            <w:vAlign w:val="center"/>
          </w:tcPr>
          <w:p>
            <w:pPr>
              <w:spacing w:after="20"/>
            </w:pPr>
            <w:r/>
            <w:r>
              <w:rPr>
                <w:rFonts w:ascii="Aptos" w:hAnsi="Aptos"/>
                <w:b w:val="0"/>
                <w:sz w:val="16"/>
              </w:rPr>
              <w:t>Medium / High</w:t>
            </w:r>
          </w:p>
        </w:tc>
        <w:tc>
          <w:tcPr>
            <w:tcW w:type="dxa" w:w="3389"/>
            <w:vAlign w:val="center"/>
          </w:tcPr>
          <w:p>
            <w:pPr>
              <w:spacing w:after="20"/>
            </w:pPr>
            <w:r/>
            <w:r>
              <w:rPr>
                <w:rFonts w:ascii="Aptos" w:hAnsi="Aptos"/>
                <w:b w:val="0"/>
                <w:sz w:val="16"/>
              </w:rPr>
              <w:t>Write formulas/tests; distinguish baseline consistency from ground-truth accuracy.</w:t>
            </w:r>
          </w:p>
        </w:tc>
      </w:tr>
      <w:tr>
        <w:tc>
          <w:tcPr>
            <w:tcW w:type="dxa" w:w="3389"/>
            <w:vAlign w:val="center"/>
            <w:shd w:fill="F1F6F8"/>
          </w:tcPr>
          <w:p>
            <w:pPr>
              <w:spacing w:after="20"/>
            </w:pPr>
            <w:r/>
            <w:r>
              <w:rPr>
                <w:rFonts w:ascii="Aptos" w:hAnsi="Aptos"/>
                <w:b w:val="0"/>
                <w:sz w:val="16"/>
              </w:rPr>
              <w:t>Inference is too slow</w:t>
            </w:r>
          </w:p>
        </w:tc>
        <w:tc>
          <w:tcPr>
            <w:tcW w:type="dxa" w:w="3389"/>
            <w:vAlign w:val="center"/>
            <w:shd w:fill="F1F6F8"/>
          </w:tcPr>
          <w:p>
            <w:pPr>
              <w:spacing w:after="20"/>
            </w:pPr>
            <w:r/>
            <w:r>
              <w:rPr>
                <w:rFonts w:ascii="Aptos" w:hAnsi="Aptos"/>
                <w:b w:val="0"/>
                <w:sz w:val="16"/>
              </w:rPr>
              <w:t>Medium / Medium</w:t>
            </w:r>
          </w:p>
        </w:tc>
        <w:tc>
          <w:tcPr>
            <w:tcW w:type="dxa" w:w="3389"/>
            <w:vAlign w:val="center"/>
            <w:shd w:fill="F1F6F8"/>
          </w:tcPr>
          <w:p>
            <w:pPr>
              <w:spacing w:after="20"/>
            </w:pPr>
            <w:r/>
            <w:r>
              <w:rPr>
                <w:rFonts w:ascii="Aptos" w:hAnsi="Aptos"/>
                <w:b w:val="0"/>
                <w:sz w:val="16"/>
              </w:rPr>
              <w:t>Use a small model, cap image size/test cases, and avoid uncontrolled concurrency.</w:t>
            </w:r>
          </w:p>
        </w:tc>
      </w:tr>
      <w:tr>
        <w:tc>
          <w:tcPr>
            <w:tcW w:type="dxa" w:w="3389"/>
            <w:vAlign w:val="center"/>
          </w:tcPr>
          <w:p>
            <w:pPr>
              <w:spacing w:after="20"/>
            </w:pPr>
            <w:r/>
            <w:r>
              <w:rPr>
                <w:rFonts w:ascii="Aptos" w:hAnsi="Aptos"/>
                <w:b w:val="0"/>
                <w:sz w:val="16"/>
              </w:rPr>
              <w:t>Demo internet fails</w:t>
            </w:r>
          </w:p>
        </w:tc>
        <w:tc>
          <w:tcPr>
            <w:tcW w:type="dxa" w:w="3389"/>
            <w:vAlign w:val="center"/>
          </w:tcPr>
          <w:p>
            <w:pPr>
              <w:spacing w:after="20"/>
            </w:pPr>
            <w:r/>
            <w:r>
              <w:rPr>
                <w:rFonts w:ascii="Aptos" w:hAnsi="Aptos"/>
                <w:b w:val="0"/>
                <w:sz w:val="16"/>
              </w:rPr>
              <w:t>Medium / High</w:t>
            </w:r>
          </w:p>
        </w:tc>
        <w:tc>
          <w:tcPr>
            <w:tcW w:type="dxa" w:w="3389"/>
            <w:vAlign w:val="center"/>
          </w:tcPr>
          <w:p>
            <w:pPr>
              <w:spacing w:after="20"/>
            </w:pPr>
            <w:r/>
            <w:r>
              <w:rPr>
                <w:rFonts w:ascii="Aptos" w:hAnsi="Aptos"/>
                <w:b w:val="0"/>
                <w:sz w:val="16"/>
              </w:rPr>
              <w:t>Local model, local sample images, and local startup plan.</w:t>
            </w:r>
          </w:p>
        </w:tc>
      </w:tr>
      <w:tr>
        <w:tc>
          <w:tcPr>
            <w:tcW w:type="dxa" w:w="3389"/>
            <w:vAlign w:val="center"/>
            <w:shd w:fill="F1F6F8"/>
          </w:tcPr>
          <w:p>
            <w:pPr>
              <w:spacing w:after="20"/>
            </w:pPr>
            <w:r/>
            <w:r>
              <w:rPr>
                <w:rFonts w:ascii="Aptos" w:hAnsi="Aptos"/>
                <w:b w:val="0"/>
                <w:sz w:val="16"/>
              </w:rPr>
              <w:t>Scope creep</w:t>
            </w:r>
          </w:p>
        </w:tc>
        <w:tc>
          <w:tcPr>
            <w:tcW w:type="dxa" w:w="3389"/>
            <w:vAlign w:val="center"/>
            <w:shd w:fill="F1F6F8"/>
          </w:tcPr>
          <w:p>
            <w:pPr>
              <w:spacing w:after="20"/>
            </w:pPr>
            <w:r/>
            <w:r>
              <w:rPr>
                <w:rFonts w:ascii="Aptos" w:hAnsi="Aptos"/>
                <w:b w:val="0"/>
                <w:sz w:val="16"/>
              </w:rPr>
              <w:t>High / High</w:t>
            </w:r>
          </w:p>
        </w:tc>
        <w:tc>
          <w:tcPr>
            <w:tcW w:type="dxa" w:w="3389"/>
            <w:vAlign w:val="center"/>
            <w:shd w:fill="F1F6F8"/>
          </w:tcPr>
          <w:p>
            <w:pPr>
              <w:spacing w:after="20"/>
            </w:pPr>
            <w:r/>
            <w:r>
              <w:rPr>
                <w:rFonts w:ascii="Aptos" w:hAnsi="Aptos"/>
                <w:b w:val="0"/>
                <w:sz w:val="16"/>
              </w:rPr>
              <w:t>Feature freeze; P0/P1/P2 list; no custom training before core flow works.</w:t>
            </w:r>
          </w:p>
        </w:tc>
      </w:tr>
      <w:tr>
        <w:tc>
          <w:tcPr>
            <w:tcW w:type="dxa" w:w="3389"/>
            <w:vAlign w:val="center"/>
          </w:tcPr>
          <w:p>
            <w:pPr>
              <w:spacing w:after="20"/>
            </w:pPr>
            <w:r/>
            <w:r>
              <w:rPr>
                <w:rFonts w:ascii="Aptos" w:hAnsi="Aptos"/>
                <w:b w:val="0"/>
                <w:sz w:val="16"/>
              </w:rPr>
              <w:t>Dataset/model license issue</w:t>
            </w:r>
          </w:p>
        </w:tc>
        <w:tc>
          <w:tcPr>
            <w:tcW w:type="dxa" w:w="3389"/>
            <w:vAlign w:val="center"/>
          </w:tcPr>
          <w:p>
            <w:pPr>
              <w:spacing w:after="20"/>
            </w:pPr>
            <w:r/>
            <w:r>
              <w:rPr>
                <w:rFonts w:ascii="Aptos" w:hAnsi="Aptos"/>
                <w:b w:val="0"/>
                <w:sz w:val="16"/>
              </w:rPr>
              <w:t>Low–Medium / High</w:t>
            </w:r>
          </w:p>
        </w:tc>
        <w:tc>
          <w:tcPr>
            <w:tcW w:type="dxa" w:w="3389"/>
            <w:vAlign w:val="center"/>
          </w:tcPr>
          <w:p>
            <w:pPr>
              <w:spacing w:after="20"/>
            </w:pPr>
            <w:r/>
            <w:r>
              <w:rPr>
                <w:rFonts w:ascii="Aptos" w:hAnsi="Aptos"/>
                <w:b w:val="0"/>
                <w:sz w:val="16"/>
              </w:rPr>
              <w:t>Check usage terms and document sources; use a small permitted sample.</w:t>
            </w:r>
          </w:p>
        </w:tc>
      </w:tr>
    </w:tbl>
    <w:p>
      <w:pPr>
        <w:spacing w:after="20"/>
      </w:pPr>
    </w:p>
    <w:p>
      <w:pPr>
        <w:pStyle w:val="Heading2"/>
        <w:keepNext/>
      </w:pPr>
      <w:r>
        <w:t>O5. Roadmap after the hackathon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12304A"/>
          </w:tcPr>
          <w:p>
            <w:pPr>
              <w:spacing w:after="20"/>
            </w:pPr>
            <w:r/>
            <w:r>
              <w:rPr>
                <w:rFonts w:ascii="Aptos" w:hAnsi="Aptos"/>
                <w:b/>
                <w:color w:val="FFFFFF"/>
                <w:sz w:val="17"/>
              </w:rPr>
              <w:t>Stage</w:t>
            </w:r>
          </w:p>
        </w:tc>
        <w:tc>
          <w:tcPr>
            <w:tcW w:type="dxa" w:w="5083"/>
            <w:vAlign w:val="center"/>
            <w:shd w:fill="12304A"/>
          </w:tcPr>
          <w:p>
            <w:pPr>
              <w:spacing w:after="20"/>
            </w:pPr>
            <w:r/>
            <w:r>
              <w:rPr>
                <w:rFonts w:ascii="Aptos" w:hAnsi="Aptos"/>
                <w:b/>
                <w:color w:val="FFFFFF"/>
                <w:sz w:val="17"/>
              </w:rPr>
              <w:t>Possible extension</w:t>
            </w:r>
          </w:p>
        </w:tc>
      </w:tr>
      <w:tr>
        <w:tc>
          <w:tcPr>
            <w:tcW w:type="dxa" w:w="5083"/>
            <w:vAlign w:val="center"/>
          </w:tcPr>
          <w:p>
            <w:pPr>
              <w:spacing w:after="20"/>
            </w:pPr>
            <w:r/>
            <w:r>
              <w:rPr>
                <w:rFonts w:ascii="Aptos" w:hAnsi="Aptos"/>
                <w:b w:val="0"/>
                <w:sz w:val="16"/>
              </w:rPr>
              <w:t>V1 — Hackathon MVP</w:t>
            </w:r>
          </w:p>
        </w:tc>
        <w:tc>
          <w:tcPr>
            <w:tcW w:type="dxa" w:w="5083"/>
            <w:vAlign w:val="center"/>
          </w:tcPr>
          <w:p>
            <w:pPr>
              <w:spacing w:after="20"/>
            </w:pPr>
            <w:r/>
            <w:r>
              <w:rPr>
                <w:rFonts w:ascii="Aptos" w:hAnsi="Aptos"/>
                <w:b w:val="0"/>
                <w:sz w:val="16"/>
              </w:rPr>
              <w:t>Single model, image corruptions, comparison metrics, failure explorer, saved run.</w:t>
            </w:r>
          </w:p>
        </w:tc>
      </w:tr>
      <w:tr>
        <w:tc>
          <w:tcPr>
            <w:tcW w:type="dxa" w:w="5083"/>
            <w:vAlign w:val="center"/>
            <w:shd w:fill="F1F6F8"/>
          </w:tcPr>
          <w:p>
            <w:pPr>
              <w:spacing w:after="20"/>
            </w:pPr>
            <w:r/>
            <w:r>
              <w:rPr>
                <w:rFonts w:ascii="Aptos" w:hAnsi="Aptos"/>
                <w:b w:val="0"/>
                <w:sz w:val="16"/>
              </w:rPr>
              <w:t>V2 — Evaluation toolkit</w:t>
            </w:r>
          </w:p>
        </w:tc>
        <w:tc>
          <w:tcPr>
            <w:tcW w:type="dxa" w:w="5083"/>
            <w:vAlign w:val="center"/>
            <w:shd w:fill="F1F6F8"/>
          </w:tcPr>
          <w:p>
            <w:pPr>
              <w:spacing w:after="20"/>
            </w:pPr>
            <w:r/>
            <w:r>
              <w:rPr>
                <w:rFonts w:ascii="Aptos" w:hAnsi="Aptos"/>
                <w:b w:val="0"/>
                <w:sz w:val="16"/>
              </w:rPr>
              <w:t>Batch dataset testing, labeled benchmark metrics, CSV/JSON reports, model version comparison.</w:t>
            </w:r>
          </w:p>
        </w:tc>
      </w:tr>
      <w:tr>
        <w:tc>
          <w:tcPr>
            <w:tcW w:type="dxa" w:w="5083"/>
            <w:vAlign w:val="center"/>
          </w:tcPr>
          <w:p>
            <w:pPr>
              <w:spacing w:after="20"/>
            </w:pPr>
            <w:r/>
            <w:r>
              <w:rPr>
                <w:rFonts w:ascii="Aptos" w:hAnsi="Aptos"/>
                <w:b w:val="0"/>
                <w:sz w:val="16"/>
              </w:rPr>
              <w:t>V3 — Video</w:t>
            </w:r>
          </w:p>
        </w:tc>
        <w:tc>
          <w:tcPr>
            <w:tcW w:type="dxa" w:w="5083"/>
            <w:vAlign w:val="center"/>
          </w:tcPr>
          <w:p>
            <w:pPr>
              <w:spacing w:after="20"/>
            </w:pPr>
            <w:r/>
            <w:r>
              <w:rPr>
                <w:rFonts w:ascii="Aptos" w:hAnsi="Aptos"/>
                <w:b w:val="0"/>
                <w:sz w:val="16"/>
              </w:rPr>
              <w:t>Frame sampling, temporal consistency, tracking-aware failure analysis.</w:t>
            </w:r>
          </w:p>
        </w:tc>
      </w:tr>
      <w:tr>
        <w:tc>
          <w:tcPr>
            <w:tcW w:type="dxa" w:w="5083"/>
            <w:vAlign w:val="center"/>
            <w:shd w:fill="F1F6F8"/>
          </w:tcPr>
          <w:p>
            <w:pPr>
              <w:spacing w:after="20"/>
            </w:pPr>
            <w:r/>
            <w:r>
              <w:rPr>
                <w:rFonts w:ascii="Aptos" w:hAnsi="Aptos"/>
                <w:b w:val="0"/>
                <w:sz w:val="16"/>
              </w:rPr>
              <w:t>V4 — Domain adapters</w:t>
            </w:r>
          </w:p>
        </w:tc>
        <w:tc>
          <w:tcPr>
            <w:tcW w:type="dxa" w:w="5083"/>
            <w:vAlign w:val="center"/>
            <w:shd w:fill="F1F6F8"/>
          </w:tcPr>
          <w:p>
            <w:pPr>
              <w:spacing w:after="20"/>
            </w:pPr>
            <w:r/>
            <w:r>
              <w:rPr>
                <w:rFonts w:ascii="Aptos" w:hAnsi="Aptos"/>
                <w:b w:val="0"/>
                <w:sz w:val="16"/>
              </w:rPr>
              <w:t>PCB inspection, road damage, industrial safety, agriculture or other specific models.</w:t>
            </w:r>
          </w:p>
        </w:tc>
      </w:tr>
      <w:tr>
        <w:tc>
          <w:tcPr>
            <w:tcW w:type="dxa" w:w="5083"/>
            <w:vAlign w:val="center"/>
          </w:tcPr>
          <w:p>
            <w:pPr>
              <w:spacing w:after="20"/>
            </w:pPr>
            <w:r/>
            <w:r>
              <w:rPr>
                <w:rFonts w:ascii="Aptos" w:hAnsi="Aptos"/>
                <w:b w:val="0"/>
                <w:sz w:val="16"/>
              </w:rPr>
              <w:t>V5 — Advanced research</w:t>
            </w:r>
          </w:p>
        </w:tc>
        <w:tc>
          <w:tcPr>
            <w:tcW w:type="dxa" w:w="5083"/>
            <w:vAlign w:val="center"/>
          </w:tcPr>
          <w:p>
            <w:pPr>
              <w:spacing w:after="20"/>
            </w:pPr>
            <w:r/>
            <w:r>
              <w:rPr>
                <w:rFonts w:ascii="Aptos" w:hAnsi="Aptos"/>
                <w:b w:val="0"/>
                <w:sz w:val="16"/>
              </w:rPr>
              <w:t>Calibration evaluation, distribution shift, explainability methods, confidence intervals, custom test suites.</w:t>
            </w:r>
          </w:p>
        </w:tc>
      </w:tr>
    </w:tbl>
    <w:p>
      <w:pPr>
        <w:spacing w:after="20"/>
      </w:pPr>
    </w:p>
    <w:p>
      <w:pPr>
        <w:pStyle w:val="Heading2"/>
        <w:keepNext/>
      </w:pPr>
      <w:r>
        <w:t>O6. Final implementation decision</w:t>
      </w:r>
    </w:p>
    <w:p>
      <w:r>
        <w:t>Build the smallest complete version first: one pretrained detector, one uploaded image, three controlled corruptions, a documented matching rule, meaningful comparisons, a failure view, and a saved result. Treat model comparison and video as optional. If the official HackFusion problem statement is specific, use VisionGuard as the reliability/evaluation layer for that problem rather than substituting it for the required solution.</w:t>
      </w:r>
    </w:p>
    <w:p>
      <w:pPr>
        <w:pStyle w:val="Heading2"/>
        <w:keepNext/>
      </w:pPr>
      <w:r>
        <w:t>Final acceptance checklist</w:t>
      </w:r>
    </w:p>
    <w:p>
      <w:pPr>
        <w:pStyle w:val="ListBullet"/>
        <w:spacing w:after="30"/>
      </w:pPr>
      <w:r>
        <w:t>The application starts from documented commands.</w:t>
      </w:r>
    </w:p>
    <w:p>
      <w:pPr>
        <w:pStyle w:val="ListBullet"/>
        <w:spacing w:after="30"/>
      </w:pPr>
      <w:r>
        <w:t>The demo uses actual model inference.</w:t>
      </w:r>
    </w:p>
    <w:p>
      <w:pPr>
        <w:pStyle w:val="ListBullet"/>
        <w:spacing w:after="30"/>
      </w:pPr>
      <w:r>
        <w:t>Three corruptions can be run from the UI.</w:t>
      </w:r>
    </w:p>
    <w:p>
      <w:pPr>
        <w:pStyle w:val="ListBullet"/>
        <w:spacing w:after="30"/>
      </w:pPr>
      <w:r>
        <w:t>Baseline and transformed predictions can be compared.</w:t>
      </w:r>
    </w:p>
    <w:p>
      <w:pPr>
        <w:pStyle w:val="ListBullet"/>
        <w:spacing w:after="30"/>
      </w:pPr>
      <w:r>
        <w:t>Metrics have definitions and automated tests.</w:t>
      </w:r>
    </w:p>
    <w:p>
      <w:pPr>
        <w:pStyle w:val="ListBullet"/>
        <w:spacing w:after="30"/>
      </w:pPr>
      <w:r>
        <w:t>Run settings and model version are saved.</w:t>
      </w:r>
    </w:p>
    <w:p>
      <w:pPr>
        <w:pStyle w:val="ListBullet"/>
        <w:spacing w:after="30"/>
      </w:pPr>
      <w:r>
        <w:t>A report or result summary can be exported.</w:t>
      </w:r>
    </w:p>
    <w:p>
      <w:pPr>
        <w:pStyle w:val="ListBullet"/>
        <w:spacing w:after="30"/>
      </w:pPr>
      <w:r>
        <w:t>All five members can explain the end-to-end pipeline.</w:t>
      </w:r>
    </w:p>
    <w:p>
      <w:pPr>
        <w:pStyle w:val="ListBullet"/>
        <w:spacing w:after="30"/>
      </w:pPr>
      <w:r>
        <w:t>The pitch avoids unsupported performance and novelty claims.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E78"/>
        <w:sz w:val="16"/>
      </w:rPr>
      <w:t>Hackathon implementation blueprint • Draft for team planning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F6E78"/>
        <w:sz w:val="16"/>
      </w:rPr>
      <w:t>VISIONGUARD  |  COMPUTER VISION MASTER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04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7D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4B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color w:val="5A646E"/>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