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83221" w14:textId="08AE4A50" w:rsidR="009D2149" w:rsidRDefault="00E07B62">
      <w:r w:rsidRPr="00E07B62">
        <w:drawing>
          <wp:inline distT="0" distB="0" distL="0" distR="0" wp14:anchorId="216591DE" wp14:editId="0CCEE50B">
            <wp:extent cx="5731510" cy="4956810"/>
            <wp:effectExtent l="0" t="0" r="2540" b="0"/>
            <wp:docPr id="70710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01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B62">
        <w:drawing>
          <wp:inline distT="0" distB="0" distL="0" distR="0" wp14:anchorId="374F2410" wp14:editId="7FD94CAE">
            <wp:extent cx="5731510" cy="1062990"/>
            <wp:effectExtent l="0" t="0" r="2540" b="3810"/>
            <wp:docPr id="184118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8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2B35" w14:textId="3B75D255" w:rsidR="00E07B62" w:rsidRDefault="00E07B62">
      <w:r>
        <w:t>After adding 3 Test Cases for Web Application</w:t>
      </w:r>
    </w:p>
    <w:sectPr w:rsidR="00E07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62"/>
    <w:rsid w:val="009D2149"/>
    <w:rsid w:val="00E07B62"/>
    <w:rsid w:val="00E3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944C"/>
  <w15:chartTrackingRefBased/>
  <w15:docId w15:val="{85BC9BD5-F4CD-4410-A1B5-A8AFE78F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Singla</dc:creator>
  <cp:keywords/>
  <dc:description/>
  <cp:lastModifiedBy>Tanish Singla</cp:lastModifiedBy>
  <cp:revision>1</cp:revision>
  <dcterms:created xsi:type="dcterms:W3CDTF">2024-02-13T23:05:00Z</dcterms:created>
  <dcterms:modified xsi:type="dcterms:W3CDTF">2024-02-14T17:49:00Z</dcterms:modified>
</cp:coreProperties>
</file>