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363EEEEC" wp14:textId="77777777">
      <w:pPr>
        <w:spacing w:before="2200" w:after="60"/>
        <w:jc w:val="center"/>
      </w:pPr>
      <w:r>
        <w:rPr>
          <w:b/>
          <w:bCs/>
          <w:color w:val="1F2A44"/>
          <w:sz w:val="56"/>
          <w:szCs w:val="56"/>
        </w:rPr>
        <w:t xml:space="preserve">APRILTAG-BASED</w:t>
      </w:r>
    </w:p>
    <w:p xmlns:wp14="http://schemas.microsoft.com/office/word/2010/wordml" w14:paraId="58F79348" wp14:textId="77777777">
      <w:pPr>
        <w:spacing w:after="320"/>
        <w:jc w:val="center"/>
      </w:pPr>
      <w:r>
        <w:rPr>
          <w:b/>
          <w:bCs/>
          <w:color w:val="1F2A44"/>
          <w:sz w:val="56"/>
          <w:szCs w:val="56"/>
        </w:rPr>
        <w:t xml:space="preserve">LOCALIZATION</w:t>
      </w:r>
    </w:p>
    <w:p xmlns:wp14="http://schemas.microsoft.com/office/word/2010/wordml" w14:paraId="27B3C0B0" wp14:textId="77777777">
      <w:pPr>
        <w:spacing w:after="320"/>
        <w:jc w:val="center"/>
      </w:pPr>
      <w:r>
        <w:rPr>
          <w:b/>
          <w:bCs/>
          <w:color w:val="2E6F9E"/>
          <w:sz w:val="32"/>
          <w:szCs w:val="32"/>
        </w:rPr>
        <w:t xml:space="preserve">SETUP AND VERIFICATION GUIDE</w:t>
      </w:r>
    </w:p>
    <w:p xmlns:wp14="http://schemas.microsoft.com/office/word/2010/wordml" w:rsidP="70AAF3A8" w14:paraId="403F21CE" wp14:textId="77777777">
      <w:pPr>
        <w:pBdr>
          <w:top w:val="single" w:color="2E6F9E" w:sz="8" w:space="14"/>
        </w:pBdr>
        <w:spacing w:after="40"/>
        <w:jc w:val="center"/>
      </w:pPr>
      <w:r w:rsidRPr="70AAF3A8" w:rsidR="70AAF3A8">
        <w:rPr>
          <w:color w:val="44505E"/>
          <w:sz w:val="24"/>
          <w:szCs w:val="24"/>
          <w:lang w:val="en-US"/>
        </w:rPr>
        <w:t>Build, launch, and pose-verification procedure for the ips localization package</w:t>
      </w:r>
    </w:p>
    <w:p xmlns:wp14="http://schemas.microsoft.com/office/word/2010/wordml" w14:paraId="2E3D597C" wp14:textId="77777777">
      <w:pPr>
        <w:spacing w:before="900" w:after="40"/>
        <w:jc w:val="center"/>
      </w:pPr>
      <w:r w:rsidRPr="70AAF3A8" w:rsidR="70AAF3A8">
        <w:rPr>
          <w:color w:val="44505E"/>
          <w:sz w:val="22"/>
          <w:szCs w:val="22"/>
          <w:lang w:val="en-US"/>
        </w:rPr>
        <w:t>ROS 2  •  Overhead Camera  •  AprilTag</w:t>
      </w:r>
    </w:p>
    <w:p xmlns:wp14="http://schemas.microsoft.com/office/word/2010/wordml" w14:paraId="7D791613" wp14:textId="77777777">
      <w:pPr>
        <w:spacing w:before="900" w:after="40"/>
        <w:jc w:val="center"/>
      </w:pPr>
      <w:r w:rsidRPr="70AAF3A8" w:rsidR="70AAF3A8">
        <w:rPr>
          <w:color w:val="44505E"/>
          <w:sz w:val="20"/>
          <w:szCs w:val="20"/>
        </w:rPr>
        <w:t>Version 1.0</w:t>
      </w:r>
    </w:p>
    <w:p xmlns:wp14="http://schemas.microsoft.com/office/word/2010/wordml" w14:paraId="6E8D8408" wp14:textId="77777777">
      <w:pPr>
        <w:jc w:val="center"/>
      </w:pPr>
      <w:r>
        <w:rPr>
          <w:color w:val="44505E"/>
          <w:sz w:val="20"/>
          <w:szCs w:val="20"/>
        </w:rPr>
        <w:t xml:space="preserve">Date: July 2026</w:t>
      </w:r>
    </w:p>
    <w:p xmlns:wp14="http://schemas.microsoft.com/office/word/2010/wordml" w:rsidP="70AAF3A8" w14:paraId="0A37501D" wp14:textId="5D4A7352">
      <w:pPr>
        <w:pStyle w:val="Normal"/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  <w:cols w:num="1"/>
        </w:sectPr>
      </w:pPr>
    </w:p>
    <w:p xmlns:wp14="http://schemas.microsoft.com/office/word/2010/wordml" w14:paraId="22E0FC93" wp14:textId="77777777">
      <w:pPr>
        <w:spacing w:after="260"/>
      </w:pPr>
      <w:r>
        <w:rPr>
          <w:b/>
          <w:bCs/>
          <w:color w:val="1F2A44"/>
          <w:sz w:val="32"/>
          <w:szCs w:val="32"/>
        </w:rPr>
        <w:t xml:space="preserve">Table of Contents</w:t>
      </w:r>
    </w:p>
    <w:p xmlns:wp14="http://schemas.microsoft.com/office/word/2010/wordml" w14:paraId="26DE418F" wp14:textId="77777777">
      <w:pPr>
        <w:spacing w:after="100"/>
      </w:pPr>
      <w:r>
        <w:rPr>
          <w:b/>
          <w:bCs/>
          <w:color w:val="1F2A44"/>
          <w:sz w:val="22"/>
          <w:szCs w:val="22"/>
        </w:rPr>
        <w:t xml:space="preserve">1.  Package Information</w:t>
      </w:r>
    </w:p>
    <w:p xmlns:wp14="http://schemas.microsoft.com/office/word/2010/wordml" w14:paraId="7563816E" wp14:textId="77777777">
      <w:pPr>
        <w:spacing w:after="100"/>
      </w:pPr>
      <w:r>
        <w:rPr>
          <w:b/>
          <w:bCs/>
          <w:color w:val="1F2A44"/>
          <w:sz w:val="22"/>
          <w:szCs w:val="22"/>
        </w:rPr>
        <w:t xml:space="preserve">2.  System Architecture</w:t>
      </w:r>
    </w:p>
    <w:p xmlns:wp14="http://schemas.microsoft.com/office/word/2010/wordml" w14:paraId="51092E84" wp14:textId="77777777">
      <w:pPr>
        <w:spacing w:after="100"/>
      </w:pPr>
      <w:r>
        <w:rPr>
          <w:b/>
          <w:bCs/>
          <w:color w:val="1F2A44"/>
          <w:sz w:val="22"/>
          <w:szCs w:val="22"/>
        </w:rPr>
        <w:t xml:space="preserve">3.  Workspace Setup</w:t>
      </w:r>
    </w:p>
    <w:p xmlns:wp14="http://schemas.microsoft.com/office/word/2010/wordml" w14:paraId="2036D2C5" wp14:textId="77777777">
      <w:pPr>
        <w:spacing w:after="100"/>
      </w:pPr>
      <w:r>
        <w:rPr>
          <w:b/>
          <w:bCs/>
          <w:color w:val="1F2A44"/>
          <w:sz w:val="22"/>
          <w:szCs w:val="22"/>
        </w:rPr>
        <w:t xml:space="preserve">4.  Build and Run Workflow</w:t>
      </w:r>
    </w:p>
    <w:p xmlns:wp14="http://schemas.microsoft.com/office/word/2010/wordml" w14:paraId="760E1C1F" wp14:textId="77777777">
      <w:pPr>
        <w:spacing w:after="100"/>
      </w:pPr>
      <w:r>
        <w:rPr>
          <w:b/>
          <w:bCs/>
          <w:color w:val="1F2A44"/>
          <w:sz w:val="22"/>
          <w:szCs w:val="22"/>
        </w:rPr>
        <w:t xml:space="preserve">5.  Verifying Detection</w:t>
      </w:r>
    </w:p>
    <w:p xmlns:wp14="http://schemas.microsoft.com/office/word/2010/wordml" w14:paraId="3809E81F" wp14:textId="77777777">
      <w:pPr>
        <w:spacing w:after="100"/>
      </w:pPr>
      <w:r>
        <w:rPr>
          <w:b/>
          <w:bCs/>
          <w:color w:val="1F2A44"/>
          <w:sz w:val="22"/>
          <w:szCs w:val="22"/>
        </w:rPr>
        <w:t xml:space="preserve">6.  Viewing the Detected Pose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46792BAC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1.  Package Information</w:t>
      </w:r>
    </w:p>
    <w:p xmlns:wp14="http://schemas.microsoft.com/office/word/2010/wordml" w14:paraId="11194C19" wp14:textId="77777777">
      <w:pPr>
        <w:spacing w:after="160"/>
      </w:pPr>
      <w:r w:rsidRPr="70AAF3A8" w:rsidR="70AAF3A8">
        <w:rPr>
          <w:b w:val="0"/>
          <w:bCs w:val="0"/>
          <w:color w:val="44505E"/>
          <w:sz w:val="22"/>
          <w:szCs w:val="22"/>
          <w:lang w:val="en-US"/>
        </w:rPr>
        <w:t xml:space="preserve">Package name: </w:t>
      </w:r>
      <w:r w:rsidRPr="70AAF3A8" w:rsidR="70AAF3A8">
        <w:rPr>
          <w:rFonts w:ascii="Consolas" w:hAnsi="Consolas" w:eastAsia="Consolas" w:cs="Consolas"/>
          <w:color w:val="1F2A44"/>
          <w:sz w:val="20"/>
          <w:szCs w:val="20"/>
          <w:lang w:val="en-US"/>
        </w:rPr>
        <w:t>ips</w:t>
      </w:r>
    </w:p>
    <w:p xmlns:wp14="http://schemas.microsoft.com/office/word/2010/wordml" w14:paraId="5163E3EB" wp14:textId="77777777">
      <w:pPr>
        <w:spacing w:before="120" w:after="160"/>
      </w:pPr>
      <w:r>
        <w:rPr>
          <w:color w:val="44505E"/>
          <w:sz w:val="22"/>
          <w:szCs w:val="22"/>
        </w:rPr>
        <w:t xml:space="preserve">If the package is provided as a ZIP file:</w:t>
      </w:r>
    </w:p>
    <w:p xmlns:wp14="http://schemas.microsoft.com/office/word/2010/wordml" w14:paraId="10506EED" wp14:textId="77777777">
      <w:pPr>
        <w:spacing w:after="80"/>
        <w:ind w:left="220"/>
      </w:pPr>
      <w:r w:rsidRPr="70AAF3A8" w:rsidR="70AAF3A8">
        <w:rPr>
          <w:b w:val="1"/>
          <w:bCs w:val="1"/>
          <w:color w:val="2E6F9E"/>
          <w:sz w:val="22"/>
          <w:szCs w:val="22"/>
          <w:lang w:val="en-US"/>
        </w:rPr>
        <w:t xml:space="preserve">1.  </w:t>
      </w:r>
      <w:r w:rsidRPr="70AAF3A8" w:rsidR="70AAF3A8">
        <w:rPr>
          <w:color w:val="44505E"/>
          <w:sz w:val="22"/>
          <w:szCs w:val="22"/>
          <w:lang w:val="en-US"/>
        </w:rPr>
        <w:t>Extract (unzip) the package.</w:t>
      </w:r>
    </w:p>
    <w:p xmlns:wp14="http://schemas.microsoft.com/office/word/2010/wordml" w14:paraId="78774975" wp14:textId="77777777">
      <w:pPr>
        <w:spacing w:after="80"/>
        <w:ind w:left="220"/>
      </w:pPr>
      <w:r w:rsidRPr="70AAF3A8" w:rsidR="70AAF3A8">
        <w:rPr>
          <w:b w:val="1"/>
          <w:bCs w:val="1"/>
          <w:color w:val="2E6F9E"/>
          <w:sz w:val="22"/>
          <w:szCs w:val="22"/>
          <w:lang w:val="en-US"/>
        </w:rPr>
        <w:t xml:space="preserve">2.  </w:t>
      </w:r>
      <w:r w:rsidRPr="70AAF3A8" w:rsidR="70AAF3A8">
        <w:rPr>
          <w:color w:val="44505E"/>
          <w:sz w:val="22"/>
          <w:szCs w:val="22"/>
          <w:lang w:val="en-US"/>
        </w:rPr>
        <w:t>Copy the extracted ips package into the src directory of your ROS 2 workspace.</w:t>
      </w:r>
    </w:p>
    <w:p xmlns:wp14="http://schemas.microsoft.com/office/word/2010/wordml" w14:paraId="665FE744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2.  System Architecture</w:t>
      </w:r>
    </w:p>
    <w:p xmlns:wp14="http://schemas.microsoft.com/office/word/2010/wordml" w14:paraId="17E17AE9" wp14:textId="77777777">
      <w:pPr>
        <w:spacing w:after="160"/>
      </w:pPr>
      <w:r>
        <w:rPr>
          <w:color w:val="44505E"/>
          <w:sz w:val="22"/>
          <w:szCs w:val="22"/>
        </w:rPr>
        <w:t xml:space="preserve">The diagram below shows how the overhead camera feed is processed into per-vehicle pose topics.</w:t>
      </w:r>
    </w:p>
    <w:p xmlns:wp14="http://schemas.microsoft.com/office/word/2010/wordml" w14:paraId="02EB378F" wp14:textId="77777777">
      <w:pPr>
        <w:spacing w:after="60"/>
        <w:jc w:val="center"/>
      </w:pPr>
      <w:r>
        <w:drawing>
          <wp:inline xmlns:wp14="http://schemas.microsoft.com/office/word/2010/wordprocessingDrawing" distT="0" distB="0" distL="0" distR="0" wp14:anchorId="276E3287" wp14:editId="7777777">
            <wp:extent cx="4572000" cy="2686050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9E82006" wp14:textId="77777777">
      <w:pPr>
        <w:spacing w:after="220"/>
        <w:jc w:val="center"/>
      </w:pPr>
      <w:r w:rsidRPr="70AAF3A8" w:rsidR="70AAF3A8">
        <w:rPr>
          <w:i w:val="1"/>
          <w:iCs w:val="1"/>
          <w:color w:val="44505E"/>
          <w:sz w:val="18"/>
          <w:szCs w:val="18"/>
          <w:lang w:val="en-US"/>
        </w:rPr>
        <w:t>Figure 1 — AprilTag localization system architecture</w:t>
      </w:r>
    </w:p>
    <w:p xmlns:wp14="http://schemas.microsoft.com/office/word/2010/wordml" w14:paraId="542607DA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3.  Workspace Setup</w:t>
      </w:r>
    </w:p>
    <w:p xmlns:wp14="http://schemas.microsoft.com/office/word/2010/wordml" w14:paraId="2A01C80C" wp14:textId="77777777">
      <w:pPr>
        <w:spacing w:after="160"/>
      </w:pPr>
      <w:r>
        <w:rPr>
          <w:color w:val="44505E"/>
          <w:sz w:val="22"/>
          <w:szCs w:val="22"/>
        </w:rPr>
        <w:t xml:space="preserve">If you do not already have a ROS 2 workspace, create one using the following commands: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70AAF3A8" w14:paraId="033D7852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1424A312" wp14:textId="77777777">
            <w:pPr>
              <w:spacing w:after="40"/>
            </w:pPr>
            <w:r w:rsidRPr="70AAF3A8" w:rsidR="70AAF3A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mkdir -p ~/ros2_ws/src</w:t>
            </w:r>
          </w:p>
          <w:p w14:paraId="034D2092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cd ~/ros2_ws</w:t>
            </w:r>
          </w:p>
          <w:p w14:paraId="18783B05" wp14:textId="77777777">
            <w:pPr>
              <w:spacing w:after="40"/>
            </w:pPr>
            <w:r w:rsidRPr="70AAF3A8" w:rsidR="70AAF3A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colcon build</w:t>
            </w:r>
          </w:p>
          <w:p w14:paraId="57B3DFB2" wp14:textId="77777777">
            <w:pPr>
              <w:spacing w:after="40"/>
            </w:pPr>
            <w:r w:rsidRPr="70AAF3A8" w:rsidR="70AAF3A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source install/setup.bash</w:t>
            </w:r>
          </w:p>
        </w:tc>
      </w:tr>
    </w:tbl>
    <w:p xmlns:wp14="http://schemas.microsoft.com/office/word/2010/wordml" w14:paraId="660DE966" wp14:textId="77777777">
      <w:pPr>
        <w:spacing w:after="160"/>
      </w:pPr>
      <w:r w:rsidRPr="70AAF3A8" w:rsidR="70AAF3A8">
        <w:rPr>
          <w:b w:val="1"/>
          <w:bCs w:val="1"/>
          <w:color w:val="44505E"/>
          <w:sz w:val="22"/>
          <w:szCs w:val="22"/>
          <w:lang w:val="en-US"/>
        </w:rPr>
        <w:t xml:space="preserve">Note: </w:t>
      </w:r>
      <w:r w:rsidRPr="70AAF3A8" w:rsidR="70AAF3A8">
        <w:rPr>
          <w:b w:val="0"/>
          <w:bCs w:val="0"/>
          <w:color w:val="44505E"/>
          <w:sz w:val="22"/>
          <w:szCs w:val="22"/>
          <w:lang w:val="en-US"/>
        </w:rPr>
        <w:t xml:space="preserve">it is recommended to add the following line to your </w:t>
      </w:r>
      <w:r w:rsidRPr="70AAF3A8" w:rsidR="70AAF3A8">
        <w:rPr>
          <w:rFonts w:ascii="Consolas" w:hAnsi="Consolas" w:eastAsia="Consolas" w:cs="Consolas"/>
          <w:color w:val="1F2A44"/>
          <w:sz w:val="20"/>
          <w:szCs w:val="20"/>
          <w:lang w:val="en-US"/>
        </w:rPr>
        <w:t>~/.bashrc</w:t>
      </w:r>
      <w:r w:rsidRPr="70AAF3A8" w:rsidR="70AAF3A8">
        <w:rPr>
          <w:b w:val="0"/>
          <w:bCs w:val="0"/>
          <w:color w:val="44505E"/>
          <w:sz w:val="22"/>
          <w:szCs w:val="22"/>
          <w:lang w:val="en-US"/>
        </w:rPr>
        <w:t xml:space="preserve"> so the workspace is sourced automatically whenever a new terminal is opened: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70AAF3A8" w14:paraId="741EC621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3B2B2A95" wp14:textId="77777777">
            <w:pPr>
              <w:spacing w:after="40"/>
            </w:pPr>
            <w:r w:rsidRPr="70AAF3A8" w:rsidR="70AAF3A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source ~/ros2_ws/install/setup.bash</w:t>
            </w:r>
          </w:p>
        </w:tc>
      </w:tr>
    </w:tbl>
    <w:p xmlns:wp14="http://schemas.microsoft.com/office/word/2010/wordml" w14:paraId="5F968FE2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4.  Build and Run Workflow</w:t>
      </w:r>
    </w:p>
    <w:p xmlns:wp14="http://schemas.microsoft.com/office/word/2010/wordml" w14:paraId="27C5F31A" wp14:textId="77777777">
      <w:pPr>
        <w:spacing w:after="160"/>
      </w:pPr>
      <w:r>
        <w:rPr>
          <w:color w:val="44505E"/>
          <w:sz w:val="22"/>
          <w:szCs w:val="22"/>
        </w:rPr>
        <w:t xml:space="preserve">The diagram below summarizes the full sequence from copying the package to verifying the published pose.</w:t>
      </w:r>
    </w:p>
    <w:p xmlns:wp14="http://schemas.microsoft.com/office/word/2010/wordml" w14:paraId="6A05A809" wp14:textId="77777777">
      <w:pPr>
        <w:spacing w:after="60"/>
        <w:jc w:val="center"/>
      </w:pPr>
      <w:r>
        <w:drawing>
          <wp:inline xmlns:wp14="http://schemas.microsoft.com/office/word/2010/wordprocessingDrawing" distT="0" distB="0" distL="0" distR="0" wp14:anchorId="49A2D0B3" wp14:editId="7777777">
            <wp:extent cx="3295650" cy="2505075"/>
            <wp:effectExtent l="0" t="0" r="0" b="0"/>
            <wp:docPr id="3714008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7A37A8C" wp14:textId="77777777">
      <w:pPr>
        <w:spacing w:after="220"/>
        <w:jc w:val="center"/>
      </w:pPr>
      <w:r>
        <w:rPr>
          <w:i/>
          <w:iCs/>
          <w:color w:val="44505E"/>
          <w:sz w:val="18"/>
          <w:szCs w:val="18"/>
        </w:rPr>
        <w:t xml:space="preserve">Figure 2 — Setup, build, and verification workflow</w:t>
      </w:r>
    </w:p>
    <w:p xmlns:wp14="http://schemas.microsoft.com/office/word/2010/wordml" w14:paraId="2F5DE013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Building the Package</w:t>
      </w:r>
    </w:p>
    <w:p xmlns:wp14="http://schemas.microsoft.com/office/word/2010/wordml" w14:paraId="2F617077" wp14:textId="77777777">
      <w:pPr>
        <w:spacing w:after="160"/>
      </w:pPr>
      <w:r w:rsidRPr="70AAF3A8" w:rsidR="70AAF3A8">
        <w:rPr>
          <w:b w:val="0"/>
          <w:bCs w:val="0"/>
          <w:color w:val="44505E"/>
          <w:sz w:val="22"/>
          <w:szCs w:val="22"/>
          <w:lang w:val="en-US"/>
        </w:rPr>
        <w:t xml:space="preserve">After copying the </w:t>
      </w:r>
      <w:r w:rsidRPr="70AAF3A8" w:rsidR="70AAF3A8">
        <w:rPr>
          <w:rFonts w:ascii="Consolas" w:hAnsi="Consolas" w:eastAsia="Consolas" w:cs="Consolas"/>
          <w:color w:val="1F2A44"/>
          <w:sz w:val="20"/>
          <w:szCs w:val="20"/>
          <w:lang w:val="en-US"/>
        </w:rPr>
        <w:t>ips</w:t>
      </w:r>
      <w:r w:rsidRPr="70AAF3A8" w:rsidR="70AAF3A8">
        <w:rPr>
          <w:b w:val="0"/>
          <w:bCs w:val="0"/>
          <w:color w:val="44505E"/>
          <w:sz w:val="22"/>
          <w:szCs w:val="22"/>
          <w:lang w:val="en-US"/>
        </w:rPr>
        <w:t xml:space="preserve"> package into </w:t>
      </w:r>
      <w:r w:rsidRPr="70AAF3A8" w:rsidR="70AAF3A8">
        <w:rPr>
          <w:rFonts w:ascii="Consolas" w:hAnsi="Consolas" w:eastAsia="Consolas" w:cs="Consolas"/>
          <w:color w:val="1F2A44"/>
          <w:sz w:val="20"/>
          <w:szCs w:val="20"/>
          <w:lang w:val="en-US"/>
        </w:rPr>
        <w:t>~/ros2_ws/src</w:t>
      </w:r>
      <w:r w:rsidRPr="70AAF3A8" w:rsidR="70AAF3A8">
        <w:rPr>
          <w:b w:val="0"/>
          <w:bCs w:val="0"/>
          <w:color w:val="44505E"/>
          <w:sz w:val="22"/>
          <w:szCs w:val="22"/>
          <w:lang w:val="en-US"/>
        </w:rPr>
        <w:t>, rebuild the workspace: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70AAF3A8" w14:paraId="08AD58CD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6DF27BF9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cd ~/ros2_ws</w:t>
            </w:r>
          </w:p>
          <w:p w14:paraId="4BF61B03" wp14:textId="77777777">
            <w:pPr>
              <w:spacing w:after="40"/>
            </w:pPr>
            <w:r w:rsidRPr="70AAF3A8" w:rsidR="70AAF3A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colcon build</w:t>
            </w:r>
          </w:p>
          <w:p w14:paraId="6BCF2D30" wp14:textId="77777777">
            <w:pPr>
              <w:spacing w:after="40"/>
            </w:pPr>
            <w:r w:rsidRPr="70AAF3A8" w:rsidR="70AAF3A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source install/setup.bash</w:t>
            </w:r>
          </w:p>
        </w:tc>
      </w:tr>
    </w:tbl>
    <w:p xmlns:wp14="http://schemas.microsoft.com/office/word/2010/wordml" w14:paraId="669CCDFC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Running the Localization Node</w:t>
      </w:r>
    </w:p>
    <w:p xmlns:wp14="http://schemas.microsoft.com/office/word/2010/wordml" w14:paraId="1E7969FF" wp14:textId="77777777">
      <w:pPr>
        <w:spacing w:after="160"/>
      </w:pPr>
      <w:r w:rsidRPr="70AAF3A8" w:rsidR="70AAF3A8">
        <w:rPr>
          <w:color w:val="44505E"/>
          <w:sz w:val="22"/>
          <w:szCs w:val="22"/>
          <w:lang w:val="en-US"/>
        </w:rPr>
        <w:t>Launch the AprilTag localization node:</w:t>
      </w:r>
    </w:p>
    <w:tbl>
      <w:tblPr>
        <w:tblW w:w="945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0"/>
      </w:tblGrid>
      <w:tr xmlns:wp14="http://schemas.microsoft.com/office/word/2010/wordml" w:rsidTr="70AAF3A8" w14:paraId="5460F1F2" wp14:textId="77777777">
        <w:tc>
          <w:tcPr>
            <w:tcW w:w="9450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23D27F47" wp14:textId="77777777">
            <w:pPr>
              <w:spacing w:after="40"/>
            </w:pPr>
            <w:r w:rsidRPr="70AAF3A8" w:rsidR="70AAF3A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ros2 run ips ips_node</w:t>
            </w:r>
          </w:p>
        </w:tc>
      </w:tr>
    </w:tbl>
    <w:p xmlns:wp14="http://schemas.microsoft.com/office/word/2010/wordml" w14:paraId="71A38169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5.  Verifying Detection</w:t>
      </w:r>
    </w:p>
    <w:p xmlns:wp14="http://schemas.microsoft.com/office/word/2010/wordml" w14:paraId="59BA69FB" wp14:textId="77777777">
      <w:pPr>
        <w:spacing w:after="160"/>
      </w:pPr>
      <w:r w:rsidRPr="70AAF3A8" w:rsidR="70AAF3A8">
        <w:rPr>
          <w:color w:val="44505E"/>
          <w:sz w:val="22"/>
          <w:szCs w:val="22"/>
          <w:lang w:val="en-US"/>
        </w:rPr>
        <w:t>After starting the node, an output window similar to Figure 3 will appear.</w:t>
      </w:r>
    </w:p>
    <w:p xmlns:wp14="http://schemas.microsoft.com/office/word/2010/wordml" w14:paraId="2176C2F7" wp14:textId="77777777">
      <w:pPr>
        <w:spacing w:after="160"/>
      </w:pPr>
      <w:r w:rsidRPr="70AAF3A8" w:rsidR="70AAF3A8">
        <w:rPr>
          <w:color w:val="44505E"/>
          <w:sz w:val="22"/>
          <w:szCs w:val="22"/>
          <w:lang w:val="en-US"/>
        </w:rPr>
        <w:t>Place the vehicle with the corresponding AprilTag ID within the camera's field of view. Once the tag is detected, the localization system will estimate and display the vehicle's pose.</w:t>
      </w:r>
    </w:p>
    <w:p xmlns:wp14="http://schemas.microsoft.com/office/word/2010/wordml" w14:paraId="5A39BBE3" wp14:textId="77777777">
      <w:pPr>
        <w:spacing w:after="60"/>
        <w:jc w:val="center"/>
      </w:pPr>
      <w:r>
        <w:drawing>
          <wp:inline xmlns:wp14="http://schemas.microsoft.com/office/word/2010/wordprocessingDrawing" distT="0" distB="0" distL="0" distR="0" wp14:anchorId="22D4D999" wp14:editId="7777777">
            <wp:extent cx="3295650" cy="3590925"/>
            <wp:effectExtent l="0" t="0" r="0" b="0"/>
            <wp:docPr id="108867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C9B5036" wp14:textId="77777777">
      <w:pPr>
        <w:spacing w:after="220"/>
        <w:jc w:val="center"/>
      </w:pPr>
      <w:r w:rsidRPr="70AAF3A8" w:rsidR="70AAF3A8">
        <w:rPr>
          <w:i w:val="1"/>
          <w:iCs w:val="1"/>
          <w:color w:val="44505E"/>
          <w:sz w:val="18"/>
          <w:szCs w:val="18"/>
          <w:lang w:val="en-US"/>
        </w:rPr>
        <w:t>Figure 3 — AprilTag-based localization, live detection view</w:t>
      </w:r>
    </w:p>
    <w:p xmlns:wp14="http://schemas.microsoft.com/office/word/2010/wordml" w14:paraId="5ED60BBA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6.  Viewing the Detected Pose</w:t>
      </w:r>
    </w:p>
    <w:p xmlns:wp14="http://schemas.microsoft.com/office/word/2010/wordml" w14:paraId="70CC76AC" wp14:textId="77777777">
      <w:pPr>
        <w:spacing w:after="160"/>
      </w:pPr>
      <w:r w:rsidRPr="70AAF3A8" w:rsidR="70AAF3A8">
        <w:rPr>
          <w:color w:val="44505E"/>
          <w:sz w:val="22"/>
          <w:szCs w:val="22"/>
          <w:lang w:val="en-US"/>
        </w:rPr>
        <w:t>To monitor the estimated pose of a detected tag, use the following command:</w:t>
      </w:r>
    </w:p>
    <w:p xmlns:wp14="http://schemas.microsoft.com/office/word/2010/wordml" w14:paraId="1E0E4E0B" wp14:textId="77777777">
      <w:pPr>
        <w:spacing w:after="160"/>
      </w:pPr>
      <w:r w:rsidRPr="70AAF3A8" w:rsidR="70AAF3A8">
        <w:rPr>
          <w:b w:val="1"/>
          <w:bCs w:val="1"/>
          <w:color w:val="44505E"/>
          <w:sz w:val="22"/>
          <w:szCs w:val="22"/>
          <w:lang w:val="en-US"/>
        </w:rPr>
        <w:t>Replace the tag number with the actual vehicle's AprilTag ID.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70AAF3A8" w14:paraId="1230A5CD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11D17FA6" wp14:textId="77777777">
            <w:pPr>
              <w:spacing w:after="40"/>
            </w:pPr>
            <w:r w:rsidRPr="70AAF3A8" w:rsidR="70AAF3A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ros2 topic echo /apriltag/tag1/pose</w:t>
            </w:r>
          </w:p>
        </w:tc>
      </w:tr>
    </w:tbl>
    <w:p xmlns:wp14="http://schemas.microsoft.com/office/word/2010/wordml" w14:paraId="4A2927BF" wp14:textId="77777777">
      <w:pPr>
        <w:spacing w:after="160"/>
      </w:pPr>
      <w:r>
        <w:rPr>
          <w:color w:val="44505E"/>
          <w:sz w:val="22"/>
          <w:szCs w:val="22"/>
        </w:rPr>
        <w:t xml:space="preserve">For example: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 xmlns:wp14="http://schemas.microsoft.com/office/word/2010/wordml" w:rsidTr="70AAF3A8" w14:paraId="34D0E8E2" wp14:textId="77777777">
        <w:trPr>
          <w:tblHeader/>
        </w:trPr>
        <w:tc>
          <w:tcPr>
            <w:tcW w:w="32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091CF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Vehicle ID</w:t>
            </w:r>
          </w:p>
        </w:tc>
        <w:tc>
          <w:tcPr>
            <w:tcW w:w="61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82C29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</w:tr>
      <w:tr xmlns:wp14="http://schemas.microsoft.com/office/word/2010/wordml" w:rsidTr="70AAF3A8" w14:paraId="7CC5A636" wp14:textId="77777777">
        <w:tc>
          <w:tcPr>
            <w:tcW w:w="32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9841BE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1</w:t>
            </w:r>
          </w:p>
        </w:tc>
        <w:tc>
          <w:tcPr>
            <w:tcW w:w="61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8C3F2" wp14:textId="77777777">
            <w:r w:rsidRPr="70AAF3A8" w:rsidR="70AAF3A8">
              <w:rPr>
                <w:rFonts w:ascii="Consolas" w:hAnsi="Consolas" w:eastAsia="Consolas" w:cs="Consolas"/>
                <w:b w:val="0"/>
                <w:bCs w:val="0"/>
                <w:color w:val="1F2A44"/>
                <w:sz w:val="20"/>
                <w:szCs w:val="20"/>
                <w:lang w:val="en-US"/>
              </w:rPr>
              <w:t>/apriltag/tag1/pose</w:t>
            </w:r>
          </w:p>
        </w:tc>
      </w:tr>
      <w:tr xmlns:wp14="http://schemas.microsoft.com/office/word/2010/wordml" w:rsidTr="70AAF3A8" w14:paraId="5D66F2B8" wp14:textId="77777777">
        <w:tc>
          <w:tcPr>
            <w:tcW w:w="32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999B5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2</w:t>
            </w:r>
          </w:p>
        </w:tc>
        <w:tc>
          <w:tcPr>
            <w:tcW w:w="61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59AE2" wp14:textId="77777777">
            <w:r w:rsidRPr="70AAF3A8" w:rsidR="70AAF3A8">
              <w:rPr>
                <w:rFonts w:ascii="Consolas" w:hAnsi="Consolas" w:eastAsia="Consolas" w:cs="Consolas"/>
                <w:b w:val="0"/>
                <w:bCs w:val="0"/>
                <w:color w:val="1F2A44"/>
                <w:sz w:val="20"/>
                <w:szCs w:val="20"/>
                <w:lang w:val="en-US"/>
              </w:rPr>
              <w:t>/apriltag/tag2/pose</w:t>
            </w:r>
          </w:p>
        </w:tc>
      </w:tr>
      <w:tr xmlns:wp14="http://schemas.microsoft.com/office/word/2010/wordml" w:rsidTr="70AAF3A8" w14:paraId="587A2B3A" wp14:textId="77777777">
        <w:tc>
          <w:tcPr>
            <w:tcW w:w="32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D5EC4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3</w:t>
            </w:r>
          </w:p>
        </w:tc>
        <w:tc>
          <w:tcPr>
            <w:tcW w:w="61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34CF3E" wp14:textId="77777777">
            <w:r w:rsidRPr="70AAF3A8" w:rsidR="70AAF3A8">
              <w:rPr>
                <w:rFonts w:ascii="Consolas" w:hAnsi="Consolas" w:eastAsia="Consolas" w:cs="Consolas"/>
                <w:b w:val="0"/>
                <w:bCs w:val="0"/>
                <w:color w:val="1F2A44"/>
                <w:sz w:val="20"/>
                <w:szCs w:val="20"/>
                <w:lang w:val="en-US"/>
              </w:rPr>
              <w:t>/apriltag/tag3/pose</w:t>
            </w:r>
          </w:p>
        </w:tc>
      </w:tr>
    </w:tbl>
    <w:p xmlns:wp14="http://schemas.microsoft.com/office/word/2010/wordml" w14:paraId="41C8F396" wp14:textId="77777777">
      <w:pPr>
        <w:spacing w:after="140"/>
      </w:pPr>
    </w:p>
    <w:p xmlns:wp14="http://schemas.microsoft.com/office/word/2010/wordml" w14:paraId="2A65EDCA" wp14:textId="77777777">
      <w:pPr>
        <w:spacing w:after="160"/>
      </w:pPr>
      <w:r w:rsidRPr="70AAF3A8" w:rsidR="70AAF3A8">
        <w:rPr>
          <w:color w:val="44505E"/>
          <w:sz w:val="22"/>
          <w:szCs w:val="22"/>
          <w:lang w:val="en-US"/>
        </w:rPr>
        <w:t>If the tag is successfully detected, the terminal will continuously publish the pose information, including the tag's position and orientation.</w:t>
      </w:r>
    </w:p>
    <w:p w:rsidR="70AAF3A8" w:rsidP="70AAF3A8" w:rsidRDefault="70AAF3A8" w14:paraId="160DA943" w14:textId="3C42E1FD">
      <w:pPr>
        <w:spacing w:after="160"/>
        <w:rPr>
          <w:color w:val="44505E"/>
          <w:sz w:val="22"/>
          <w:szCs w:val="22"/>
        </w:rPr>
      </w:pPr>
    </w:p>
    <w:p w:rsidR="70AAF3A8" w:rsidP="70AAF3A8" w:rsidRDefault="70AAF3A8" w14:paraId="1874DB70" w14:textId="1FAF30BD">
      <w:pPr>
        <w:spacing w:after="160"/>
        <w:rPr>
          <w:color w:val="44505E"/>
          <w:sz w:val="22"/>
          <w:szCs w:val="22"/>
        </w:rPr>
      </w:pPr>
    </w:p>
    <w:p w:rsidR="70AAF3A8" w:rsidP="70AAF3A8" w:rsidRDefault="70AAF3A8" w14:paraId="7872FDB1" w14:textId="21D9A392">
      <w:pPr>
        <w:spacing w:after="160"/>
        <w:rPr>
          <w:color w:val="44505E"/>
          <w:sz w:val="22"/>
          <w:szCs w:val="22"/>
        </w:rPr>
      </w:pPr>
    </w:p>
    <w:p xmlns:wp14="http://schemas.microsoft.com/office/word/2010/wordml" w14:paraId="481873FC" wp14:textId="77777777">
      <w:pPr>
        <w:spacing w:after="160"/>
      </w:pPr>
      <w:r>
        <w:rPr>
          <w:color w:val="44505E"/>
          <w:sz w:val="22"/>
          <w:szCs w:val="22"/>
        </w:rPr>
        <w:t xml:space="preserve">Example output:</w:t>
      </w:r>
    </w:p>
    <w:p xmlns:wp14="http://schemas.microsoft.com/office/word/2010/wordml" w14:paraId="72A3D3EC" wp14:textId="77777777">
      <w:pPr>
        <w:spacing w:after="60"/>
        <w:jc w:val="center"/>
      </w:pPr>
      <w:r>
        <w:drawing>
          <wp:inline xmlns:wp14="http://schemas.microsoft.com/office/word/2010/wordprocessingDrawing" distT="0" distB="0" distL="0" distR="0" wp14:anchorId="0966ED7A" wp14:editId="7777777">
            <wp:extent cx="3838575" cy="3276600"/>
            <wp:effectExtent l="0" t="0" r="0" b="0"/>
            <wp:docPr id="21192520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8715868" wp14:textId="77777777">
      <w:pPr>
        <w:spacing w:after="220"/>
        <w:jc w:val="center"/>
      </w:pPr>
      <w:r>
        <w:rPr>
          <w:i/>
          <w:iCs/>
          <w:color w:val="44505E"/>
          <w:sz w:val="18"/>
          <w:szCs w:val="18"/>
        </w:rPr>
        <w:t xml:space="preserve">Figure 4 — Estimated pose of a detected tag</w:t>
      </w:r>
    </w:p>
    <w:p xmlns:wp14="http://schemas.microsoft.com/office/word/2010/wordml" w14:paraId="527799C3" wp14:textId="77777777">
      <w:pPr>
        <w:spacing w:after="160"/>
      </w:pPr>
      <w:r w:rsidRPr="70AAF3A8" w:rsidR="70AAF3A8">
        <w:rPr>
          <w:color w:val="44505E"/>
          <w:sz w:val="22"/>
          <w:szCs w:val="22"/>
          <w:lang w:val="en-US"/>
        </w:rPr>
        <w:t>This confirms that the AprilTag has been detected successfully and that the localization node is publishing the vehicle's pose.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0FDC5BB" wp14:textId="77777777">
    <w:pPr>
      <w:jc w:val="center"/>
    </w:pPr>
    <w:r>
      <w:rPr>
        <w:color w:val="44505E"/>
        <w:sz w:val="16"/>
        <w:szCs w:val="16"/>
      </w:rPr>
      <w:t xml:space="preserve">Page </w:t>
    </w:r>
    <w:r>
      <w:rPr>
        <w:color w:val="44505E"/>
        <w:sz w:val="16"/>
        <w:szCs w:val="16"/>
      </w:rPr>
      <w:fldChar w:fldCharType="begin"/>
    </w:r>
    <w:r>
      <w:rPr>
        <w:color w:val="44505E"/>
        <w:sz w:val="16"/>
        <w:szCs w:val="16"/>
      </w:rPr>
      <w:instrText xml:space="preserve">PAGE</w:instrText>
    </w:r>
    <w:r>
      <w:rPr>
        <w:color w:val="44505E"/>
        <w:sz w:val="16"/>
        <w:szCs w:val="16"/>
      </w:rPr>
      <w:fldChar w:fldCharType="separate"/>
    </w:r>
    <w:r>
      <w:rPr>
        <w:color w:val="44505E"/>
        <w:sz w:val="16"/>
        <w:szCs w:val="16"/>
      </w:rPr>
      <w:fldChar w:fldCharType="end"/>
    </w:r>
    <w:r>
      <w:rPr>
        <w:color w:val="44505E"/>
        <w:sz w:val="16"/>
        <w:szCs w:val="16"/>
      </w:rPr>
      <w:t xml:space="preserve"> of </w:t>
    </w:r>
    <w:r>
      <w:rPr>
        <w:color w:val="44505E"/>
        <w:sz w:val="16"/>
        <w:szCs w:val="16"/>
      </w:rPr>
      <w:fldChar w:fldCharType="begin"/>
    </w:r>
    <w:r>
      <w:rPr>
        <w:color w:val="44505E"/>
        <w:sz w:val="16"/>
        <w:szCs w:val="16"/>
      </w:rPr>
      <w:instrText xml:space="preserve">NUMPAGES</w:instrText>
    </w:r>
    <w:r>
      <w:rPr>
        <w:color w:val="44505E"/>
        <w:sz w:val="16"/>
        <w:szCs w:val="16"/>
      </w:rPr>
      <w:fldChar w:fldCharType="separate"/>
    </w:r>
    <w:r>
      <w:rPr>
        <w:color w:val="44505E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70AAF3A8" w14:paraId="3FF97BD7" wp14:textId="77777777">
    <w:pPr>
      <w:pBdr>
        <w:bottom w:val="single" w:color="C9D2DC" w:sz="6" w:space="6"/>
      </w:pBdr>
      <w:tabs>
        <w:tab w:val="right" w:pos="9026"/>
      </w:tabs>
    </w:pPr>
    <w:r w:rsidRPr="70AAF3A8" w:rsidR="70AAF3A8">
      <w:rPr>
        <w:color w:val="44505E"/>
        <w:sz w:val="16"/>
        <w:szCs w:val="16"/>
        <w:lang w:val="en-US"/>
      </w:rPr>
      <w:t>AprilTag-Based Localization</w:t>
    </w:r>
    <w:r w:rsidRPr="70AAF3A8" w:rsidR="70AAF3A8">
      <w:rPr>
        <w:color w:val="44505E"/>
        <w:sz w:val="16"/>
        <w:szCs w:val="16"/>
        <w:lang w:val="en-US"/>
      </w:rPr>
      <w:t>Setup and Verification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7eb2f0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10BF697"/>
  <w15:docId w15:val="{E74943B9-94F0-42C5-A7E1-EB43B0158031}"/>
  <w:rsids>
    <w:rsidRoot w:val="20441FA7"/>
    <w:rsid w:val="20441FA7"/>
    <w:rsid w:val="3B2A1B16"/>
    <w:rsid w:val="70AAF3A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image" Target="media/b9e4d18f29c59c9688d198549f190ccac513d2e6.png" Id="rId9" /><Relationship Type="http://schemas.openxmlformats.org/officeDocument/2006/relationships/image" Target="media/931591d15c243003dffe16ca0ead38281893131f.png" Id="rId10" /><Relationship Type="http://schemas.openxmlformats.org/officeDocument/2006/relationships/image" Target="media/fe201476da20b36cf5dfd1a06c6e950d13835793.png" Id="rId11" /><Relationship Type="http://schemas.openxmlformats.org/officeDocument/2006/relationships/image" Target="media/2578a4d3426a40c0ebaf63bd1b3684d3188b6e54.png" Id="rId12" /><Relationship Type="http://schemas.openxmlformats.org/officeDocument/2006/relationships/fontTable" Target="fontTable.xml" Id="rId13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Saurabh Patel</lastModifiedBy>
  <revision>2</revision>
  <dcterms:created xsi:type="dcterms:W3CDTF">2026-07-17T11:33:54.4200000Z</dcterms:created>
  <dcterms:modified xsi:type="dcterms:W3CDTF">2026-07-17T11:40:23.5286153Z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