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bdwgw7w9cckg" w:id="0"/>
      <w:bookmarkEnd w:id="0"/>
      <w:r w:rsidDel="00000000" w:rsidR="00000000" w:rsidRPr="00000000">
        <w:rPr>
          <w:rtl w:val="0"/>
        </w:rPr>
        <w:t xml:space="preserve">        IP, Subnetting &amp; CIDR</w:t>
      </w:r>
    </w:p>
    <w:p w:rsidR="00000000" w:rsidDel="00000000" w:rsidP="00000000" w:rsidRDefault="00000000" w:rsidRPr="00000000" w14:paraId="00000002">
      <w:pPr>
        <w:pStyle w:val="Heading1"/>
        <w:rPr/>
      </w:pPr>
      <w:bookmarkStart w:colFirst="0" w:colLast="0" w:name="_phrm5eqrfbeu"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qmir18y65l1j" w:id="2"/>
      <w:bookmarkEnd w:id="2"/>
      <w:r w:rsidDel="00000000" w:rsidR="00000000" w:rsidRPr="00000000">
        <w:rPr>
          <w:rtl w:val="0"/>
        </w:rPr>
        <w:t xml:space="preserve">Abstract</w:t>
      </w:r>
    </w:p>
    <w:p w:rsidR="00000000" w:rsidDel="00000000" w:rsidP="00000000" w:rsidRDefault="00000000" w:rsidRPr="00000000" w14:paraId="00000004">
      <w:pPr>
        <w:rPr>
          <w:sz w:val="28"/>
          <w:szCs w:val="28"/>
        </w:rPr>
      </w:pPr>
      <w:r w:rsidDel="00000000" w:rsidR="00000000" w:rsidRPr="00000000">
        <w:rPr>
          <w:sz w:val="28"/>
          <w:szCs w:val="28"/>
          <w:rtl w:val="0"/>
        </w:rPr>
        <w:t xml:space="preserve">This research and development document outlines a detailed perspective of IP addressing and subnetting with the emphasis on the IPv4 and IPv6. It describes basic terminologies like address structures, subnet masks, CIDR notation and address classes. Using examples and calculations the document shows the way to make subnets, to compute usable and total hosts and to apply CIDR to IPv4 and IPv6 networks. It can be used as a technical manual on how to interpret and apply an efficient network division.</w:t>
      </w:r>
    </w:p>
    <w:p w:rsidR="00000000" w:rsidDel="00000000" w:rsidP="00000000" w:rsidRDefault="00000000" w:rsidRPr="00000000" w14:paraId="00000005">
      <w:pPr>
        <w:pStyle w:val="Heading1"/>
        <w:rPr/>
      </w:pPr>
      <w:bookmarkStart w:colFirst="0" w:colLast="0" w:name="_ufczndmpucgq" w:id="3"/>
      <w:bookmarkEnd w:id="3"/>
      <w:r w:rsidDel="00000000" w:rsidR="00000000" w:rsidRPr="00000000">
        <w:rPr>
          <w:rtl w:val="0"/>
        </w:rPr>
        <w:t xml:space="preserve">Introduction</w:t>
      </w:r>
    </w:p>
    <w:p w:rsidR="00000000" w:rsidDel="00000000" w:rsidP="00000000" w:rsidRDefault="00000000" w:rsidRPr="00000000" w14:paraId="00000006">
      <w:pPr>
        <w:rPr>
          <w:sz w:val="28"/>
          <w:szCs w:val="28"/>
        </w:rPr>
      </w:pPr>
      <w:r w:rsidDel="00000000" w:rsidR="00000000" w:rsidRPr="00000000">
        <w:rPr>
          <w:sz w:val="28"/>
          <w:szCs w:val="28"/>
          <w:rtl w:val="0"/>
        </w:rPr>
        <w:t xml:space="preserve">The IP addressing is the foundation of the current networking service where devices are able to discover and talk with one another in the local and worldwide networks. As IPv4 addresses become short and IPv6 introduced, knowledge of address format and address subnetting have become a key skill in network design and management.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sz w:val="28"/>
          <w:szCs w:val="28"/>
          <w:rtl w:val="0"/>
        </w:rPr>
        <w:t xml:space="preserve">In this document, the IPv4 and IPv6 addressing schemes are presented and their structural differences noted, as well as how subnetting helps to increase router efficiency and resource allocation. The classful (A, B, C) addressing and the classless addressing methods employing the CIDR notation is explained well. Examples of subnetting provide calculated explanations of address ranges, subnet masks, total host and number of available hosts. It also includes IPv6 addressing using CIDR which shows the next generation network is flexible and has very large capacity.</w:t>
      </w:r>
      <w:r w:rsidDel="00000000" w:rsidR="00000000" w:rsidRPr="00000000">
        <w:rPr>
          <w:rtl w:val="0"/>
        </w:rPr>
      </w:r>
    </w:p>
    <w:p w:rsidR="00000000" w:rsidDel="00000000" w:rsidP="00000000" w:rsidRDefault="00000000" w:rsidRPr="00000000" w14:paraId="00000009">
      <w:pPr>
        <w:pStyle w:val="Heading1"/>
        <w:rPr/>
      </w:pPr>
      <w:bookmarkStart w:colFirst="0" w:colLast="0" w:name="_7zbujt6w57u5" w:id="4"/>
      <w:bookmarkEnd w:id="4"/>
      <w:r w:rsidDel="00000000" w:rsidR="00000000" w:rsidRPr="00000000">
        <w:rPr>
          <w:rtl w:val="0"/>
        </w:rPr>
        <w:t xml:space="preserve">IP addressing:</w:t>
      </w:r>
    </w:p>
    <w:p w:rsidR="00000000" w:rsidDel="00000000" w:rsidP="00000000" w:rsidRDefault="00000000" w:rsidRPr="00000000" w14:paraId="0000000A">
      <w:pPr>
        <w:pStyle w:val="Heading2"/>
        <w:rPr/>
      </w:pPr>
      <w:bookmarkStart w:colFirst="0" w:colLast="0" w:name="_uufka325ak48" w:id="5"/>
      <w:bookmarkEnd w:id="5"/>
      <w:r w:rsidDel="00000000" w:rsidR="00000000" w:rsidRPr="00000000">
        <w:rPr>
          <w:rtl w:val="0"/>
        </w:rPr>
        <w:t xml:space="preserve">IPv4 Addressing</w:t>
      </w:r>
    </w:p>
    <w:p w:rsidR="00000000" w:rsidDel="00000000" w:rsidP="00000000" w:rsidRDefault="00000000" w:rsidRPr="00000000" w14:paraId="0000000B">
      <w:pPr>
        <w:numPr>
          <w:ilvl w:val="0"/>
          <w:numId w:val="4"/>
        </w:numPr>
        <w:ind w:left="720" w:hanging="360"/>
        <w:rPr>
          <w:sz w:val="28"/>
          <w:szCs w:val="28"/>
          <w:u w:val="none"/>
        </w:rPr>
      </w:pPr>
      <w:r w:rsidDel="00000000" w:rsidR="00000000" w:rsidRPr="00000000">
        <w:rPr>
          <w:sz w:val="28"/>
          <w:szCs w:val="28"/>
          <w:rtl w:val="0"/>
        </w:rPr>
        <w:t xml:space="preserve">IPv4 has a 32- bit address which is divided into 4 octets.</w:t>
      </w:r>
    </w:p>
    <w:p w:rsidR="00000000" w:rsidDel="00000000" w:rsidP="00000000" w:rsidRDefault="00000000" w:rsidRPr="00000000" w14:paraId="0000000C">
      <w:pPr>
        <w:numPr>
          <w:ilvl w:val="0"/>
          <w:numId w:val="4"/>
        </w:numPr>
        <w:ind w:left="720" w:hanging="360"/>
        <w:rPr>
          <w:sz w:val="28"/>
          <w:szCs w:val="28"/>
          <w:u w:val="none"/>
        </w:rPr>
      </w:pPr>
      <w:r w:rsidDel="00000000" w:rsidR="00000000" w:rsidRPr="00000000">
        <w:rPr>
          <w:sz w:val="28"/>
          <w:szCs w:val="28"/>
          <w:rtl w:val="0"/>
        </w:rPr>
        <w:t xml:space="preserve">Represented by using dotted decimals (e.g. 192.168.1.1).</w:t>
      </w:r>
    </w:p>
    <w:p w:rsidR="00000000" w:rsidDel="00000000" w:rsidP="00000000" w:rsidRDefault="00000000" w:rsidRPr="00000000" w14:paraId="0000000D">
      <w:pPr>
        <w:numPr>
          <w:ilvl w:val="0"/>
          <w:numId w:val="4"/>
        </w:numPr>
        <w:ind w:left="720" w:hanging="360"/>
        <w:rPr>
          <w:sz w:val="28"/>
          <w:szCs w:val="28"/>
          <w:u w:val="none"/>
        </w:rPr>
      </w:pPr>
      <w:r w:rsidDel="00000000" w:rsidR="00000000" w:rsidRPr="00000000">
        <w:rPr>
          <w:sz w:val="28"/>
          <w:szCs w:val="28"/>
          <w:rtl w:val="0"/>
        </w:rPr>
        <w:t xml:space="preserve">Range of octet 0 to 255.</w:t>
      </w:r>
    </w:p>
    <w:p w:rsidR="00000000" w:rsidDel="00000000" w:rsidP="00000000" w:rsidRDefault="00000000" w:rsidRPr="00000000" w14:paraId="0000000E">
      <w:pPr>
        <w:numPr>
          <w:ilvl w:val="0"/>
          <w:numId w:val="4"/>
        </w:numPr>
        <w:ind w:left="720" w:hanging="360"/>
        <w:rPr>
          <w:sz w:val="28"/>
          <w:szCs w:val="28"/>
          <w:u w:val="none"/>
        </w:rPr>
      </w:pPr>
      <w:r w:rsidDel="00000000" w:rsidR="00000000" w:rsidRPr="00000000">
        <w:rPr>
          <w:sz w:val="28"/>
          <w:szCs w:val="28"/>
          <w:rtl w:val="0"/>
        </w:rPr>
        <w:t xml:space="preserve">The IP address classes ( A to E ) were initially used to subdivide IP addresses into fixed-size blocks with default subnet sizes where (A-C) classes are used for hosts, D for multicast and E is used for experimental purposes . CIDR (Classless Inter - Domain Routing) can also be used in IPv4 addressing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IPv6 Addressing</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IPv6 address is 128 bits long and is represented in hexadecimal format(e.g. 2001:0db8:85a3::8a2e:0370:7334).</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It is designed due to a shortage of IPv4 addresses.</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Much more addresses than IPv4 ( 3.4 * 10^38).</w:t>
      </w:r>
    </w:p>
    <w:p w:rsidR="00000000" w:rsidDel="00000000" w:rsidP="00000000" w:rsidRDefault="00000000" w:rsidRPr="00000000" w14:paraId="00000015">
      <w:pPr>
        <w:numPr>
          <w:ilvl w:val="0"/>
          <w:numId w:val="1"/>
        </w:numPr>
        <w:ind w:left="720" w:hanging="360"/>
        <w:rPr>
          <w:sz w:val="28"/>
          <w:szCs w:val="28"/>
        </w:rPr>
      </w:pPr>
      <w:r w:rsidDel="00000000" w:rsidR="00000000" w:rsidRPr="00000000">
        <w:rPr>
          <w:sz w:val="28"/>
          <w:szCs w:val="28"/>
          <w:rtl w:val="0"/>
        </w:rPr>
        <w:t xml:space="preserve">Only CIDR (Classless Inter - Domain Routing) can be used in IPv6 addressing.</w:t>
      </w:r>
    </w:p>
    <w:p w:rsidR="00000000" w:rsidDel="00000000" w:rsidP="00000000" w:rsidRDefault="00000000" w:rsidRPr="00000000" w14:paraId="00000016">
      <w:pPr>
        <w:rPr>
          <w:sz w:val="28"/>
          <w:szCs w:val="28"/>
        </w:rPr>
      </w:pPr>
      <w:r w:rsidDel="00000000" w:rsidR="00000000" w:rsidRPr="00000000">
        <w:rPr>
          <w:sz w:val="28"/>
          <w:szCs w:val="28"/>
        </w:rPr>
        <w:drawing>
          <wp:inline distB="114300" distT="114300" distL="114300" distR="114300">
            <wp:extent cx="5731200" cy="254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rPr>
          <w:sz w:val="40"/>
          <w:szCs w:val="40"/>
        </w:rPr>
      </w:pPr>
      <w:bookmarkStart w:colFirst="0" w:colLast="0" w:name="_pj3n8fgw5yl1" w:id="6"/>
      <w:bookmarkEnd w:id="6"/>
      <w:r w:rsidDel="00000000" w:rsidR="00000000" w:rsidRPr="00000000">
        <w:rPr>
          <w:sz w:val="40"/>
          <w:szCs w:val="40"/>
          <w:rtl w:val="0"/>
        </w:rPr>
        <w:t xml:space="preserve">Subnetting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Subnetting separates a network into logical smaller segments through the borrowed host bits  for network identification. This enhances efficiency in routing, management as well as security.</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Key Terms:-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numPr>
          <w:ilvl w:val="0"/>
          <w:numId w:val="5"/>
        </w:numPr>
        <w:ind w:left="720" w:hanging="360"/>
        <w:rPr>
          <w:sz w:val="28"/>
          <w:szCs w:val="28"/>
          <w:u w:val="none"/>
        </w:rPr>
      </w:pPr>
      <w:r w:rsidDel="00000000" w:rsidR="00000000" w:rsidRPr="00000000">
        <w:rPr>
          <w:b w:val="1"/>
          <w:sz w:val="28"/>
          <w:szCs w:val="28"/>
          <w:rtl w:val="0"/>
        </w:rPr>
        <w:t xml:space="preserve">Network Address:</w:t>
      </w:r>
      <w:r w:rsidDel="00000000" w:rsidR="00000000" w:rsidRPr="00000000">
        <w:rPr>
          <w:sz w:val="28"/>
          <w:szCs w:val="28"/>
          <w:rtl w:val="0"/>
        </w:rPr>
        <w:t xml:space="preserve"> It identifies the subnet as this is the first address of every subnet.</w:t>
      </w:r>
    </w:p>
    <w:p w:rsidR="00000000" w:rsidDel="00000000" w:rsidP="00000000" w:rsidRDefault="00000000" w:rsidRPr="00000000" w14:paraId="0000001E">
      <w:pPr>
        <w:numPr>
          <w:ilvl w:val="0"/>
          <w:numId w:val="5"/>
        </w:numPr>
        <w:ind w:left="720" w:hanging="360"/>
        <w:rPr>
          <w:sz w:val="28"/>
          <w:szCs w:val="28"/>
          <w:u w:val="none"/>
        </w:rPr>
      </w:pPr>
      <w:r w:rsidDel="00000000" w:rsidR="00000000" w:rsidRPr="00000000">
        <w:rPr>
          <w:b w:val="1"/>
          <w:sz w:val="28"/>
          <w:szCs w:val="28"/>
          <w:rtl w:val="0"/>
        </w:rPr>
        <w:t xml:space="preserve">Broadcast Address:</w:t>
      </w:r>
      <w:r w:rsidDel="00000000" w:rsidR="00000000" w:rsidRPr="00000000">
        <w:rPr>
          <w:sz w:val="28"/>
          <w:szCs w:val="28"/>
          <w:rtl w:val="0"/>
        </w:rPr>
        <w:t xml:space="preserve"> It is the last address which is used to  reach all hosts.</w:t>
      </w:r>
    </w:p>
    <w:p w:rsidR="00000000" w:rsidDel="00000000" w:rsidP="00000000" w:rsidRDefault="00000000" w:rsidRPr="00000000" w14:paraId="0000001F">
      <w:pPr>
        <w:numPr>
          <w:ilvl w:val="0"/>
          <w:numId w:val="5"/>
        </w:numPr>
        <w:ind w:left="720" w:hanging="360"/>
        <w:rPr>
          <w:sz w:val="28"/>
          <w:szCs w:val="28"/>
          <w:u w:val="none"/>
        </w:rPr>
      </w:pPr>
      <w:r w:rsidDel="00000000" w:rsidR="00000000" w:rsidRPr="00000000">
        <w:rPr>
          <w:b w:val="1"/>
          <w:sz w:val="28"/>
          <w:szCs w:val="28"/>
          <w:rtl w:val="0"/>
        </w:rPr>
        <w:t xml:space="preserve">Total hosts:</w:t>
      </w:r>
      <w:r w:rsidDel="00000000" w:rsidR="00000000" w:rsidRPr="00000000">
        <w:rPr>
          <w:sz w:val="28"/>
          <w:szCs w:val="28"/>
          <w:rtl w:val="0"/>
        </w:rPr>
        <w:t xml:space="preserve"> The IP address in total that is available on a subnet.</w:t>
      </w:r>
    </w:p>
    <w:p w:rsidR="00000000" w:rsidDel="00000000" w:rsidP="00000000" w:rsidRDefault="00000000" w:rsidRPr="00000000" w14:paraId="00000020">
      <w:pPr>
        <w:numPr>
          <w:ilvl w:val="0"/>
          <w:numId w:val="5"/>
        </w:numPr>
        <w:ind w:left="720" w:hanging="360"/>
        <w:rPr>
          <w:sz w:val="28"/>
          <w:szCs w:val="28"/>
          <w:u w:val="none"/>
        </w:rPr>
      </w:pPr>
      <w:r w:rsidDel="00000000" w:rsidR="00000000" w:rsidRPr="00000000">
        <w:rPr>
          <w:sz w:val="28"/>
          <w:szCs w:val="28"/>
          <w:rtl w:val="0"/>
        </w:rPr>
        <w:t xml:space="preserve"> </w:t>
      </w:r>
      <w:r w:rsidDel="00000000" w:rsidR="00000000" w:rsidRPr="00000000">
        <w:rPr>
          <w:b w:val="1"/>
          <w:sz w:val="28"/>
          <w:szCs w:val="28"/>
          <w:rtl w:val="0"/>
        </w:rPr>
        <w:t xml:space="preserve">Usable Hosts:</w:t>
      </w:r>
      <w:r w:rsidDel="00000000" w:rsidR="00000000" w:rsidRPr="00000000">
        <w:rPr>
          <w:sz w:val="28"/>
          <w:szCs w:val="28"/>
          <w:rtl w:val="0"/>
        </w:rPr>
        <w:t xml:space="preserve"> It subtracts the (network and broadcast address) from the total host.</w:t>
      </w:r>
    </w:p>
    <w:p w:rsidR="00000000" w:rsidDel="00000000" w:rsidP="00000000" w:rsidRDefault="00000000" w:rsidRPr="00000000" w14:paraId="00000021">
      <w:pPr>
        <w:numPr>
          <w:ilvl w:val="0"/>
          <w:numId w:val="5"/>
        </w:numPr>
        <w:ind w:left="720" w:hanging="360"/>
        <w:rPr>
          <w:sz w:val="28"/>
          <w:szCs w:val="28"/>
          <w:u w:val="none"/>
        </w:rPr>
      </w:pPr>
      <w:r w:rsidDel="00000000" w:rsidR="00000000" w:rsidRPr="00000000">
        <w:rPr>
          <w:b w:val="1"/>
          <w:sz w:val="28"/>
          <w:szCs w:val="28"/>
          <w:rtl w:val="0"/>
        </w:rPr>
        <w:t xml:space="preserve">Subnet Mask: </w:t>
      </w:r>
      <w:r w:rsidDel="00000000" w:rsidR="00000000" w:rsidRPr="00000000">
        <w:rPr>
          <w:sz w:val="28"/>
          <w:szCs w:val="28"/>
          <w:rtl w:val="0"/>
        </w:rPr>
        <w:t xml:space="preserve">It helps to identify the host and network bits.</w:t>
      </w:r>
    </w:p>
    <w:p w:rsidR="00000000" w:rsidDel="00000000" w:rsidP="00000000" w:rsidRDefault="00000000" w:rsidRPr="00000000" w14:paraId="00000022">
      <w:pPr>
        <w:numPr>
          <w:ilvl w:val="0"/>
          <w:numId w:val="5"/>
        </w:numPr>
        <w:ind w:left="720" w:hanging="360"/>
        <w:rPr>
          <w:sz w:val="28"/>
          <w:szCs w:val="28"/>
          <w:u w:val="none"/>
        </w:rPr>
      </w:pPr>
      <w:r w:rsidDel="00000000" w:rsidR="00000000" w:rsidRPr="00000000">
        <w:rPr>
          <w:b w:val="1"/>
          <w:sz w:val="28"/>
          <w:szCs w:val="28"/>
          <w:rtl w:val="0"/>
        </w:rPr>
        <w:t xml:space="preserve">CIDR:</w:t>
      </w:r>
      <w:r w:rsidDel="00000000" w:rsidR="00000000" w:rsidRPr="00000000">
        <w:rPr>
          <w:sz w:val="28"/>
          <w:szCs w:val="28"/>
          <w:rtl w:val="0"/>
        </w:rPr>
        <w:t xml:space="preserve"> e.g., /24.</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pStyle w:val="Heading2"/>
        <w:rPr>
          <w:sz w:val="40"/>
          <w:szCs w:val="40"/>
        </w:rPr>
      </w:pPr>
      <w:bookmarkStart w:colFirst="0" w:colLast="0" w:name="_57cp1w5ugpej" w:id="7"/>
      <w:bookmarkEnd w:id="7"/>
      <w:r w:rsidDel="00000000" w:rsidR="00000000" w:rsidRPr="00000000">
        <w:rPr>
          <w:sz w:val="40"/>
          <w:szCs w:val="40"/>
          <w:rtl w:val="0"/>
        </w:rPr>
        <w:t xml:space="preserve">IPv4 classes and their Natural mask</w:t>
      </w:r>
    </w:p>
    <w:p w:rsidR="00000000" w:rsidDel="00000000" w:rsidP="00000000" w:rsidRDefault="00000000" w:rsidRPr="00000000" w14:paraId="00000025">
      <w:pPr>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2280"/>
        <w:gridCol w:w="1845"/>
        <w:gridCol w:w="1320"/>
        <w:tblGridChange w:id="0">
          <w:tblGrid>
            <w:gridCol w:w="1800"/>
            <w:gridCol w:w="1800"/>
            <w:gridCol w:w="2280"/>
            <w:gridCol w:w="184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223.255.255.255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bl>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sz w:val="30"/>
          <w:szCs w:val="30"/>
          <w:rtl w:val="0"/>
        </w:rPr>
        <w:t xml:space="preserve">Class D is used for multicasting and E is used for Experimental purposes and both are reserved classes.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sz w:val="40"/>
          <w:szCs w:val="40"/>
        </w:rPr>
      </w:pPr>
      <w:bookmarkStart w:colFirst="0" w:colLast="0" w:name="_b47eggem8b4c" w:id="8"/>
      <w:bookmarkEnd w:id="8"/>
      <w:r w:rsidDel="00000000" w:rsidR="00000000" w:rsidRPr="00000000">
        <w:rPr>
          <w:sz w:val="40"/>
          <w:szCs w:val="40"/>
          <w:rtl w:val="0"/>
        </w:rPr>
        <w:t xml:space="preserve">Subnetting with Natural Mask and CIDR</w:t>
      </w:r>
    </w:p>
    <w:p w:rsidR="00000000" w:rsidDel="00000000" w:rsidP="00000000" w:rsidRDefault="00000000" w:rsidRPr="00000000" w14:paraId="0000003E">
      <w:pPr>
        <w:rPr>
          <w:sz w:val="30"/>
          <w:szCs w:val="30"/>
        </w:rPr>
      </w:pPr>
      <w:r w:rsidDel="00000000" w:rsidR="00000000" w:rsidRPr="00000000">
        <w:rPr>
          <w:sz w:val="30"/>
          <w:szCs w:val="30"/>
          <w:rtl w:val="0"/>
        </w:rPr>
        <w:t xml:space="preserve">Let's take example for IPv4 Subnetting:</w:t>
      </w:r>
    </w:p>
    <w:p w:rsidR="00000000" w:rsidDel="00000000" w:rsidP="00000000" w:rsidRDefault="00000000" w:rsidRPr="00000000" w14:paraId="0000003F">
      <w:pPr>
        <w:rPr>
          <w:sz w:val="30"/>
          <w:szCs w:val="30"/>
        </w:rPr>
      </w:pPr>
      <w:r w:rsidDel="00000000" w:rsidR="00000000" w:rsidRPr="00000000">
        <w:rPr>
          <w:sz w:val="30"/>
          <w:szCs w:val="30"/>
          <w:rtl w:val="0"/>
        </w:rPr>
        <w:t xml:space="preserve">For class C network:</w:t>
      </w:r>
    </w:p>
    <w:p w:rsidR="00000000" w:rsidDel="00000000" w:rsidP="00000000" w:rsidRDefault="00000000" w:rsidRPr="00000000" w14:paraId="00000040">
      <w:pPr>
        <w:rPr>
          <w:sz w:val="30"/>
          <w:szCs w:val="30"/>
        </w:rPr>
      </w:pPr>
      <w:r w:rsidDel="00000000" w:rsidR="00000000" w:rsidRPr="00000000">
        <w:rPr>
          <w:sz w:val="30"/>
          <w:szCs w:val="30"/>
          <w:rtl w:val="0"/>
        </w:rPr>
        <w:t xml:space="preserve">Network:192.168.1.0</w:t>
      </w:r>
    </w:p>
    <w:p w:rsidR="00000000" w:rsidDel="00000000" w:rsidP="00000000" w:rsidRDefault="00000000" w:rsidRPr="00000000" w14:paraId="00000041">
      <w:pPr>
        <w:rPr>
          <w:sz w:val="30"/>
          <w:szCs w:val="30"/>
        </w:rPr>
      </w:pPr>
      <w:r w:rsidDel="00000000" w:rsidR="00000000" w:rsidRPr="00000000">
        <w:rPr>
          <w:sz w:val="30"/>
          <w:szCs w:val="30"/>
          <w:rtl w:val="0"/>
        </w:rPr>
        <w:t xml:space="preserve">Default mask = 255.255.255.0</w:t>
      </w:r>
    </w:p>
    <w:p w:rsidR="00000000" w:rsidDel="00000000" w:rsidP="00000000" w:rsidRDefault="00000000" w:rsidRPr="00000000" w14:paraId="00000042">
      <w:pPr>
        <w:rPr>
          <w:sz w:val="30"/>
          <w:szCs w:val="30"/>
        </w:rPr>
      </w:pPr>
      <w:r w:rsidDel="00000000" w:rsidR="00000000" w:rsidRPr="00000000">
        <w:rPr>
          <w:sz w:val="30"/>
          <w:szCs w:val="30"/>
          <w:rtl w:val="0"/>
        </w:rPr>
        <w:t xml:space="preserve">New subnet mask = 255.255.255.192</w:t>
      </w:r>
    </w:p>
    <w:p w:rsidR="00000000" w:rsidDel="00000000" w:rsidP="00000000" w:rsidRDefault="00000000" w:rsidRPr="00000000" w14:paraId="00000043">
      <w:pPr>
        <w:rPr>
          <w:sz w:val="30"/>
          <w:szCs w:val="30"/>
        </w:rPr>
      </w:pPr>
      <w:r w:rsidDel="00000000" w:rsidR="00000000" w:rsidRPr="00000000">
        <w:rPr>
          <w:sz w:val="30"/>
          <w:szCs w:val="30"/>
          <w:rtl w:val="0"/>
        </w:rPr>
        <w:t xml:space="preserve">New CIDR = /26</w:t>
      </w:r>
    </w:p>
    <w:p w:rsidR="00000000" w:rsidDel="00000000" w:rsidP="00000000" w:rsidRDefault="00000000" w:rsidRPr="00000000" w14:paraId="00000044">
      <w:pPr>
        <w:rPr>
          <w:sz w:val="30"/>
          <w:szCs w:val="30"/>
        </w:rPr>
      </w:pPr>
      <w:r w:rsidDel="00000000" w:rsidR="00000000" w:rsidRPr="00000000">
        <w:rPr>
          <w:rtl w:val="0"/>
        </w:rPr>
      </w:r>
    </w:p>
    <w:p w:rsidR="00000000" w:rsidDel="00000000" w:rsidP="00000000" w:rsidRDefault="00000000" w:rsidRPr="00000000" w14:paraId="00000045">
      <w:pPr>
        <w:numPr>
          <w:ilvl w:val="0"/>
          <w:numId w:val="6"/>
        </w:numPr>
        <w:ind w:left="720" w:hanging="360"/>
        <w:rPr>
          <w:sz w:val="30"/>
          <w:szCs w:val="30"/>
          <w:u w:val="none"/>
        </w:rPr>
      </w:pPr>
      <w:r w:rsidDel="00000000" w:rsidR="00000000" w:rsidRPr="00000000">
        <w:rPr>
          <w:sz w:val="30"/>
          <w:szCs w:val="30"/>
          <w:rtl w:val="0"/>
        </w:rPr>
        <w:t xml:space="preserve">Conversion of decimal to binary:</w:t>
      </w:r>
    </w:p>
    <w:p w:rsidR="00000000" w:rsidDel="00000000" w:rsidP="00000000" w:rsidRDefault="00000000" w:rsidRPr="00000000" w14:paraId="00000046">
      <w:pPr>
        <w:rPr>
          <w:sz w:val="30"/>
          <w:szCs w:val="30"/>
        </w:rPr>
      </w:pPr>
      <w:r w:rsidDel="00000000" w:rsidR="00000000" w:rsidRPr="00000000">
        <w:rPr>
          <w:sz w:val="30"/>
          <w:szCs w:val="30"/>
          <w:rtl w:val="0"/>
        </w:rPr>
        <w:t xml:space="preserve">          11111111.11111111.11111111.11000000     </w:t>
      </w:r>
    </w:p>
    <w:p w:rsidR="00000000" w:rsidDel="00000000" w:rsidP="00000000" w:rsidRDefault="00000000" w:rsidRPr="00000000" w14:paraId="00000047">
      <w:pPr>
        <w:rPr>
          <w:sz w:val="30"/>
          <w:szCs w:val="30"/>
        </w:rPr>
      </w:pPr>
      <w:r w:rsidDel="00000000" w:rsidR="00000000" w:rsidRPr="00000000">
        <w:rPr>
          <w:sz w:val="30"/>
          <w:szCs w:val="30"/>
          <w:rtl w:val="0"/>
        </w:rPr>
        <w:t xml:space="preserve">              255      .    255    .    255   .     192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Calculation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bits in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bits in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Address per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Usable hosts per 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subnets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2^(26-24)=4</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40"/>
          <w:szCs w:val="40"/>
        </w:rPr>
      </w:pPr>
      <w:r w:rsidDel="00000000" w:rsidR="00000000" w:rsidRPr="00000000">
        <w:rPr>
          <w:rtl w:val="0"/>
        </w:rPr>
      </w:r>
    </w:p>
    <w:p w:rsidR="00000000" w:rsidDel="00000000" w:rsidP="00000000" w:rsidRDefault="00000000" w:rsidRPr="00000000" w14:paraId="0000005A">
      <w:pPr>
        <w:rPr/>
      </w:pPr>
      <w:r w:rsidDel="00000000" w:rsidR="00000000" w:rsidRPr="00000000">
        <w:rPr>
          <w:sz w:val="40"/>
          <w:szCs w:val="40"/>
          <w:rtl w:val="0"/>
        </w:rPr>
        <w:t xml:space="preserve">Subnets: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Broadcast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192.168.1.0 -         192.168.1.63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192.168.1.64 - 192.168.1.127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192.168.1.128 - 192.168.1.191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192.168.1.191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192.168.1.192 - 192.168.1.255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192.168.1.255</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762500" cy="1647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40"/>
          <w:szCs w:val="40"/>
        </w:rPr>
      </w:pPr>
      <w:r w:rsidDel="00000000" w:rsidR="00000000" w:rsidRPr="00000000">
        <w:rPr>
          <w:sz w:val="40"/>
          <w:szCs w:val="40"/>
          <w:rtl w:val="0"/>
        </w:rPr>
        <w:t xml:space="preserve">CIDR:</w:t>
      </w:r>
    </w:p>
    <w:p w:rsidR="00000000" w:rsidDel="00000000" w:rsidP="00000000" w:rsidRDefault="00000000" w:rsidRPr="00000000" w14:paraId="00000074">
      <w:pPr>
        <w:rPr>
          <w:sz w:val="30"/>
          <w:szCs w:val="30"/>
        </w:rPr>
      </w:pPr>
      <w:r w:rsidDel="00000000" w:rsidR="00000000" w:rsidRPr="00000000">
        <w:rPr>
          <w:sz w:val="30"/>
          <w:szCs w:val="30"/>
          <w:rtl w:val="0"/>
        </w:rPr>
        <w:t xml:space="preserve">CIDR(Classless Inter-Domain Routing) allows for flexible subnetting by the help of prefix notation like /24, /25 etc., which further tells us how many bits are used for network and host address of IP. It helps to reduce the wastage of IP addresses.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40"/>
          <w:szCs w:val="40"/>
        </w:rPr>
      </w:pPr>
      <w:r w:rsidDel="00000000" w:rsidR="00000000" w:rsidRPr="00000000">
        <w:rPr>
          <w:sz w:val="40"/>
          <w:szCs w:val="40"/>
          <w:rtl w:val="0"/>
        </w:rPr>
        <w:t xml:space="preserve">CIDR to Subnet mask conversion:</w:t>
      </w:r>
    </w:p>
    <w:p w:rsidR="00000000" w:rsidDel="00000000" w:rsidP="00000000" w:rsidRDefault="00000000" w:rsidRPr="00000000" w14:paraId="00000077">
      <w:pPr>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040"/>
        <w:gridCol w:w="1245"/>
        <w:gridCol w:w="1260"/>
        <w:gridCol w:w="1380"/>
        <w:gridCol w:w="1545"/>
        <w:tblGridChange w:id="0">
          <w:tblGrid>
            <w:gridCol w:w="1545"/>
            <w:gridCol w:w="2040"/>
            <w:gridCol w:w="1245"/>
            <w:gridCol w:w="1260"/>
            <w:gridCol w:w="138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Subnet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Usable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255.255.255.0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32-24=2^8-2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255.255.255.128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32-25=2^7-2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255.255.255.192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32-26=2^6-2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32-27=2^5-2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255.255.255.240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32-28=2^4-2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255.255.255.248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32-29=2^3-2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255.255.255.252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32-30=2^2-2</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40"/>
          <w:szCs w:val="40"/>
        </w:rPr>
      </w:pPr>
      <w:r w:rsidDel="00000000" w:rsidR="00000000" w:rsidRPr="00000000">
        <w:rPr>
          <w:sz w:val="40"/>
          <w:szCs w:val="40"/>
          <w:rtl w:val="0"/>
        </w:rPr>
        <w:t xml:space="preserve">CIDR and subnetting in IPv6:</w:t>
      </w:r>
    </w:p>
    <w:p w:rsidR="00000000" w:rsidDel="00000000" w:rsidP="00000000" w:rsidRDefault="00000000" w:rsidRPr="00000000" w14:paraId="000000AC">
      <w:pPr>
        <w:numPr>
          <w:ilvl w:val="0"/>
          <w:numId w:val="2"/>
        </w:numPr>
        <w:ind w:left="720" w:hanging="360"/>
        <w:rPr>
          <w:sz w:val="30"/>
          <w:szCs w:val="30"/>
          <w:u w:val="none"/>
        </w:rPr>
      </w:pPr>
      <w:r w:rsidDel="00000000" w:rsidR="00000000" w:rsidRPr="00000000">
        <w:rPr>
          <w:sz w:val="30"/>
          <w:szCs w:val="30"/>
          <w:rtl w:val="0"/>
        </w:rPr>
        <w:t xml:space="preserve">The IPv6 address is 128 bit long.</w:t>
      </w:r>
    </w:p>
    <w:p w:rsidR="00000000" w:rsidDel="00000000" w:rsidP="00000000" w:rsidRDefault="00000000" w:rsidRPr="00000000" w14:paraId="000000AD">
      <w:pPr>
        <w:numPr>
          <w:ilvl w:val="0"/>
          <w:numId w:val="2"/>
        </w:numPr>
        <w:ind w:left="720" w:hanging="360"/>
        <w:rPr>
          <w:sz w:val="30"/>
          <w:szCs w:val="30"/>
          <w:u w:val="none"/>
        </w:rPr>
      </w:pPr>
      <w:r w:rsidDel="00000000" w:rsidR="00000000" w:rsidRPr="00000000">
        <w:rPr>
          <w:sz w:val="30"/>
          <w:szCs w:val="30"/>
          <w:rtl w:val="0"/>
        </w:rPr>
        <w:t xml:space="preserve">The format of IPv6 address could be represented  as 8 groups of 4 hexadecimal digits(e.g.,2001:0db8:abcd:0012::1).</w:t>
      </w:r>
    </w:p>
    <w:p w:rsidR="00000000" w:rsidDel="00000000" w:rsidP="00000000" w:rsidRDefault="00000000" w:rsidRPr="00000000" w14:paraId="000000AE">
      <w:pPr>
        <w:numPr>
          <w:ilvl w:val="0"/>
          <w:numId w:val="2"/>
        </w:numPr>
        <w:ind w:left="720" w:hanging="360"/>
        <w:rPr>
          <w:sz w:val="30"/>
          <w:szCs w:val="30"/>
          <w:u w:val="none"/>
        </w:rPr>
      </w:pPr>
      <w:r w:rsidDel="00000000" w:rsidR="00000000" w:rsidRPr="00000000">
        <w:rPr>
          <w:sz w:val="30"/>
          <w:szCs w:val="30"/>
          <w:rtl w:val="0"/>
        </w:rPr>
        <w:t xml:space="preserve">Consecutive zeros could be reduced by the help of double colon(::).</w:t>
      </w:r>
      <w:r w:rsidDel="00000000" w:rsidR="00000000" w:rsidRPr="00000000">
        <w:rPr>
          <w:rtl w:val="0"/>
        </w:rPr>
      </w:r>
    </w:p>
    <w:p w:rsidR="00000000" w:rsidDel="00000000" w:rsidP="00000000" w:rsidRDefault="00000000" w:rsidRPr="00000000" w14:paraId="000000AF">
      <w:pPr>
        <w:numPr>
          <w:ilvl w:val="0"/>
          <w:numId w:val="2"/>
        </w:numPr>
        <w:ind w:left="720" w:hanging="360"/>
        <w:rPr>
          <w:sz w:val="30"/>
          <w:szCs w:val="30"/>
          <w:u w:val="none"/>
        </w:rPr>
      </w:pPr>
      <w:r w:rsidDel="00000000" w:rsidR="00000000" w:rsidRPr="00000000">
        <w:rPr>
          <w:sz w:val="30"/>
          <w:szCs w:val="30"/>
          <w:rtl w:val="0"/>
        </w:rPr>
        <w:t xml:space="preserve">IPv6 standard size is /64</w:t>
      </w:r>
    </w:p>
    <w:p w:rsidR="00000000" w:rsidDel="00000000" w:rsidP="00000000" w:rsidRDefault="00000000" w:rsidRPr="00000000" w14:paraId="000000B0">
      <w:pPr>
        <w:numPr>
          <w:ilvl w:val="0"/>
          <w:numId w:val="2"/>
        </w:numPr>
        <w:ind w:left="720" w:hanging="360"/>
        <w:rPr>
          <w:sz w:val="30"/>
          <w:szCs w:val="30"/>
          <w:u w:val="none"/>
        </w:rPr>
      </w:pPr>
      <w:r w:rsidDel="00000000" w:rsidR="00000000" w:rsidRPr="00000000">
        <w:rPr>
          <w:sz w:val="30"/>
          <w:szCs w:val="30"/>
          <w:rtl w:val="0"/>
        </w:rPr>
        <w:t xml:space="preserve">It means 64 bits got reserved for network prefix, and the remaining bits are left for the host ID.</w:t>
      </w:r>
    </w:p>
    <w:p w:rsidR="00000000" w:rsidDel="00000000" w:rsidP="00000000" w:rsidRDefault="00000000" w:rsidRPr="00000000" w14:paraId="000000B1">
      <w:pPr>
        <w:ind w:left="0" w:firstLine="0"/>
        <w:rPr>
          <w:sz w:val="30"/>
          <w:szCs w:val="30"/>
        </w:rPr>
      </w:pPr>
      <w:r w:rsidDel="00000000" w:rsidR="00000000" w:rsidRPr="00000000">
        <w:rPr>
          <w:rtl w:val="0"/>
        </w:rPr>
      </w:r>
    </w:p>
    <w:p w:rsidR="00000000" w:rsidDel="00000000" w:rsidP="00000000" w:rsidRDefault="00000000" w:rsidRPr="00000000" w14:paraId="000000B2">
      <w:pPr>
        <w:rPr>
          <w:sz w:val="40"/>
          <w:szCs w:val="40"/>
        </w:rPr>
      </w:pPr>
      <w:r w:rsidDel="00000000" w:rsidR="00000000" w:rsidRPr="00000000">
        <w:rPr>
          <w:sz w:val="40"/>
          <w:szCs w:val="40"/>
          <w:rtl w:val="0"/>
        </w:rPr>
        <w:t xml:space="preserve">Allocation:</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to big organizations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to small businesses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given to single LAN</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sz w:val="40"/>
          <w:szCs w:val="40"/>
        </w:rPr>
      </w:pPr>
      <w:r w:rsidDel="00000000" w:rsidR="00000000" w:rsidRPr="00000000">
        <w:rPr>
          <w:sz w:val="40"/>
          <w:szCs w:val="40"/>
          <w:rtl w:val="0"/>
        </w:rPr>
        <w:t xml:space="preserve">Example:</w:t>
      </w:r>
    </w:p>
    <w:p w:rsidR="00000000" w:rsidDel="00000000" w:rsidP="00000000" w:rsidRDefault="00000000" w:rsidRPr="00000000" w14:paraId="000000BE">
      <w:pPr>
        <w:numPr>
          <w:ilvl w:val="0"/>
          <w:numId w:val="3"/>
        </w:numPr>
        <w:ind w:left="720" w:hanging="360"/>
        <w:rPr>
          <w:sz w:val="30"/>
          <w:szCs w:val="30"/>
          <w:u w:val="none"/>
        </w:rPr>
      </w:pPr>
      <w:r w:rsidDel="00000000" w:rsidR="00000000" w:rsidRPr="00000000">
        <w:rPr>
          <w:sz w:val="30"/>
          <w:szCs w:val="30"/>
          <w:rtl w:val="0"/>
        </w:rPr>
        <w:t xml:space="preserve">Imagine that you have been given the following IPv 6 prefix:</w:t>
      </w:r>
    </w:p>
    <w:p w:rsidR="00000000" w:rsidDel="00000000" w:rsidP="00000000" w:rsidRDefault="00000000" w:rsidRPr="00000000" w14:paraId="000000BF">
      <w:pPr>
        <w:numPr>
          <w:ilvl w:val="0"/>
          <w:numId w:val="3"/>
        </w:numPr>
        <w:ind w:left="720" w:hanging="360"/>
        <w:rPr>
          <w:sz w:val="30"/>
          <w:szCs w:val="30"/>
          <w:u w:val="none"/>
        </w:rPr>
      </w:pPr>
      <w:r w:rsidDel="00000000" w:rsidR="00000000" w:rsidRPr="00000000">
        <w:rPr>
          <w:sz w:val="30"/>
          <w:szCs w:val="30"/>
          <w:rtl w:val="0"/>
        </w:rPr>
        <w:t xml:space="preserve">Prefix: 2001:0db8:abcd::/48.</w:t>
      </w:r>
    </w:p>
    <w:p w:rsidR="00000000" w:rsidDel="00000000" w:rsidP="00000000" w:rsidRDefault="00000000" w:rsidRPr="00000000" w14:paraId="000000C0">
      <w:pPr>
        <w:numPr>
          <w:ilvl w:val="0"/>
          <w:numId w:val="3"/>
        </w:numPr>
        <w:ind w:left="720" w:hanging="360"/>
        <w:rPr>
          <w:sz w:val="30"/>
          <w:szCs w:val="30"/>
          <w:u w:val="none"/>
        </w:rPr>
      </w:pPr>
      <w:r w:rsidDel="00000000" w:rsidR="00000000" w:rsidRPr="00000000">
        <w:rPr>
          <w:sz w:val="30"/>
          <w:szCs w:val="30"/>
          <w:rtl w:val="0"/>
        </w:rPr>
        <w:t xml:space="preserve">You have the /48 subnet allocation in which the initial 48 bits are fixed.</w:t>
      </w:r>
    </w:p>
    <w:p w:rsidR="00000000" w:rsidDel="00000000" w:rsidP="00000000" w:rsidRDefault="00000000" w:rsidRPr="00000000" w14:paraId="000000C1">
      <w:pPr>
        <w:numPr>
          <w:ilvl w:val="0"/>
          <w:numId w:val="3"/>
        </w:numPr>
        <w:ind w:left="720" w:hanging="360"/>
        <w:rPr>
          <w:sz w:val="30"/>
          <w:szCs w:val="30"/>
          <w:u w:val="none"/>
        </w:rPr>
      </w:pPr>
      <w:r w:rsidDel="00000000" w:rsidR="00000000" w:rsidRPr="00000000">
        <w:rPr>
          <w:sz w:val="30"/>
          <w:szCs w:val="30"/>
          <w:rtl w:val="0"/>
        </w:rPr>
        <w:t xml:space="preserve">In order to form /64 subnets, additional 16 bits are required (64 - 48 = 16).</w:t>
      </w:r>
    </w:p>
    <w:p w:rsidR="00000000" w:rsidDel="00000000" w:rsidP="00000000" w:rsidRDefault="00000000" w:rsidRPr="00000000" w14:paraId="000000C2">
      <w:pPr>
        <w:numPr>
          <w:ilvl w:val="0"/>
          <w:numId w:val="3"/>
        </w:numPr>
        <w:ind w:left="720" w:hanging="360"/>
        <w:rPr>
          <w:sz w:val="30"/>
          <w:szCs w:val="30"/>
          <w:u w:val="none"/>
        </w:rPr>
      </w:pPr>
      <w:r w:rsidDel="00000000" w:rsidR="00000000" w:rsidRPr="00000000">
        <w:rPr>
          <w:sz w:val="30"/>
          <w:szCs w:val="30"/>
          <w:rtl w:val="0"/>
        </w:rPr>
        <w:t xml:space="preserve">That way you can devise 2^16 = 65,536 distinctive /64 subnets.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30"/>
          <w:szCs w:val="3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Subnet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IPv6 /64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2001:0db8:abcd:0000:: /64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2001:0db8:abcd:0001:: /64</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2001:0db8:abcd:0002:: /64</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till...</w:t>
            </w:r>
          </w:p>
        </w:tc>
      </w:tr>
      <w:tr>
        <w:trPr>
          <w:cantSplit w:val="0"/>
          <w:trHeight w:val="1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65536th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2001:0db8:abcd:ffff:: /64</w:t>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40"/>
          <w:szCs w:val="40"/>
          <w:rtl w:val="0"/>
        </w:rPr>
        <w:t xml:space="preserve">The computations</w:t>
      </w: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b w:val="1"/>
          <w:sz w:val="30"/>
          <w:szCs w:val="30"/>
        </w:rPr>
      </w:pPr>
      <w:r w:rsidDel="00000000" w:rsidR="00000000" w:rsidRPr="00000000">
        <w:rPr>
          <w:b w:val="1"/>
          <w:sz w:val="30"/>
          <w:szCs w:val="30"/>
          <w:rtl w:val="0"/>
        </w:rPr>
        <w:t xml:space="preserve">Formula for IPv4:</w:t>
      </w:r>
    </w:p>
    <w:p w:rsidR="00000000" w:rsidDel="00000000" w:rsidP="00000000" w:rsidRDefault="00000000" w:rsidRPr="00000000" w14:paraId="000000D6">
      <w:pPr>
        <w:rPr>
          <w:sz w:val="30"/>
          <w:szCs w:val="30"/>
        </w:rPr>
      </w:pPr>
      <w:r w:rsidDel="00000000" w:rsidR="00000000" w:rsidRPr="00000000">
        <w:rPr>
          <w:sz w:val="30"/>
          <w:szCs w:val="30"/>
          <w:rtl w:val="0"/>
        </w:rPr>
        <w:t xml:space="preserve">Total hosts = 2^n</w:t>
      </w:r>
    </w:p>
    <w:p w:rsidR="00000000" w:rsidDel="00000000" w:rsidP="00000000" w:rsidRDefault="00000000" w:rsidRPr="00000000" w14:paraId="000000D7">
      <w:pPr>
        <w:rPr>
          <w:sz w:val="30"/>
          <w:szCs w:val="30"/>
        </w:rPr>
      </w:pPr>
      <w:r w:rsidDel="00000000" w:rsidR="00000000" w:rsidRPr="00000000">
        <w:rPr>
          <w:sz w:val="30"/>
          <w:szCs w:val="30"/>
          <w:rtl w:val="0"/>
        </w:rPr>
        <w:t xml:space="preserve">Usable Hosts = 2^n - 2</w:t>
      </w:r>
    </w:p>
    <w:p w:rsidR="00000000" w:rsidDel="00000000" w:rsidP="00000000" w:rsidRDefault="00000000" w:rsidRPr="00000000" w14:paraId="000000D8">
      <w:pPr>
        <w:rPr>
          <w:sz w:val="30"/>
          <w:szCs w:val="30"/>
        </w:rPr>
      </w:pPr>
      <w:r w:rsidDel="00000000" w:rsidR="00000000" w:rsidRPr="00000000">
        <w:rPr>
          <w:sz w:val="30"/>
          <w:szCs w:val="30"/>
          <w:rtl w:val="0"/>
        </w:rPr>
        <w:t xml:space="preserve">n = number of host bits</w:t>
      </w:r>
    </w:p>
    <w:p w:rsidR="00000000" w:rsidDel="00000000" w:rsidP="00000000" w:rsidRDefault="00000000" w:rsidRPr="00000000" w14:paraId="000000D9">
      <w:pPr>
        <w:rPr>
          <w:sz w:val="30"/>
          <w:szCs w:val="30"/>
        </w:rPr>
      </w:pPr>
      <w:r w:rsidDel="00000000" w:rsidR="00000000" w:rsidRPr="00000000">
        <w:rPr>
          <w:sz w:val="30"/>
          <w:szCs w:val="30"/>
          <w:rtl w:val="0"/>
        </w:rPr>
        <w:t xml:space="preserve">(we take away 2 address of network &amp; broadcast)</w:t>
      </w:r>
    </w:p>
    <w:p w:rsidR="00000000" w:rsidDel="00000000" w:rsidP="00000000" w:rsidRDefault="00000000" w:rsidRPr="00000000" w14:paraId="000000DA">
      <w:pPr>
        <w:rPr>
          <w:sz w:val="30"/>
          <w:szCs w:val="30"/>
        </w:rPr>
      </w:pPr>
      <w:r w:rsidDel="00000000" w:rsidR="00000000" w:rsidRPr="00000000">
        <w:rPr>
          <w:rtl w:val="0"/>
        </w:rPr>
      </w:r>
    </w:p>
    <w:p w:rsidR="00000000" w:rsidDel="00000000" w:rsidP="00000000" w:rsidRDefault="00000000" w:rsidRPr="00000000" w14:paraId="000000DB">
      <w:pPr>
        <w:rPr>
          <w:b w:val="1"/>
          <w:sz w:val="30"/>
          <w:szCs w:val="30"/>
        </w:rPr>
      </w:pPr>
      <w:r w:rsidDel="00000000" w:rsidR="00000000" w:rsidRPr="00000000">
        <w:rPr>
          <w:b w:val="1"/>
          <w:sz w:val="30"/>
          <w:szCs w:val="30"/>
          <w:rtl w:val="0"/>
        </w:rPr>
        <w:t xml:space="preserve">Formula for IPv6:</w:t>
      </w:r>
    </w:p>
    <w:p w:rsidR="00000000" w:rsidDel="00000000" w:rsidP="00000000" w:rsidRDefault="00000000" w:rsidRPr="00000000" w14:paraId="000000DC">
      <w:pPr>
        <w:rPr>
          <w:sz w:val="30"/>
          <w:szCs w:val="30"/>
        </w:rPr>
      </w:pPr>
      <w:r w:rsidDel="00000000" w:rsidR="00000000" w:rsidRPr="00000000">
        <w:rPr>
          <w:sz w:val="30"/>
          <w:szCs w:val="30"/>
          <w:rtl w:val="0"/>
        </w:rPr>
        <w:t xml:space="preserve">Total hosts =2^n.</w:t>
      </w:r>
    </w:p>
    <w:p w:rsidR="00000000" w:rsidDel="00000000" w:rsidP="00000000" w:rsidRDefault="00000000" w:rsidRPr="00000000" w14:paraId="000000DD">
      <w:pPr>
        <w:rPr>
          <w:sz w:val="30"/>
          <w:szCs w:val="30"/>
        </w:rPr>
      </w:pPr>
      <w:r w:rsidDel="00000000" w:rsidR="00000000" w:rsidRPr="00000000">
        <w:rPr>
          <w:sz w:val="30"/>
          <w:szCs w:val="30"/>
          <w:rtl w:val="0"/>
        </w:rPr>
        <w:t xml:space="preserve">Usable</w:t>
      </w:r>
      <w:r w:rsidDel="00000000" w:rsidR="00000000" w:rsidRPr="00000000">
        <w:rPr>
          <w:sz w:val="30"/>
          <w:szCs w:val="30"/>
          <w:rtl w:val="0"/>
        </w:rPr>
        <w:t xml:space="preserve"> Hosts=2^n.</w:t>
      </w:r>
    </w:p>
    <w:p w:rsidR="00000000" w:rsidDel="00000000" w:rsidP="00000000" w:rsidRDefault="00000000" w:rsidRPr="00000000" w14:paraId="000000DE">
      <w:pPr>
        <w:rPr>
          <w:sz w:val="30"/>
          <w:szCs w:val="30"/>
        </w:rPr>
      </w:pPr>
      <w:r w:rsidDel="00000000" w:rsidR="00000000" w:rsidRPr="00000000">
        <w:rPr>
          <w:sz w:val="30"/>
          <w:szCs w:val="30"/>
          <w:rtl w:val="0"/>
        </w:rPr>
        <w:t xml:space="preserve">n = number of host bits</w:t>
      </w:r>
    </w:p>
    <w:p w:rsidR="00000000" w:rsidDel="00000000" w:rsidP="00000000" w:rsidRDefault="00000000" w:rsidRPr="00000000" w14:paraId="000000DF">
      <w:pPr>
        <w:rPr>
          <w:sz w:val="30"/>
          <w:szCs w:val="30"/>
        </w:rPr>
      </w:pPr>
      <w:r w:rsidDel="00000000" w:rsidR="00000000" w:rsidRPr="00000000">
        <w:rPr>
          <w:sz w:val="30"/>
          <w:szCs w:val="30"/>
          <w:rtl w:val="0"/>
        </w:rPr>
        <w:t xml:space="preserve">In /64 ( = 2^64 hosts ).</w:t>
      </w:r>
    </w:p>
    <w:p w:rsidR="00000000" w:rsidDel="00000000" w:rsidP="00000000" w:rsidRDefault="00000000" w:rsidRPr="00000000" w14:paraId="000000E0">
      <w:pPr>
        <w:rPr>
          <w:sz w:val="30"/>
          <w:szCs w:val="30"/>
        </w:rPr>
      </w:pPr>
      <w:r w:rsidDel="00000000" w:rsidR="00000000" w:rsidRPr="00000000">
        <w:rPr>
          <w:sz w:val="30"/>
          <w:szCs w:val="30"/>
          <w:rtl w:val="0"/>
        </w:rPr>
        <w:t xml:space="preserve">The broadcast address is not there under IPv6.</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ch99eaxkbjsw" w:id="9"/>
      <w:bookmarkEnd w:id="9"/>
      <w:r w:rsidDel="00000000" w:rsidR="00000000" w:rsidRPr="00000000">
        <w:rPr>
          <w:rtl w:val="0"/>
        </w:rPr>
        <w:t xml:space="preserve">Conclusion</w:t>
      </w:r>
    </w:p>
    <w:p w:rsidR="00000000" w:rsidDel="00000000" w:rsidP="00000000" w:rsidRDefault="00000000" w:rsidRPr="00000000" w14:paraId="000000E5">
      <w:pPr>
        <w:rPr>
          <w:sz w:val="28"/>
          <w:szCs w:val="28"/>
        </w:rPr>
      </w:pPr>
      <w:r w:rsidDel="00000000" w:rsidR="00000000" w:rsidRPr="00000000">
        <w:rPr>
          <w:sz w:val="28"/>
          <w:szCs w:val="28"/>
          <w:rtl w:val="0"/>
        </w:rPr>
        <w:t xml:space="preserve">Subnetting and IP addressing form the basics of network design. This document discussed IPv4 and IPv6 hierarchy, subnet mask, CIDR, and the calculation of the number of total and available hosts. As IPv4 is beginning to become exhausted, IPv6 is scalable. The knowledge of these concepts implies effective and safe network management.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