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Project Initialization and Planning Phase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cantSplit w:val="0"/>
          <w:trHeight w:val="278.3996582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7382812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.079999923706055"/>
                <w:szCs w:val="24.079999923706055"/>
                <w:rtl w:val="0"/>
              </w:rPr>
              <w:t xml:space="preserve">15 March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.079999923706055"/>
                <w:szCs w:val="24.07999992370605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40087890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4555053710938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.079999923706055"/>
                <w:szCs w:val="24.079999923706055"/>
                <w:rtl w:val="0"/>
              </w:rPr>
              <w:t xml:space="preserve">xxxxxx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3996582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  <w:rtl w:val="0"/>
              </w:rPr>
              <w:t xml:space="preserve">xxxxxx</w:t>
            </w:r>
          </w:p>
        </w:tc>
      </w:tr>
      <w:tr>
        <w:trPr>
          <w:cantSplit w:val="0"/>
          <w:trHeight w:val="278.3996582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64184570312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.079999923706055"/>
                <w:szCs w:val="24.079999923706055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  <w:rtl w:val="0"/>
              </w:rPr>
              <w:t xml:space="preserve"> 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39935302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Define Problem Statements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Problem Statement Template):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9.83993530273437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39935302734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Create a problem statement to understand your customer's point of view. The Customer  Problem Statement template helps you focus on what matters to create experiences people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will love. A well-articulated customer problem statement allows you and your team to find the ideal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solution for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your customers' challenges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Throughout the process, you’ll also be able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 empathize with your customers, which helps you better understand how they perceive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your product or service.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692626953125" w:line="208.1352424621582" w:lineRule="auto"/>
        <w:ind w:left="20.63995361328125" w:right="1030.799560546875" w:hanging="20.63995361328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452938" cy="207853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078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692626953125" w:line="208.1352424621582" w:lineRule="auto"/>
        <w:ind w:left="20.63995361328125" w:right="1030.799560546875" w:hanging="20.63995361328125"/>
        <w:jc w:val="left"/>
        <w:rPr>
          <w:rFonts w:ascii="Times New Roman" w:cs="Times New Roman" w:eastAsia="Times New Roman" w:hAnsi="Times New Roman"/>
          <w:color w:val="0563c1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Reference: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563c1"/>
          <w:u w:val="single"/>
          <w:shd w:fill="auto" w:val="clear"/>
          <w:vertAlign w:val="baseline"/>
          <w:rtl w:val="0"/>
        </w:rPr>
        <w:t xml:space="preserve">https://miro.com/templates/customer-problem-statement/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563c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09130859375" w:line="240" w:lineRule="auto"/>
        <w:ind w:left="17.0399475097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31994628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681538" cy="9763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97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39999999999998" w:line="12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05.0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530"/>
        <w:gridCol w:w="1395"/>
        <w:gridCol w:w="945"/>
        <w:gridCol w:w="1230"/>
        <w:gridCol w:w="1965"/>
        <w:tblGridChange w:id="0">
          <w:tblGrid>
            <w:gridCol w:w="1740"/>
            <w:gridCol w:w="1530"/>
            <w:gridCol w:w="1395"/>
            <w:gridCol w:w="945"/>
            <w:gridCol w:w="1230"/>
            <w:gridCol w:w="1965"/>
          </w:tblGrid>
        </w:tblGridChange>
      </w:tblGrid>
      <w:tr>
        <w:trPr>
          <w:cantSplit w:val="0"/>
          <w:trHeight w:val="595.1998901367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Problem 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120.24002075195312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Statement (PS)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351562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 am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(Customer)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I’m trying 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59741210937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351562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Because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4057617187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Which makes me feel</w:t>
            </w:r>
          </w:p>
        </w:tc>
      </w:tr>
      <w:tr>
        <w:trPr>
          <w:cantSplit w:val="0"/>
          <w:trHeight w:val="304.8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6005249023438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PS-1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.32116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6005249023438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PS-2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20" w:w="11900" w:orient="portrait"/>
      <w:pgMar w:bottom="1788.4796142578125" w:top="840.001220703125" w:left="1440" w:right="403.20068359375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widowControl w:val="0"/>
      <w:spacing w:line="240" w:lineRule="auto"/>
      <w:jc w:val="both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b="0" l="0" r="0" t="0"/>
          <wp:wrapSquare wrapText="bothSides" distB="114300" distT="114300" distL="114300" distR="114300"/>
          <wp:docPr id="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A">
    <w:pPr>
      <w:widowControl w:val="0"/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