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34F60" w14:textId="77777777" w:rsidR="000E1ED8" w:rsidRDefault="001210A3">
      <w:pPr>
        <w:pStyle w:val="Heading2"/>
      </w:pPr>
      <w:bookmarkStart w:id="0" w:name="SIMATS_ENGINEERING_(SAVEETHA_SCHOOL_OF_E"/>
      <w:bookmarkEnd w:id="0"/>
      <w:r>
        <w:rPr>
          <w:color w:val="1F4E79"/>
          <w:spacing w:val="-4"/>
        </w:rPr>
        <w:t>SIMATS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ENGINEERING</w:t>
      </w:r>
      <w:r>
        <w:rPr>
          <w:color w:val="1F4E79"/>
          <w:spacing w:val="-3"/>
        </w:rPr>
        <w:t xml:space="preserve"> </w:t>
      </w:r>
      <w:r>
        <w:rPr>
          <w:color w:val="1F4E79"/>
          <w:spacing w:val="-4"/>
        </w:rPr>
        <w:t>(SAVEETHA</w:t>
      </w:r>
      <w:r>
        <w:rPr>
          <w:color w:val="1F4E79"/>
          <w:spacing w:val="-13"/>
        </w:rPr>
        <w:t xml:space="preserve"> </w:t>
      </w:r>
      <w:r>
        <w:rPr>
          <w:color w:val="1F4E79"/>
          <w:spacing w:val="-4"/>
        </w:rPr>
        <w:t>SCHOOL</w:t>
      </w:r>
      <w:r>
        <w:rPr>
          <w:color w:val="1F4E79"/>
          <w:spacing w:val="-8"/>
        </w:rPr>
        <w:t xml:space="preserve"> </w:t>
      </w:r>
      <w:r>
        <w:rPr>
          <w:color w:val="1F4E79"/>
          <w:spacing w:val="-4"/>
        </w:rPr>
        <w:t>OF</w:t>
      </w:r>
      <w:r>
        <w:rPr>
          <w:color w:val="1F4E79"/>
          <w:spacing w:val="-6"/>
        </w:rPr>
        <w:t xml:space="preserve"> </w:t>
      </w:r>
      <w:r>
        <w:rPr>
          <w:color w:val="1F4E79"/>
          <w:spacing w:val="-4"/>
        </w:rPr>
        <w:t>ENGINEERING)</w:t>
      </w:r>
    </w:p>
    <w:p w14:paraId="6DF8C0CE" w14:textId="77777777" w:rsidR="000E1ED8" w:rsidRDefault="001210A3">
      <w:pPr>
        <w:pStyle w:val="BodyText"/>
        <w:spacing w:before="22"/>
        <w:ind w:left="27" w:right="379"/>
        <w:jc w:val="center"/>
      </w:pPr>
      <w:r>
        <w:rPr>
          <w:color w:val="2C75B6"/>
        </w:rPr>
        <w:t>Department</w:t>
      </w:r>
      <w:r>
        <w:rPr>
          <w:color w:val="2C75B6"/>
          <w:spacing w:val="-13"/>
        </w:rPr>
        <w:t xml:space="preserve"> </w:t>
      </w:r>
      <w:r>
        <w:rPr>
          <w:color w:val="2C75B6"/>
        </w:rPr>
        <w:t>of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Computer</w:t>
      </w:r>
      <w:r>
        <w:rPr>
          <w:color w:val="2C75B6"/>
          <w:spacing w:val="-11"/>
        </w:rPr>
        <w:t xml:space="preserve"> </w:t>
      </w:r>
      <w:r>
        <w:rPr>
          <w:color w:val="2C75B6"/>
        </w:rPr>
        <w:t>Science</w:t>
      </w:r>
      <w:r>
        <w:rPr>
          <w:color w:val="2C75B6"/>
          <w:spacing w:val="-14"/>
        </w:rPr>
        <w:t xml:space="preserve"> </w:t>
      </w:r>
      <w:r>
        <w:rPr>
          <w:color w:val="2C75B6"/>
        </w:rPr>
        <w:t>and</w:t>
      </w:r>
      <w:r>
        <w:rPr>
          <w:color w:val="2C75B6"/>
          <w:spacing w:val="-11"/>
        </w:rPr>
        <w:t xml:space="preserve"> </w:t>
      </w:r>
      <w:r>
        <w:rPr>
          <w:color w:val="2C75B6"/>
          <w:spacing w:val="-2"/>
        </w:rPr>
        <w:t>Engineering</w:t>
      </w:r>
    </w:p>
    <w:p w14:paraId="7B09A21B" w14:textId="77777777" w:rsidR="000E1ED8" w:rsidRDefault="001210A3">
      <w:pPr>
        <w:pStyle w:val="Heading3"/>
      </w:pPr>
      <w:bookmarkStart w:id="1" w:name="ASSESSMENT_TOOL_2_–DAST_SIMULATION"/>
      <w:bookmarkEnd w:id="1"/>
      <w:r>
        <w:rPr>
          <w:color w:val="C00000"/>
        </w:rPr>
        <w:t>ASSESSMENT TOOL 2 – ARCHITECTURE / MODELING (SECURE INFRASTRUCTURE)</w:t>
      </w:r>
    </w:p>
    <w:p w14:paraId="3B9CEF01" w14:textId="77777777" w:rsidR="000E1ED8" w:rsidRDefault="001210A3">
      <w:pPr>
        <w:pStyle w:val="BodyText"/>
        <w:spacing w:before="2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EDCB5C1" wp14:editId="443566BC">
                <wp:simplePos x="0" y="0"/>
                <wp:positionH relativeFrom="page">
                  <wp:posOffset>685800</wp:posOffset>
                </wp:positionH>
                <wp:positionV relativeFrom="paragraph">
                  <wp:posOffset>175260</wp:posOffset>
                </wp:positionV>
                <wp:extent cx="6400800" cy="8890"/>
                <wp:effectExtent l="0" t="0" r="0" b="0"/>
                <wp:wrapTopAndBottom/>
                <wp:docPr id="1" name="Graphic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8890"/>
                              </a:moveTo>
                              <a:lnTo>
                                <a:pt x="0" y="8890"/>
                              </a:lnTo>
                              <a:lnTo>
                                <a:pt x="0" y="0"/>
                              </a:lnTo>
                              <a:lnTo>
                                <a:pt x="6400800" y="0"/>
                              </a:lnTo>
                              <a:lnTo>
                                <a:pt x="6400800" y="889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1F4E79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7F3F20D" id="Graphic 1" o:spid="_x0000_s1026" style="position:absolute;margin-left:54pt;margin-top:13.8pt;width:7in;height:.7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" path="m6400800,8890l,8890,,,6400800,r,8890xe" fillcolor="#1f4e79" stroked="f">
                <v:path arrowok="t"/>
                <w10:wrap type="topAndBottom" anchorx="page"/>
              </v:shape>
            </w:pict>
          </mc:Fallback>
        </mc:AlternateContent>
      </w:r>
    </w:p>
    <w:p w14:paraId="0E89C352" w14:textId="77777777" w:rsidR="000E1ED8" w:rsidRDefault="000E1ED8">
      <w:pPr>
        <w:pStyle w:val="BodyText"/>
        <w:spacing w:before="171"/>
        <w:rPr>
          <w:sz w:val="20"/>
        </w:rPr>
      </w:pPr>
    </w:p>
    <w:tbl>
      <w:tblPr>
        <w:tblW w:w="0" w:type="auto"/>
        <w:tblInd w:w="259" w:type="dxa"/>
        <w:tblBorders>
          <w:top w:val="single" w:sz="4" w:space="0" w:color="9DC3E6"/>
          <w:left w:val="single" w:sz="4" w:space="0" w:color="9DC3E6"/>
          <w:bottom w:val="single" w:sz="4" w:space="0" w:color="9DC3E6"/>
          <w:right w:val="single" w:sz="4" w:space="0" w:color="9DC3E6"/>
          <w:insideH w:val="single" w:sz="4" w:space="0" w:color="9DC3E6"/>
          <w:insideV w:val="single" w:sz="4" w:space="0" w:color="9DC3E6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0"/>
        <w:gridCol w:w="3240"/>
        <w:gridCol w:w="1800"/>
        <w:gridCol w:w="3240"/>
        <w:gridCol w:w="201"/>
      </w:tblGrid>
      <w:tr w:rsidR="000E1ED8" w14:paraId="79080047" w14:textId="77777777">
        <w:trPr>
          <w:trHeight w:val="637"/>
        </w:trPr>
        <w:tc>
          <w:tcPr>
            <w:tcW w:w="1800" w:type="dxa"/>
            <w:shd w:val="clear" w:color="auto" w:fill="D4E2EE"/>
          </w:tcPr>
          <w:p w14:paraId="5616DEFB" w14:textId="77777777" w:rsidR="000E1ED8" w:rsidRDefault="000E1ED8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467513E2" w14:textId="77777777" w:rsidR="000E1ED8" w:rsidRDefault="001210A3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9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Code:</w:t>
            </w:r>
          </w:p>
        </w:tc>
        <w:tc>
          <w:tcPr>
            <w:tcW w:w="3240" w:type="dxa"/>
          </w:tcPr>
          <w:p w14:paraId="148890A2" w14:textId="77777777" w:rsidR="000E1ED8" w:rsidRDefault="000E1ED8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56214DEC" w14:textId="77777777" w:rsidR="000E1ED8" w:rsidRDefault="001210A3">
            <w:pPr>
              <w:pStyle w:val="TableParagraph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CSA580</w:t>
            </w:r>
            <w:r w:rsidR="000E26C2">
              <w:rPr>
                <w:spacing w:val="-2"/>
                <w:sz w:val="18"/>
              </w:rPr>
              <w:t>3</w:t>
            </w:r>
          </w:p>
        </w:tc>
        <w:tc>
          <w:tcPr>
            <w:tcW w:w="1800" w:type="dxa"/>
            <w:shd w:val="clear" w:color="auto" w:fill="D4E2EE"/>
          </w:tcPr>
          <w:p w14:paraId="56B743FB" w14:textId="77777777" w:rsidR="000E1ED8" w:rsidRDefault="000E1ED8">
            <w:pPr>
              <w:pStyle w:val="TableParagraph"/>
              <w:spacing w:before="39"/>
              <w:rPr>
                <w:rFonts w:ascii="Arial"/>
                <w:b/>
                <w:sz w:val="18"/>
              </w:rPr>
            </w:pPr>
          </w:p>
          <w:p w14:paraId="4FB7C794" w14:textId="77777777" w:rsidR="000E1ED8" w:rsidRDefault="001210A3">
            <w:pPr>
              <w:pStyle w:val="TableParagraph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Course</w:t>
            </w:r>
            <w:r>
              <w:rPr>
                <w:rFonts w:ascii="Arial"/>
                <w:b/>
                <w:color w:val="1F4E79"/>
                <w:spacing w:val="-8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Title:</w:t>
            </w:r>
          </w:p>
        </w:tc>
        <w:tc>
          <w:tcPr>
            <w:tcW w:w="3240" w:type="dxa"/>
          </w:tcPr>
          <w:p w14:paraId="587058F9" w14:textId="77777777" w:rsidR="000E1ED8" w:rsidRDefault="001210A3">
            <w:pPr>
              <w:pStyle w:val="TableParagraph"/>
              <w:spacing w:before="76" w:line="261" w:lineRule="auto"/>
              <w:ind w:left="124"/>
              <w:rPr>
                <w:sz w:val="18"/>
              </w:rPr>
            </w:pPr>
            <w:r>
              <w:rPr>
                <w:spacing w:val="-2"/>
                <w:sz w:val="18"/>
              </w:rPr>
              <w:t>DEVSECOPS</w:t>
            </w:r>
            <w:r>
              <w:rPr>
                <w:spacing w:val="-10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>ENGINEERING</w:t>
            </w:r>
            <w:r>
              <w:rPr>
                <w:spacing w:val="-8"/>
                <w:sz w:val="18"/>
              </w:rPr>
              <w:t xml:space="preserve"> </w:t>
            </w:r>
            <w:r>
              <w:rPr>
                <w:spacing w:val="-2"/>
                <w:sz w:val="18"/>
              </w:rPr>
              <w:t xml:space="preserve">AND </w:t>
            </w:r>
            <w:r>
              <w:rPr>
                <w:sz w:val="18"/>
              </w:rPr>
              <w:t>APPLICATION SECURITY</w:t>
            </w:r>
          </w:p>
        </w:tc>
        <w:tc>
          <w:tcPr>
            <w:tcW w:w="201" w:type="dxa"/>
            <w:vMerge w:val="restart"/>
            <w:tcBorders>
              <w:top w:val="nil"/>
              <w:bottom w:val="single" w:sz="8" w:space="0" w:color="1F4E79"/>
              <w:right w:val="nil"/>
            </w:tcBorders>
          </w:tcPr>
          <w:p w14:paraId="69122AFC" w14:textId="77777777" w:rsidR="000E1ED8" w:rsidRDefault="000E1ED8">
            <w:pPr>
              <w:pStyle w:val="TableParagraph"/>
              <w:rPr>
                <w:rFonts w:ascii="Times New Roman"/>
                <w:sz w:val="20"/>
              </w:rPr>
            </w:pPr>
          </w:p>
        </w:tc>
      </w:tr>
      <w:tr w:rsidR="000E1ED8" w14:paraId="6CBDA416" w14:textId="77777777">
        <w:trPr>
          <w:trHeight w:val="425"/>
        </w:trPr>
        <w:tc>
          <w:tcPr>
            <w:tcW w:w="1800" w:type="dxa"/>
            <w:shd w:val="clear" w:color="auto" w:fill="D4E2EE"/>
          </w:tcPr>
          <w:p w14:paraId="42FF91DD" w14:textId="77777777" w:rsidR="000E1ED8" w:rsidRDefault="001210A3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CO</w:t>
            </w:r>
            <w:r>
              <w:rPr>
                <w:rFonts w:ascii="Arial"/>
                <w:b/>
                <w:color w:val="1F4E79"/>
                <w:spacing w:val="-1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Assessed:</w:t>
            </w:r>
          </w:p>
        </w:tc>
        <w:tc>
          <w:tcPr>
            <w:tcW w:w="3240" w:type="dxa"/>
          </w:tcPr>
          <w:p w14:paraId="618B9EAE" w14:textId="77777777" w:rsidR="000E1ED8" w:rsidRDefault="001210A3">
            <w:r>
              <w:rPr>
                <w:sz w:val="20"/>
              </w:rPr>
              <w:t>CO4 – Precision (BL1, BL2, BL3)</w:t>
            </w:r>
          </w:p>
        </w:tc>
        <w:tc>
          <w:tcPr>
            <w:tcW w:w="1800" w:type="dxa"/>
            <w:shd w:val="clear" w:color="auto" w:fill="D4E2EE"/>
          </w:tcPr>
          <w:p w14:paraId="4453596B" w14:textId="77777777" w:rsidR="000E1ED8" w:rsidRDefault="001210A3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Assessment:</w:t>
            </w:r>
          </w:p>
        </w:tc>
        <w:tc>
          <w:tcPr>
            <w:tcW w:w="3240" w:type="dxa"/>
          </w:tcPr>
          <w:p w14:paraId="4C9A4067" w14:textId="77777777" w:rsidR="000E1ED8" w:rsidRDefault="001210A3">
            <w:r>
              <w:t>Assessment Tool 2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54A583C9" w14:textId="77777777" w:rsidR="000E1ED8" w:rsidRDefault="000E1ED8">
            <w:pPr>
              <w:rPr>
                <w:sz w:val="2"/>
                <w:szCs w:val="2"/>
              </w:rPr>
            </w:pPr>
          </w:p>
        </w:tc>
      </w:tr>
      <w:tr w:rsidR="000E1ED8" w14:paraId="2C6A5E4E" w14:textId="77777777">
        <w:trPr>
          <w:trHeight w:val="427"/>
        </w:trPr>
        <w:tc>
          <w:tcPr>
            <w:tcW w:w="1800" w:type="dxa"/>
            <w:shd w:val="clear" w:color="auto" w:fill="D4E2EE"/>
          </w:tcPr>
          <w:p w14:paraId="424CD9AD" w14:textId="77777777" w:rsidR="000E1ED8" w:rsidRDefault="001210A3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Weightage:</w:t>
            </w:r>
          </w:p>
        </w:tc>
        <w:tc>
          <w:tcPr>
            <w:tcW w:w="3240" w:type="dxa"/>
          </w:tcPr>
          <w:p w14:paraId="19479B17" w14:textId="77777777" w:rsidR="000E1ED8" w:rsidRDefault="001210A3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z w:val="18"/>
              </w:rPr>
              <w:t>30%</w:t>
            </w:r>
            <w:r>
              <w:rPr>
                <w:spacing w:val="-2"/>
                <w:sz w:val="18"/>
              </w:rPr>
              <w:t xml:space="preserve"> </w:t>
            </w:r>
            <w:r>
              <w:rPr>
                <w:sz w:val="18"/>
              </w:rPr>
              <w:t>of</w:t>
            </w:r>
            <w:r>
              <w:rPr>
                <w:spacing w:val="-4"/>
                <w:sz w:val="18"/>
              </w:rPr>
              <w:t xml:space="preserve"> </w:t>
            </w:r>
            <w:r>
              <w:rPr>
                <w:spacing w:val="-5"/>
                <w:sz w:val="18"/>
              </w:rPr>
              <w:t>CIA</w:t>
            </w:r>
          </w:p>
        </w:tc>
        <w:tc>
          <w:tcPr>
            <w:tcW w:w="1800" w:type="dxa"/>
            <w:shd w:val="clear" w:color="auto" w:fill="D4E2EE"/>
          </w:tcPr>
          <w:p w14:paraId="6B1581A4" w14:textId="77777777" w:rsidR="000E1ED8" w:rsidRDefault="001210A3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Total</w:t>
            </w:r>
            <w:r>
              <w:rPr>
                <w:rFonts w:ascii="Arial"/>
                <w:b/>
                <w:color w:val="1F4E79"/>
                <w:spacing w:val="-10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Marks:</w:t>
            </w:r>
          </w:p>
        </w:tc>
        <w:tc>
          <w:tcPr>
            <w:tcW w:w="3240" w:type="dxa"/>
          </w:tcPr>
          <w:p w14:paraId="331B6AF0" w14:textId="77777777" w:rsidR="000E1ED8" w:rsidRDefault="001210A3">
            <w:pPr>
              <w:pStyle w:val="TableParagraph"/>
              <w:spacing w:before="74"/>
              <w:ind w:left="124"/>
              <w:rPr>
                <w:sz w:val="18"/>
              </w:rPr>
            </w:pPr>
            <w:r>
              <w:rPr>
                <w:spacing w:val="-5"/>
                <w:sz w:val="18"/>
              </w:rPr>
              <w:t>100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DE2447E" w14:textId="77777777" w:rsidR="000E1ED8" w:rsidRDefault="000E1ED8">
            <w:pPr>
              <w:rPr>
                <w:sz w:val="2"/>
                <w:szCs w:val="2"/>
              </w:rPr>
            </w:pPr>
          </w:p>
        </w:tc>
      </w:tr>
      <w:tr w:rsidR="000E1ED8" w14:paraId="351F42A3" w14:textId="77777777">
        <w:trPr>
          <w:trHeight w:val="507"/>
        </w:trPr>
        <w:tc>
          <w:tcPr>
            <w:tcW w:w="1800" w:type="dxa"/>
            <w:shd w:val="clear" w:color="auto" w:fill="D4E2EE"/>
          </w:tcPr>
          <w:p w14:paraId="07B0A996" w14:textId="77777777" w:rsidR="000E1ED8" w:rsidRDefault="001210A3">
            <w:r>
              <w:rPr>
                <w:b/>
                <w:sz w:val="20"/>
              </w:rPr>
              <w:t>CO4 Statement:</w:t>
            </w:r>
          </w:p>
        </w:tc>
        <w:tc>
          <w:tcPr>
            <w:tcW w:w="8280" w:type="dxa"/>
            <w:gridSpan w:val="3"/>
            <w:shd w:val="clear" w:color="auto" w:fill="EBF3F9"/>
          </w:tcPr>
          <w:p w14:paraId="1F668B67" w14:textId="77777777" w:rsidR="000E1ED8" w:rsidRDefault="001210A3">
            <w:r>
              <w:rPr>
                <w:sz w:val="20"/>
              </w:rPr>
              <w:t>Design secure DevSecOps infrastructure by developing architecture diagrams, modelling deployment workflows, Identity and Access Management (IAM) relationships, and GitOps workflows.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3BFEB2D4" w14:textId="77777777" w:rsidR="000E1ED8" w:rsidRDefault="000E1ED8">
            <w:pPr>
              <w:rPr>
                <w:sz w:val="2"/>
                <w:szCs w:val="2"/>
              </w:rPr>
            </w:pPr>
          </w:p>
        </w:tc>
      </w:tr>
      <w:tr w:rsidR="000E1ED8" w14:paraId="3D1FC8E3" w14:textId="77777777">
        <w:trPr>
          <w:trHeight w:val="520"/>
        </w:trPr>
        <w:tc>
          <w:tcPr>
            <w:tcW w:w="1800" w:type="dxa"/>
            <w:shd w:val="clear" w:color="auto" w:fill="D4E2EE"/>
          </w:tcPr>
          <w:p w14:paraId="0B4C35F8" w14:textId="77777777" w:rsidR="000E1ED8" w:rsidRDefault="001210A3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Student</w:t>
            </w:r>
            <w:r>
              <w:rPr>
                <w:rFonts w:ascii="Arial"/>
                <w:b/>
                <w:color w:val="1F4E79"/>
                <w:spacing w:val="-5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Name:</w:t>
            </w:r>
          </w:p>
        </w:tc>
        <w:tc>
          <w:tcPr>
            <w:tcW w:w="3240" w:type="dxa"/>
          </w:tcPr>
          <w:p w14:paraId="05BF1AE7" w14:textId="4E591765" w:rsidR="000E1ED8" w:rsidRDefault="00EA3D1B">
            <w:r>
              <w:t xml:space="preserve">       S.Tanisha</w:t>
            </w:r>
          </w:p>
        </w:tc>
        <w:tc>
          <w:tcPr>
            <w:tcW w:w="1800" w:type="dxa"/>
            <w:shd w:val="clear" w:color="auto" w:fill="D4E2EE"/>
          </w:tcPr>
          <w:p w14:paraId="0F77BF0D" w14:textId="77777777" w:rsidR="000E1ED8" w:rsidRDefault="001210A3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Reg.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>No.:</w:t>
            </w:r>
          </w:p>
        </w:tc>
        <w:tc>
          <w:tcPr>
            <w:tcW w:w="3240" w:type="dxa"/>
          </w:tcPr>
          <w:p w14:paraId="7FE912DC" w14:textId="4D1C38DC" w:rsidR="000E1ED8" w:rsidRDefault="00EA3D1B">
            <w:r>
              <w:t>192465008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B858A85" w14:textId="77777777" w:rsidR="000E1ED8" w:rsidRDefault="000E1ED8">
            <w:pPr>
              <w:rPr>
                <w:sz w:val="2"/>
                <w:szCs w:val="2"/>
              </w:rPr>
            </w:pPr>
          </w:p>
        </w:tc>
      </w:tr>
      <w:tr w:rsidR="000E1ED8" w14:paraId="20FC21BA" w14:textId="77777777">
        <w:trPr>
          <w:trHeight w:val="523"/>
        </w:trPr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076A8BA1" w14:textId="77777777" w:rsidR="000E1ED8" w:rsidRDefault="001210A3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z w:val="18"/>
              </w:rPr>
              <w:t>Section</w:t>
            </w:r>
            <w:r>
              <w:rPr>
                <w:rFonts w:ascii="Arial"/>
                <w:b/>
                <w:color w:val="1F4E79"/>
                <w:spacing w:val="-4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z w:val="18"/>
              </w:rPr>
              <w:t>/</w:t>
            </w:r>
            <w:r>
              <w:rPr>
                <w:rFonts w:ascii="Arial"/>
                <w:b/>
                <w:color w:val="1F4E79"/>
                <w:spacing w:val="-3"/>
                <w:sz w:val="18"/>
              </w:rPr>
              <w:t xml:space="preserve"> </w:t>
            </w:r>
            <w:r>
              <w:rPr>
                <w:rFonts w:ascii="Arial"/>
                <w:b/>
                <w:color w:val="1F4E79"/>
                <w:spacing w:val="-2"/>
                <w:sz w:val="18"/>
              </w:rPr>
              <w:t>Batch: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1D7B46D4" w14:textId="3306800E" w:rsidR="000E1ED8" w:rsidRDefault="00EA3D1B">
            <w:r>
              <w:t>cse</w:t>
            </w:r>
          </w:p>
        </w:tc>
        <w:tc>
          <w:tcPr>
            <w:tcW w:w="1800" w:type="dxa"/>
            <w:tcBorders>
              <w:bottom w:val="single" w:sz="8" w:space="0" w:color="1F4E79"/>
            </w:tcBorders>
            <w:shd w:val="clear" w:color="auto" w:fill="D4E2EE"/>
          </w:tcPr>
          <w:p w14:paraId="1D58F45B" w14:textId="77777777" w:rsidR="000E1ED8" w:rsidRDefault="001210A3">
            <w:pPr>
              <w:pStyle w:val="TableParagraph"/>
              <w:spacing w:before="74"/>
              <w:ind w:left="124"/>
              <w:rPr>
                <w:rFonts w:ascii="Arial"/>
                <w:b/>
                <w:sz w:val="18"/>
              </w:rPr>
            </w:pPr>
            <w:r>
              <w:rPr>
                <w:rFonts w:ascii="Arial"/>
                <w:b/>
                <w:color w:val="1F4E79"/>
                <w:spacing w:val="-2"/>
                <w:sz w:val="18"/>
              </w:rPr>
              <w:t>Date:</w:t>
            </w:r>
          </w:p>
        </w:tc>
        <w:tc>
          <w:tcPr>
            <w:tcW w:w="3240" w:type="dxa"/>
            <w:tcBorders>
              <w:bottom w:val="single" w:sz="8" w:space="0" w:color="1F4E79"/>
            </w:tcBorders>
          </w:tcPr>
          <w:p w14:paraId="78A30984" w14:textId="75529A20" w:rsidR="000E1ED8" w:rsidRDefault="00EA3D1B">
            <w:r>
              <w:t>21.08.26</w:t>
            </w:r>
          </w:p>
        </w:tc>
        <w:tc>
          <w:tcPr>
            <w:tcW w:w="201" w:type="dxa"/>
            <w:vMerge/>
            <w:tcBorders>
              <w:top w:val="nil"/>
              <w:bottom w:val="single" w:sz="8" w:space="0" w:color="1F4E79"/>
              <w:right w:val="nil"/>
            </w:tcBorders>
          </w:tcPr>
          <w:p w14:paraId="21B11194" w14:textId="77777777" w:rsidR="000E1ED8" w:rsidRDefault="000E1ED8">
            <w:pPr>
              <w:rPr>
                <w:sz w:val="2"/>
                <w:szCs w:val="2"/>
              </w:rPr>
            </w:pPr>
          </w:p>
        </w:tc>
      </w:tr>
      <w:tr w:rsidR="000E1ED8" w14:paraId="28050D21" w14:textId="77777777">
        <w:trPr>
          <w:trHeight w:val="2483"/>
        </w:trPr>
        <w:tc>
          <w:tcPr>
            <w:tcW w:w="10281" w:type="dxa"/>
            <w:gridSpan w:val="5"/>
            <w:tcBorders>
              <w:top w:val="single" w:sz="8" w:space="0" w:color="1F4E79"/>
              <w:left w:val="nil"/>
              <w:bottom w:val="single" w:sz="4" w:space="0" w:color="1F4E79"/>
              <w:right w:val="single" w:sz="4" w:space="0" w:color="1F4E79"/>
            </w:tcBorders>
            <w:shd w:val="clear" w:color="auto" w:fill="FFF3CD"/>
          </w:tcPr>
          <w:p w14:paraId="03A69093" w14:textId="77777777" w:rsidR="000E1ED8" w:rsidRDefault="001210A3">
            <w:r>
              <w:rPr>
                <w:sz w:val="20"/>
              </w:rPr>
              <w:t>Instructions to Students</w:t>
            </w:r>
            <w:r>
              <w:rPr>
                <w:sz w:val="20"/>
              </w:rPr>
              <w:br/>
            </w:r>
            <w:r>
              <w:rPr>
                <w:sz w:val="20"/>
              </w:rPr>
              <w:br/>
              <w:t>• Design all architecture diagrams, deployment workflows, IAM relationships, and GitOps workflows originally and clearly.</w:t>
            </w:r>
            <w:r>
              <w:rPr>
                <w:sz w:val="20"/>
              </w:rPr>
              <w:br/>
              <w:t>• Use DiagrammeR or Draw.io for architecture modelling and maintain consistent labels, trust boundaries, data flows, and security controls.</w:t>
            </w:r>
            <w:r>
              <w:rPr>
                <w:sz w:val="20"/>
              </w:rPr>
              <w:br/>
              <w:t>• Clearly represent IAM roles/permissions, Infrastructure as Code (IaC), GitOps flow, and DevSecOps security integration wherever applicable.</w:t>
            </w:r>
            <w:r>
              <w:rPr>
                <w:sz w:val="20"/>
              </w:rPr>
              <w:br/>
              <w:t>• Include editable source files for diagrams, IaC/configuration files, methodology documentation, and all supporting project artifacts.</w:t>
            </w:r>
            <w:r>
              <w:rPr>
                <w:sz w:val="20"/>
              </w:rPr>
              <w:br/>
              <w:t>• Submit the GitHub repository link and final PDF report through Google Classroom before the specified deadline; verify that the repository is accessible and complete.</w:t>
            </w:r>
          </w:p>
        </w:tc>
      </w:tr>
    </w:tbl>
    <w:p w14:paraId="64D56787" w14:textId="77777777" w:rsidR="000E1ED8" w:rsidRDefault="000E1ED8">
      <w:pPr>
        <w:pStyle w:val="BodyText"/>
        <w:spacing w:before="5"/>
        <w:rPr>
          <w:sz w:val="13"/>
        </w:rPr>
      </w:pPr>
    </w:p>
    <w:tbl>
      <w:tblPr>
        <w:tblW w:w="0" w:type="auto"/>
        <w:tblInd w:w="259" w:type="dxa"/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001"/>
        <w:gridCol w:w="3881"/>
        <w:gridCol w:w="1599"/>
        <w:gridCol w:w="1601"/>
      </w:tblGrid>
      <w:tr w:rsidR="000E1ED8" w14:paraId="0C7E4CCD" w14:textId="77777777">
        <w:trPr>
          <w:trHeight w:val="497"/>
        </w:trPr>
        <w:tc>
          <w:tcPr>
            <w:tcW w:w="3001" w:type="dxa"/>
            <w:shd w:val="clear" w:color="auto" w:fill="1F4E79"/>
          </w:tcPr>
          <w:p w14:paraId="69F19D40" w14:textId="77777777" w:rsidR="000E1ED8" w:rsidRDefault="001210A3">
            <w:pPr>
              <w:pStyle w:val="TableParagraph"/>
              <w:spacing w:before="98"/>
              <w:ind w:left="854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z w:val="19"/>
              </w:rPr>
              <w:t>Question</w:t>
            </w:r>
            <w:r>
              <w:rPr>
                <w:rFonts w:ascii="Arial"/>
                <w:b/>
                <w:color w:val="FFFFFF"/>
                <w:spacing w:val="-15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Type</w:t>
            </w:r>
          </w:p>
        </w:tc>
        <w:tc>
          <w:tcPr>
            <w:tcW w:w="3881" w:type="dxa"/>
            <w:shd w:val="clear" w:color="auto" w:fill="1F4E79"/>
          </w:tcPr>
          <w:p w14:paraId="752AA013" w14:textId="77777777" w:rsidR="000E1ED8" w:rsidRDefault="001210A3">
            <w:pPr>
              <w:pStyle w:val="TableParagraph"/>
              <w:spacing w:before="98"/>
              <w:ind w:left="14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Focus</w:t>
            </w:r>
            <w:r>
              <w:rPr>
                <w:rFonts w:ascii="Arial"/>
                <w:b/>
                <w:color w:val="FFFFFF"/>
                <w:spacing w:val="-11"/>
                <w:sz w:val="19"/>
              </w:rPr>
              <w:t xml:space="preserve"> </w:t>
            </w:r>
            <w:r>
              <w:rPr>
                <w:rFonts w:ascii="Arial"/>
                <w:b/>
                <w:color w:val="FFFFFF"/>
                <w:spacing w:val="-4"/>
                <w:sz w:val="19"/>
              </w:rPr>
              <w:t>Area</w:t>
            </w:r>
          </w:p>
        </w:tc>
        <w:tc>
          <w:tcPr>
            <w:tcW w:w="1599" w:type="dxa"/>
            <w:shd w:val="clear" w:color="auto" w:fill="1F4E79"/>
          </w:tcPr>
          <w:p w14:paraId="7F4BF475" w14:textId="77777777" w:rsidR="000E1ED8" w:rsidRDefault="001210A3">
            <w:pPr>
              <w:pStyle w:val="TableParagraph"/>
              <w:spacing w:before="98"/>
              <w:ind w:left="18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Questions</w:t>
            </w:r>
          </w:p>
        </w:tc>
        <w:tc>
          <w:tcPr>
            <w:tcW w:w="1601" w:type="dxa"/>
            <w:shd w:val="clear" w:color="auto" w:fill="1F4E79"/>
          </w:tcPr>
          <w:p w14:paraId="1FEE1A93" w14:textId="77777777" w:rsidR="000E1ED8" w:rsidRDefault="001210A3">
            <w:pPr>
              <w:pStyle w:val="TableParagraph"/>
              <w:spacing w:before="98"/>
              <w:ind w:left="2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Arial"/>
                <w:b/>
                <w:color w:val="FFFFFF"/>
                <w:spacing w:val="-2"/>
                <w:sz w:val="19"/>
              </w:rPr>
              <w:t>Marks</w:t>
            </w:r>
          </w:p>
        </w:tc>
      </w:tr>
      <w:tr w:rsidR="000E1ED8" w14:paraId="333A1373" w14:textId="77777777">
        <w:trPr>
          <w:trHeight w:val="547"/>
        </w:trPr>
        <w:tc>
          <w:tcPr>
            <w:tcW w:w="30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  <w:shd w:val="clear" w:color="auto" w:fill="EBF3F9"/>
          </w:tcPr>
          <w:p w14:paraId="64550E51" w14:textId="77777777" w:rsidR="000E1ED8" w:rsidRDefault="001210A3">
            <w:r>
              <w:rPr>
                <w:sz w:val="20"/>
              </w:rPr>
              <w:t>ARCHITECTURE / MODELING</w:t>
            </w:r>
          </w:p>
        </w:tc>
        <w:tc>
          <w:tcPr>
            <w:tcW w:w="388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2E131BF5" w14:textId="77777777" w:rsidR="000E1ED8" w:rsidRDefault="001210A3">
            <w:r>
              <w:rPr>
                <w:sz w:val="20"/>
              </w:rPr>
              <w:t>Design and Application Based</w:t>
            </w:r>
          </w:p>
        </w:tc>
        <w:tc>
          <w:tcPr>
            <w:tcW w:w="1599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2E245A60" w14:textId="77777777" w:rsidR="000E1ED8" w:rsidRDefault="001210A3">
            <w:r>
              <w:rPr>
                <w:sz w:val="20"/>
              </w:rPr>
              <w:t>Q1</w:t>
            </w:r>
          </w:p>
        </w:tc>
        <w:tc>
          <w:tcPr>
            <w:tcW w:w="1601" w:type="dxa"/>
            <w:tcBorders>
              <w:left w:val="single" w:sz="4" w:space="0" w:color="9DC3E6"/>
              <w:bottom w:val="single" w:sz="4" w:space="0" w:color="1F4E79"/>
              <w:right w:val="single" w:sz="4" w:space="0" w:color="9DC3E6"/>
            </w:tcBorders>
          </w:tcPr>
          <w:p w14:paraId="43ABDC95" w14:textId="77777777" w:rsidR="000E1ED8" w:rsidRDefault="001210A3">
            <w:r>
              <w:rPr>
                <w:sz w:val="20"/>
              </w:rPr>
              <w:t>Q1 – 100</w:t>
            </w:r>
          </w:p>
        </w:tc>
      </w:tr>
      <w:tr w:rsidR="000E1ED8" w14:paraId="23123BCE" w14:textId="77777777">
        <w:trPr>
          <w:trHeight w:val="534"/>
        </w:trPr>
        <w:tc>
          <w:tcPr>
            <w:tcW w:w="6882" w:type="dxa"/>
            <w:gridSpan w:val="2"/>
            <w:tcBorders>
              <w:top w:val="single" w:sz="4" w:space="0" w:color="1F4E79"/>
              <w:bottom w:val="single" w:sz="4" w:space="0" w:color="1F4E79"/>
            </w:tcBorders>
            <w:shd w:val="clear" w:color="auto" w:fill="1F4E79"/>
          </w:tcPr>
          <w:p w14:paraId="5608FC04" w14:textId="77777777" w:rsidR="000E1ED8" w:rsidRDefault="001210A3">
            <w:pPr>
              <w:pStyle w:val="TableParagraph"/>
              <w:spacing w:before="85"/>
              <w:ind w:right="153"/>
              <w:jc w:val="right"/>
              <w:rPr>
                <w:rFonts w:ascii="Arial"/>
                <w:b/>
                <w:sz w:val="20"/>
              </w:rPr>
            </w:pPr>
            <w:r>
              <w:rPr>
                <w:rFonts w:ascii="Arial"/>
                <w:b/>
                <w:color w:val="FFFFFF"/>
                <w:spacing w:val="-2"/>
                <w:sz w:val="20"/>
              </w:rPr>
              <w:t>GRAND</w:t>
            </w:r>
            <w:r>
              <w:rPr>
                <w:rFonts w:ascii="Arial"/>
                <w:b/>
                <w:color w:val="FFFFFF"/>
                <w:spacing w:val="-8"/>
                <w:sz w:val="20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20"/>
              </w:rPr>
              <w:t>TOTAL:</w:t>
            </w:r>
          </w:p>
        </w:tc>
        <w:tc>
          <w:tcPr>
            <w:tcW w:w="3200" w:type="dxa"/>
            <w:gridSpan w:val="2"/>
            <w:tcBorders>
              <w:top w:val="single" w:sz="4" w:space="0" w:color="1F4E79"/>
              <w:bottom w:val="single" w:sz="4" w:space="0" w:color="1F4E79"/>
              <w:right w:val="single" w:sz="4" w:space="0" w:color="1F4E79"/>
            </w:tcBorders>
            <w:shd w:val="clear" w:color="auto" w:fill="C00000"/>
          </w:tcPr>
          <w:p w14:paraId="31B90C1B" w14:textId="77777777" w:rsidR="000E1ED8" w:rsidRDefault="001210A3">
            <w:pPr>
              <w:pStyle w:val="TableParagraph"/>
              <w:spacing w:before="88"/>
              <w:ind w:left="1076"/>
              <w:rPr>
                <w:rFonts w:ascii="Arial"/>
                <w:b/>
              </w:rPr>
            </w:pPr>
            <w:r>
              <w:rPr>
                <w:rFonts w:ascii="Arial"/>
                <w:b/>
                <w:color w:val="FFFFFF"/>
              </w:rPr>
              <w:t>100</w:t>
            </w:r>
            <w:r>
              <w:rPr>
                <w:rFonts w:ascii="Arial"/>
                <w:b/>
                <w:color w:val="FFFFFF"/>
                <w:spacing w:val="-9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</w:rPr>
              <w:t>Marks</w:t>
            </w:r>
          </w:p>
        </w:tc>
      </w:tr>
    </w:tbl>
    <w:p w14:paraId="0D8D1911" w14:textId="77777777" w:rsidR="000E1ED8" w:rsidRDefault="000E1ED8"/>
    <w:p w14:paraId="790762BC" w14:textId="77777777" w:rsidR="000E1ED8" w:rsidRDefault="000E1ED8"/>
    <w:p w14:paraId="2B63C407" w14:textId="77777777" w:rsidR="000E1ED8" w:rsidRDefault="000E1ED8"/>
    <w:p w14:paraId="2D641297" w14:textId="77777777" w:rsidR="000E1ED8" w:rsidRDefault="000E1ED8"/>
    <w:p w14:paraId="732A00B8" w14:textId="77777777" w:rsidR="000E1ED8" w:rsidRDefault="000E1ED8"/>
    <w:p w14:paraId="2D6A9931" w14:textId="77777777" w:rsidR="000E1ED8" w:rsidRDefault="000E1ED8"/>
    <w:p w14:paraId="6D83BA80" w14:textId="77777777" w:rsidR="000E1ED8" w:rsidRDefault="000E1ED8"/>
    <w:p w14:paraId="7196A833" w14:textId="77777777" w:rsidR="000E1ED8" w:rsidRDefault="000E1ED8"/>
    <w:p w14:paraId="3BBF955A" w14:textId="77777777" w:rsidR="000E1ED8" w:rsidRDefault="000E1ED8"/>
    <w:p w14:paraId="3FD17C08" w14:textId="77777777" w:rsidR="000E1ED8" w:rsidRDefault="000E1ED8"/>
    <w:p w14:paraId="62900CAE" w14:textId="77777777" w:rsidR="000E1ED8" w:rsidRDefault="000E1ED8"/>
    <w:p w14:paraId="4B435DE1" w14:textId="77777777" w:rsidR="000E1ED8" w:rsidRDefault="000E1ED8"/>
    <w:p w14:paraId="72756570" w14:textId="77777777" w:rsidR="000E1ED8" w:rsidRDefault="000E1ED8"/>
    <w:p w14:paraId="1CC17EB0" w14:textId="77777777" w:rsidR="000E1ED8" w:rsidRDefault="000E1ED8"/>
    <w:p w14:paraId="4625E94C" w14:textId="77777777" w:rsidR="000E1ED8" w:rsidRDefault="000E1ED8"/>
    <w:p w14:paraId="3773EDC3" w14:textId="77777777" w:rsidR="000E1ED8" w:rsidRDefault="000E1ED8"/>
    <w:p w14:paraId="757533EB" w14:textId="77777777" w:rsidR="000E1ED8" w:rsidRDefault="000E1ED8"/>
    <w:p w14:paraId="2C55B5A9" w14:textId="77777777" w:rsidR="000E1ED8" w:rsidRDefault="000E1ED8"/>
    <w:p w14:paraId="6F26CE76" w14:textId="77777777" w:rsidR="000E1ED8" w:rsidRDefault="000E1ED8"/>
    <w:p w14:paraId="3ECB7C4E" w14:textId="77777777" w:rsidR="000E1ED8" w:rsidRDefault="001210A3">
      <w:pPr>
        <w:ind w:left="360"/>
        <w:rPr>
          <w:rFonts w:ascii="Arial"/>
          <w:b/>
        </w:rPr>
      </w:pPr>
      <w:r>
        <w:rPr>
          <w:rFonts w:ascii="Arial"/>
          <w:b/>
          <w:color w:val="1F4E79"/>
        </w:rPr>
        <w:lastRenderedPageBreak/>
        <w:t>RUBRICS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</w:rPr>
        <w:t>FOR</w:t>
      </w:r>
      <w:r>
        <w:rPr>
          <w:rFonts w:ascii="Arial"/>
          <w:b/>
          <w:color w:val="1F4E79"/>
          <w:spacing w:val="-6"/>
        </w:rPr>
        <w:t xml:space="preserve"> </w:t>
      </w:r>
      <w:r>
        <w:rPr>
          <w:rFonts w:ascii="Arial"/>
          <w:b/>
          <w:color w:val="1F4E79"/>
          <w:spacing w:val="-2"/>
        </w:rPr>
        <w:t>CALCULATION</w:t>
      </w:r>
    </w:p>
    <w:p w14:paraId="1F6C847F" w14:textId="77777777" w:rsidR="000E1ED8" w:rsidRDefault="001210A3">
      <w:pPr>
        <w:pStyle w:val="BodyText"/>
        <w:spacing w:before="6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FB307EC" wp14:editId="2243C978">
                <wp:simplePos x="0" y="0"/>
                <wp:positionH relativeFrom="page">
                  <wp:posOffset>685800</wp:posOffset>
                </wp:positionH>
                <wp:positionV relativeFrom="paragraph">
                  <wp:posOffset>165100</wp:posOffset>
                </wp:positionV>
                <wp:extent cx="6400800" cy="8890"/>
                <wp:effectExtent l="0" t="0" r="0" b="0"/>
                <wp:wrapTopAndBottom/>
                <wp:docPr id="3" name="Graphic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080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00800" h="8890">
                              <a:moveTo>
                                <a:pt x="6400800" y="0"/>
                              </a:moveTo>
                              <a:lnTo>
                                <a:pt x="0" y="0"/>
                              </a:lnTo>
                              <a:lnTo>
                                <a:pt x="0" y="8635"/>
                              </a:lnTo>
                              <a:lnTo>
                                <a:pt x="6400800" y="8635"/>
                              </a:lnTo>
                              <a:lnTo>
                                <a:pt x="64008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2D75B6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CF1487" id="Graphic 3" o:spid="_x0000_s1026" style="position:absolute;margin-left:54pt;margin-top:13pt;width:7in;height:.7pt;z-index:-25165619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400800,88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" path="m6400800,l,,,8635r6400800,l6400800,xe" fillcolor="#2d75b6" stroked="f">
                <v:path arrowok="t"/>
                <w10:wrap type="topAndBottom" anchorx="page"/>
              </v:shape>
            </w:pict>
          </mc:Fallback>
        </mc:AlternateContent>
      </w:r>
    </w:p>
    <w:p w14:paraId="2123AC8B" w14:textId="77777777" w:rsidR="000E1ED8" w:rsidRDefault="000E1ED8">
      <w:pPr>
        <w:pStyle w:val="BodyText"/>
        <w:spacing w:before="3" w:after="1"/>
        <w:rPr>
          <w:sz w:val="11"/>
        </w:rPr>
      </w:pPr>
    </w:p>
    <w:tbl>
      <w:tblPr>
        <w:tblW w:w="0" w:type="auto"/>
        <w:jc w:val="center"/>
        <w:tblBorders>
          <w:top w:val="single" w:sz="4" w:space="0" w:color="1F4E79"/>
          <w:left w:val="single" w:sz="4" w:space="0" w:color="1F4E79"/>
          <w:bottom w:val="single" w:sz="4" w:space="0" w:color="1F4E79"/>
          <w:right w:val="single" w:sz="4" w:space="0" w:color="1F4E79"/>
          <w:insideH w:val="single" w:sz="4" w:space="0" w:color="1F4E79"/>
          <w:insideV w:val="single" w:sz="4" w:space="0" w:color="1F4E79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944"/>
        <w:gridCol w:w="691"/>
        <w:gridCol w:w="2188"/>
        <w:gridCol w:w="1584"/>
        <w:gridCol w:w="1584"/>
        <w:gridCol w:w="1584"/>
      </w:tblGrid>
      <w:tr w:rsidR="000E1ED8" w14:paraId="2464752A" w14:textId="77777777">
        <w:trPr>
          <w:cantSplit/>
          <w:trHeight w:val="7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9F1102" w14:textId="77777777" w:rsidR="000E1ED8" w:rsidRDefault="000E1ED8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215C62A1" w14:textId="77777777" w:rsidR="000E1ED8" w:rsidRDefault="001210A3">
            <w:pPr>
              <w:pStyle w:val="TableParagraph"/>
              <w:spacing w:line="221" w:lineRule="auto"/>
              <w:ind w:left="446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Criteria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40795A" w14:textId="77777777" w:rsidR="000E1ED8" w:rsidRDefault="000E1ED8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747C5ABE" w14:textId="77777777" w:rsidR="000E1ED8" w:rsidRDefault="001210A3">
            <w:pPr>
              <w:pStyle w:val="TableParagraph"/>
              <w:spacing w:line="221" w:lineRule="auto"/>
              <w:ind w:left="8" w:right="2"/>
              <w:jc w:val="center"/>
              <w:rPr>
                <w:rFonts w:asci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pacing w:val="-5"/>
                <w:sz w:val="17"/>
              </w:rPr>
              <w:t>Wt.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1B21E56" w14:textId="77777777" w:rsidR="000E1ED8" w:rsidRDefault="000E1ED8">
            <w:pPr>
              <w:pStyle w:val="TableParagraph"/>
              <w:spacing w:line="221" w:lineRule="auto"/>
              <w:jc w:val="center"/>
              <w:rPr>
                <w:rFonts w:ascii="Arial"/>
                <w:b/>
                <w:sz w:val="19"/>
              </w:rPr>
            </w:pPr>
          </w:p>
          <w:p w14:paraId="0942B811" w14:textId="77777777" w:rsidR="000E1ED8" w:rsidRDefault="001210A3">
            <w:pPr>
              <w:pStyle w:val="TableParagraph"/>
              <w:spacing w:line="221" w:lineRule="auto"/>
              <w:ind w:left="294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4</w:t>
            </w:r>
            <w:r>
              <w:rPr>
                <w:rFonts w:ascii="Times New Roman" w:hAnsi="Times New Roman"/>
                <w:b/>
                <w:color w:val="FFFFFF"/>
                <w:spacing w:val="-3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–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 xml:space="preserve"> Exemplary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F9C0A17" w14:textId="77777777" w:rsidR="000E1ED8" w:rsidRDefault="001210A3">
            <w:pPr>
              <w:pStyle w:val="TableParagraph"/>
              <w:spacing w:line="221" w:lineRule="auto"/>
              <w:ind w:left="471" w:right="486" w:firstLine="36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>Level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>3</w:t>
            </w:r>
            <w:r>
              <w:rPr>
                <w:rFonts w:ascii="Times New Roman" w:hAnsi="Times New Roman"/>
                <w:b/>
                <w:color w:val="FFFFFF"/>
                <w:spacing w:val="-1"/>
                <w:sz w:val="17"/>
              </w:rPr>
              <w:t xml:space="preserve"> </w:t>
            </w: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Proficient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03BEAC1" w14:textId="77777777" w:rsidR="000E1ED8" w:rsidRDefault="001210A3">
            <w:pPr>
              <w:pStyle w:val="TableParagraph"/>
              <w:spacing w:line="221" w:lineRule="auto"/>
              <w:ind w:left="473" w:right="474" w:firstLine="110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2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Developing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5A98BCA" w14:textId="77777777" w:rsidR="000E1ED8" w:rsidRDefault="001210A3">
            <w:pPr>
              <w:pStyle w:val="TableParagraph"/>
              <w:spacing w:line="221" w:lineRule="auto"/>
              <w:ind w:left="526" w:right="519" w:firstLine="62"/>
              <w:jc w:val="center"/>
              <w:rPr>
                <w:rFonts w:ascii="Arial" w:hAnsi="Arial"/>
                <w:b/>
                <w:sz w:val="19"/>
              </w:rPr>
            </w:pPr>
            <w:r>
              <w:rPr>
                <w:rFonts w:ascii="Times New Roman" w:hAnsi="Times New Roman"/>
                <w:b/>
                <w:color w:val="FFFFFF"/>
                <w:sz w:val="17"/>
              </w:rPr>
              <w:t xml:space="preserve">Level 1 – </w:t>
            </w:r>
            <w:r>
              <w:rPr>
                <w:rFonts w:ascii="Times New Roman" w:hAnsi="Times New Roman"/>
                <w:b/>
                <w:color w:val="FFFFFF"/>
                <w:spacing w:val="-2"/>
                <w:sz w:val="17"/>
              </w:rPr>
              <w:t>Beginning</w:t>
            </w:r>
          </w:p>
        </w:tc>
      </w:tr>
      <w:tr w:rsidR="000E1ED8" w14:paraId="75DB1390" w14:textId="77777777">
        <w:trPr>
          <w:cantSplit/>
          <w:trHeight w:val="1310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CEF979E" w14:textId="77777777" w:rsidR="000E1ED8" w:rsidRDefault="001210A3">
            <w:pPr>
              <w:jc w:val="center"/>
            </w:pPr>
            <w:r>
              <w:rPr>
                <w:sz w:val="17"/>
              </w:rPr>
              <w:t>IAM Model and Access Control Design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985FC4" w14:textId="77777777" w:rsidR="000E1ED8" w:rsidRDefault="001210A3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69EB41A" w14:textId="77777777" w:rsidR="000E1ED8" w:rsidRDefault="001210A3">
            <w:pPr>
              <w:jc w:val="center"/>
            </w:pPr>
            <w:r>
              <w:rPr>
                <w:sz w:val="17"/>
              </w:rPr>
              <w:t>Designs a comprehensive IAM model with clearly defined identities, roles, permissions, authentication and least-privilege access controls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1701160" w14:textId="77777777" w:rsidR="000E1ED8" w:rsidRDefault="001210A3">
            <w:pPr>
              <w:jc w:val="center"/>
            </w:pPr>
            <w:r>
              <w:rPr>
                <w:sz w:val="17"/>
              </w:rPr>
              <w:t>Designs an appropriate IAM model with most roles and access controls correctly represented and only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3577819" w14:textId="77777777" w:rsidR="000E1ED8" w:rsidRDefault="001210A3">
            <w:pPr>
              <w:jc w:val="center"/>
            </w:pPr>
            <w:r>
              <w:rPr>
                <w:sz w:val="17"/>
              </w:rPr>
              <w:t>Provides a basic IAM model with limited role definition, permissions or access-control details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DA74A52" w14:textId="77777777" w:rsidR="000E1ED8" w:rsidRDefault="001210A3">
            <w:pPr>
              <w:jc w:val="center"/>
            </w:pPr>
            <w:r>
              <w:rPr>
                <w:sz w:val="17"/>
              </w:rPr>
              <w:t>Provides an incomplete or inaccurate IAM model with weak or inappropriate access controls</w:t>
            </w:r>
          </w:p>
        </w:tc>
      </w:tr>
      <w:tr w:rsidR="000E1ED8" w14:paraId="4528CDAE" w14:textId="77777777">
        <w:trPr>
          <w:cantSplit/>
          <w:trHeight w:val="1192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8A6B1A" w14:textId="77777777" w:rsidR="000E1ED8" w:rsidRDefault="001210A3">
            <w:pPr>
              <w:jc w:val="center"/>
            </w:pPr>
            <w:r>
              <w:rPr>
                <w:sz w:val="17"/>
              </w:rPr>
              <w:t>Infrastructure as Code (IaC) Modelling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93BC4F3" w14:textId="77777777" w:rsidR="000E1ED8" w:rsidRDefault="001210A3">
            <w:pPr>
              <w:jc w:val="center"/>
            </w:pPr>
            <w:r>
              <w:rPr>
                <w:sz w:val="17"/>
              </w:rPr>
              <w:t>30%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FF6588" w14:textId="77777777" w:rsidR="000E1ED8" w:rsidRDefault="001210A3">
            <w:pPr>
              <w:jc w:val="center"/>
            </w:pPr>
            <w:r>
              <w:rPr>
                <w:sz w:val="17"/>
              </w:rPr>
              <w:t>Accurately models infrastructure provisioning through IaC with reusable, consistent and secure configuration components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E708A4" w14:textId="77777777" w:rsidR="000E1ED8" w:rsidRDefault="001210A3">
            <w:pPr>
              <w:jc w:val="center"/>
            </w:pPr>
            <w:r>
              <w:rPr>
                <w:sz w:val="17"/>
              </w:rPr>
              <w:t>Models IaC workflow correctly with appropriate configuration structure and only minor omissions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E436D8C" w14:textId="77777777" w:rsidR="000E1ED8" w:rsidRDefault="001210A3">
            <w:pPr>
              <w:jc w:val="center"/>
            </w:pPr>
            <w:r>
              <w:rPr>
                <w:sz w:val="17"/>
              </w:rPr>
              <w:t>Provides a basic IaC model with limited automation, structure or security considerations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CE51E6" w14:textId="77777777" w:rsidR="000E1ED8" w:rsidRDefault="001210A3">
            <w:pPr>
              <w:jc w:val="center"/>
            </w:pPr>
            <w:r>
              <w:rPr>
                <w:sz w:val="17"/>
              </w:rPr>
              <w:t>Provides an incomplete or incorrect IaC model with poor configuration and automation representation</w:t>
            </w:r>
          </w:p>
        </w:tc>
      </w:tr>
      <w:tr w:rsidR="000E1ED8" w14:paraId="4906C301" w14:textId="77777777">
        <w:trPr>
          <w:cantSplit/>
          <w:trHeight w:val="923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9675FFB" w14:textId="77777777" w:rsidR="000E1ED8" w:rsidRDefault="001210A3">
            <w:pPr>
              <w:jc w:val="center"/>
            </w:pPr>
            <w:r>
              <w:rPr>
                <w:sz w:val="17"/>
              </w:rPr>
              <w:t>GitOps Workflow and Version Control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DD9FCDF" w14:textId="77777777" w:rsidR="000E1ED8" w:rsidRDefault="001210A3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C6C4F0" w14:textId="77777777" w:rsidR="000E1ED8" w:rsidRDefault="001210A3">
            <w:pPr>
              <w:jc w:val="center"/>
            </w:pPr>
            <w:r>
              <w:rPr>
                <w:sz w:val="17"/>
              </w:rPr>
              <w:t>Clearly models a complete GitOps workflow including repository changes, review, automated synchronization, deployment and desired-state management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A7E016E" w14:textId="77777777" w:rsidR="000E1ED8" w:rsidRDefault="001210A3">
            <w:pPr>
              <w:jc w:val="center"/>
            </w:pPr>
            <w:r>
              <w:rPr>
                <w:sz w:val="17"/>
              </w:rPr>
              <w:t>Models the GitOps workflow correctly with most stages represented and minor workflow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F09B56D" w14:textId="77777777" w:rsidR="000E1ED8" w:rsidRDefault="001210A3">
            <w:pPr>
              <w:jc w:val="center"/>
            </w:pPr>
            <w:r>
              <w:rPr>
                <w:sz w:val="17"/>
              </w:rPr>
              <w:t>Provides a basic GitOps workflow with missing stages or unclear repository-to-deployment relationships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281CF9F" w14:textId="77777777" w:rsidR="000E1ED8" w:rsidRDefault="001210A3">
            <w:pPr>
              <w:jc w:val="center"/>
            </w:pPr>
            <w:r>
              <w:rPr>
                <w:sz w:val="17"/>
              </w:rPr>
              <w:t>Provides an incomplete or inaccurate GitOps workflow with weak version-control integration</w:t>
            </w:r>
          </w:p>
        </w:tc>
      </w:tr>
      <w:tr w:rsidR="000E1ED8" w14:paraId="6F428BB0" w14:textId="77777777">
        <w:trPr>
          <w:cantSplit/>
          <w:trHeight w:val="926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73D8B5" w14:textId="77777777" w:rsidR="000E1ED8" w:rsidRDefault="001210A3">
            <w:pPr>
              <w:jc w:val="center"/>
            </w:pPr>
            <w:r>
              <w:rPr>
                <w:sz w:val="17"/>
              </w:rPr>
              <w:t>Security Integration and Workflow Automation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7FAF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E4D4BFB" w14:textId="77777777" w:rsidR="000E1ED8" w:rsidRDefault="001210A3">
            <w:pPr>
              <w:jc w:val="center"/>
            </w:pPr>
            <w:r>
              <w:rPr>
                <w:sz w:val="17"/>
              </w:rPr>
              <w:t>20%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68A6CF" w14:textId="77777777" w:rsidR="000E1ED8" w:rsidRDefault="001210A3">
            <w:pPr>
              <w:jc w:val="center"/>
            </w:pPr>
            <w:r>
              <w:rPr>
                <w:sz w:val="17"/>
              </w:rPr>
              <w:t>Effectively integrates IAM, IaC and GitOps with security validation, approvals, automation and auditable workflow controls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D4501B" w14:textId="77777777" w:rsidR="000E1ED8" w:rsidRDefault="001210A3">
            <w:pPr>
              <w:jc w:val="center"/>
            </w:pPr>
            <w:r>
              <w:rPr>
                <w:sz w:val="17"/>
              </w:rPr>
              <w:t>Integrates appropriate security and automation controls with only minor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711EDC9" w14:textId="77777777" w:rsidR="000E1ED8" w:rsidRDefault="001210A3">
            <w:pPr>
              <w:jc w:val="center"/>
            </w:pPr>
            <w:r>
              <w:rPr>
                <w:sz w:val="17"/>
              </w:rPr>
              <w:t>Shows basic security integration and automation but several controls or workflow relationships are missing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5DBE08E" w14:textId="77777777" w:rsidR="000E1ED8" w:rsidRDefault="001210A3">
            <w:pPr>
              <w:jc w:val="center"/>
            </w:pPr>
            <w:r>
              <w:rPr>
                <w:sz w:val="17"/>
              </w:rPr>
              <w:t>Shows limited or incorrect integration of security controls and workflow automation</w:t>
            </w:r>
          </w:p>
        </w:tc>
      </w:tr>
      <w:tr w:rsidR="000E1ED8" w14:paraId="2637DC20" w14:textId="77777777">
        <w:trPr>
          <w:cantSplit/>
          <w:trHeight w:val="928"/>
          <w:jc w:val="center"/>
        </w:trPr>
        <w:tc>
          <w:tcPr>
            <w:tcW w:w="194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D5E3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6F5D28D" w14:textId="77777777" w:rsidR="000E1ED8" w:rsidRDefault="001210A3">
            <w:pPr>
              <w:jc w:val="center"/>
            </w:pPr>
            <w:r>
              <w:rPr>
                <w:sz w:val="17"/>
              </w:rPr>
              <w:t>Documentation and Workflow Clarity</w:t>
            </w:r>
          </w:p>
        </w:tc>
        <w:tc>
          <w:tcPr>
            <w:tcW w:w="69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A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F9B4F8C" w14:textId="77777777" w:rsidR="000E1ED8" w:rsidRDefault="001210A3">
            <w:pPr>
              <w:jc w:val="center"/>
            </w:pPr>
            <w:r>
              <w:rPr>
                <w:sz w:val="17"/>
              </w:rPr>
              <w:t>10%</w:t>
            </w:r>
          </w:p>
        </w:tc>
        <w:tc>
          <w:tcPr>
            <w:tcW w:w="21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FFFF4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447B662" w14:textId="77777777" w:rsidR="000E1ED8" w:rsidRDefault="001210A3">
            <w:pPr>
              <w:jc w:val="center"/>
            </w:pPr>
            <w:r>
              <w:rPr>
                <w:sz w:val="17"/>
              </w:rPr>
              <w:t>Clearly documents IAM, IaC and GitOps components and presents the complete workflow with strong technical justification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AEB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E2C7F47" w14:textId="77777777" w:rsidR="000E1ED8" w:rsidRDefault="001210A3">
            <w:pPr>
              <w:jc w:val="center"/>
            </w:pPr>
            <w:r>
              <w:rPr>
                <w:sz w:val="17"/>
              </w:rPr>
              <w:t>Provides clear documentation and workflow explanation with minor clarity or justification gaps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3D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1BB10B" w14:textId="77777777" w:rsidR="000E1ED8" w:rsidRDefault="001210A3">
            <w:pPr>
              <w:jc w:val="center"/>
            </w:pPr>
            <w:r>
              <w:rPr>
                <w:sz w:val="17"/>
              </w:rPr>
              <w:t>Provides basic documentation with limited explanation of workflow components and relationships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EFEF"/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D63BC33" w14:textId="77777777" w:rsidR="000E1ED8" w:rsidRDefault="001210A3">
            <w:pPr>
              <w:jc w:val="center"/>
            </w:pPr>
            <w:r>
              <w:rPr>
                <w:sz w:val="17"/>
              </w:rPr>
              <w:t>Provides incomplete or unclear documentation with little technical justification</w:t>
            </w:r>
          </w:p>
        </w:tc>
      </w:tr>
    </w:tbl>
    <w:p w14:paraId="48048B2B" w14:textId="77777777" w:rsidR="000E1ED8" w:rsidRDefault="000E1ED8"/>
    <w:p w14:paraId="715BDEC3" w14:textId="77777777" w:rsidR="000E1ED8" w:rsidRDefault="000E1ED8"/>
    <w:p w14:paraId="6C7DDF7D" w14:textId="77777777" w:rsidR="000E1ED8" w:rsidRDefault="000E1ED8"/>
    <w:p w14:paraId="33F3B9F8" w14:textId="77777777" w:rsidR="000E1ED8" w:rsidRDefault="000E1ED8"/>
    <w:p w14:paraId="283226CD" w14:textId="77777777" w:rsidR="000E1ED8" w:rsidRDefault="000E1ED8"/>
    <w:p w14:paraId="270759CB" w14:textId="77777777" w:rsidR="000E1ED8" w:rsidRDefault="000E1ED8"/>
    <w:p w14:paraId="600C99FC" w14:textId="77777777" w:rsidR="000E1ED8" w:rsidRDefault="000E1ED8"/>
    <w:p w14:paraId="5E7C3F32" w14:textId="77777777" w:rsidR="000E1ED8" w:rsidRDefault="000E1ED8"/>
    <w:p w14:paraId="5F915B85" w14:textId="77777777" w:rsidR="000E1ED8" w:rsidRDefault="000E1ED8"/>
    <w:p w14:paraId="6670EEE8" w14:textId="77777777" w:rsidR="000E1ED8" w:rsidRDefault="000E1ED8"/>
    <w:p w14:paraId="158A2236" w14:textId="77777777" w:rsidR="000E1ED8" w:rsidRDefault="000E1ED8"/>
    <w:p w14:paraId="6F4F229E" w14:textId="77777777" w:rsidR="000E1ED8" w:rsidRDefault="000E1ED8"/>
    <w:p w14:paraId="49EFFFA8" w14:textId="77777777" w:rsidR="000E1ED8" w:rsidRDefault="000E1ED8"/>
    <w:p w14:paraId="172FBE67" w14:textId="77777777" w:rsidR="000E1ED8" w:rsidRDefault="000E1ED8"/>
    <w:p w14:paraId="1DA83E40" w14:textId="77777777" w:rsidR="000E1ED8" w:rsidRDefault="000E1ED8"/>
    <w:p w14:paraId="5A68E601" w14:textId="77777777" w:rsidR="000E1ED8" w:rsidRDefault="000E1ED8"/>
    <w:p w14:paraId="054C9C84" w14:textId="77777777" w:rsidR="000E1ED8" w:rsidRDefault="000E1ED8"/>
    <w:p w14:paraId="671D39DC" w14:textId="77777777" w:rsidR="000E1ED8" w:rsidRDefault="000E1ED8"/>
    <w:p w14:paraId="674198D1" w14:textId="77777777" w:rsidR="000E1ED8" w:rsidRDefault="000E1ED8"/>
    <w:p w14:paraId="5A907958" w14:textId="77777777" w:rsidR="000E1ED8" w:rsidRDefault="000E1ED8"/>
    <w:p w14:paraId="738C02A0" w14:textId="77777777" w:rsidR="000E1ED8" w:rsidRDefault="000E1ED8"/>
    <w:p w14:paraId="5D4DB646" w14:textId="77777777" w:rsidR="000E1ED8" w:rsidRDefault="000E1ED8"/>
    <w:p w14:paraId="095688E7" w14:textId="77777777" w:rsidR="000E1ED8" w:rsidRDefault="001210A3">
      <w:pPr>
        <w:spacing w:before="80" w:after="40"/>
      </w:pPr>
      <w:r>
        <w:rPr>
          <w:b/>
          <w:sz w:val="28"/>
        </w:rPr>
        <w:lastRenderedPageBreak/>
        <w:t>Rubrics:</w:t>
      </w:r>
    </w:p>
    <w:tbl>
      <w:tblPr>
        <w:tblStyle w:val="TableGrid"/>
        <w:tblW w:w="8576" w:type="dxa"/>
        <w:jc w:val="center"/>
        <w:tblLayout w:type="fixed"/>
        <w:tblLook w:val="04A0" w:firstRow="1" w:lastRow="0" w:firstColumn="1" w:lastColumn="0" w:noHBand="0" w:noVBand="1"/>
      </w:tblPr>
      <w:tblGrid>
        <w:gridCol w:w="3138"/>
        <w:gridCol w:w="1532"/>
        <w:gridCol w:w="1685"/>
        <w:gridCol w:w="2221"/>
      </w:tblGrid>
      <w:tr w:rsidR="000E1ED8" w14:paraId="5313AB5F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7CEC7DB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Criteria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2D5F068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Weightage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4748312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Q5 (10)</w:t>
            </w: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4D539B6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</w:t>
            </w:r>
            <w:r>
              <w:rPr>
                <w:rFonts w:ascii="Times New Roman" w:hAnsi="Times New Roman"/>
                <w:b/>
                <w:sz w:val="19"/>
              </w:rPr>
              <w:br/>
              <w:t>Marks</w:t>
            </w:r>
            <w:r>
              <w:rPr>
                <w:rFonts w:ascii="Times New Roman" w:hAnsi="Times New Roman"/>
                <w:b/>
                <w:sz w:val="19"/>
              </w:rPr>
              <w:br/>
              <w:t>(50)</w:t>
            </w:r>
          </w:p>
        </w:tc>
      </w:tr>
      <w:tr w:rsidR="000E1ED8" w14:paraId="54EEFABF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4A23474" w14:textId="77777777" w:rsidR="000E1ED8" w:rsidRDefault="001210A3">
            <w:pPr>
              <w:jc w:val="center"/>
            </w:pPr>
            <w:r>
              <w:rPr>
                <w:sz w:val="19"/>
              </w:rPr>
              <w:t>IAM Model and Access Control Design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DC310EB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F6CEBD9" w14:textId="77777777" w:rsidR="000E1ED8" w:rsidRDefault="000E1ED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0A0D3ED" w14:textId="77777777" w:rsidR="000E1ED8" w:rsidRDefault="000E1ED8">
            <w:pPr>
              <w:spacing w:line="228" w:lineRule="auto"/>
              <w:jc w:val="center"/>
            </w:pPr>
          </w:p>
        </w:tc>
      </w:tr>
      <w:tr w:rsidR="000E1ED8" w14:paraId="4956A5CE" w14:textId="77777777">
        <w:trPr>
          <w:cantSplit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164E72" w14:textId="77777777" w:rsidR="000E1ED8" w:rsidRDefault="001210A3">
            <w:pPr>
              <w:jc w:val="center"/>
            </w:pPr>
            <w:r>
              <w:rPr>
                <w:sz w:val="19"/>
              </w:rPr>
              <w:t>Infrastructure as Code (IaC) Modelling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5CC5C2E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30%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BF938C9" w14:textId="77777777" w:rsidR="000E1ED8" w:rsidRDefault="000E1ED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3045C53" w14:textId="77777777" w:rsidR="000E1ED8" w:rsidRDefault="000E1ED8">
            <w:pPr>
              <w:spacing w:line="228" w:lineRule="auto"/>
              <w:jc w:val="center"/>
            </w:pPr>
          </w:p>
        </w:tc>
      </w:tr>
      <w:tr w:rsidR="000E1ED8" w14:paraId="0AA4855E" w14:textId="77777777">
        <w:trPr>
          <w:cantSplit/>
          <w:trHeight w:val="45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C23BEE2" w14:textId="77777777" w:rsidR="000E1ED8" w:rsidRDefault="001210A3">
            <w:pPr>
              <w:jc w:val="center"/>
            </w:pPr>
            <w:r>
              <w:rPr>
                <w:sz w:val="19"/>
              </w:rPr>
              <w:t>GitOps Workflow and Version Control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25E9EEC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20%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23038DC4" w14:textId="77777777" w:rsidR="000E1ED8" w:rsidRDefault="000E1ED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5A625D5C" w14:textId="77777777" w:rsidR="000E1ED8" w:rsidRDefault="000E1ED8">
            <w:pPr>
              <w:spacing w:line="228" w:lineRule="auto"/>
              <w:jc w:val="center"/>
            </w:pPr>
          </w:p>
        </w:tc>
      </w:tr>
      <w:tr w:rsidR="000E1ED8" w14:paraId="4D73D08F" w14:textId="77777777">
        <w:trPr>
          <w:cantSplit/>
          <w:trHeight w:val="427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49D0CB0" w14:textId="77777777" w:rsidR="000E1ED8" w:rsidRDefault="001210A3">
            <w:pPr>
              <w:jc w:val="center"/>
            </w:pPr>
            <w:r>
              <w:rPr>
                <w:sz w:val="19"/>
              </w:rPr>
              <w:t>Security Integration and Workflow Automation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7FC95D9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15%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300DA4D6" w14:textId="77777777" w:rsidR="000E1ED8" w:rsidRDefault="000E1ED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6797B17" w14:textId="77777777" w:rsidR="000E1ED8" w:rsidRDefault="000E1ED8">
            <w:pPr>
              <w:spacing w:line="228" w:lineRule="auto"/>
              <w:jc w:val="center"/>
            </w:pPr>
          </w:p>
        </w:tc>
      </w:tr>
      <w:tr w:rsidR="000E1ED8" w14:paraId="40E58488" w14:textId="77777777">
        <w:trPr>
          <w:cantSplit/>
          <w:trHeight w:val="4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6F14E86B" w14:textId="77777777" w:rsidR="000E1ED8" w:rsidRDefault="001210A3">
            <w:pPr>
              <w:jc w:val="center"/>
            </w:pPr>
            <w:r>
              <w:rPr>
                <w:sz w:val="19"/>
              </w:rPr>
              <w:t>Documentation and Workflow Clarity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10255559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sz w:val="19"/>
              </w:rPr>
              <w:t>10%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0347F035" w14:textId="77777777" w:rsidR="000E1ED8" w:rsidRDefault="000E1ED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9D6CF8E" w14:textId="77777777" w:rsidR="000E1ED8" w:rsidRDefault="000E1ED8">
            <w:pPr>
              <w:spacing w:line="228" w:lineRule="auto"/>
              <w:jc w:val="center"/>
            </w:pPr>
          </w:p>
        </w:tc>
      </w:tr>
      <w:tr w:rsidR="000E1ED8" w14:paraId="6E173A21" w14:textId="77777777">
        <w:trPr>
          <w:cantSplit/>
          <w:trHeight w:val="662"/>
          <w:jc w:val="center"/>
        </w:trPr>
        <w:tc>
          <w:tcPr>
            <w:tcW w:w="29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01A2F3F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Total per Question</w:t>
            </w:r>
          </w:p>
        </w:tc>
        <w:tc>
          <w:tcPr>
            <w:tcW w:w="14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4793558F" w14:textId="77777777" w:rsidR="000E1ED8" w:rsidRDefault="001210A3">
            <w:pPr>
              <w:spacing w:line="228" w:lineRule="auto"/>
              <w:jc w:val="center"/>
            </w:pPr>
            <w:r>
              <w:rPr>
                <w:rFonts w:ascii="Times New Roman" w:hAnsi="Times New Roman"/>
                <w:b/>
                <w:sz w:val="19"/>
              </w:rPr>
              <w:t>10</w:t>
            </w:r>
            <w:r>
              <w:rPr>
                <w:rFonts w:ascii="Times New Roman" w:hAnsi="Times New Roman"/>
                <w:b/>
                <w:sz w:val="19"/>
                <w:lang w:val="en-IN"/>
              </w:rPr>
              <w:t>0</w:t>
            </w:r>
            <w:r>
              <w:rPr>
                <w:rFonts w:ascii="Times New Roman" w:hAnsi="Times New Roman"/>
                <w:b/>
                <w:sz w:val="19"/>
              </w:rPr>
              <w:t xml:space="preserve"> Marks</w:t>
            </w:r>
          </w:p>
        </w:tc>
        <w:tc>
          <w:tcPr>
            <w:tcW w:w="158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A462856" w14:textId="77777777" w:rsidR="000E1ED8" w:rsidRDefault="000E1ED8">
            <w:pPr>
              <w:spacing w:line="228" w:lineRule="auto"/>
              <w:jc w:val="center"/>
            </w:pPr>
          </w:p>
        </w:tc>
        <w:tc>
          <w:tcPr>
            <w:tcW w:w="208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5" w:type="dxa"/>
              <w:left w:w="55" w:type="dxa"/>
              <w:bottom w:w="45" w:type="dxa"/>
              <w:right w:w="55" w:type="dxa"/>
            </w:tcMar>
            <w:vAlign w:val="center"/>
          </w:tcPr>
          <w:p w14:paraId="70865FD4" w14:textId="77777777" w:rsidR="000E1ED8" w:rsidRDefault="000E1ED8">
            <w:pPr>
              <w:spacing w:line="228" w:lineRule="auto"/>
              <w:jc w:val="center"/>
            </w:pPr>
          </w:p>
        </w:tc>
      </w:tr>
    </w:tbl>
    <w:p w14:paraId="0C1DF668" w14:textId="77777777" w:rsidR="000E1ED8" w:rsidRDefault="000E1ED8"/>
    <w:p w14:paraId="7482B557" w14:textId="30D4E853" w:rsidR="000E1ED8" w:rsidRPr="00EA3D1B" w:rsidRDefault="001210A3" w:rsidP="00EA3D1B">
      <w:pPr>
        <w:jc w:val="center"/>
        <w:rPr>
          <w:sz w:val="40"/>
        </w:rPr>
      </w:pPr>
      <w:r>
        <w:rPr>
          <w:sz w:val="40"/>
        </w:rPr>
        <w:br/>
        <w:t>────</w:t>
      </w:r>
      <w:r>
        <w:rPr>
          <w:sz w:val="40"/>
        </w:rPr>
        <w:br/>
        <w:t>100</w:t>
      </w:r>
    </w:p>
    <w:p w14:paraId="5573C856" w14:textId="5BC11DEE" w:rsidR="000E1ED8" w:rsidRDefault="00EA3D1B">
      <w:r>
        <w:rPr>
          <w:noProof/>
        </w:rPr>
        <w:drawing>
          <wp:inline distT="0" distB="0" distL="0" distR="0" wp14:anchorId="7B62E464" wp14:editId="5587F4A4">
            <wp:extent cx="7078345" cy="4572000"/>
            <wp:effectExtent l="0" t="0" r="8255" b="0"/>
            <wp:docPr id="62483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78345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D95D4A" w14:textId="77777777" w:rsidR="000E1ED8" w:rsidRDefault="000E1ED8"/>
    <w:sectPr w:rsidR="000E1ED8">
      <w:pgSz w:w="12240" w:h="15840"/>
      <w:pgMar w:top="1020" w:right="360" w:bottom="280" w:left="72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262CA" w14:textId="77777777" w:rsidR="003315A2" w:rsidRDefault="003315A2">
      <w:r>
        <w:separator/>
      </w:r>
    </w:p>
  </w:endnote>
  <w:endnote w:type="continuationSeparator" w:id="0">
    <w:p w14:paraId="6CE418F8" w14:textId="77777777" w:rsidR="003315A2" w:rsidRDefault="003315A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MT">
    <w:altName w:val="Arial"/>
    <w:charset w:val="01"/>
    <w:family w:val="swiss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8A21B9" w14:textId="77777777" w:rsidR="003315A2" w:rsidRDefault="003315A2">
      <w:r>
        <w:separator/>
      </w:r>
    </w:p>
  </w:footnote>
  <w:footnote w:type="continuationSeparator" w:id="0">
    <w:p w14:paraId="67BADB3D" w14:textId="77777777" w:rsidR="003315A2" w:rsidRDefault="003315A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defaultTabStop w:val="720"/>
  <w:drawingGridHorizontalSpacing w:val="11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1ED8"/>
    <w:rsid w:val="000E1ED8"/>
    <w:rsid w:val="000E26C2"/>
    <w:rsid w:val="001210A3"/>
    <w:rsid w:val="001B64E3"/>
    <w:rsid w:val="003315A2"/>
    <w:rsid w:val="00360365"/>
    <w:rsid w:val="00EA3D1B"/>
    <w:rsid w:val="199C46C5"/>
    <w:rsid w:val="2907515E"/>
    <w:rsid w:val="2923120B"/>
    <w:rsid w:val="3C2C38C7"/>
    <w:rsid w:val="468766C5"/>
    <w:rsid w:val="58132B0F"/>
    <w:rsid w:val="587C6CBB"/>
    <w:rsid w:val="62D74037"/>
    <w:rsid w:val="7F7F18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31731FF5"/>
  <w15:docId w15:val="{1AE8C507-C58D-47B3-8DF6-27B07238F6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uiPriority="1" w:qFormat="1"/>
    <w:lsdException w:name="heading 1" w:uiPriority="1" w:qFormat="1"/>
    <w:lsdException w:name="heading 2" w:uiPriority="1" w:qFormat="1"/>
    <w:lsdException w:name="heading 3" w:uiPriority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Body Text" w:uiPriority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HTML Code" w:qFormat="1"/>
    <w:lsdException w:name="Normal Table" w:semiHidden="1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1" w:qFormat="1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uiPriority w:val="1"/>
    <w:qFormat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</w:rPr>
  </w:style>
  <w:style w:type="paragraph" w:styleId="Heading1">
    <w:name w:val="heading 1"/>
    <w:basedOn w:val="Normal"/>
    <w:uiPriority w:val="1"/>
    <w:qFormat/>
    <w:pPr>
      <w:spacing w:before="67"/>
      <w:ind w:left="360"/>
      <w:outlineLvl w:val="0"/>
    </w:pPr>
    <w:rPr>
      <w:rFonts w:ascii="Arial" w:eastAsia="Arial" w:hAnsi="Arial" w:cs="Arial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69"/>
      <w:ind w:left="74" w:right="379"/>
      <w:jc w:val="center"/>
      <w:outlineLvl w:val="1"/>
    </w:pPr>
    <w:rPr>
      <w:rFonts w:ascii="Arial" w:eastAsia="Arial" w:hAnsi="Arial" w:cs="Arial"/>
      <w:b/>
      <w:bCs/>
      <w:sz w:val="26"/>
      <w:szCs w:val="26"/>
    </w:rPr>
  </w:style>
  <w:style w:type="paragraph" w:styleId="Heading3">
    <w:name w:val="heading 3"/>
    <w:basedOn w:val="Normal"/>
    <w:uiPriority w:val="1"/>
    <w:qFormat/>
    <w:pPr>
      <w:spacing w:before="25"/>
      <w:ind w:right="379"/>
      <w:jc w:val="center"/>
      <w:outlineLvl w:val="2"/>
    </w:pPr>
    <w:rPr>
      <w:rFonts w:ascii="Arial" w:eastAsia="Arial" w:hAnsi="Arial" w:cs="Arial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rFonts w:ascii="Arial" w:eastAsia="Arial" w:hAnsi="Arial" w:cs="Arial"/>
      <w:b/>
      <w:b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eastAsia="zh-CN"/>
    </w:rPr>
  </w:style>
  <w:style w:type="paragraph" w:styleId="NormalWeb">
    <w:name w:val="Normal (Web)"/>
    <w:basedOn w:val="Normal"/>
    <w:rPr>
      <w:sz w:val="24"/>
      <w:szCs w:val="24"/>
    </w:rPr>
  </w:style>
  <w:style w:type="character" w:styleId="Strong">
    <w:name w:val="Strong"/>
    <w:basedOn w:val="DefaultParagraphFont"/>
    <w:qFormat/>
    <w:rPr>
      <w:b/>
      <w:bCs/>
    </w:rPr>
  </w:style>
  <w:style w:type="table" w:styleId="TableGrid">
    <w:name w:val="Table Grid"/>
    <w:basedOn w:val="TableNormal"/>
    <w:uiPriority w:val="59"/>
    <w:qFormat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640</Words>
  <Characters>3654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Herin Kevin</dc:creator>
  <cp:lastModifiedBy>s tanisha</cp:lastModifiedBy>
  <cp:revision>4</cp:revision>
  <cp:lastPrinted>2026-08-24T15:49:00Z</cp:lastPrinted>
  <dcterms:created xsi:type="dcterms:W3CDTF">2026-08-22T05:47:00Z</dcterms:created>
  <dcterms:modified xsi:type="dcterms:W3CDTF">2026-08-24T15:54:00Z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2026-08-07T00:00:00Z</vt:filetime>
  </property>
  <property fmtid="{D5CDD505-2E9C-101B-9397-08002B2CF9AE}" pid="4" name="Creator">
    <vt:lpwstr>WPS Docs</vt:lpwstr>
  </property>
  <property fmtid="{D5CDD505-2E9C-101B-9397-08002B2CF9AE}" pid="5" name="LastSaved">
    <vt:filetime>2026-08-12T00:00:00Z</vt:filetime>
  </property>
  <property fmtid="{D5CDD505-2E9C-101B-9397-08002B2CF9AE}" pid="6" name="SourceModified">
    <vt:lpwstr>D:20260807220817+05'30'</vt:lpwstr>
  </property>
  <property fmtid="{D5CDD505-2E9C-101B-9397-08002B2CF9AE}" pid="7" name="KSOTemplateDocerSaveRecord">
    <vt:lpwstr>eyJoZGlkIjoiODRmYWUzMGVkNDg4NGI4MjRmZmM0ZjEyOWU5NjA3MzYiLCJ1c2VySWQiOiI1Njc1MDU5NTM5NjgifQ==</vt:lpwstr>
  </property>
  <property fmtid="{D5CDD505-2E9C-101B-9397-08002B2CF9AE}" pid="8" name="KSOProductBuildVer">
    <vt:lpwstr>1033-12.1.0.28032</vt:lpwstr>
  </property>
  <property fmtid="{D5CDD505-2E9C-101B-9397-08002B2CF9AE}" pid="9" name="ICV">
    <vt:lpwstr>56F9BB782ABE48A28C835C54BE8BC3B0_12</vt:lpwstr>
  </property>
</Properties>
</file>