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732D" w14:textId="77777777" w:rsidR="00827DD7" w:rsidRDefault="00A759A2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250E76A4" w14:textId="77777777" w:rsidR="00827DD7" w:rsidRDefault="00A759A2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36EA3DA2" w14:textId="77777777" w:rsidR="00827DD7" w:rsidRDefault="00A759A2">
      <w:pPr>
        <w:pStyle w:val="Heading3"/>
      </w:pPr>
      <w:bookmarkStart w:id="1" w:name="ASSESSMENT_TOOL_2_–DAST_SIMULATION"/>
      <w:bookmarkEnd w:id="1"/>
      <w:r>
        <w:rPr>
          <w:color w:val="C00000"/>
          <w:sz w:val="22"/>
        </w:rPr>
        <w:t>ASSESSMENT TOOL 3 – INCIDENT RESPONSE (MONITORING &amp; MITIGATION)</w:t>
      </w:r>
    </w:p>
    <w:p w14:paraId="534B3157" w14:textId="77777777" w:rsidR="00827DD7" w:rsidRDefault="00A759A2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AF2E93" wp14:editId="7F9AA087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1A6EF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6B0A702" w14:textId="77777777" w:rsidR="00827DD7" w:rsidRDefault="00827DD7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827DD7" w14:paraId="015F8884" w14:textId="77777777">
        <w:trPr>
          <w:trHeight w:val="637"/>
        </w:trPr>
        <w:tc>
          <w:tcPr>
            <w:tcW w:w="1800" w:type="dxa"/>
            <w:shd w:val="clear" w:color="auto" w:fill="D4E2EE"/>
            <w:vAlign w:val="center"/>
          </w:tcPr>
          <w:p w14:paraId="4203A762" w14:textId="77777777" w:rsidR="00827DD7" w:rsidRDefault="00827DD7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21392229" w14:textId="77777777" w:rsidR="00827DD7" w:rsidRDefault="00A759A2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  <w:vAlign w:val="center"/>
          </w:tcPr>
          <w:p w14:paraId="27E04448" w14:textId="77777777" w:rsidR="00827DD7" w:rsidRDefault="00827DD7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61A83946" w14:textId="77777777" w:rsidR="00827DD7" w:rsidRDefault="00A759A2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</w:t>
            </w:r>
            <w:r w:rsidR="00305302">
              <w:rPr>
                <w:spacing w:val="-2"/>
                <w:sz w:val="18"/>
              </w:rPr>
              <w:t>3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0DAA1856" w14:textId="77777777" w:rsidR="00827DD7" w:rsidRDefault="00827DD7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51744FEB" w14:textId="77777777" w:rsidR="00827DD7" w:rsidRDefault="00A759A2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vAlign w:val="center"/>
          </w:tcPr>
          <w:p w14:paraId="762AB872" w14:textId="77777777" w:rsidR="00827DD7" w:rsidRDefault="00A759A2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  <w:vAlign w:val="center"/>
          </w:tcPr>
          <w:p w14:paraId="5FF2D197" w14:textId="77777777" w:rsidR="00827DD7" w:rsidRDefault="00827DD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7DD7" w14:paraId="17FB7B62" w14:textId="77777777">
        <w:trPr>
          <w:trHeight w:val="425"/>
        </w:trPr>
        <w:tc>
          <w:tcPr>
            <w:tcW w:w="1800" w:type="dxa"/>
            <w:shd w:val="clear" w:color="auto" w:fill="D4E2EE"/>
            <w:vAlign w:val="center"/>
          </w:tcPr>
          <w:p w14:paraId="4904F0B1" w14:textId="77777777" w:rsidR="00827DD7" w:rsidRDefault="00A759A2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vAlign w:val="center"/>
          </w:tcPr>
          <w:p w14:paraId="5D928DBE" w14:textId="77777777" w:rsidR="00827DD7" w:rsidRDefault="00A759A2">
            <w:r>
              <w:t>CO5 – Precision (BL1, BL2, BL3)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5A54965A" w14:textId="77777777" w:rsidR="00827DD7" w:rsidRDefault="00A759A2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vAlign w:val="center"/>
          </w:tcPr>
          <w:p w14:paraId="7A18DCD9" w14:textId="77777777" w:rsidR="00827DD7" w:rsidRDefault="00A759A2">
            <w:r>
              <w:t>Assessment Tool 3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6DD6F17" w14:textId="77777777" w:rsidR="00827DD7" w:rsidRDefault="00827DD7">
            <w:pPr>
              <w:rPr>
                <w:sz w:val="2"/>
                <w:szCs w:val="2"/>
              </w:rPr>
            </w:pPr>
          </w:p>
        </w:tc>
      </w:tr>
      <w:tr w:rsidR="00827DD7" w14:paraId="30F96A4D" w14:textId="77777777">
        <w:trPr>
          <w:trHeight w:val="427"/>
        </w:trPr>
        <w:tc>
          <w:tcPr>
            <w:tcW w:w="1800" w:type="dxa"/>
            <w:shd w:val="clear" w:color="auto" w:fill="D4E2EE"/>
            <w:vAlign w:val="center"/>
          </w:tcPr>
          <w:p w14:paraId="25B910A8" w14:textId="77777777" w:rsidR="00827DD7" w:rsidRDefault="00A759A2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vAlign w:val="center"/>
          </w:tcPr>
          <w:p w14:paraId="47C0BD65" w14:textId="77777777" w:rsidR="00827DD7" w:rsidRDefault="00A759A2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482EA6A7" w14:textId="77777777" w:rsidR="00827DD7" w:rsidRDefault="00A759A2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vAlign w:val="center"/>
          </w:tcPr>
          <w:p w14:paraId="40BC4223" w14:textId="77777777" w:rsidR="00827DD7" w:rsidRDefault="00A759A2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1422105" w14:textId="77777777" w:rsidR="00827DD7" w:rsidRDefault="00827DD7">
            <w:pPr>
              <w:rPr>
                <w:sz w:val="2"/>
                <w:szCs w:val="2"/>
              </w:rPr>
            </w:pPr>
          </w:p>
        </w:tc>
      </w:tr>
      <w:tr w:rsidR="00827DD7" w14:paraId="1CC6BB48" w14:textId="77777777">
        <w:trPr>
          <w:trHeight w:val="507"/>
        </w:trPr>
        <w:tc>
          <w:tcPr>
            <w:tcW w:w="1800" w:type="dxa"/>
            <w:shd w:val="clear" w:color="auto" w:fill="D4E2EE"/>
            <w:vAlign w:val="center"/>
          </w:tcPr>
          <w:p w14:paraId="6B6FC943" w14:textId="77777777" w:rsidR="00827DD7" w:rsidRDefault="00A759A2">
            <w:r>
              <w:t>CO5 Statement:</w:t>
            </w:r>
          </w:p>
        </w:tc>
        <w:tc>
          <w:tcPr>
            <w:tcW w:w="8280" w:type="dxa"/>
            <w:gridSpan w:val="3"/>
            <w:shd w:val="clear" w:color="auto" w:fill="EBF3F9"/>
            <w:vAlign w:val="center"/>
          </w:tcPr>
          <w:p w14:paraId="3A88FF82" w14:textId="77777777" w:rsidR="00827DD7" w:rsidRDefault="00A759A2">
            <w:r>
              <w:t>Develop Incident Response Plan, Analyze Security Monitoring Dashboard, Recommend Mitigation Strategies and Technical Justification.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4BEF4EB" w14:textId="77777777" w:rsidR="00827DD7" w:rsidRDefault="00827DD7">
            <w:pPr>
              <w:rPr>
                <w:sz w:val="2"/>
                <w:szCs w:val="2"/>
              </w:rPr>
            </w:pPr>
          </w:p>
        </w:tc>
      </w:tr>
      <w:tr w:rsidR="00827DD7" w14:paraId="0D15671C" w14:textId="77777777">
        <w:trPr>
          <w:trHeight w:val="520"/>
        </w:trPr>
        <w:tc>
          <w:tcPr>
            <w:tcW w:w="1800" w:type="dxa"/>
            <w:shd w:val="clear" w:color="auto" w:fill="D4E2EE"/>
            <w:vAlign w:val="center"/>
          </w:tcPr>
          <w:p w14:paraId="0F0B7FD1" w14:textId="77777777" w:rsidR="00827DD7" w:rsidRDefault="00A759A2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vAlign w:val="center"/>
          </w:tcPr>
          <w:p w14:paraId="4733336A" w14:textId="3C13F838" w:rsidR="00827DD7" w:rsidRDefault="0086087B">
            <w:proofErr w:type="spellStart"/>
            <w:proofErr w:type="gramStart"/>
            <w:r>
              <w:t>S.Tanisha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D4E2EE"/>
            <w:vAlign w:val="center"/>
          </w:tcPr>
          <w:p w14:paraId="12485615" w14:textId="77777777" w:rsidR="00827DD7" w:rsidRDefault="00A759A2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Align w:val="center"/>
          </w:tcPr>
          <w:p w14:paraId="7C1B1EAB" w14:textId="5DC824AA" w:rsidR="00827DD7" w:rsidRDefault="0086087B">
            <w:r>
              <w:t>192465008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7748B6B" w14:textId="77777777" w:rsidR="00827DD7" w:rsidRDefault="00827DD7">
            <w:pPr>
              <w:rPr>
                <w:sz w:val="2"/>
                <w:szCs w:val="2"/>
              </w:rPr>
            </w:pPr>
          </w:p>
        </w:tc>
      </w:tr>
      <w:tr w:rsidR="00827DD7" w14:paraId="3BB17E24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09214B7B" w14:textId="77777777" w:rsidR="00827DD7" w:rsidRDefault="00A759A2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5D596AE6" w14:textId="6AA22CC1" w:rsidR="00827DD7" w:rsidRDefault="0086087B">
            <w:proofErr w:type="spellStart"/>
            <w:r>
              <w:t>cse</w:t>
            </w:r>
            <w:proofErr w:type="spellEnd"/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4A66E2C1" w14:textId="77777777" w:rsidR="00827DD7" w:rsidRDefault="00A759A2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6815E0D9" w14:textId="07EBF339" w:rsidR="00827DD7" w:rsidRDefault="0086087B">
            <w:r>
              <w:t>27.08.26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A5FE3C3" w14:textId="77777777" w:rsidR="00827DD7" w:rsidRDefault="00827DD7">
            <w:pPr>
              <w:rPr>
                <w:sz w:val="2"/>
                <w:szCs w:val="2"/>
              </w:rPr>
            </w:pPr>
          </w:p>
        </w:tc>
      </w:tr>
      <w:tr w:rsidR="00827DD7" w14:paraId="0F556955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2340FDCD" w14:textId="77777777" w:rsidR="00827DD7" w:rsidRDefault="00A759A2">
            <w:r>
              <w:t>Instructions to Students</w:t>
            </w:r>
            <w:r>
              <w:br/>
              <w:t>• Develop an incident response plan based on the given security incident scenario and identified findings.</w:t>
            </w:r>
            <w:r>
              <w:br/>
              <w:t>• Analyze the provided security monitoring dashboard, alerts, logs and indicators to determine incident status and affected assets.</w:t>
            </w:r>
            <w:r>
              <w:br/>
              <w:t>• Recommend prioritized mitigation strategies that directly address the identified threats, vulnerabilities and incident impact.</w:t>
            </w:r>
            <w:r>
              <w:br/>
              <w:t>• Provide clear technical justification for each major response and mitigation decision using evidence from the scenario.</w:t>
            </w:r>
            <w:r>
              <w:br/>
              <w:t>• Present the response plan, dashboard analysis and recommendations clearly and professionally within the prescribed submission format.</w:t>
            </w:r>
          </w:p>
        </w:tc>
      </w:tr>
    </w:tbl>
    <w:p w14:paraId="5AB69CC5" w14:textId="77777777" w:rsidR="00827DD7" w:rsidRDefault="00827DD7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827DD7" w14:paraId="0C78EDFE" w14:textId="77777777">
        <w:trPr>
          <w:trHeight w:val="497"/>
        </w:trPr>
        <w:tc>
          <w:tcPr>
            <w:tcW w:w="3001" w:type="dxa"/>
            <w:shd w:val="clear" w:color="auto" w:fill="1F4E79"/>
            <w:vAlign w:val="center"/>
          </w:tcPr>
          <w:p w14:paraId="2AA928EE" w14:textId="77777777" w:rsidR="00827DD7" w:rsidRDefault="00A759A2">
            <w:pPr>
              <w:pStyle w:val="TableParagraph"/>
              <w:spacing w:before="98"/>
              <w:ind w:left="85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  <w:vAlign w:val="center"/>
          </w:tcPr>
          <w:p w14:paraId="3693F380" w14:textId="77777777" w:rsidR="00827DD7" w:rsidRDefault="00A759A2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  <w:vAlign w:val="center"/>
          </w:tcPr>
          <w:p w14:paraId="64F14273" w14:textId="77777777" w:rsidR="00827DD7" w:rsidRDefault="00A759A2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  <w:vAlign w:val="center"/>
          </w:tcPr>
          <w:p w14:paraId="168F2486" w14:textId="77777777" w:rsidR="00827DD7" w:rsidRDefault="00A759A2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827DD7" w14:paraId="452F59C5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164EDD6D" w14:textId="77777777" w:rsidR="00827DD7" w:rsidRDefault="00A759A2">
            <w:pPr>
              <w:jc w:val="center"/>
            </w:pPr>
            <w:r>
              <w:t>INCIDENT RESPONSE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6A916241" w14:textId="77777777" w:rsidR="00827DD7" w:rsidRDefault="00A759A2">
            <w:pPr>
              <w:jc w:val="center"/>
            </w:pPr>
            <w:r>
              <w:t>Monitoring &amp; Mitigation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667358A3" w14:textId="77777777" w:rsidR="00827DD7" w:rsidRDefault="00A759A2">
            <w:pPr>
              <w:jc w:val="center"/>
            </w:pPr>
            <w: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721C5D2C" w14:textId="77777777" w:rsidR="00827DD7" w:rsidRDefault="00A759A2">
            <w:pPr>
              <w:jc w:val="center"/>
            </w:pPr>
            <w:r>
              <w:t>Q1 – 100</w:t>
            </w:r>
          </w:p>
        </w:tc>
      </w:tr>
      <w:tr w:rsidR="00827DD7" w14:paraId="48149D77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4493ACEA" w14:textId="77777777" w:rsidR="00827DD7" w:rsidRDefault="00A759A2">
            <w:pPr>
              <w:pStyle w:val="TableParagraph"/>
              <w:spacing w:before="85"/>
              <w:ind w:right="1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705D5862" w14:textId="77777777" w:rsidR="00827DD7" w:rsidRDefault="00A759A2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  <w:tr w:rsidR="0086087B" w14:paraId="25602ECE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65E45BD6" w14:textId="77777777" w:rsidR="0086087B" w:rsidRDefault="0086087B" w:rsidP="0086087B">
            <w:pPr>
              <w:pStyle w:val="TableParagraph"/>
              <w:spacing w:before="85"/>
              <w:ind w:right="153"/>
              <w:rPr>
                <w:rFonts w:ascii="Arial"/>
                <w:b/>
                <w:color w:val="FFFFFF"/>
                <w:spacing w:val="-2"/>
                <w:sz w:val="20"/>
              </w:rPr>
            </w:pP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04A41256" w14:textId="77777777" w:rsidR="0086087B" w:rsidRDefault="0086087B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  <w:color w:val="FFFFFF"/>
              </w:rPr>
            </w:pPr>
          </w:p>
        </w:tc>
      </w:tr>
    </w:tbl>
    <w:p w14:paraId="59E9AD6E" w14:textId="77777777" w:rsidR="00827DD7" w:rsidRDefault="00827DD7"/>
    <w:p w14:paraId="2373D8CA" w14:textId="77777777" w:rsidR="0086087B" w:rsidRDefault="0086087B"/>
    <w:p w14:paraId="621A1628" w14:textId="77777777" w:rsidR="0086087B" w:rsidRDefault="0086087B"/>
    <w:p w14:paraId="053A5650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Incident Response Assessment: Unauthorized Requests to Private Model</w:t>
      </w:r>
      <w:r w:rsidRPr="0086087B">
        <w:rPr>
          <w:b/>
          <w:bCs/>
          <w:sz w:val="40"/>
          <w:szCs w:val="40"/>
          <w:lang w:val="en-IN"/>
        </w:rPr>
        <w:noBreakHyphen/>
        <w:t>Serving Endpoint</w:t>
      </w:r>
    </w:p>
    <w:p w14:paraId="2A0DE4A6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1. Security Monitoring Dashboard Analysis</w:t>
      </w:r>
    </w:p>
    <w:p w14:paraId="720986DF" w14:textId="77777777" w:rsidR="0086087B" w:rsidRPr="0086087B" w:rsidRDefault="0086087B" w:rsidP="0086087B">
      <w:p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Incident Status:</w:t>
      </w:r>
      <w:r w:rsidRPr="0086087B">
        <w:rPr>
          <w:sz w:val="40"/>
          <w:szCs w:val="40"/>
          <w:lang w:val="en-IN"/>
        </w:rPr>
        <w:t xml:space="preserve"> The AI/ML platform dashboard indicates active unauthorized requests targeting a private model</w:t>
      </w:r>
      <w:r w:rsidRPr="0086087B">
        <w:rPr>
          <w:sz w:val="40"/>
          <w:szCs w:val="40"/>
          <w:lang w:val="en-IN"/>
        </w:rPr>
        <w:noBreakHyphen/>
        <w:t>serving endpoint. The incident is ongoing and requires immediate containment.</w:t>
      </w:r>
    </w:p>
    <w:p w14:paraId="72881FA8" w14:textId="77777777" w:rsidR="0086087B" w:rsidRPr="0086087B" w:rsidRDefault="0086087B" w:rsidP="0086087B">
      <w:p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Evidence &amp; Indicators:</w:t>
      </w:r>
    </w:p>
    <w:p w14:paraId="6B33599A" w14:textId="77777777" w:rsidR="0086087B" w:rsidRPr="0086087B" w:rsidRDefault="0086087B" w:rsidP="0086087B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Authentication Failures:</w:t>
      </w:r>
      <w:r w:rsidRPr="0086087B">
        <w:rPr>
          <w:sz w:val="40"/>
          <w:szCs w:val="40"/>
          <w:lang w:val="en-IN"/>
        </w:rPr>
        <w:t xml:space="preserve"> Logs show repeated API calls </w:t>
      </w:r>
      <w:r w:rsidRPr="0086087B">
        <w:rPr>
          <w:sz w:val="40"/>
          <w:szCs w:val="40"/>
          <w:lang w:val="en-IN"/>
        </w:rPr>
        <w:lastRenderedPageBreak/>
        <w:t>missing valid tokens or presenting expired credentials.</w:t>
      </w:r>
    </w:p>
    <w:p w14:paraId="2C01669A" w14:textId="77777777" w:rsidR="0086087B" w:rsidRPr="0086087B" w:rsidRDefault="0086087B" w:rsidP="0086087B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Unrecognized IP Sources:</w:t>
      </w:r>
      <w:r w:rsidRPr="0086087B">
        <w:rPr>
          <w:sz w:val="40"/>
          <w:szCs w:val="40"/>
          <w:lang w:val="en-IN"/>
        </w:rPr>
        <w:t xml:space="preserve"> Requests originate from external addresses not whitelisted in the system.</w:t>
      </w:r>
    </w:p>
    <w:p w14:paraId="4CC9ECF3" w14:textId="77777777" w:rsidR="0086087B" w:rsidRPr="0086087B" w:rsidRDefault="0086087B" w:rsidP="0086087B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IAM Policy Exploitation Attempts:</w:t>
      </w:r>
      <w:r w:rsidRPr="0086087B">
        <w:rPr>
          <w:sz w:val="40"/>
          <w:szCs w:val="40"/>
          <w:lang w:val="en-IN"/>
        </w:rPr>
        <w:t xml:space="preserve"> Indicators suggest attempts to exploit overly permissive roles or misconfigured policies.</w:t>
      </w:r>
    </w:p>
    <w:p w14:paraId="7993F94B" w14:textId="77777777" w:rsidR="0086087B" w:rsidRPr="0086087B" w:rsidRDefault="0086087B" w:rsidP="0086087B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Temporal Anomalies:</w:t>
      </w:r>
      <w:r w:rsidRPr="0086087B">
        <w:rPr>
          <w:sz w:val="40"/>
          <w:szCs w:val="40"/>
          <w:lang w:val="en-IN"/>
        </w:rPr>
        <w:t xml:space="preserve"> Access attempts outside normal business hours, consistent with automated probing.</w:t>
      </w:r>
    </w:p>
    <w:p w14:paraId="3CCFBC57" w14:textId="77777777" w:rsidR="0086087B" w:rsidRPr="0086087B" w:rsidRDefault="0086087B" w:rsidP="0086087B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High Request Frequency:</w:t>
      </w:r>
      <w:r w:rsidRPr="0086087B">
        <w:rPr>
          <w:sz w:val="40"/>
          <w:szCs w:val="40"/>
          <w:lang w:val="en-IN"/>
        </w:rPr>
        <w:t xml:space="preserve"> Elevated request rates suggest brute</w:t>
      </w:r>
      <w:r w:rsidRPr="0086087B">
        <w:rPr>
          <w:sz w:val="40"/>
          <w:szCs w:val="40"/>
          <w:lang w:val="en-IN"/>
        </w:rPr>
        <w:noBreakHyphen/>
        <w:t>force or reconnaissance activity.</w:t>
      </w:r>
    </w:p>
    <w:p w14:paraId="08792675" w14:textId="77777777" w:rsidR="0086087B" w:rsidRPr="0086087B" w:rsidRDefault="0086087B" w:rsidP="0086087B">
      <w:p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Affected Assets:</w:t>
      </w:r>
    </w:p>
    <w:p w14:paraId="2AC5099B" w14:textId="77777777" w:rsidR="0086087B" w:rsidRPr="0086087B" w:rsidRDefault="0086087B" w:rsidP="0086087B">
      <w:pPr>
        <w:numPr>
          <w:ilvl w:val="0"/>
          <w:numId w:val="2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Model</w:t>
      </w:r>
      <w:r w:rsidRPr="0086087B">
        <w:rPr>
          <w:b/>
          <w:bCs/>
          <w:sz w:val="40"/>
          <w:szCs w:val="40"/>
          <w:lang w:val="en-IN"/>
        </w:rPr>
        <w:noBreakHyphen/>
        <w:t>Serving Endpoint:</w:t>
      </w:r>
      <w:r w:rsidRPr="0086087B">
        <w:rPr>
          <w:sz w:val="40"/>
          <w:szCs w:val="40"/>
          <w:lang w:val="en-IN"/>
        </w:rPr>
        <w:t xml:space="preserve"> Primary target of unauthorized requests.</w:t>
      </w:r>
    </w:p>
    <w:p w14:paraId="640E5480" w14:textId="77777777" w:rsidR="0086087B" w:rsidRPr="0086087B" w:rsidRDefault="0086087B" w:rsidP="0086087B">
      <w:pPr>
        <w:numPr>
          <w:ilvl w:val="0"/>
          <w:numId w:val="2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Private Model Repository:</w:t>
      </w:r>
      <w:r w:rsidRPr="0086087B">
        <w:rPr>
          <w:sz w:val="40"/>
          <w:szCs w:val="40"/>
          <w:lang w:val="en-IN"/>
        </w:rPr>
        <w:t xml:space="preserve"> At risk of exposure if endpoint compromise escalates.</w:t>
      </w:r>
    </w:p>
    <w:p w14:paraId="14CCA07F" w14:textId="77777777" w:rsidR="0086087B" w:rsidRPr="0086087B" w:rsidRDefault="0086087B" w:rsidP="0086087B">
      <w:pPr>
        <w:numPr>
          <w:ilvl w:val="0"/>
          <w:numId w:val="2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API Gateway:</w:t>
      </w:r>
      <w:r w:rsidRPr="0086087B">
        <w:rPr>
          <w:sz w:val="40"/>
          <w:szCs w:val="40"/>
          <w:lang w:val="en-IN"/>
        </w:rPr>
        <w:t xml:space="preserve"> Misconfigured authentication and rate</w:t>
      </w:r>
      <w:r w:rsidRPr="0086087B">
        <w:rPr>
          <w:sz w:val="40"/>
          <w:szCs w:val="40"/>
          <w:lang w:val="en-IN"/>
        </w:rPr>
        <w:noBreakHyphen/>
        <w:t>limiting controls.</w:t>
      </w:r>
    </w:p>
    <w:p w14:paraId="0935F47E" w14:textId="77777777" w:rsidR="0086087B" w:rsidRPr="0086087B" w:rsidRDefault="0086087B" w:rsidP="0086087B">
      <w:pPr>
        <w:numPr>
          <w:ilvl w:val="0"/>
          <w:numId w:val="2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IAM Roles &amp; Policies:</w:t>
      </w:r>
      <w:r w:rsidRPr="0086087B">
        <w:rPr>
          <w:sz w:val="40"/>
          <w:szCs w:val="40"/>
          <w:lang w:val="en-IN"/>
        </w:rPr>
        <w:t xml:space="preserve"> Over</w:t>
      </w:r>
      <w:r w:rsidRPr="0086087B">
        <w:rPr>
          <w:sz w:val="40"/>
          <w:szCs w:val="40"/>
          <w:lang w:val="en-IN"/>
        </w:rPr>
        <w:noBreakHyphen/>
        <w:t>permissive access rights increasing attack surface.</w:t>
      </w:r>
    </w:p>
    <w:p w14:paraId="75F13CC5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2. Incident Response Plan</w:t>
      </w:r>
    </w:p>
    <w:p w14:paraId="42B537D8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Phase 1: Containment</w:t>
      </w:r>
    </w:p>
    <w:p w14:paraId="3D2C310F" w14:textId="77777777" w:rsidR="0086087B" w:rsidRPr="0086087B" w:rsidRDefault="0086087B" w:rsidP="0086087B">
      <w:pPr>
        <w:numPr>
          <w:ilvl w:val="0"/>
          <w:numId w:val="3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Block suspicious IPs at the API gateway.</w:t>
      </w:r>
    </w:p>
    <w:p w14:paraId="6362F340" w14:textId="77777777" w:rsidR="0086087B" w:rsidRPr="0086087B" w:rsidRDefault="0086087B" w:rsidP="0086087B">
      <w:pPr>
        <w:numPr>
          <w:ilvl w:val="0"/>
          <w:numId w:val="3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Disable compromised tokens and revoke exposed credentials.</w:t>
      </w:r>
    </w:p>
    <w:p w14:paraId="661AC02E" w14:textId="77777777" w:rsidR="0086087B" w:rsidRPr="0086087B" w:rsidRDefault="0086087B" w:rsidP="0086087B">
      <w:pPr>
        <w:numPr>
          <w:ilvl w:val="0"/>
          <w:numId w:val="3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Restrict endpoint access to trusted subnets or VPN connections.</w:t>
      </w:r>
    </w:p>
    <w:p w14:paraId="2B4B8E10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Phase 2: Eradication</w:t>
      </w:r>
    </w:p>
    <w:p w14:paraId="0C95BE21" w14:textId="77777777" w:rsidR="0086087B" w:rsidRPr="0086087B" w:rsidRDefault="0086087B" w:rsidP="0086087B">
      <w:pPr>
        <w:numPr>
          <w:ilvl w:val="0"/>
          <w:numId w:val="4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Patch authentication mechanism to enforce strong token validation (OAuth2/JWT with rotation).</w:t>
      </w:r>
    </w:p>
    <w:p w14:paraId="67ABA1F2" w14:textId="77777777" w:rsidR="0086087B" w:rsidRPr="0086087B" w:rsidRDefault="0086087B" w:rsidP="0086087B">
      <w:pPr>
        <w:numPr>
          <w:ilvl w:val="0"/>
          <w:numId w:val="4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Reconfigure IAM roles to enforce least privilege and remove unused service accounts.</w:t>
      </w:r>
    </w:p>
    <w:p w14:paraId="3E70B654" w14:textId="77777777" w:rsidR="0086087B" w:rsidRPr="0086087B" w:rsidRDefault="0086087B" w:rsidP="0086087B">
      <w:pPr>
        <w:numPr>
          <w:ilvl w:val="0"/>
          <w:numId w:val="4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lastRenderedPageBreak/>
        <w:t>Segregate repository access from serving endpoints to prevent lateral movement.</w:t>
      </w:r>
    </w:p>
    <w:p w14:paraId="050F8032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Phase 3: Recovery</w:t>
      </w:r>
    </w:p>
    <w:p w14:paraId="3EB5C32C" w14:textId="77777777" w:rsidR="0086087B" w:rsidRPr="0086087B" w:rsidRDefault="0086087B" w:rsidP="0086087B">
      <w:pPr>
        <w:numPr>
          <w:ilvl w:val="0"/>
          <w:numId w:val="5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Validate endpoint integrity and redeploy models from clean repositories.</w:t>
      </w:r>
    </w:p>
    <w:p w14:paraId="5E0D53FC" w14:textId="77777777" w:rsidR="0086087B" w:rsidRPr="0086087B" w:rsidRDefault="0086087B" w:rsidP="0086087B">
      <w:pPr>
        <w:numPr>
          <w:ilvl w:val="0"/>
          <w:numId w:val="5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Enable real</w:t>
      </w:r>
      <w:r w:rsidRPr="0086087B">
        <w:rPr>
          <w:sz w:val="40"/>
          <w:szCs w:val="40"/>
          <w:lang w:val="en-IN"/>
        </w:rPr>
        <w:noBreakHyphen/>
        <w:t>time monitoring and automated alerting for anomalous activity.</w:t>
      </w:r>
    </w:p>
    <w:p w14:paraId="405BE50E" w14:textId="77777777" w:rsidR="0086087B" w:rsidRPr="0086087B" w:rsidRDefault="0086087B" w:rsidP="0086087B">
      <w:pPr>
        <w:numPr>
          <w:ilvl w:val="0"/>
          <w:numId w:val="5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Conduct forensic review of logs to confirm no model exfiltration or tampering occurred.</w:t>
      </w:r>
    </w:p>
    <w:p w14:paraId="206F2341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Phase 4: Post</w:t>
      </w:r>
      <w:r w:rsidRPr="0086087B">
        <w:rPr>
          <w:b/>
          <w:bCs/>
          <w:sz w:val="40"/>
          <w:szCs w:val="40"/>
          <w:lang w:val="en-IN"/>
        </w:rPr>
        <w:noBreakHyphen/>
        <w:t>Incident</w:t>
      </w:r>
    </w:p>
    <w:p w14:paraId="62A82DEE" w14:textId="77777777" w:rsidR="0086087B" w:rsidRPr="0086087B" w:rsidRDefault="0086087B" w:rsidP="0086087B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Update incident response playbooks with lessons learned.</w:t>
      </w:r>
    </w:p>
    <w:p w14:paraId="68F701F0" w14:textId="77777777" w:rsidR="0086087B" w:rsidRPr="0086087B" w:rsidRDefault="0086087B" w:rsidP="0086087B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Train developers and data scientists on secure API and IAM practices.</w:t>
      </w:r>
    </w:p>
    <w:p w14:paraId="67124567" w14:textId="77777777" w:rsidR="0086087B" w:rsidRPr="0086087B" w:rsidRDefault="0086087B" w:rsidP="0086087B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Schedule periodic penetration testing and red</w:t>
      </w:r>
      <w:r w:rsidRPr="0086087B">
        <w:rPr>
          <w:sz w:val="40"/>
          <w:szCs w:val="40"/>
          <w:lang w:val="en-IN"/>
        </w:rPr>
        <w:noBreakHyphen/>
        <w:t>team exercises.</w:t>
      </w:r>
    </w:p>
    <w:p w14:paraId="42FD6BDE" w14:textId="77777777" w:rsidR="0086087B" w:rsidRPr="0086087B" w:rsidRDefault="0086087B" w:rsidP="0086087B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Report incident findings to compliance and governance teams.</w:t>
      </w:r>
    </w:p>
    <w:p w14:paraId="0F1FE943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3. Recommended Mitigation Strategies</w:t>
      </w:r>
    </w:p>
    <w:p w14:paraId="56445900" w14:textId="77777777" w:rsidR="0086087B" w:rsidRPr="0086087B" w:rsidRDefault="0086087B" w:rsidP="0086087B">
      <w:pPr>
        <w:numPr>
          <w:ilvl w:val="0"/>
          <w:numId w:val="7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API Authentication:</w:t>
      </w:r>
    </w:p>
    <w:p w14:paraId="17172E8B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Enforce OAuth2/JWT with token expiration and rotation.</w:t>
      </w:r>
    </w:p>
    <w:p w14:paraId="6F61404B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Require MFA for administrative and privileged access.</w:t>
      </w:r>
    </w:p>
    <w:p w14:paraId="00EC6720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Implement rate</w:t>
      </w:r>
      <w:r w:rsidRPr="0086087B">
        <w:rPr>
          <w:sz w:val="40"/>
          <w:szCs w:val="40"/>
          <w:lang w:val="en-IN"/>
        </w:rPr>
        <w:noBreakHyphen/>
        <w:t>limiting to prevent brute</w:t>
      </w:r>
      <w:r w:rsidRPr="0086087B">
        <w:rPr>
          <w:sz w:val="40"/>
          <w:szCs w:val="40"/>
          <w:lang w:val="en-IN"/>
        </w:rPr>
        <w:noBreakHyphen/>
        <w:t>force attacks.</w:t>
      </w:r>
    </w:p>
    <w:p w14:paraId="083CDD11" w14:textId="77777777" w:rsidR="0086087B" w:rsidRPr="0086087B" w:rsidRDefault="0086087B" w:rsidP="0086087B">
      <w:pPr>
        <w:numPr>
          <w:ilvl w:val="0"/>
          <w:numId w:val="7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IAM Least Privilege:</w:t>
      </w:r>
    </w:p>
    <w:p w14:paraId="21F98FA0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Apply role</w:t>
      </w:r>
      <w:r w:rsidRPr="0086087B">
        <w:rPr>
          <w:sz w:val="40"/>
          <w:szCs w:val="40"/>
          <w:lang w:val="en-IN"/>
        </w:rPr>
        <w:noBreakHyphen/>
        <w:t>based access control (RBAC).</w:t>
      </w:r>
    </w:p>
    <w:p w14:paraId="7E079FCF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Restrict permissions to minimum required functions.</w:t>
      </w:r>
    </w:p>
    <w:p w14:paraId="058AD6FB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Audit IAM roles regularly for over</w:t>
      </w:r>
      <w:r w:rsidRPr="0086087B">
        <w:rPr>
          <w:sz w:val="40"/>
          <w:szCs w:val="40"/>
          <w:lang w:val="en-IN"/>
        </w:rPr>
        <w:noBreakHyphen/>
        <w:t>permissive policies.</w:t>
      </w:r>
    </w:p>
    <w:p w14:paraId="3A65FFF9" w14:textId="77777777" w:rsidR="0086087B" w:rsidRPr="0086087B" w:rsidRDefault="0086087B" w:rsidP="0086087B">
      <w:pPr>
        <w:numPr>
          <w:ilvl w:val="0"/>
          <w:numId w:val="7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Repository Isolation:</w:t>
      </w:r>
    </w:p>
    <w:p w14:paraId="7619D469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Segregate private model repository from serving endpoints.</w:t>
      </w:r>
    </w:p>
    <w:p w14:paraId="57F6C1FE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 xml:space="preserve">Enforce network segmentation and separate </w:t>
      </w:r>
      <w:r w:rsidRPr="0086087B">
        <w:rPr>
          <w:sz w:val="40"/>
          <w:szCs w:val="40"/>
          <w:lang w:val="en-IN"/>
        </w:rPr>
        <w:lastRenderedPageBreak/>
        <w:t>credentials.</w:t>
      </w:r>
    </w:p>
    <w:p w14:paraId="307D253C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Limit repository access to authorized build/deployment pipelines only.</w:t>
      </w:r>
    </w:p>
    <w:p w14:paraId="4C0A4138" w14:textId="77777777" w:rsidR="0086087B" w:rsidRPr="0086087B" w:rsidRDefault="0086087B" w:rsidP="0086087B">
      <w:pPr>
        <w:numPr>
          <w:ilvl w:val="0"/>
          <w:numId w:val="7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Audit Logging:</w:t>
      </w:r>
    </w:p>
    <w:p w14:paraId="4074D3B1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Implement detailed, immutable logs with timestamping.</w:t>
      </w:r>
    </w:p>
    <w:p w14:paraId="5CE9F8AD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Integrate logs into SIEM for anomaly detection.</w:t>
      </w:r>
    </w:p>
    <w:p w14:paraId="16F5FAB6" w14:textId="77777777" w:rsidR="0086087B" w:rsidRPr="0086087B" w:rsidRDefault="0086087B" w:rsidP="0086087B">
      <w:pPr>
        <w:numPr>
          <w:ilvl w:val="1"/>
          <w:numId w:val="7"/>
        </w:num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>Enable automated alerts for repeated failed authentication attempts.</w:t>
      </w:r>
    </w:p>
    <w:p w14:paraId="759FE73D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4. Technical Justification</w:t>
      </w:r>
    </w:p>
    <w:p w14:paraId="1277082C" w14:textId="77777777" w:rsidR="0086087B" w:rsidRPr="0086087B" w:rsidRDefault="0086087B" w:rsidP="0086087B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API Authentication:</w:t>
      </w:r>
      <w:r w:rsidRPr="0086087B">
        <w:rPr>
          <w:sz w:val="40"/>
          <w:szCs w:val="40"/>
          <w:lang w:val="en-IN"/>
        </w:rPr>
        <w:t xml:space="preserve"> Unauthorized requests were possible due to weak or missing token validation. Strong authentication ensures only verified identities can access endpoints, directly addressing the root cause.</w:t>
      </w:r>
    </w:p>
    <w:p w14:paraId="7B8140F2" w14:textId="77777777" w:rsidR="0086087B" w:rsidRPr="0086087B" w:rsidRDefault="0086087B" w:rsidP="0086087B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IAM Least Privilege:</w:t>
      </w:r>
      <w:r w:rsidRPr="0086087B">
        <w:rPr>
          <w:sz w:val="40"/>
          <w:szCs w:val="40"/>
          <w:lang w:val="en-IN"/>
        </w:rPr>
        <w:t xml:space="preserve"> Over</w:t>
      </w:r>
      <w:r w:rsidRPr="0086087B">
        <w:rPr>
          <w:sz w:val="40"/>
          <w:szCs w:val="40"/>
          <w:lang w:val="en-IN"/>
        </w:rPr>
        <w:noBreakHyphen/>
        <w:t>permissive roles allowed broader access than necessary. Restricting privileges reduces the blast radius if credentials are compromised and prevents lateral movement.</w:t>
      </w:r>
    </w:p>
    <w:p w14:paraId="28A57043" w14:textId="77777777" w:rsidR="0086087B" w:rsidRPr="0086087B" w:rsidRDefault="0086087B" w:rsidP="0086087B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Repository Isolation:</w:t>
      </w:r>
      <w:r w:rsidRPr="0086087B">
        <w:rPr>
          <w:sz w:val="40"/>
          <w:szCs w:val="40"/>
          <w:lang w:val="en-IN"/>
        </w:rPr>
        <w:t xml:space="preserve"> The private model repository is a high</w:t>
      </w:r>
      <w:r w:rsidRPr="0086087B">
        <w:rPr>
          <w:sz w:val="40"/>
          <w:szCs w:val="40"/>
          <w:lang w:val="en-IN"/>
        </w:rPr>
        <w:noBreakHyphen/>
        <w:t>value asset. Direct exposure increases risk of theft or tampering. Isolation ensures sensitive assets remain protected even if endpoints are probed.</w:t>
      </w:r>
    </w:p>
    <w:p w14:paraId="6DD086FD" w14:textId="77777777" w:rsidR="0086087B" w:rsidRPr="0086087B" w:rsidRDefault="0086087B" w:rsidP="0086087B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Audit Logging:</w:t>
      </w:r>
      <w:r w:rsidRPr="0086087B">
        <w:rPr>
          <w:sz w:val="40"/>
          <w:szCs w:val="40"/>
          <w:lang w:val="en-IN"/>
        </w:rPr>
        <w:t xml:space="preserve"> Logs captured anomalies but lacked automated escalation. Enhanced logging with SIEM integration provides visibility, supports forensic analysis, and enables proactive detection.</w:t>
      </w:r>
    </w:p>
    <w:p w14:paraId="73D79124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5. Risk Assessment</w:t>
      </w:r>
    </w:p>
    <w:p w14:paraId="2FE80E63" w14:textId="77777777" w:rsidR="0086087B" w:rsidRPr="0086087B" w:rsidRDefault="0086087B" w:rsidP="0086087B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Likelihood:</w:t>
      </w:r>
      <w:r w:rsidRPr="0086087B">
        <w:rPr>
          <w:sz w:val="40"/>
          <w:szCs w:val="40"/>
          <w:lang w:val="en-IN"/>
        </w:rPr>
        <w:t xml:space="preserve"> High — repeated unauthorized attempts indicate active probing.</w:t>
      </w:r>
    </w:p>
    <w:p w14:paraId="747CACA0" w14:textId="77777777" w:rsidR="0086087B" w:rsidRPr="0086087B" w:rsidRDefault="0086087B" w:rsidP="0086087B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Severity:</w:t>
      </w:r>
      <w:r w:rsidRPr="0086087B">
        <w:rPr>
          <w:sz w:val="40"/>
          <w:szCs w:val="40"/>
          <w:lang w:val="en-IN"/>
        </w:rPr>
        <w:t xml:space="preserve"> Critical — compromise of model endpoints risks intellectual property theft, model poisoning, or misuse.</w:t>
      </w:r>
    </w:p>
    <w:p w14:paraId="6DF76CF5" w14:textId="77777777" w:rsidR="0086087B" w:rsidRPr="0086087B" w:rsidRDefault="0086087B" w:rsidP="0086087B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Impact:</w:t>
      </w:r>
    </w:p>
    <w:p w14:paraId="481BF681" w14:textId="77777777" w:rsidR="0086087B" w:rsidRPr="0086087B" w:rsidRDefault="0086087B" w:rsidP="0086087B">
      <w:pPr>
        <w:numPr>
          <w:ilvl w:val="1"/>
          <w:numId w:val="9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lastRenderedPageBreak/>
        <w:t>Technical:</w:t>
      </w:r>
      <w:r w:rsidRPr="0086087B">
        <w:rPr>
          <w:sz w:val="40"/>
          <w:szCs w:val="40"/>
          <w:lang w:val="en-IN"/>
        </w:rPr>
        <w:t xml:space="preserve"> Service disruption, model integrity compromise, unauthorized inference requests.</w:t>
      </w:r>
    </w:p>
    <w:p w14:paraId="73CC844F" w14:textId="77777777" w:rsidR="0086087B" w:rsidRPr="0086087B" w:rsidRDefault="0086087B" w:rsidP="0086087B">
      <w:pPr>
        <w:numPr>
          <w:ilvl w:val="1"/>
          <w:numId w:val="9"/>
        </w:numPr>
        <w:rPr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Operational:</w:t>
      </w:r>
      <w:r w:rsidRPr="0086087B">
        <w:rPr>
          <w:sz w:val="40"/>
          <w:szCs w:val="40"/>
          <w:lang w:val="en-IN"/>
        </w:rPr>
        <w:t xml:space="preserve"> Breach of confidentiality, regulatory non</w:t>
      </w:r>
      <w:r w:rsidRPr="0086087B">
        <w:rPr>
          <w:sz w:val="40"/>
          <w:szCs w:val="40"/>
          <w:lang w:val="en-IN"/>
        </w:rPr>
        <w:noBreakHyphen/>
        <w:t>compliance, reputational damage.</w:t>
      </w:r>
    </w:p>
    <w:p w14:paraId="07FCB58D" w14:textId="77777777" w:rsidR="0086087B" w:rsidRPr="0086087B" w:rsidRDefault="0086087B" w:rsidP="0086087B">
      <w:pPr>
        <w:rPr>
          <w:b/>
          <w:bCs/>
          <w:sz w:val="40"/>
          <w:szCs w:val="40"/>
          <w:lang w:val="en-IN"/>
        </w:rPr>
      </w:pPr>
      <w:r w:rsidRPr="0086087B">
        <w:rPr>
          <w:b/>
          <w:bCs/>
          <w:sz w:val="40"/>
          <w:szCs w:val="40"/>
          <w:lang w:val="en-IN"/>
        </w:rPr>
        <w:t>6. Conclusion</w:t>
      </w:r>
    </w:p>
    <w:p w14:paraId="3D9E341B" w14:textId="417B4011" w:rsidR="0086087B" w:rsidRPr="0086087B" w:rsidRDefault="0086087B" w:rsidP="0086087B">
      <w:pPr>
        <w:rPr>
          <w:sz w:val="40"/>
          <w:szCs w:val="40"/>
          <w:lang w:val="en-IN"/>
        </w:rPr>
      </w:pPr>
      <w:r w:rsidRPr="0086087B">
        <w:rPr>
          <w:sz w:val="40"/>
          <w:szCs w:val="40"/>
          <w:lang w:val="en-IN"/>
        </w:rPr>
        <w:t xml:space="preserve">The incident highlights critical gaps in </w:t>
      </w:r>
      <w:r w:rsidRPr="0086087B">
        <w:rPr>
          <w:b/>
          <w:bCs/>
          <w:sz w:val="40"/>
          <w:szCs w:val="40"/>
          <w:lang w:val="en-IN"/>
        </w:rPr>
        <w:t>authentication, IAM configuration, repository isolation, and audit logging</w:t>
      </w:r>
      <w:r w:rsidRPr="0086087B">
        <w:rPr>
          <w:sz w:val="40"/>
          <w:szCs w:val="40"/>
          <w:lang w:val="en-IN"/>
        </w:rPr>
        <w:t xml:space="preserve">. By implementing the recommended mitigation strategies and enforcing least privilege principles, the AI/ML platform can significantly reduce the risk of unauthorized access, protect intellectual property, and maintain </w:t>
      </w:r>
    </w:p>
    <w:p w14:paraId="72ED2774" w14:textId="77777777" w:rsidR="0086087B" w:rsidRPr="0086087B" w:rsidRDefault="0086087B">
      <w:pPr>
        <w:rPr>
          <w:sz w:val="40"/>
          <w:szCs w:val="40"/>
        </w:rPr>
      </w:pPr>
    </w:p>
    <w:sectPr w:rsidR="0086087B" w:rsidRPr="0086087B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13B57" w14:textId="77777777" w:rsidR="009340AC" w:rsidRDefault="009340AC">
      <w:r>
        <w:separator/>
      </w:r>
    </w:p>
  </w:endnote>
  <w:endnote w:type="continuationSeparator" w:id="0">
    <w:p w14:paraId="41B71DF2" w14:textId="77777777" w:rsidR="009340AC" w:rsidRDefault="00934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A4A3C" w14:textId="77777777" w:rsidR="009340AC" w:rsidRDefault="009340AC">
      <w:r>
        <w:separator/>
      </w:r>
    </w:p>
  </w:footnote>
  <w:footnote w:type="continuationSeparator" w:id="0">
    <w:p w14:paraId="3C2E9931" w14:textId="77777777" w:rsidR="009340AC" w:rsidRDefault="00934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844"/>
    <w:multiLevelType w:val="multilevel"/>
    <w:tmpl w:val="4C9C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80253"/>
    <w:multiLevelType w:val="multilevel"/>
    <w:tmpl w:val="9A9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55D34"/>
    <w:multiLevelType w:val="multilevel"/>
    <w:tmpl w:val="C90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24682"/>
    <w:multiLevelType w:val="multilevel"/>
    <w:tmpl w:val="574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57AD5"/>
    <w:multiLevelType w:val="multilevel"/>
    <w:tmpl w:val="22B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04218"/>
    <w:multiLevelType w:val="multilevel"/>
    <w:tmpl w:val="C88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E2C21"/>
    <w:multiLevelType w:val="multilevel"/>
    <w:tmpl w:val="73F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70FF"/>
    <w:multiLevelType w:val="multilevel"/>
    <w:tmpl w:val="5F3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24EAA"/>
    <w:multiLevelType w:val="multilevel"/>
    <w:tmpl w:val="0E4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627482">
    <w:abstractNumId w:val="6"/>
  </w:num>
  <w:num w:numId="2" w16cid:durableId="834807347">
    <w:abstractNumId w:val="4"/>
  </w:num>
  <w:num w:numId="3" w16cid:durableId="518735012">
    <w:abstractNumId w:val="1"/>
  </w:num>
  <w:num w:numId="4" w16cid:durableId="536629151">
    <w:abstractNumId w:val="2"/>
  </w:num>
  <w:num w:numId="5" w16cid:durableId="1684163390">
    <w:abstractNumId w:val="5"/>
  </w:num>
  <w:num w:numId="6" w16cid:durableId="1801609895">
    <w:abstractNumId w:val="7"/>
  </w:num>
  <w:num w:numId="7" w16cid:durableId="249898347">
    <w:abstractNumId w:val="8"/>
  </w:num>
  <w:num w:numId="8" w16cid:durableId="1320157807">
    <w:abstractNumId w:val="3"/>
  </w:num>
  <w:num w:numId="9" w16cid:durableId="16012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DD7"/>
    <w:rsid w:val="00305302"/>
    <w:rsid w:val="004419A5"/>
    <w:rsid w:val="00827DD7"/>
    <w:rsid w:val="0086087B"/>
    <w:rsid w:val="009340AC"/>
    <w:rsid w:val="00A759A2"/>
    <w:rsid w:val="6CF62789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A320F3"/>
  <w15:docId w15:val="{93F354CF-9412-4379-AA35-748F054A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 tanisha</cp:lastModifiedBy>
  <cp:revision>4</cp:revision>
  <cp:lastPrinted>2026-08-27T04:32:00Z</cp:lastPrinted>
  <dcterms:created xsi:type="dcterms:W3CDTF">2026-08-12T07:59:00Z</dcterms:created>
  <dcterms:modified xsi:type="dcterms:W3CDTF">2026-08-27T04:32:00Z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