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A69FE">
      <w:pPr>
        <w:rPr>
          <w:rFonts w:hint="default" w:ascii="Arial Black" w:hAnsi="Arial Black" w:eastAsia="SimSun" w:cs="Arial Black"/>
          <w:b/>
          <w:bCs/>
          <w:sz w:val="36"/>
          <w:szCs w:val="36"/>
          <w:lang w:val="en-US"/>
        </w:rPr>
      </w:pPr>
      <w:r>
        <w:rPr>
          <w:rFonts w:hint="default" w:ascii="Arial Black" w:hAnsi="Arial Black" w:eastAsia="SimSun" w:cs="Arial Black"/>
          <w:b/>
          <w:bCs/>
          <w:sz w:val="36"/>
          <w:szCs w:val="36"/>
        </w:rPr>
        <w:t>SAP C</w:t>
      </w:r>
      <w:r>
        <w:rPr>
          <w:rFonts w:hint="default" w:ascii="Arial Black" w:hAnsi="Arial Black" w:eastAsia="SimSun" w:cs="Arial Black"/>
          <w:b/>
          <w:bCs/>
          <w:sz w:val="36"/>
          <w:szCs w:val="36"/>
          <w:lang w:val="en-US"/>
        </w:rPr>
        <w:t>ONNECTIVITY</w:t>
      </w:r>
      <w:r>
        <w:rPr>
          <w:rFonts w:hint="default" w:ascii="Arial Black" w:hAnsi="Arial Black" w:eastAsia="SimSun" w:cs="Arial Black"/>
          <w:b/>
          <w:bCs/>
          <w:sz w:val="36"/>
          <w:szCs w:val="36"/>
        </w:rPr>
        <w:t xml:space="preserve"> D</w:t>
      </w:r>
      <w:r>
        <w:rPr>
          <w:rFonts w:hint="default" w:ascii="Arial Black" w:hAnsi="Arial Black" w:eastAsia="SimSun" w:cs="Arial Black"/>
          <w:b/>
          <w:bCs/>
          <w:sz w:val="36"/>
          <w:szCs w:val="36"/>
          <w:lang w:val="en-US"/>
        </w:rPr>
        <w:t>ESIGN</w:t>
      </w:r>
      <w:r>
        <w:rPr>
          <w:rFonts w:hint="default" w:ascii="Arial Black" w:hAnsi="Arial Black" w:eastAsia="SimSun" w:cs="Arial Black"/>
          <w:b/>
          <w:bCs/>
          <w:sz w:val="36"/>
          <w:szCs w:val="36"/>
        </w:rPr>
        <w:t xml:space="preserve"> D</w:t>
      </w:r>
      <w:r>
        <w:rPr>
          <w:rFonts w:hint="default" w:ascii="Arial Black" w:hAnsi="Arial Black" w:eastAsia="SimSun" w:cs="Arial Black"/>
          <w:b/>
          <w:bCs/>
          <w:sz w:val="36"/>
          <w:szCs w:val="36"/>
          <w:lang w:val="en-US"/>
        </w:rPr>
        <w:t>OCUMENT</w:t>
      </w:r>
    </w:p>
    <w:p w14:paraId="66004A9B">
      <w:pPr>
        <w:rPr>
          <w:rFonts w:hint="default" w:ascii="Arial Black" w:hAnsi="Arial Black" w:eastAsia="SimSun" w:cs="Arial Black"/>
          <w:b/>
          <w:bCs/>
          <w:sz w:val="36"/>
          <w:szCs w:val="36"/>
          <w:lang w:val="en-US"/>
        </w:rPr>
      </w:pPr>
    </w:p>
    <w:p w14:paraId="7B570727">
      <w:pPr>
        <w:rPr>
          <w:rStyle w:val="12"/>
          <w:rFonts w:hint="default" w:ascii="Arial" w:hAnsi="Arial" w:cs="Arial"/>
          <w:b w:val="0"/>
          <w:bCs w:val="0"/>
          <w:sz w:val="24"/>
          <w:szCs w:val="24"/>
        </w:rPr>
      </w:pPr>
      <w:r>
        <w:rPr>
          <w:rFonts w:hint="default" w:ascii="Arial" w:hAnsi="Arial" w:cs="Arial"/>
          <w:b/>
          <w:bCs/>
          <w:sz w:val="28"/>
          <w:szCs w:val="28"/>
        </w:rPr>
        <w:t>Project Title</w:t>
      </w:r>
      <w:r>
        <w:rPr>
          <w:rFonts w:hint="default" w:ascii="Arial" w:hAnsi="Arial" w:cs="Arial"/>
          <w:b/>
          <w:bCs/>
          <w:sz w:val="28"/>
          <w:szCs w:val="28"/>
          <w:lang w:val="en-US"/>
        </w:rPr>
        <w:t xml:space="preserve"> </w:t>
      </w:r>
      <w:r>
        <w:rPr>
          <w:rFonts w:hint="default" w:ascii="Arial" w:hAnsi="Arial" w:cs="Arial"/>
          <w:sz w:val="28"/>
          <w:szCs w:val="28"/>
          <w:lang w:val="en-US"/>
        </w:rPr>
        <w:t xml:space="preserve">: </w:t>
      </w:r>
      <w:r>
        <w:rPr>
          <w:rStyle w:val="12"/>
          <w:rFonts w:hint="default" w:ascii="Arial" w:hAnsi="Arial" w:cs="Arial"/>
          <w:b w:val="0"/>
          <w:bCs w:val="0"/>
          <w:sz w:val="24"/>
          <w:szCs w:val="24"/>
        </w:rPr>
        <w:t>AI-Powered Workforce Analytics and Talent Intelligence Dashboard</w:t>
      </w:r>
    </w:p>
    <w:p w14:paraId="3CE0BACD">
      <w:pPr>
        <w:rPr>
          <w:rStyle w:val="12"/>
          <w:rFonts w:hint="default" w:ascii="Bell MT" w:hAnsi="Bell MT" w:cs="Bell MT"/>
          <w:b w:val="0"/>
          <w:bCs w:val="0"/>
          <w:sz w:val="24"/>
          <w:szCs w:val="24"/>
        </w:rPr>
      </w:pPr>
    </w:p>
    <w:p w14:paraId="634EB86F">
      <w:pPr>
        <w:rPr>
          <w:rStyle w:val="12"/>
          <w:rFonts w:hint="default" w:ascii="Arial" w:hAnsi="Arial" w:cs="Arial"/>
          <w:b w:val="0"/>
          <w:bCs w:val="0"/>
          <w:sz w:val="24"/>
          <w:szCs w:val="24"/>
        </w:rPr>
      </w:pPr>
      <w:r>
        <w:rPr>
          <w:b/>
          <w:bCs/>
          <w:sz w:val="28"/>
          <w:szCs w:val="28"/>
        </w:rPr>
        <w:t>Module</w:t>
      </w:r>
      <w:r>
        <w:rPr>
          <w:rFonts w:hint="default"/>
          <w:b/>
          <w:bCs/>
          <w:sz w:val="28"/>
          <w:szCs w:val="28"/>
          <w:lang w:val="en-US"/>
        </w:rPr>
        <w:t xml:space="preserve"> </w:t>
      </w:r>
      <w:r>
        <w:rPr>
          <w:rFonts w:hint="default"/>
          <w:b w:val="0"/>
          <w:bCs w:val="0"/>
          <w:sz w:val="24"/>
          <w:szCs w:val="24"/>
          <w:lang w:val="en-US"/>
        </w:rPr>
        <w:t>:</w:t>
      </w:r>
      <w:r>
        <w:rPr>
          <w:rStyle w:val="12"/>
          <w:rFonts w:hint="default" w:ascii="Arial" w:hAnsi="Arial" w:cs="Arial"/>
          <w:b w:val="0"/>
          <w:bCs w:val="0"/>
          <w:sz w:val="24"/>
          <w:szCs w:val="24"/>
        </w:rPr>
        <w:t>Research and Configure Secure Connectivity with SAP HR Systems (API/Authentication Study)</w:t>
      </w:r>
    </w:p>
    <w:p w14:paraId="43257146">
      <w:pPr>
        <w:rPr>
          <w:rStyle w:val="12"/>
          <w:rFonts w:hint="default" w:ascii="Arial" w:hAnsi="Arial" w:cs="Arial"/>
          <w:b w:val="0"/>
          <w:bCs w:val="0"/>
          <w:sz w:val="24"/>
          <w:szCs w:val="24"/>
        </w:rPr>
      </w:pPr>
    </w:p>
    <w:p w14:paraId="0C48C8C0">
      <w:pPr>
        <w:rPr>
          <w:rFonts w:hint="default" w:ascii="Arial" w:hAnsi="Arial" w:cs="Arial"/>
          <w:b/>
          <w:bCs/>
          <w:sz w:val="24"/>
          <w:szCs w:val="24"/>
          <w:lang w:val="en-US"/>
        </w:rPr>
      </w:pPr>
      <w:r>
        <w:rPr>
          <w:rFonts w:hint="default" w:ascii="Arial" w:hAnsi="Arial" w:cs="Arial"/>
          <w:b/>
          <w:bCs/>
          <w:sz w:val="24"/>
          <w:szCs w:val="24"/>
        </w:rPr>
        <w:t>Prepared By</w:t>
      </w:r>
      <w:r>
        <w:rPr>
          <w:rFonts w:hint="default" w:ascii="Arial" w:hAnsi="Arial" w:cs="Arial"/>
          <w:b/>
          <w:bCs/>
          <w:sz w:val="24"/>
          <w:szCs w:val="24"/>
          <w:lang w:val="en-US"/>
        </w:rPr>
        <w:t>:</w:t>
      </w:r>
    </w:p>
    <w:p w14:paraId="57D98444">
      <w:pPr>
        <w:rPr>
          <w:rFonts w:hint="default" w:ascii="Arial" w:hAnsi="Arial" w:cs="Arial"/>
          <w:sz w:val="24"/>
          <w:szCs w:val="24"/>
          <w:lang w:val="en-US"/>
        </w:rPr>
      </w:pPr>
      <w:r>
        <w:rPr>
          <w:rStyle w:val="12"/>
          <w:sz w:val="28"/>
          <w:szCs w:val="28"/>
        </w:rPr>
        <w:t>Name</w:t>
      </w:r>
      <w:r>
        <w:rPr>
          <w:rStyle w:val="12"/>
        </w:rPr>
        <w:t>:</w:t>
      </w:r>
      <w:r>
        <w:rPr>
          <w:rFonts w:hint="default" w:ascii="Arial" w:hAnsi="Arial" w:cs="Arial"/>
        </w:rPr>
        <w:t xml:space="preserve"> </w:t>
      </w:r>
      <w:r>
        <w:rPr>
          <w:rFonts w:hint="default" w:ascii="Arial" w:hAnsi="Arial" w:cs="Arial"/>
          <w:sz w:val="24"/>
          <w:szCs w:val="24"/>
          <w:lang w:val="en-US"/>
        </w:rPr>
        <w:t>Kavya konkala</w:t>
      </w:r>
    </w:p>
    <w:p w14:paraId="79AD996D">
      <w:pPr>
        <w:pStyle w:val="4"/>
        <w:keepNext w:val="0"/>
        <w:keepLines w:val="0"/>
        <w:widowControl/>
        <w:numPr>
          <w:ilvl w:val="0"/>
          <w:numId w:val="1"/>
        </w:numPr>
        <w:suppressLineNumbers w:val="0"/>
        <w:rPr>
          <w:rStyle w:val="12"/>
          <w:rFonts w:hint="default" w:ascii="Arial" w:hAnsi="Arial" w:cs="Arial"/>
          <w:b/>
          <w:bCs/>
          <w:sz w:val="32"/>
          <w:szCs w:val="32"/>
        </w:rPr>
      </w:pPr>
      <w:r>
        <w:rPr>
          <w:rStyle w:val="12"/>
          <w:rFonts w:hint="default" w:ascii="Arial" w:hAnsi="Arial" w:cs="Arial"/>
          <w:b/>
          <w:bCs/>
          <w:sz w:val="32"/>
          <w:szCs w:val="32"/>
        </w:rPr>
        <w:t>Introduction</w:t>
      </w:r>
    </w:p>
    <w:p w14:paraId="2A19406F">
      <w:pPr>
        <w:pStyle w:val="4"/>
        <w:keepNext w:val="0"/>
        <w:keepLines w:val="0"/>
        <w:widowControl/>
        <w:numPr>
          <w:numId w:val="0"/>
        </w:numPr>
        <w:suppressLineNumbers w:val="0"/>
        <w:outlineLvl w:val="2"/>
        <w:rPr>
          <w:rFonts w:hint="default" w:ascii="Arial" w:hAnsi="Arial" w:cs="Arial"/>
          <w:b w:val="0"/>
          <w:bCs w:val="0"/>
          <w:sz w:val="24"/>
          <w:szCs w:val="24"/>
        </w:rPr>
      </w:pPr>
      <w:r>
        <w:rPr>
          <w:rFonts w:hint="default" w:ascii="Arial" w:hAnsi="Arial" w:cs="Arial"/>
          <w:b w:val="0"/>
          <w:bCs w:val="0"/>
          <w:sz w:val="24"/>
          <w:szCs w:val="24"/>
        </w:rPr>
        <w:t>SAP HR  is a system used to store employee information such as employee details, departments, attendance, leave, payroll, and performance. The AI-Powered Workforce Analytics Dashboard needs this data to create reports and workforce insights.</w:t>
      </w:r>
    </w:p>
    <w:p w14:paraId="2D20B3B3">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Instead of entering employee data manually, the dashboard connects to SAP HR and gets the information securely. This helps save time, reduce errors, and keep the data up to date.</w:t>
      </w:r>
    </w:p>
    <w:p w14:paraId="19CCD3CA">
      <w:pPr>
        <w:pStyle w:val="4"/>
        <w:keepNext w:val="0"/>
        <w:keepLines w:val="0"/>
        <w:widowControl/>
        <w:suppressLineNumbers w:val="0"/>
        <w:rPr>
          <w:rFonts w:hint="default" w:ascii="Arial" w:hAnsi="Arial" w:cs="Arial"/>
          <w:lang w:val="en-US"/>
        </w:rPr>
      </w:pPr>
      <w:r>
        <w:rPr>
          <w:rStyle w:val="12"/>
          <w:rFonts w:hint="default" w:ascii="Arial" w:hAnsi="Arial" w:cs="Arial"/>
          <w:b/>
          <w:bCs/>
        </w:rPr>
        <w:t>Objective</w:t>
      </w:r>
      <w:r>
        <w:rPr>
          <w:rStyle w:val="12"/>
          <w:rFonts w:hint="default" w:ascii="Arial" w:hAnsi="Arial" w:cs="Arial"/>
          <w:b/>
          <w:bCs/>
          <w:lang w:val="en-US"/>
        </w:rPr>
        <w:t>:</w:t>
      </w:r>
    </w:p>
    <w:p w14:paraId="55AC1477">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Connect the dashboard with SAP HR. </w:t>
      </w:r>
    </w:p>
    <w:p w14:paraId="67B26027">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Transfer employee data securely. </w:t>
      </w:r>
    </w:p>
    <w:p w14:paraId="4B11ED43">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 REST APIs for communication. </w:t>
      </w:r>
    </w:p>
    <w:p w14:paraId="29F17E11">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 OAuth 2.0 for authentication. </w:t>
      </w:r>
    </w:p>
    <w:p w14:paraId="6D156D41">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Protect employee information.</w:t>
      </w:r>
    </w:p>
    <w:p w14:paraId="5DC25BFC">
      <w:pPr>
        <w:pStyle w:val="2"/>
        <w:keepNext w:val="0"/>
        <w:keepLines w:val="0"/>
        <w:widowControl/>
        <w:numPr>
          <w:numId w:val="0"/>
        </w:numPr>
        <w:suppressLineNumbers w:val="0"/>
        <w:ind w:leftChars="0"/>
        <w:outlineLvl w:val="0"/>
        <w:rPr>
          <w:rFonts w:hint="default"/>
          <w:lang w:val="en-US"/>
        </w:rPr>
      </w:pPr>
      <w:r>
        <w:rPr>
          <w:rStyle w:val="12"/>
          <w:rFonts w:hint="default" w:ascii="Arial" w:hAnsi="Arial" w:cs="Arial"/>
          <w:b/>
          <w:bCs/>
          <w:sz w:val="32"/>
          <w:szCs w:val="32"/>
          <w:lang w:val="en-US"/>
        </w:rPr>
        <w:t>2.</w:t>
      </w:r>
      <w:r>
        <w:rPr>
          <w:rStyle w:val="12"/>
          <w:rFonts w:hint="default" w:ascii="Arial" w:hAnsi="Arial" w:cs="Arial"/>
          <w:b/>
          <w:bCs/>
          <w:sz w:val="32"/>
          <w:szCs w:val="32"/>
        </w:rPr>
        <w:t>SAP Connectivity Design</w:t>
      </w:r>
    </w:p>
    <w:p w14:paraId="08DF9F86">
      <w:pPr>
        <w:pStyle w:val="2"/>
        <w:keepNext w:val="0"/>
        <w:keepLines w:val="0"/>
        <w:widowControl/>
        <w:numPr>
          <w:numId w:val="0"/>
        </w:numPr>
        <w:suppressLineNumbers w:val="0"/>
        <w:ind w:leftChars="0"/>
        <w:outlineLvl w:val="0"/>
        <w:rPr>
          <w:rFonts w:hint="default" w:ascii="Arial" w:hAnsi="Arial" w:cs="Arial"/>
          <w:sz w:val="32"/>
          <w:szCs w:val="32"/>
          <w:lang w:val="en-US"/>
        </w:rPr>
      </w:pPr>
      <w:r>
        <w:rPr>
          <w:rStyle w:val="12"/>
          <w:rFonts w:hint="default" w:ascii="Arial" w:hAnsi="Arial" w:cs="Arial"/>
          <w:b/>
          <w:bCs/>
          <w:sz w:val="32"/>
          <w:szCs w:val="32"/>
        </w:rPr>
        <w:t>Purpose</w:t>
      </w:r>
      <w:r>
        <w:rPr>
          <w:rStyle w:val="12"/>
          <w:rFonts w:hint="default" w:ascii="Arial" w:hAnsi="Arial" w:cs="Arial"/>
          <w:b/>
          <w:bCs/>
          <w:sz w:val="32"/>
          <w:szCs w:val="32"/>
          <w:lang w:val="en-US"/>
        </w:rPr>
        <w:t>:</w:t>
      </w:r>
    </w:p>
    <w:p w14:paraId="7B53B210">
      <w:pPr>
        <w:pStyle w:val="11"/>
        <w:keepNext w:val="0"/>
        <w:keepLines w:val="0"/>
        <w:widowControl/>
        <w:suppressLineNumbers w:val="0"/>
      </w:pPr>
      <w:r>
        <w:rPr>
          <w:rFonts w:hint="default" w:ascii="Arial" w:hAnsi="Arial" w:cs="Arial"/>
        </w:rPr>
        <w:t>Design a secure connection between SAP HR and the Workforce Analytics Dashboard</w:t>
      </w:r>
      <w:r>
        <w:t>.</w:t>
      </w:r>
    </w:p>
    <w:p w14:paraId="5DAFBCA9">
      <w:pPr>
        <w:pStyle w:val="4"/>
        <w:keepNext w:val="0"/>
        <w:keepLines w:val="0"/>
        <w:widowControl/>
        <w:suppressLineNumbers w:val="0"/>
        <w:rPr>
          <w:rFonts w:hint="default" w:ascii="Arial" w:hAnsi="Arial" w:cs="Arial"/>
          <w:lang w:val="en-US"/>
        </w:rPr>
      </w:pPr>
      <w:r>
        <w:rPr>
          <w:rStyle w:val="12"/>
          <w:rFonts w:hint="default" w:ascii="Arial" w:hAnsi="Arial" w:cs="Arial"/>
          <w:b/>
          <w:bCs/>
        </w:rPr>
        <w:t>Explanation</w:t>
      </w:r>
      <w:r>
        <w:rPr>
          <w:rStyle w:val="12"/>
          <w:rFonts w:hint="default" w:ascii="Arial" w:hAnsi="Arial" w:cs="Arial"/>
          <w:b/>
          <w:bCs/>
          <w:lang w:val="en-US"/>
        </w:rPr>
        <w:t>:-</w:t>
      </w:r>
    </w:p>
    <w:p w14:paraId="57FA359A">
      <w:pPr>
        <w:pStyle w:val="11"/>
        <w:keepNext w:val="0"/>
        <w:keepLines w:val="0"/>
        <w:widowControl/>
        <w:suppressLineNumbers w:val="0"/>
        <w:rPr>
          <w:rFonts w:hint="default" w:ascii="Arial" w:hAnsi="Arial" w:cs="Arial"/>
        </w:rPr>
      </w:pPr>
      <w:r>
        <w:rPr>
          <w:rFonts w:hint="default" w:ascii="Arial" w:hAnsi="Arial" w:cs="Arial"/>
        </w:rPr>
        <w:t>The dashboard sends a request for employee data. Before the request reaches SAP HR, the application verifies its identity using OAuth 2.0 authentication. After successful verification, SAP sends the required employee data through REST APIs using HTTPS.</w:t>
      </w:r>
    </w:p>
    <w:p w14:paraId="3FD4E7E7">
      <w:pPr>
        <w:pStyle w:val="4"/>
        <w:keepNext w:val="0"/>
        <w:keepLines w:val="0"/>
        <w:widowControl/>
        <w:suppressLineNumbers w:val="0"/>
        <w:rPr>
          <w:rStyle w:val="12"/>
          <w:rFonts w:hint="default" w:ascii="Arial" w:hAnsi="Arial" w:cs="Arial"/>
          <w:b/>
          <w:bCs/>
        </w:rPr>
      </w:pPr>
    </w:p>
    <w:p w14:paraId="7964E858">
      <w:pPr>
        <w:pStyle w:val="4"/>
        <w:keepNext w:val="0"/>
        <w:keepLines w:val="0"/>
        <w:widowControl/>
        <w:suppressLineNumbers w:val="0"/>
        <w:rPr>
          <w:rStyle w:val="12"/>
          <w:rFonts w:hint="default" w:ascii="Arial" w:hAnsi="Arial" w:cs="Arial"/>
          <w:b/>
          <w:bCs/>
        </w:rPr>
      </w:pPr>
    </w:p>
    <w:p w14:paraId="5F5A1044">
      <w:pPr>
        <w:pStyle w:val="4"/>
        <w:keepNext w:val="0"/>
        <w:keepLines w:val="0"/>
        <w:widowControl/>
        <w:suppressLineNumbers w:val="0"/>
        <w:rPr>
          <w:rStyle w:val="12"/>
          <w:rFonts w:hint="default" w:ascii="Arial" w:hAnsi="Arial" w:cs="Arial"/>
          <w:b/>
          <w:bCs/>
        </w:rPr>
      </w:pPr>
    </w:p>
    <w:p w14:paraId="4B189A62">
      <w:pPr>
        <w:pStyle w:val="4"/>
        <w:keepNext w:val="0"/>
        <w:keepLines w:val="0"/>
        <w:widowControl/>
        <w:suppressLineNumbers w:val="0"/>
        <w:rPr>
          <w:rStyle w:val="12"/>
          <w:rFonts w:hint="default" w:ascii="Arial" w:hAnsi="Arial" w:cs="Arial"/>
          <w:b/>
          <w:bCs/>
          <w:lang w:val="en-US"/>
        </w:rPr>
      </w:pPr>
      <w:r>
        <w:rPr>
          <w:rStyle w:val="12"/>
          <w:rFonts w:hint="default" w:ascii="Arial" w:hAnsi="Arial" w:cs="Arial"/>
          <w:b/>
          <w:bCs/>
        </w:rPr>
        <w:t>Workflow</w:t>
      </w:r>
      <w:r>
        <w:rPr>
          <w:rStyle w:val="12"/>
          <w:rFonts w:hint="default" w:ascii="Arial" w:hAnsi="Arial" w:cs="Arial"/>
          <w:b/>
          <w:bCs/>
          <w:lang w:val="en-US"/>
        </w:rPr>
        <w:t>:</w:t>
      </w:r>
    </w:p>
    <w:p w14:paraId="02AAE0A9">
      <w:pPr>
        <w:rPr>
          <w:rFonts w:hint="default"/>
          <w:lang w:val="en-US"/>
        </w:rPr>
      </w:pPr>
      <w:r>
        <w:rPr>
          <w:rFonts w:ascii="SimSun" w:hAnsi="SimSun" w:eastAsia="SimSun" w:cs="SimSun"/>
          <w:sz w:val="24"/>
          <w:szCs w:val="24"/>
        </w:rPr>
        <w:drawing>
          <wp:inline distT="0" distB="0" distL="114300" distR="114300">
            <wp:extent cx="304800" cy="304800"/>
            <wp:effectExtent l="0" t="0" r="0" b="0"/>
            <wp:docPr id="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6690" cy="3511550"/>
            <wp:effectExtent l="0" t="0" r="10160" b="12700"/>
            <wp:docPr id="8" name="Picture 8" descr="WhatsApp Image 2026-08-06 at 2.40.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8-06 at 2.40.53 PM"/>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0D041F53">
      <w:pPr>
        <w:pStyle w:val="4"/>
        <w:keepNext w:val="0"/>
        <w:keepLines w:val="0"/>
        <w:widowControl/>
        <w:suppressLineNumbers w:val="0"/>
        <w:rPr>
          <w:rFonts w:hint="default" w:ascii="Arial" w:hAnsi="Arial" w:cs="Arial"/>
          <w:lang w:val="en-US"/>
        </w:rPr>
      </w:pPr>
      <w:r>
        <w:rPr>
          <w:rFonts w:ascii="SimSun" w:hAnsi="SimSun" w:eastAsia="SimSun" w:cs="SimSun"/>
          <w:sz w:val="24"/>
          <w:szCs w:val="24"/>
        </w:rPr>
        <w:drawing>
          <wp:inline distT="0" distB="0" distL="114300" distR="114300">
            <wp:extent cx="304800" cy="304800"/>
            <wp:effectExtent l="0" t="0" r="0" b="0"/>
            <wp:docPr id="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12"/>
          <w:rFonts w:hint="default" w:ascii="Arial" w:hAnsi="Arial" w:cs="Arial"/>
          <w:b/>
          <w:bCs/>
        </w:rPr>
        <w:t>Benefits</w:t>
      </w:r>
      <w:r>
        <w:rPr>
          <w:rStyle w:val="12"/>
          <w:rFonts w:hint="default" w:ascii="Arial" w:hAnsi="Arial" w:cs="Arial"/>
          <w:b/>
          <w:bCs/>
          <w:lang w:val="en-US"/>
        </w:rPr>
        <w:t>:-</w:t>
      </w:r>
    </w:p>
    <w:p w14:paraId="54E783BE">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Secure communication </w:t>
      </w:r>
    </w:p>
    <w:p w14:paraId="1EC1D721">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Real-time employee data </w:t>
      </w:r>
    </w:p>
    <w:p w14:paraId="7EFBAA4E">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Easy integration</w:t>
      </w:r>
    </w:p>
    <w:p w14:paraId="4768A1B0">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Less manual work </w:t>
      </w:r>
    </w:p>
    <w:p w14:paraId="2F4BEE0B">
      <w:pPr>
        <w:pStyle w:val="2"/>
        <w:keepNext w:val="0"/>
        <w:keepLines w:val="0"/>
        <w:widowControl/>
        <w:suppressLineNumbers w:val="0"/>
        <w:rPr>
          <w:rFonts w:hint="default" w:ascii="Arial" w:hAnsi="Arial" w:cs="Arial"/>
          <w:sz w:val="32"/>
          <w:szCs w:val="32"/>
        </w:rPr>
      </w:pPr>
      <w:r>
        <w:rPr>
          <w:rStyle w:val="12"/>
          <w:rFonts w:hint="default" w:ascii="Arial" w:hAnsi="Arial" w:cs="Arial"/>
          <w:b/>
          <w:bCs/>
          <w:sz w:val="32"/>
          <w:szCs w:val="32"/>
          <w:lang w:val="en-US"/>
        </w:rPr>
        <w:t>3.</w:t>
      </w:r>
      <w:r>
        <w:rPr>
          <w:rStyle w:val="12"/>
          <w:rFonts w:hint="default" w:ascii="Arial" w:hAnsi="Arial" w:cs="Arial"/>
          <w:b/>
          <w:bCs/>
          <w:sz w:val="32"/>
          <w:szCs w:val="32"/>
        </w:rPr>
        <w:t>SAP Connectivity Workflow</w:t>
      </w:r>
    </w:p>
    <w:p w14:paraId="5BC71BF6">
      <w:pPr>
        <w:pStyle w:val="4"/>
        <w:keepNext w:val="0"/>
        <w:keepLines w:val="0"/>
        <w:widowControl/>
        <w:suppressLineNumbers w:val="0"/>
        <w:rPr>
          <w:rFonts w:hint="default" w:ascii="Arial" w:hAnsi="Arial" w:cs="Arial"/>
          <w:sz w:val="24"/>
          <w:szCs w:val="24"/>
          <w:lang w:val="en-US"/>
        </w:rPr>
      </w:pPr>
      <w:r>
        <w:rPr>
          <w:rStyle w:val="12"/>
          <w:rFonts w:hint="default" w:ascii="Arial" w:hAnsi="Arial" w:cs="Arial"/>
          <w:b/>
          <w:bCs/>
          <w:sz w:val="24"/>
          <w:szCs w:val="24"/>
        </w:rPr>
        <w:t>How It Works</w:t>
      </w:r>
      <w:r>
        <w:rPr>
          <w:rStyle w:val="12"/>
          <w:rFonts w:hint="default" w:ascii="Arial" w:hAnsi="Arial" w:cs="Arial"/>
          <w:b/>
          <w:bCs/>
          <w:sz w:val="24"/>
          <w:szCs w:val="24"/>
          <w:lang w:val="en-US"/>
        </w:rPr>
        <w:t>:-</w:t>
      </w:r>
    </w:p>
    <w:p w14:paraId="3395D57B">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User opens the dashboard. </w:t>
      </w:r>
    </w:p>
    <w:p w14:paraId="077AA178">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Dashboard requests employee information. </w:t>
      </w:r>
    </w:p>
    <w:p w14:paraId="27829954">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Integration Service authenticates with SAP. </w:t>
      </w:r>
    </w:p>
    <w:p w14:paraId="37C32D38">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SAP verifies the request. </w:t>
      </w:r>
    </w:p>
    <w:p w14:paraId="27B795DD">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SAP sends employee data. </w:t>
      </w:r>
    </w:p>
    <w:p w14:paraId="653EF9CE">
      <w:pPr>
        <w:keepNext w:val="0"/>
        <w:keepLines w:val="0"/>
        <w:widowControl/>
        <w:numPr>
          <w:ilvl w:val="0"/>
          <w:numId w:val="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Dashboard displays reports and analytics. </w:t>
      </w:r>
    </w:p>
    <w:p w14:paraId="2EE101E8">
      <w:pPr>
        <w:pStyle w:val="4"/>
        <w:keepNext w:val="0"/>
        <w:keepLines w:val="0"/>
        <w:widowControl/>
        <w:suppressLineNumbers w:val="0"/>
        <w:rPr>
          <w:rStyle w:val="12"/>
          <w:rFonts w:hint="default" w:ascii="Arial" w:hAnsi="Arial" w:cs="Arial"/>
          <w:b/>
          <w:bCs/>
          <w:sz w:val="24"/>
          <w:szCs w:val="24"/>
        </w:rPr>
      </w:pPr>
    </w:p>
    <w:p w14:paraId="473C2243">
      <w:pPr>
        <w:pStyle w:val="4"/>
        <w:keepNext w:val="0"/>
        <w:keepLines w:val="0"/>
        <w:widowControl/>
        <w:suppressLineNumbers w:val="0"/>
        <w:rPr>
          <w:rFonts w:hint="default" w:ascii="Arial" w:hAnsi="Arial" w:cs="Arial"/>
          <w:sz w:val="24"/>
          <w:szCs w:val="24"/>
          <w:lang w:val="en-US"/>
        </w:rPr>
      </w:pPr>
      <w:r>
        <w:rPr>
          <w:rStyle w:val="12"/>
          <w:rFonts w:hint="default" w:ascii="Arial" w:hAnsi="Arial" w:cs="Arial"/>
          <w:b/>
          <w:bCs/>
          <w:sz w:val="24"/>
          <w:szCs w:val="24"/>
        </w:rPr>
        <w:t>Simple Data Flow</w:t>
      </w:r>
      <w:r>
        <w:rPr>
          <w:rStyle w:val="12"/>
          <w:rFonts w:hint="default" w:ascii="Arial" w:hAnsi="Arial" w:cs="Arial"/>
          <w:b/>
          <w:bCs/>
          <w:sz w:val="24"/>
          <w:szCs w:val="24"/>
          <w:lang w:val="en-US"/>
        </w:rPr>
        <w:t>:</w:t>
      </w:r>
    </w:p>
    <w:p w14:paraId="659C2A15">
      <w:pPr>
        <w:pStyle w:val="10"/>
        <w:keepNext w:val="0"/>
        <w:keepLines w:val="0"/>
        <w:widowControl/>
        <w:suppressLineNumbers w:val="0"/>
        <w:rPr>
          <w:rStyle w:val="9"/>
          <w:rFonts w:hint="default" w:ascii="Arial" w:hAnsi="Arial" w:cs="Arial"/>
          <w:sz w:val="24"/>
          <w:szCs w:val="24"/>
        </w:rPr>
      </w:pPr>
      <w:r>
        <w:rPr>
          <w:rStyle w:val="9"/>
        </w:rPr>
        <w:t>U</w:t>
      </w:r>
      <w:r>
        <w:rPr>
          <w:rStyle w:val="9"/>
          <w:rFonts w:hint="default" w:ascii="Arial" w:hAnsi="Arial" w:cs="Arial"/>
          <w:sz w:val="24"/>
          <w:szCs w:val="24"/>
        </w:rPr>
        <w:t>ser</w:t>
      </w:r>
    </w:p>
    <w:p w14:paraId="44B9C5B8">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4B08F322">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349863C4">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Dashboard</w:t>
      </w:r>
    </w:p>
    <w:p w14:paraId="2B071481">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0BC29487">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294028FB">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Integration Service</w:t>
      </w:r>
    </w:p>
    <w:p w14:paraId="37A96F64">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286F9788">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6DA0DECF">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OAuth Server</w:t>
      </w:r>
    </w:p>
    <w:p w14:paraId="7BBF4FFD">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617E4326">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7C82B840">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SAP API</w:t>
      </w:r>
    </w:p>
    <w:p w14:paraId="26F96A8D">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25B60842">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08FAA035">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Employee Database</w:t>
      </w:r>
    </w:p>
    <w:p w14:paraId="505E8F19">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525828C0">
      <w:pPr>
        <w:pStyle w:val="10"/>
        <w:keepNext w:val="0"/>
        <w:keepLines w:val="0"/>
        <w:widowControl/>
        <w:suppressLineNumbers w:val="0"/>
        <w:rPr>
          <w:rStyle w:val="9"/>
          <w:rFonts w:hint="default" w:ascii="Arial" w:hAnsi="Arial" w:cs="Arial"/>
          <w:sz w:val="24"/>
          <w:szCs w:val="24"/>
        </w:rPr>
      </w:pPr>
      <w:r>
        <w:rPr>
          <w:rStyle w:val="9"/>
          <w:rFonts w:hint="default" w:ascii="Arial" w:hAnsi="Arial" w:cs="Arial"/>
          <w:sz w:val="24"/>
          <w:szCs w:val="24"/>
        </w:rPr>
        <w:t xml:space="preserve"> ▼</w:t>
      </w:r>
    </w:p>
    <w:p w14:paraId="11D95166">
      <w:pPr>
        <w:pStyle w:val="10"/>
        <w:keepNext w:val="0"/>
        <w:keepLines w:val="0"/>
        <w:widowControl/>
        <w:suppressLineNumbers w:val="0"/>
      </w:pPr>
      <w:r>
        <w:rPr>
          <w:rStyle w:val="9"/>
          <w:rFonts w:hint="default" w:ascii="Arial" w:hAnsi="Arial" w:cs="Arial"/>
          <w:sz w:val="24"/>
          <w:szCs w:val="24"/>
        </w:rPr>
        <w:t>Dashboard Report</w:t>
      </w:r>
      <w:r>
        <w:rPr>
          <w:rStyle w:val="9"/>
        </w:rPr>
        <w:t>s</w:t>
      </w:r>
    </w:p>
    <w:p w14:paraId="31396155">
      <w:pPr>
        <w:pStyle w:val="4"/>
        <w:keepNext w:val="0"/>
        <w:keepLines w:val="0"/>
        <w:widowControl/>
        <w:suppressLineNumbers w:val="0"/>
        <w:rPr>
          <w:rFonts w:hint="default" w:ascii="Arial" w:hAnsi="Arial" w:cs="Arial"/>
          <w:sz w:val="24"/>
          <w:szCs w:val="24"/>
          <w:lang w:val="en-US"/>
        </w:rPr>
      </w:pPr>
      <w:r>
        <w:rPr>
          <w:rStyle w:val="12"/>
          <w:rFonts w:hint="default" w:ascii="Arial" w:hAnsi="Arial" w:cs="Arial"/>
          <w:b/>
          <w:bCs/>
          <w:sz w:val="24"/>
          <w:szCs w:val="24"/>
        </w:rPr>
        <w:t>Advantages</w:t>
      </w:r>
      <w:r>
        <w:rPr>
          <w:rStyle w:val="12"/>
          <w:rFonts w:hint="default" w:ascii="Arial" w:hAnsi="Arial" w:cs="Arial"/>
          <w:b/>
          <w:bCs/>
          <w:sz w:val="24"/>
          <w:szCs w:val="24"/>
          <w:lang w:val="en-US"/>
        </w:rPr>
        <w:t>:-</w:t>
      </w:r>
    </w:p>
    <w:p w14:paraId="77F556C0">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Fast data transfer </w:t>
      </w:r>
    </w:p>
    <w:p w14:paraId="36CEFB09">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Accurate information </w:t>
      </w:r>
    </w:p>
    <w:p w14:paraId="76A4C3A4">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Secure access </w:t>
      </w:r>
    </w:p>
    <w:p w14:paraId="7325699A">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Easy to manage </w:t>
      </w:r>
    </w:p>
    <w:p w14:paraId="7A656FEB">
      <w:pPr>
        <w:keepNext w:val="0"/>
        <w:keepLines w:val="0"/>
        <w:widowControl/>
        <w:suppressLineNumbers w:val="0"/>
        <w:rPr>
          <w:rStyle w:val="12"/>
          <w:rFonts w:hint="default" w:ascii="Arial" w:hAnsi="Arial" w:cs="Arial"/>
          <w:sz w:val="32"/>
          <w:szCs w:val="32"/>
        </w:rPr>
      </w:pPr>
      <w:r>
        <w:rPr>
          <w:rStyle w:val="12"/>
          <w:rFonts w:hint="default" w:ascii="Arial" w:hAnsi="Arial" w:cs="Arial"/>
          <w:sz w:val="40"/>
          <w:szCs w:val="40"/>
        </w:rPr>
        <w:t xml:space="preserve"> </w:t>
      </w:r>
      <w:r>
        <w:rPr>
          <w:rStyle w:val="12"/>
          <w:rFonts w:hint="default" w:ascii="Arial" w:hAnsi="Arial" w:cs="Arial"/>
          <w:sz w:val="40"/>
          <w:szCs w:val="40"/>
          <w:lang w:val="en-US"/>
        </w:rPr>
        <w:t>4.</w:t>
      </w:r>
      <w:r>
        <w:rPr>
          <w:rStyle w:val="12"/>
          <w:rFonts w:hint="default" w:ascii="Arial" w:hAnsi="Arial" w:cs="Arial"/>
          <w:sz w:val="32"/>
          <w:szCs w:val="32"/>
        </w:rPr>
        <w:t>System Architecture</w:t>
      </w:r>
    </w:p>
    <w:p w14:paraId="10FF2ACA">
      <w:pPr>
        <w:rPr>
          <w:rFonts w:hint="default" w:ascii="Arial" w:hAnsi="Arial" w:cs="Arial"/>
          <w:sz w:val="24"/>
          <w:szCs w:val="24"/>
        </w:rPr>
      </w:pPr>
      <w:r>
        <w:rPr>
          <w:rFonts w:hint="default" w:ascii="Arial" w:hAnsi="Arial" w:eastAsia="SimSun" w:cs="Arial"/>
          <w:sz w:val="24"/>
          <w:szCs w:val="24"/>
        </w:rPr>
        <w:t>The system architecture shows how different components work together to securely transfer employee data from SAP HR to the AI Workforce Analytics Dashboard. Each component has a specific role in the system.</w:t>
      </w:r>
    </w:p>
    <w:p w14:paraId="1AA15476">
      <w:pPr>
        <w:pStyle w:val="4"/>
        <w:keepNext w:val="0"/>
        <w:keepLines w:val="0"/>
        <w:widowControl/>
        <w:suppressLineNumbers w:val="0"/>
        <w:rPr>
          <w:rStyle w:val="12"/>
          <w:rFonts w:hint="default" w:ascii="Arial" w:hAnsi="Arial" w:cs="Arial"/>
          <w:b/>
          <w:bCs/>
          <w:sz w:val="28"/>
          <w:szCs w:val="28"/>
        </w:rPr>
      </w:pPr>
    </w:p>
    <w:p w14:paraId="2E3AEE80">
      <w:pPr>
        <w:pStyle w:val="4"/>
        <w:keepNext w:val="0"/>
        <w:keepLines w:val="0"/>
        <w:widowControl/>
        <w:suppressLineNumbers w:val="0"/>
        <w:rPr>
          <w:rStyle w:val="12"/>
          <w:rFonts w:hint="default" w:ascii="Arial" w:hAnsi="Arial" w:cs="Arial"/>
          <w:b/>
          <w:bCs/>
          <w:sz w:val="28"/>
          <w:szCs w:val="28"/>
        </w:rPr>
      </w:pPr>
    </w:p>
    <w:p w14:paraId="71751D14">
      <w:pPr>
        <w:pStyle w:val="4"/>
        <w:keepNext w:val="0"/>
        <w:keepLines w:val="0"/>
        <w:widowControl/>
        <w:suppressLineNumbers w:val="0"/>
        <w:rPr>
          <w:rStyle w:val="12"/>
          <w:rFonts w:hint="default" w:ascii="Arial" w:hAnsi="Arial" w:cs="Arial"/>
          <w:b/>
          <w:bCs/>
          <w:sz w:val="28"/>
          <w:szCs w:val="28"/>
        </w:rPr>
      </w:pPr>
    </w:p>
    <w:p w14:paraId="0ABD2AA5">
      <w:pPr>
        <w:pStyle w:val="4"/>
        <w:keepNext w:val="0"/>
        <w:keepLines w:val="0"/>
        <w:widowControl/>
        <w:suppressLineNumbers w:val="0"/>
        <w:rPr>
          <w:rStyle w:val="12"/>
          <w:rFonts w:hint="default" w:ascii="Arial" w:hAnsi="Arial" w:cs="Arial"/>
          <w:b/>
          <w:bCs/>
          <w:sz w:val="28"/>
          <w:szCs w:val="28"/>
        </w:rPr>
      </w:pPr>
    </w:p>
    <w:p w14:paraId="7508197D">
      <w:pPr>
        <w:pStyle w:val="4"/>
        <w:keepNext w:val="0"/>
        <w:keepLines w:val="0"/>
        <w:widowControl/>
        <w:suppressLineNumbers w:val="0"/>
        <w:rPr>
          <w:rStyle w:val="12"/>
          <w:rFonts w:hint="default" w:ascii="Arial" w:hAnsi="Arial" w:cs="Arial"/>
          <w:b/>
          <w:bCs/>
          <w:sz w:val="28"/>
          <w:szCs w:val="28"/>
        </w:rPr>
      </w:pPr>
    </w:p>
    <w:p w14:paraId="41C62107">
      <w:pPr>
        <w:pStyle w:val="4"/>
        <w:keepNext w:val="0"/>
        <w:keepLines w:val="0"/>
        <w:widowControl/>
        <w:suppressLineNumbers w:val="0"/>
        <w:rPr>
          <w:rStyle w:val="12"/>
          <w:rFonts w:hint="default" w:ascii="Arial" w:hAnsi="Arial" w:cs="Arial"/>
          <w:b/>
          <w:bCs/>
          <w:sz w:val="28"/>
          <w:szCs w:val="28"/>
        </w:rPr>
      </w:pPr>
    </w:p>
    <w:p w14:paraId="057E733E">
      <w:pPr>
        <w:pStyle w:val="4"/>
        <w:keepNext w:val="0"/>
        <w:keepLines w:val="0"/>
        <w:widowControl/>
        <w:suppressLineNumbers w:val="0"/>
        <w:rPr>
          <w:rStyle w:val="12"/>
          <w:rFonts w:hint="default" w:ascii="Arial" w:hAnsi="Arial" w:cs="Arial"/>
          <w:b/>
          <w:bCs/>
          <w:sz w:val="28"/>
          <w:szCs w:val="28"/>
        </w:rPr>
      </w:pPr>
    </w:p>
    <w:p w14:paraId="7912234F">
      <w:pPr>
        <w:pStyle w:val="4"/>
        <w:keepNext w:val="0"/>
        <w:keepLines w:val="0"/>
        <w:widowControl/>
        <w:suppressLineNumbers w:val="0"/>
        <w:rPr>
          <w:rStyle w:val="12"/>
          <w:rFonts w:hint="default" w:ascii="Arial" w:hAnsi="Arial" w:cs="Arial"/>
          <w:b/>
          <w:bCs/>
          <w:sz w:val="28"/>
          <w:szCs w:val="28"/>
          <w:lang w:val="en-US"/>
        </w:rPr>
      </w:pPr>
      <w:r>
        <w:rPr>
          <w:rStyle w:val="12"/>
          <w:rFonts w:hint="default" w:ascii="Arial" w:hAnsi="Arial" w:cs="Arial"/>
          <w:b/>
          <w:bCs/>
          <w:sz w:val="28"/>
          <w:szCs w:val="28"/>
        </w:rPr>
        <w:t>Architecture Diagram</w:t>
      </w:r>
      <w:r>
        <w:rPr>
          <w:rStyle w:val="12"/>
          <w:rFonts w:hint="default" w:ascii="Arial" w:hAnsi="Arial" w:cs="Arial"/>
          <w:b/>
          <w:bCs/>
          <w:sz w:val="28"/>
          <w:szCs w:val="28"/>
          <w:lang w:val="en-US"/>
        </w:rPr>
        <w:t>:-</w:t>
      </w:r>
    </w:p>
    <w:p w14:paraId="0F972D1E">
      <w:pPr>
        <w:rPr>
          <w:rFonts w:hint="default"/>
          <w:lang w:val="en-US"/>
        </w:rPr>
      </w:pPr>
      <w:r>
        <w:rPr>
          <w:rFonts w:ascii="SimSun" w:hAnsi="SimSun" w:eastAsia="SimSun" w:cs="SimSun"/>
          <w:sz w:val="24"/>
          <w:szCs w:val="24"/>
        </w:rPr>
        <w:drawing>
          <wp:inline distT="0" distB="0" distL="114300" distR="114300">
            <wp:extent cx="304800" cy="304800"/>
            <wp:effectExtent l="0" t="0" r="0" b="0"/>
            <wp:docPr id="5"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266690" cy="7900670"/>
            <wp:effectExtent l="0" t="0" r="10160" b="5080"/>
            <wp:docPr id="6" name="Picture 6" descr="WhatsApp Image 2026-08-06 at 2.47.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8-06 at 2.47.39 PM"/>
                    <pic:cNvPicPr>
                      <a:picLocks noChangeAspect="1"/>
                    </pic:cNvPicPr>
                  </pic:nvPicPr>
                  <pic:blipFill>
                    <a:blip r:embed="rId6"/>
                    <a:stretch>
                      <a:fillRect/>
                    </a:stretch>
                  </pic:blipFill>
                  <pic:spPr>
                    <a:xfrm>
                      <a:off x="0" y="0"/>
                      <a:ext cx="5266690" cy="7900670"/>
                    </a:xfrm>
                    <a:prstGeom prst="rect">
                      <a:avLst/>
                    </a:prstGeom>
                  </pic:spPr>
                </pic:pic>
              </a:graphicData>
            </a:graphic>
          </wp:inline>
        </w:drawing>
      </w:r>
    </w:p>
    <w:p w14:paraId="5AB80FC0">
      <w:pPr>
        <w:rPr>
          <w:rFonts w:hint="default"/>
          <w:lang w:val="en-US"/>
        </w:rPr>
      </w:pPr>
    </w:p>
    <w:p w14:paraId="4D9DC810">
      <w:pPr>
        <w:rPr>
          <w:rFonts w:hint="default"/>
          <w:lang w:val="en-US"/>
        </w:rPr>
      </w:pPr>
    </w:p>
    <w:p w14:paraId="75F060E9">
      <w:pPr>
        <w:pStyle w:val="3"/>
        <w:keepNext w:val="0"/>
        <w:keepLines w:val="0"/>
        <w:widowControl/>
        <w:numPr>
          <w:ilvl w:val="0"/>
          <w:numId w:val="6"/>
        </w:numPr>
        <w:suppressLineNumbers w:val="0"/>
        <w:tabs>
          <w:tab w:val="clear" w:pos="420"/>
        </w:tabs>
        <w:ind w:left="420" w:leftChars="0" w:hanging="420" w:firstLineChars="0"/>
        <w:outlineLvl w:val="1"/>
        <w:rPr>
          <w:rFonts w:hint="default" w:ascii="Arial" w:hAnsi="Arial" w:cs="Arial"/>
          <w:sz w:val="32"/>
          <w:szCs w:val="32"/>
        </w:rPr>
      </w:pPr>
      <w:r>
        <w:rPr>
          <w:rStyle w:val="12"/>
          <w:rFonts w:hint="default" w:ascii="Arial" w:hAnsi="Arial" w:cs="Arial"/>
          <w:b/>
          <w:bCs/>
          <w:sz w:val="32"/>
          <w:szCs w:val="32"/>
        </w:rPr>
        <w:t>User Interface (Dashboard)</w:t>
      </w:r>
      <w:r>
        <w:rPr>
          <w:rStyle w:val="12"/>
          <w:rFonts w:hint="default" w:ascii="Arial" w:hAnsi="Arial" w:cs="Arial"/>
          <w:b/>
          <w:bCs/>
          <w:sz w:val="32"/>
          <w:szCs w:val="32"/>
          <w:lang w:val="en-US"/>
        </w:rPr>
        <w:t>:</w:t>
      </w:r>
    </w:p>
    <w:p w14:paraId="30CF1CF1">
      <w:pPr>
        <w:pStyle w:val="11"/>
        <w:keepNext w:val="0"/>
        <w:keepLines w:val="0"/>
        <w:widowControl/>
        <w:suppressLineNumbers w:val="0"/>
        <w:rPr>
          <w:rFonts w:hint="default" w:ascii="Arial" w:hAnsi="Arial" w:cs="Arial"/>
        </w:rPr>
      </w:pPr>
      <w:r>
        <w:rPr>
          <w:rFonts w:hint="default" w:ascii="Arial" w:hAnsi="Arial" w:cs="Arial"/>
        </w:rPr>
        <w:t>The User Interface is the front-end of the application where users can view workforce reports, employee details, and analytics. It sends requests to the backend whenever data is needed.</w:t>
      </w:r>
    </w:p>
    <w:p w14:paraId="40E9E07C">
      <w:pPr>
        <w:pStyle w:val="11"/>
        <w:keepNext w:val="0"/>
        <w:keepLines w:val="0"/>
        <w:widowControl/>
        <w:suppressLineNumbers w:val="0"/>
      </w:pPr>
      <w:r>
        <w:rPr>
          <w:rStyle w:val="12"/>
        </w:rPr>
        <w:t>Purpose:</w:t>
      </w:r>
    </w:p>
    <w:p w14:paraId="3A8A5F87">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Displays reports and dashboards. </w:t>
      </w:r>
    </w:p>
    <w:p w14:paraId="723BDB4D">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Allows users to access workforce information. </w:t>
      </w:r>
    </w:p>
    <w:p w14:paraId="607195A2">
      <w:pPr>
        <w:keepNext w:val="0"/>
        <w:keepLines w:val="0"/>
        <w:widowControl/>
        <w:numPr>
          <w:ilvl w:val="0"/>
          <w:numId w:val="7"/>
        </w:numPr>
        <w:suppressLineNumbers w:val="0"/>
        <w:spacing w:before="0" w:beforeAutospacing="1" w:after="0" w:afterAutospacing="1"/>
        <w:ind w:left="720" w:hanging="360"/>
        <w:rPr>
          <w:rStyle w:val="12"/>
          <w:rFonts w:hint="default" w:ascii="Arial" w:hAnsi="Arial" w:cs="Arial"/>
        </w:rPr>
      </w:pPr>
      <w:r>
        <w:rPr>
          <w:rFonts w:hint="default" w:ascii="Arial" w:hAnsi="Arial" w:cs="Arial"/>
        </w:rPr>
        <w:t xml:space="preserve">Sends requests for employee data. </w:t>
      </w:r>
    </w:p>
    <w:p w14:paraId="41ECA2B2">
      <w:pPr>
        <w:pStyle w:val="3"/>
        <w:keepNext w:val="0"/>
        <w:keepLines w:val="0"/>
        <w:widowControl/>
        <w:numPr>
          <w:ilvl w:val="0"/>
          <w:numId w:val="8"/>
        </w:numPr>
        <w:suppressLineNumbers w:val="0"/>
        <w:ind w:left="420" w:leftChars="0" w:hanging="420" w:firstLineChars="0"/>
        <w:rPr>
          <w:rFonts w:hint="default" w:ascii="Arial" w:hAnsi="Arial" w:cs="Arial"/>
          <w:sz w:val="32"/>
          <w:szCs w:val="32"/>
        </w:rPr>
      </w:pPr>
      <w:r>
        <w:rPr>
          <w:rStyle w:val="12"/>
          <w:rFonts w:hint="default" w:ascii="Arial" w:hAnsi="Arial" w:cs="Arial"/>
          <w:b/>
          <w:bCs/>
          <w:sz w:val="32"/>
          <w:szCs w:val="32"/>
        </w:rPr>
        <w:t>Workforce Analytics API</w:t>
      </w:r>
      <w:r>
        <w:rPr>
          <w:rStyle w:val="12"/>
          <w:rFonts w:hint="default" w:ascii="Arial" w:hAnsi="Arial" w:cs="Arial"/>
          <w:b/>
          <w:bCs/>
          <w:sz w:val="32"/>
          <w:szCs w:val="32"/>
          <w:lang w:val="en-US"/>
        </w:rPr>
        <w:t>:</w:t>
      </w:r>
    </w:p>
    <w:p w14:paraId="22927A10">
      <w:pPr>
        <w:pStyle w:val="11"/>
        <w:keepNext w:val="0"/>
        <w:keepLines w:val="0"/>
        <w:widowControl/>
        <w:suppressLineNumbers w:val="0"/>
        <w:rPr>
          <w:rFonts w:hint="default" w:ascii="Arial" w:hAnsi="Arial" w:cs="Arial"/>
        </w:rPr>
      </w:pPr>
      <w:r>
        <w:rPr>
          <w:rFonts w:hint="default" w:ascii="Arial" w:hAnsi="Arial" w:cs="Arial"/>
        </w:rPr>
        <w:t>The Workforce Analytics API receives requests from the dashboard and processes them. It acts as the communication layer between the dashboard and the Integration Service.</w:t>
      </w:r>
    </w:p>
    <w:p w14:paraId="3F2F923D">
      <w:pPr>
        <w:pStyle w:val="11"/>
        <w:keepNext w:val="0"/>
        <w:keepLines w:val="0"/>
        <w:widowControl/>
        <w:suppressLineNumbers w:val="0"/>
      </w:pPr>
      <w:r>
        <w:rPr>
          <w:rStyle w:val="12"/>
        </w:rPr>
        <w:t>Purpose:</w:t>
      </w:r>
    </w:p>
    <w:p w14:paraId="090B987E">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Receives requests from the dashboard. </w:t>
      </w:r>
    </w:p>
    <w:p w14:paraId="7F360A8B">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Processes employee data requests. </w:t>
      </w:r>
    </w:p>
    <w:p w14:paraId="294BC8EE">
      <w:pPr>
        <w:keepNext w:val="0"/>
        <w:keepLines w:val="0"/>
        <w:widowControl/>
        <w:numPr>
          <w:ilvl w:val="0"/>
          <w:numId w:val="9"/>
        </w:numPr>
        <w:suppressLineNumbers w:val="0"/>
        <w:spacing w:before="0" w:beforeAutospacing="1" w:after="0" w:afterAutospacing="1"/>
        <w:ind w:left="720" w:hanging="360"/>
      </w:pPr>
      <w:r>
        <w:rPr>
          <w:rFonts w:hint="default" w:ascii="Arial" w:hAnsi="Arial" w:cs="Arial"/>
        </w:rPr>
        <w:t>Sends responses back to the dashboard.</w:t>
      </w:r>
      <w:r>
        <w:t xml:space="preserve"> </w:t>
      </w:r>
    </w:p>
    <w:p w14:paraId="4DF7C418">
      <w:pPr>
        <w:pStyle w:val="3"/>
        <w:keepNext w:val="0"/>
        <w:keepLines w:val="0"/>
        <w:widowControl/>
        <w:numPr>
          <w:ilvl w:val="0"/>
          <w:numId w:val="10"/>
        </w:numPr>
        <w:suppressLineNumbers w:val="0"/>
        <w:ind w:left="420" w:leftChars="0" w:hanging="420" w:firstLineChars="0"/>
        <w:rPr>
          <w:rFonts w:hint="default" w:ascii="Arial" w:hAnsi="Arial" w:cs="Arial"/>
          <w:sz w:val="32"/>
          <w:szCs w:val="32"/>
        </w:rPr>
      </w:pPr>
      <w:r>
        <w:rPr>
          <w:rStyle w:val="12"/>
          <w:rFonts w:hint="default" w:ascii="Arial" w:hAnsi="Arial" w:cs="Arial"/>
          <w:b/>
          <w:bCs/>
          <w:sz w:val="32"/>
          <w:szCs w:val="32"/>
        </w:rPr>
        <w:t>Integration Service</w:t>
      </w:r>
      <w:r>
        <w:rPr>
          <w:rStyle w:val="12"/>
          <w:rFonts w:hint="default" w:ascii="Arial" w:hAnsi="Arial" w:cs="Arial"/>
          <w:b/>
          <w:bCs/>
          <w:sz w:val="32"/>
          <w:szCs w:val="32"/>
          <w:lang w:val="en-US"/>
        </w:rPr>
        <w:t>:</w:t>
      </w:r>
    </w:p>
    <w:p w14:paraId="045A37B5">
      <w:pPr>
        <w:pStyle w:val="11"/>
        <w:keepNext w:val="0"/>
        <w:keepLines w:val="0"/>
        <w:widowControl/>
        <w:suppressLineNumbers w:val="0"/>
        <w:rPr>
          <w:rFonts w:hint="default" w:ascii="Arial" w:hAnsi="Arial" w:cs="Arial"/>
        </w:rPr>
      </w:pPr>
      <w:r>
        <w:rPr>
          <w:rFonts w:hint="default" w:ascii="Arial" w:hAnsi="Arial" w:cs="Arial"/>
        </w:rPr>
        <w:t>The Integration Service acts as the bridge between the application and SAP HR. It handles authentication, sends API requests, receives employee data, and converts the response into JSON format.</w:t>
      </w:r>
    </w:p>
    <w:p w14:paraId="4B153023">
      <w:pPr>
        <w:pStyle w:val="11"/>
        <w:keepNext w:val="0"/>
        <w:keepLines w:val="0"/>
        <w:widowControl/>
        <w:suppressLineNumbers w:val="0"/>
        <w:rPr>
          <w:rFonts w:hint="default" w:ascii="Arial" w:hAnsi="Arial" w:cs="Arial"/>
        </w:rPr>
      </w:pPr>
      <w:r>
        <w:rPr>
          <w:rStyle w:val="12"/>
          <w:rFonts w:hint="default" w:ascii="Arial" w:hAnsi="Arial" w:cs="Arial"/>
        </w:rPr>
        <w:t>Purpose:</w:t>
      </w:r>
    </w:p>
    <w:p w14:paraId="08B76626">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Connects the dashboard with SAP HR. </w:t>
      </w:r>
    </w:p>
    <w:p w14:paraId="2FE8D553">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Sends and receives API requests. </w:t>
      </w:r>
    </w:p>
    <w:p w14:paraId="416470EF">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Converts data into JSON format. </w:t>
      </w:r>
    </w:p>
    <w:p w14:paraId="0C247B87">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Handles errors and validates access tokens. </w:t>
      </w:r>
    </w:p>
    <w:p w14:paraId="529996CA">
      <w:pPr>
        <w:pStyle w:val="3"/>
        <w:keepNext w:val="0"/>
        <w:keepLines w:val="0"/>
        <w:widowControl/>
        <w:numPr>
          <w:ilvl w:val="0"/>
          <w:numId w:val="12"/>
        </w:numPr>
        <w:suppressLineNumbers w:val="0"/>
        <w:ind w:left="420" w:leftChars="0" w:hanging="420" w:firstLineChars="0"/>
        <w:rPr>
          <w:rFonts w:hint="default" w:ascii="Arial" w:hAnsi="Arial" w:cs="Arial"/>
          <w:sz w:val="32"/>
          <w:szCs w:val="32"/>
        </w:rPr>
      </w:pPr>
      <w:r>
        <w:rPr>
          <w:rStyle w:val="12"/>
          <w:rFonts w:hint="default" w:ascii="Arial" w:hAnsi="Arial" w:cs="Arial"/>
          <w:b/>
          <w:bCs/>
          <w:sz w:val="32"/>
          <w:szCs w:val="32"/>
        </w:rPr>
        <w:t>OAuth 2.0 Authentication</w:t>
      </w:r>
      <w:r>
        <w:rPr>
          <w:rStyle w:val="12"/>
          <w:rFonts w:hint="default" w:ascii="Arial" w:hAnsi="Arial" w:cs="Arial"/>
          <w:b/>
          <w:bCs/>
          <w:sz w:val="32"/>
          <w:szCs w:val="32"/>
          <w:lang w:val="en-US"/>
        </w:rPr>
        <w:t>:</w:t>
      </w:r>
    </w:p>
    <w:p w14:paraId="16DC502D">
      <w:pPr>
        <w:pStyle w:val="11"/>
        <w:keepNext w:val="0"/>
        <w:keepLines w:val="0"/>
        <w:widowControl/>
        <w:suppressLineNumbers w:val="0"/>
        <w:rPr>
          <w:rFonts w:hint="default" w:ascii="Arial" w:hAnsi="Arial" w:cs="Arial"/>
        </w:rPr>
      </w:pPr>
      <w:r>
        <w:rPr>
          <w:rFonts w:hint="default" w:ascii="Arial" w:hAnsi="Arial" w:cs="Arial"/>
        </w:rPr>
        <w:t>OAuth 2.0 verifies the identity of the application before it can access SAP HR. After successful authentication, SAP provides an Access Token that is used for secure communication.</w:t>
      </w:r>
    </w:p>
    <w:p w14:paraId="5969B5AE">
      <w:pPr>
        <w:pStyle w:val="11"/>
        <w:keepNext w:val="0"/>
        <w:keepLines w:val="0"/>
        <w:widowControl/>
        <w:suppressLineNumbers w:val="0"/>
        <w:rPr>
          <w:rFonts w:hint="default" w:ascii="Arial" w:hAnsi="Arial" w:cs="Arial"/>
        </w:rPr>
      </w:pPr>
      <w:r>
        <w:rPr>
          <w:rStyle w:val="12"/>
          <w:rFonts w:hint="default" w:ascii="Arial" w:hAnsi="Arial" w:cs="Arial"/>
        </w:rPr>
        <w:t>Purpose:</w:t>
      </w:r>
    </w:p>
    <w:p w14:paraId="316202E3">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Authenticates the application. </w:t>
      </w:r>
    </w:p>
    <w:p w14:paraId="2A9ED651">
      <w:pPr>
        <w:keepNext w:val="0"/>
        <w:keepLines w:val="0"/>
        <w:widowControl/>
        <w:numPr>
          <w:ilvl w:val="0"/>
          <w:numId w:val="1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Generates Access Tokens. </w:t>
      </w:r>
    </w:p>
    <w:p w14:paraId="21F28AE0">
      <w:pPr>
        <w:keepNext w:val="0"/>
        <w:keepLines w:val="0"/>
        <w:widowControl/>
        <w:numPr>
          <w:ilvl w:val="0"/>
          <w:numId w:val="13"/>
        </w:numPr>
        <w:suppressLineNumbers w:val="0"/>
        <w:spacing w:before="0" w:beforeAutospacing="1" w:after="0" w:afterAutospacing="1"/>
        <w:ind w:left="720" w:hanging="360"/>
      </w:pPr>
      <w:r>
        <w:rPr>
          <w:rFonts w:hint="default" w:ascii="Arial" w:hAnsi="Arial" w:cs="Arial"/>
        </w:rPr>
        <w:t xml:space="preserve">Prevents unauthorized access. </w:t>
      </w:r>
    </w:p>
    <w:p w14:paraId="4BA3454F">
      <w:pPr>
        <w:pStyle w:val="3"/>
        <w:keepNext w:val="0"/>
        <w:keepLines w:val="0"/>
        <w:widowControl/>
        <w:numPr>
          <w:ilvl w:val="0"/>
          <w:numId w:val="14"/>
        </w:numPr>
        <w:suppressLineNumbers w:val="0"/>
        <w:ind w:left="420" w:leftChars="0" w:hanging="420" w:firstLineChars="0"/>
        <w:rPr>
          <w:rFonts w:hint="default" w:ascii="Arial" w:hAnsi="Arial" w:cs="Arial"/>
          <w:sz w:val="32"/>
          <w:szCs w:val="32"/>
        </w:rPr>
      </w:pPr>
      <w:r>
        <w:rPr>
          <w:rStyle w:val="12"/>
          <w:rFonts w:hint="default" w:ascii="Arial" w:hAnsi="Arial" w:cs="Arial"/>
          <w:b/>
          <w:bCs/>
          <w:sz w:val="32"/>
          <w:szCs w:val="32"/>
        </w:rPr>
        <w:t>SAP SuccessFactors REST API</w:t>
      </w:r>
      <w:r>
        <w:rPr>
          <w:rStyle w:val="12"/>
          <w:rFonts w:hint="default" w:ascii="Arial" w:hAnsi="Arial" w:cs="Arial"/>
          <w:b/>
          <w:bCs/>
          <w:sz w:val="32"/>
          <w:szCs w:val="32"/>
          <w:lang w:val="en-US"/>
        </w:rPr>
        <w:t>:</w:t>
      </w:r>
    </w:p>
    <w:p w14:paraId="79E73088">
      <w:pPr>
        <w:pStyle w:val="11"/>
        <w:keepNext w:val="0"/>
        <w:keepLines w:val="0"/>
        <w:widowControl/>
        <w:suppressLineNumbers w:val="0"/>
        <w:rPr>
          <w:rFonts w:hint="default" w:ascii="Arial" w:hAnsi="Arial" w:cs="Arial"/>
        </w:rPr>
      </w:pPr>
      <w:r>
        <w:rPr>
          <w:rFonts w:hint="default" w:ascii="Arial" w:hAnsi="Arial" w:cs="Arial"/>
        </w:rPr>
        <w:t>The SAP SuccessFactors REST API provides secure access to employee information stored in SAP HR. It receives authenticated requests and returns the required employee data.</w:t>
      </w:r>
    </w:p>
    <w:p w14:paraId="3E38949C">
      <w:pPr>
        <w:pStyle w:val="11"/>
        <w:keepNext w:val="0"/>
        <w:keepLines w:val="0"/>
        <w:widowControl/>
        <w:suppressLineNumbers w:val="0"/>
        <w:rPr>
          <w:rFonts w:hint="default" w:ascii="Arial" w:hAnsi="Arial" w:cs="Arial"/>
        </w:rPr>
      </w:pPr>
      <w:r>
        <w:rPr>
          <w:rStyle w:val="12"/>
          <w:rFonts w:hint="default" w:ascii="Arial" w:hAnsi="Arial" w:cs="Arial"/>
        </w:rPr>
        <w:t>Purpose:</w:t>
      </w:r>
    </w:p>
    <w:p w14:paraId="03012FE7">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Provides secure access to SAP HR data. </w:t>
      </w:r>
    </w:p>
    <w:p w14:paraId="649D9FA6">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Processes API requests. </w:t>
      </w:r>
    </w:p>
    <w:p w14:paraId="32036D9C">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Returns employee information. </w:t>
      </w:r>
    </w:p>
    <w:p w14:paraId="5C787DA5">
      <w:pPr>
        <w:pStyle w:val="3"/>
        <w:keepNext w:val="0"/>
        <w:keepLines w:val="0"/>
        <w:widowControl/>
        <w:numPr>
          <w:ilvl w:val="0"/>
          <w:numId w:val="16"/>
        </w:numPr>
        <w:suppressLineNumbers w:val="0"/>
        <w:ind w:left="420" w:leftChars="0" w:hanging="420" w:firstLineChars="0"/>
        <w:rPr>
          <w:rFonts w:hint="default" w:ascii="Arial" w:hAnsi="Arial" w:cs="Arial"/>
          <w:sz w:val="32"/>
          <w:szCs w:val="32"/>
        </w:rPr>
      </w:pPr>
      <w:r>
        <w:rPr>
          <w:rStyle w:val="12"/>
          <w:rFonts w:hint="default" w:ascii="Arial" w:hAnsi="Arial" w:cs="Arial"/>
          <w:b/>
          <w:bCs/>
          <w:sz w:val="32"/>
          <w:szCs w:val="32"/>
        </w:rPr>
        <w:t>SAP HR Employee Database</w:t>
      </w:r>
      <w:r>
        <w:rPr>
          <w:rStyle w:val="12"/>
          <w:rFonts w:hint="default" w:ascii="Arial" w:hAnsi="Arial" w:cs="Arial"/>
          <w:b/>
          <w:bCs/>
          <w:sz w:val="32"/>
          <w:szCs w:val="32"/>
          <w:lang w:val="en-US"/>
        </w:rPr>
        <w:t>:</w:t>
      </w:r>
    </w:p>
    <w:p w14:paraId="115C1FE9">
      <w:pPr>
        <w:pStyle w:val="11"/>
        <w:keepNext w:val="0"/>
        <w:keepLines w:val="0"/>
        <w:widowControl/>
        <w:suppressLineNumbers w:val="0"/>
        <w:rPr>
          <w:rFonts w:hint="default" w:ascii="Arial" w:hAnsi="Arial" w:cs="Arial"/>
        </w:rPr>
      </w:pPr>
      <w:r>
        <w:rPr>
          <w:rFonts w:hint="default" w:ascii="Arial" w:hAnsi="Arial" w:cs="Arial"/>
        </w:rPr>
        <w:t>The SAP HR Employee Database is the main storage system for employee information. It contains data such as employee profiles, departments, attendance, leave, payroll, and performance records.</w:t>
      </w:r>
    </w:p>
    <w:p w14:paraId="65DE7998">
      <w:pPr>
        <w:pStyle w:val="11"/>
        <w:keepNext w:val="0"/>
        <w:keepLines w:val="0"/>
        <w:widowControl/>
        <w:suppressLineNumbers w:val="0"/>
        <w:rPr>
          <w:rFonts w:hint="default" w:ascii="Arial" w:hAnsi="Arial" w:cs="Arial"/>
        </w:rPr>
      </w:pPr>
      <w:r>
        <w:rPr>
          <w:rStyle w:val="12"/>
          <w:rFonts w:hint="default" w:ascii="Arial" w:hAnsi="Arial" w:cs="Arial"/>
        </w:rPr>
        <w:t>Purpose:</w:t>
      </w:r>
    </w:p>
    <w:p w14:paraId="61F591AA">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Stores employee information. </w:t>
      </w:r>
    </w:p>
    <w:p w14:paraId="23FB2903">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Acts as the primary data source. </w:t>
      </w:r>
    </w:p>
    <w:p w14:paraId="2DF16E33">
      <w:pPr>
        <w:keepNext w:val="0"/>
        <w:keepLines w:val="0"/>
        <w:widowControl/>
        <w:numPr>
          <w:ilvl w:val="0"/>
          <w:numId w:val="17"/>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Provides data for reports and analytics. </w:t>
      </w:r>
    </w:p>
    <w:p w14:paraId="63040DA5">
      <w:pPr>
        <w:keepNext w:val="0"/>
        <w:keepLines w:val="0"/>
        <w:widowControl/>
        <w:numPr>
          <w:numId w:val="0"/>
        </w:numPr>
        <w:suppressLineNumbers w:val="0"/>
        <w:spacing w:before="0" w:beforeAutospacing="1" w:after="0" w:afterAutospacing="1"/>
        <w:ind w:left="360" w:leftChars="0"/>
      </w:pPr>
    </w:p>
    <w:p w14:paraId="5F3EA634">
      <w:pPr>
        <w:pStyle w:val="2"/>
        <w:keepNext w:val="0"/>
        <w:keepLines w:val="0"/>
        <w:widowControl/>
        <w:suppressLineNumbers w:val="0"/>
        <w:rPr>
          <w:rFonts w:hint="default" w:ascii="Arial" w:hAnsi="Arial" w:cs="Arial"/>
          <w:sz w:val="36"/>
          <w:szCs w:val="36"/>
          <w:lang w:val="en-US"/>
        </w:rPr>
      </w:pPr>
      <w:r>
        <w:rPr>
          <w:rStyle w:val="12"/>
          <w:rFonts w:hint="default" w:ascii="Arial" w:hAnsi="Arial" w:cs="Arial"/>
          <w:b/>
          <w:bCs/>
          <w:sz w:val="36"/>
          <w:szCs w:val="36"/>
        </w:rPr>
        <w:t>5. Security Design</w:t>
      </w:r>
      <w:r>
        <w:rPr>
          <w:rStyle w:val="12"/>
          <w:rFonts w:hint="default" w:ascii="Arial" w:hAnsi="Arial" w:cs="Arial"/>
          <w:b/>
          <w:bCs/>
          <w:sz w:val="36"/>
          <w:szCs w:val="36"/>
          <w:lang w:val="en-US"/>
        </w:rPr>
        <w:t>:</w:t>
      </w:r>
    </w:p>
    <w:p w14:paraId="2C68F97B">
      <w:pPr>
        <w:pStyle w:val="11"/>
        <w:keepNext w:val="0"/>
        <w:keepLines w:val="0"/>
        <w:widowControl/>
        <w:suppressLineNumbers w:val="0"/>
        <w:rPr>
          <w:rFonts w:hint="default" w:ascii="Arial" w:hAnsi="Arial" w:cs="Arial"/>
        </w:rPr>
      </w:pPr>
      <w:r>
        <w:rPr>
          <w:rFonts w:hint="default" w:ascii="Arial" w:hAnsi="Arial" w:cs="Arial"/>
        </w:rPr>
        <w:t xml:space="preserve">Security is an important part of SAP connectivity because employee information is private and should only be accessed by authorized users. The proposed design uses different security methods to protect data while it is being transferred between the AI Workforce Analytics Dashboard and SAP HR. </w:t>
      </w:r>
    </w:p>
    <w:p w14:paraId="543CEB56">
      <w:pPr>
        <w:pStyle w:val="11"/>
        <w:keepNext w:val="0"/>
        <w:keepLines w:val="0"/>
        <w:widowControl/>
        <w:numPr>
          <w:ilvl w:val="0"/>
          <w:numId w:val="18"/>
        </w:numPr>
        <w:suppressLineNumbers w:val="0"/>
        <w:ind w:left="420" w:leftChars="0" w:hanging="420" w:firstLineChars="0"/>
        <w:rPr>
          <w:rFonts w:hint="default" w:ascii="Arial" w:hAnsi="Arial" w:cs="Arial"/>
          <w:b/>
          <w:bCs/>
          <w:sz w:val="32"/>
          <w:szCs w:val="32"/>
        </w:rPr>
      </w:pPr>
      <w:r>
        <w:rPr>
          <w:rFonts w:hint="default" w:ascii="Arial" w:hAnsi="Arial" w:eastAsia="SimSun" w:cs="Arial"/>
          <w:b/>
          <w:bCs/>
          <w:sz w:val="32"/>
          <w:szCs w:val="32"/>
        </w:rPr>
        <w:t>Security Features</w:t>
      </w:r>
      <w:bookmarkStart w:id="0" w:name="_GoBack"/>
      <w:bookmarkEnd w:id="0"/>
    </w:p>
    <w:p w14:paraId="1BE80DE8">
      <w:pPr>
        <w:pStyle w:val="4"/>
        <w:keepNext w:val="0"/>
        <w:keepLines w:val="0"/>
        <w:widowControl/>
        <w:suppressLineNumbers w:val="0"/>
        <w:rPr>
          <w:rFonts w:hint="default" w:ascii="Arial" w:hAnsi="Arial" w:cs="Arial"/>
          <w:sz w:val="24"/>
          <w:szCs w:val="24"/>
        </w:rPr>
      </w:pPr>
      <w:r>
        <w:rPr>
          <w:rStyle w:val="12"/>
          <w:rFonts w:hint="default" w:ascii="Arial" w:hAnsi="Arial" w:cs="Arial"/>
          <w:b/>
          <w:bCs/>
          <w:sz w:val="24"/>
          <w:szCs w:val="24"/>
        </w:rPr>
        <w:t>1. OAuth 2.0 Authentication</w:t>
      </w:r>
    </w:p>
    <w:p w14:paraId="1A92FF42">
      <w:pPr>
        <w:pStyle w:val="11"/>
        <w:keepNext w:val="0"/>
        <w:keepLines w:val="0"/>
        <w:widowControl/>
        <w:suppressLineNumbers w:val="0"/>
        <w:rPr>
          <w:rFonts w:hint="default" w:ascii="Arial" w:hAnsi="Arial" w:cs="Arial"/>
        </w:rPr>
      </w:pPr>
      <w:r>
        <w:rPr>
          <w:rFonts w:hint="default" w:ascii="Arial" w:hAnsi="Arial" w:cs="Arial"/>
        </w:rPr>
        <w:t xml:space="preserve">Before the dashboard can access employee data, it must first prove its identity using </w:t>
      </w:r>
      <w:r>
        <w:rPr>
          <w:rStyle w:val="12"/>
          <w:rFonts w:hint="default" w:ascii="Arial" w:hAnsi="Arial" w:cs="Arial"/>
        </w:rPr>
        <w:t>OAuth 2.0</w:t>
      </w:r>
      <w:r>
        <w:rPr>
          <w:rFonts w:hint="default" w:ascii="Arial" w:hAnsi="Arial" w:cs="Arial"/>
        </w:rPr>
        <w:t xml:space="preserve">. After successful verification, SAP provides an </w:t>
      </w:r>
      <w:r>
        <w:rPr>
          <w:rStyle w:val="12"/>
          <w:rFonts w:hint="default" w:ascii="Arial" w:hAnsi="Arial" w:cs="Arial"/>
        </w:rPr>
        <w:t>Access Token</w:t>
      </w:r>
      <w:r>
        <w:rPr>
          <w:rFonts w:hint="default" w:ascii="Arial" w:hAnsi="Arial" w:cs="Arial"/>
        </w:rPr>
        <w:t>. This token is used for all API requests instead of a username and password, making the connection more secure.</w:t>
      </w:r>
    </w:p>
    <w:p w14:paraId="516D3D17">
      <w:pPr>
        <w:pStyle w:val="4"/>
        <w:keepNext w:val="0"/>
        <w:keepLines w:val="0"/>
        <w:widowControl/>
        <w:suppressLineNumbers w:val="0"/>
        <w:rPr>
          <w:rFonts w:hint="default" w:ascii="Arial" w:hAnsi="Arial" w:cs="Arial"/>
          <w:sz w:val="24"/>
          <w:szCs w:val="24"/>
        </w:rPr>
      </w:pPr>
      <w:r>
        <w:rPr>
          <w:rStyle w:val="12"/>
          <w:rFonts w:hint="default" w:ascii="Arial" w:hAnsi="Arial" w:cs="Arial"/>
          <w:b/>
          <w:bCs/>
          <w:sz w:val="24"/>
          <w:szCs w:val="24"/>
        </w:rPr>
        <w:t>2. HTTPS Encryption</w:t>
      </w:r>
    </w:p>
    <w:p w14:paraId="18F2785F">
      <w:pPr>
        <w:pStyle w:val="11"/>
        <w:keepNext w:val="0"/>
        <w:keepLines w:val="0"/>
        <w:widowControl/>
        <w:suppressLineNumbers w:val="0"/>
        <w:rPr>
          <w:rFonts w:hint="default" w:ascii="Arial" w:hAnsi="Arial" w:cs="Arial"/>
        </w:rPr>
      </w:pPr>
      <w:r>
        <w:rPr>
          <w:rFonts w:hint="default" w:ascii="Arial" w:hAnsi="Arial" w:cs="Arial"/>
        </w:rPr>
        <w:t xml:space="preserve">All communication between the dashboard and SAP HR takes place over </w:t>
      </w:r>
      <w:r>
        <w:rPr>
          <w:rStyle w:val="12"/>
          <w:rFonts w:hint="default" w:ascii="Arial" w:hAnsi="Arial" w:cs="Arial"/>
        </w:rPr>
        <w:t>HTTPS</w:t>
      </w:r>
      <w:r>
        <w:rPr>
          <w:rFonts w:hint="default" w:ascii="Arial" w:hAnsi="Arial" w:cs="Arial"/>
        </w:rPr>
        <w:t>. HTTPS encrypts the data during transmission, which helps protect sensitive employee information from unauthorized access or interception.</w:t>
      </w:r>
    </w:p>
    <w:p w14:paraId="40F14272">
      <w:pPr>
        <w:pStyle w:val="4"/>
        <w:keepNext w:val="0"/>
        <w:keepLines w:val="0"/>
        <w:widowControl/>
        <w:suppressLineNumbers w:val="0"/>
        <w:rPr>
          <w:rFonts w:hint="default" w:ascii="Arial" w:hAnsi="Arial" w:cs="Arial"/>
          <w:sz w:val="24"/>
          <w:szCs w:val="24"/>
        </w:rPr>
      </w:pPr>
      <w:r>
        <w:rPr>
          <w:rStyle w:val="12"/>
          <w:rFonts w:hint="default" w:ascii="Arial" w:hAnsi="Arial" w:cs="Arial"/>
          <w:b/>
          <w:bCs/>
          <w:sz w:val="24"/>
          <w:szCs w:val="24"/>
        </w:rPr>
        <w:t>3. Access Tokens</w:t>
      </w:r>
    </w:p>
    <w:p w14:paraId="21DFCB4A">
      <w:pPr>
        <w:pStyle w:val="11"/>
        <w:keepNext w:val="0"/>
        <w:keepLines w:val="0"/>
        <w:widowControl/>
        <w:suppressLineNumbers w:val="0"/>
        <w:rPr>
          <w:rFonts w:hint="default" w:ascii="Arial" w:hAnsi="Arial" w:cs="Arial"/>
        </w:rPr>
      </w:pPr>
      <w:r>
        <w:rPr>
          <w:rFonts w:hint="default" w:ascii="Arial" w:hAnsi="Arial" w:cs="Arial"/>
        </w:rPr>
        <w:t xml:space="preserve">Instead of sending login credentials with every request, the application uses a temporary </w:t>
      </w:r>
      <w:r>
        <w:rPr>
          <w:rStyle w:val="12"/>
          <w:rFonts w:hint="default" w:ascii="Arial" w:hAnsi="Arial" w:cs="Arial"/>
        </w:rPr>
        <w:t>Access Token</w:t>
      </w:r>
      <w:r>
        <w:rPr>
          <w:rFonts w:hint="default" w:ascii="Arial" w:hAnsi="Arial" w:cs="Arial"/>
        </w:rPr>
        <w:t>. The token is valid only for a limited time and must be renewed after it expires. This reduces the risk of unauthorized access.</w:t>
      </w:r>
    </w:p>
    <w:p w14:paraId="7899FA47">
      <w:pPr>
        <w:pStyle w:val="4"/>
        <w:keepNext w:val="0"/>
        <w:keepLines w:val="0"/>
        <w:widowControl/>
        <w:suppressLineNumbers w:val="0"/>
        <w:rPr>
          <w:rFonts w:hint="default" w:ascii="Arial" w:hAnsi="Arial" w:cs="Arial"/>
          <w:sz w:val="24"/>
          <w:szCs w:val="24"/>
        </w:rPr>
      </w:pPr>
      <w:r>
        <w:rPr>
          <w:rStyle w:val="12"/>
          <w:rFonts w:hint="default" w:ascii="Arial" w:hAnsi="Arial" w:cs="Arial"/>
          <w:b/>
          <w:bCs/>
          <w:sz w:val="24"/>
          <w:szCs w:val="24"/>
        </w:rPr>
        <w:t>4. Role-Based Access Control (RBAC)</w:t>
      </w:r>
    </w:p>
    <w:p w14:paraId="0296C79D">
      <w:pPr>
        <w:pStyle w:val="11"/>
        <w:keepNext w:val="0"/>
        <w:keepLines w:val="0"/>
        <w:widowControl/>
        <w:suppressLineNumbers w:val="0"/>
        <w:rPr>
          <w:rFonts w:hint="default" w:ascii="Arial" w:hAnsi="Arial" w:cs="Arial"/>
        </w:rPr>
      </w:pPr>
      <w:r>
        <w:rPr>
          <w:rFonts w:hint="default" w:ascii="Arial" w:hAnsi="Arial" w:cs="Arial"/>
        </w:rPr>
        <w:t xml:space="preserve">Different users have different responsibilities. </w:t>
      </w:r>
      <w:r>
        <w:rPr>
          <w:rStyle w:val="12"/>
          <w:rFonts w:hint="default" w:ascii="Arial" w:hAnsi="Arial" w:cs="Arial"/>
        </w:rPr>
        <w:t>RBAC</w:t>
      </w:r>
      <w:r>
        <w:rPr>
          <w:rFonts w:hint="default" w:ascii="Arial" w:hAnsi="Arial" w:cs="Arial"/>
        </w:rPr>
        <w:t xml:space="preserve"> ensures that users can only access the information they are authorized to view. For example, an HR manager may access employee records, while other users may only view reports.</w:t>
      </w:r>
    </w:p>
    <w:p w14:paraId="465E9477">
      <w:pPr>
        <w:pStyle w:val="4"/>
        <w:keepNext w:val="0"/>
        <w:keepLines w:val="0"/>
        <w:widowControl/>
        <w:suppressLineNumbers w:val="0"/>
        <w:rPr>
          <w:rFonts w:hint="default" w:ascii="Arial" w:hAnsi="Arial" w:cs="Arial"/>
          <w:sz w:val="24"/>
          <w:szCs w:val="24"/>
        </w:rPr>
      </w:pPr>
      <w:r>
        <w:rPr>
          <w:rStyle w:val="12"/>
          <w:rFonts w:hint="default" w:ascii="Arial" w:hAnsi="Arial" w:cs="Arial"/>
          <w:b/>
          <w:bCs/>
          <w:sz w:val="24"/>
          <w:szCs w:val="24"/>
        </w:rPr>
        <w:t>5. Secure Credential Storage</w:t>
      </w:r>
    </w:p>
    <w:p w14:paraId="64716FF6">
      <w:pPr>
        <w:pStyle w:val="11"/>
        <w:keepNext w:val="0"/>
        <w:keepLines w:val="0"/>
        <w:widowControl/>
        <w:suppressLineNumbers w:val="0"/>
        <w:rPr>
          <w:rFonts w:hint="default" w:ascii="Arial" w:hAnsi="Arial" w:cs="Arial"/>
        </w:rPr>
      </w:pPr>
      <w:r>
        <w:rPr>
          <w:rFonts w:hint="default" w:ascii="Arial" w:hAnsi="Arial" w:cs="Arial"/>
        </w:rPr>
        <w:t xml:space="preserve">Important credentials such as the </w:t>
      </w:r>
      <w:r>
        <w:rPr>
          <w:rStyle w:val="12"/>
          <w:rFonts w:hint="default" w:ascii="Arial" w:hAnsi="Arial" w:cs="Arial"/>
        </w:rPr>
        <w:t>Client ID</w:t>
      </w:r>
      <w:r>
        <w:rPr>
          <w:rFonts w:hint="default" w:ascii="Arial" w:hAnsi="Arial" w:cs="Arial"/>
        </w:rPr>
        <w:t xml:space="preserve"> and </w:t>
      </w:r>
      <w:r>
        <w:rPr>
          <w:rStyle w:val="12"/>
          <w:rFonts w:hint="default" w:ascii="Arial" w:hAnsi="Arial" w:cs="Arial"/>
        </w:rPr>
        <w:t>Client Secret</w:t>
      </w:r>
      <w:r>
        <w:rPr>
          <w:rFonts w:hint="default" w:ascii="Arial" w:hAnsi="Arial" w:cs="Arial"/>
        </w:rPr>
        <w:t xml:space="preserve"> are stored securely using environment variables or a secure storage service. They are not hardcoded into the application, which helps protect them from unauthorized users.</w:t>
      </w:r>
    </w:p>
    <w:p w14:paraId="5E0D13E4">
      <w:pPr>
        <w:pStyle w:val="4"/>
        <w:keepNext w:val="0"/>
        <w:keepLines w:val="0"/>
        <w:widowControl/>
        <w:suppressLineNumbers w:val="0"/>
        <w:rPr>
          <w:rStyle w:val="12"/>
          <w:rFonts w:hint="default" w:ascii="Arial" w:hAnsi="Arial" w:cs="Arial"/>
          <w:b/>
          <w:bCs/>
          <w:sz w:val="24"/>
          <w:szCs w:val="24"/>
        </w:rPr>
      </w:pPr>
    </w:p>
    <w:p w14:paraId="64946758">
      <w:pPr>
        <w:pStyle w:val="4"/>
        <w:keepNext w:val="0"/>
        <w:keepLines w:val="0"/>
        <w:widowControl/>
        <w:suppressLineNumbers w:val="0"/>
        <w:rPr>
          <w:rFonts w:hint="default" w:ascii="Arial" w:hAnsi="Arial" w:cs="Arial"/>
          <w:sz w:val="24"/>
          <w:szCs w:val="24"/>
        </w:rPr>
      </w:pPr>
      <w:r>
        <w:rPr>
          <w:rStyle w:val="12"/>
          <w:rFonts w:hint="default" w:ascii="Arial" w:hAnsi="Arial" w:cs="Arial"/>
          <w:b/>
          <w:bCs/>
          <w:sz w:val="24"/>
          <w:szCs w:val="24"/>
        </w:rPr>
        <w:t>6. Logging and Monitoring</w:t>
      </w:r>
    </w:p>
    <w:p w14:paraId="0CC6B666">
      <w:pPr>
        <w:pStyle w:val="11"/>
        <w:keepNext w:val="0"/>
        <w:keepLines w:val="0"/>
        <w:widowControl/>
        <w:suppressLineNumbers w:val="0"/>
        <w:rPr>
          <w:rFonts w:hint="default" w:ascii="Arial" w:hAnsi="Arial" w:cs="Arial"/>
        </w:rPr>
      </w:pPr>
      <w:r>
        <w:rPr>
          <w:rFonts w:hint="default" w:ascii="Arial" w:hAnsi="Arial" w:cs="Arial"/>
        </w:rPr>
        <w:t>Every API request is recorded in a log file. These logs help developers monitor system activity, identify errors, and investigate security issues if they occur.</w:t>
      </w:r>
    </w:p>
    <w:p w14:paraId="716687C3">
      <w:pPr>
        <w:keepNext w:val="0"/>
        <w:keepLines w:val="0"/>
        <w:widowControl/>
        <w:numPr>
          <w:numId w:val="0"/>
        </w:numPr>
        <w:suppressLineNumbers w:val="0"/>
        <w:tabs>
          <w:tab w:val="left" w:pos="720"/>
        </w:tabs>
        <w:spacing w:before="0" w:beforeAutospacing="1" w:after="0" w:afterAutospacing="1"/>
      </w:pPr>
    </w:p>
    <w:p w14:paraId="674AFE8B">
      <w:pPr>
        <w:keepNext w:val="0"/>
        <w:keepLines w:val="0"/>
        <w:widowControl/>
        <w:numPr>
          <w:numId w:val="0"/>
        </w:numPr>
        <w:suppressLineNumbers w:val="0"/>
        <w:tabs>
          <w:tab w:val="left" w:pos="720"/>
        </w:tabs>
        <w:spacing w:before="0" w:beforeAutospacing="1" w:after="0" w:afterAutospacing="1"/>
      </w:pPr>
    </w:p>
    <w:p w14:paraId="1175EF05">
      <w:pPr>
        <w:pStyle w:val="2"/>
        <w:keepNext w:val="0"/>
        <w:keepLines w:val="0"/>
        <w:widowControl/>
        <w:suppressLineNumbers w:val="0"/>
        <w:rPr>
          <w:rFonts w:hint="default" w:ascii="Arial" w:hAnsi="Arial" w:cs="Arial"/>
          <w:sz w:val="40"/>
          <w:szCs w:val="40"/>
        </w:rPr>
      </w:pPr>
    </w:p>
    <w:p w14:paraId="108DF7F8">
      <w:pPr>
        <w:pStyle w:val="2"/>
        <w:keepNext w:val="0"/>
        <w:keepLines w:val="0"/>
        <w:widowControl/>
        <w:suppressLineNumbers w:val="0"/>
        <w:rPr>
          <w:rFonts w:hint="default" w:ascii="Arial" w:hAnsi="Arial" w:cs="Arial"/>
          <w:sz w:val="40"/>
          <w:szCs w:val="40"/>
        </w:rPr>
      </w:pPr>
    </w:p>
    <w:p w14:paraId="12055944">
      <w:pPr>
        <w:pStyle w:val="2"/>
        <w:keepNext w:val="0"/>
        <w:keepLines w:val="0"/>
        <w:widowControl/>
        <w:suppressLineNumbers w:val="0"/>
        <w:rPr>
          <w:rFonts w:hint="default" w:ascii="Arial" w:hAnsi="Arial" w:cs="Arial"/>
          <w:sz w:val="40"/>
          <w:szCs w:val="40"/>
        </w:rPr>
      </w:pPr>
    </w:p>
    <w:p w14:paraId="4C4C1907">
      <w:pPr>
        <w:pStyle w:val="2"/>
        <w:keepNext w:val="0"/>
        <w:keepLines w:val="0"/>
        <w:widowControl/>
        <w:suppressLineNumbers w:val="0"/>
        <w:rPr>
          <w:rFonts w:hint="default" w:ascii="Arial" w:hAnsi="Arial" w:cs="Arial"/>
          <w:sz w:val="40"/>
          <w:szCs w:val="40"/>
        </w:rPr>
      </w:pPr>
    </w:p>
    <w:p w14:paraId="7A11AF89">
      <w:pPr>
        <w:pStyle w:val="2"/>
        <w:keepNext w:val="0"/>
        <w:keepLines w:val="0"/>
        <w:widowControl/>
        <w:suppressLineNumbers w:val="0"/>
        <w:rPr>
          <w:rFonts w:hint="default" w:ascii="Arial" w:hAnsi="Arial" w:cs="Arial"/>
          <w:sz w:val="40"/>
          <w:szCs w:val="40"/>
        </w:rPr>
      </w:pPr>
    </w:p>
    <w:p w14:paraId="10441B47">
      <w:pPr>
        <w:pStyle w:val="2"/>
        <w:keepNext w:val="0"/>
        <w:keepLines w:val="0"/>
        <w:widowControl/>
        <w:suppressLineNumbers w:val="0"/>
        <w:rPr>
          <w:rFonts w:hint="default" w:ascii="Arial" w:hAnsi="Arial" w:cs="Arial"/>
          <w:sz w:val="40"/>
          <w:szCs w:val="40"/>
        </w:rPr>
      </w:pPr>
    </w:p>
    <w:p w14:paraId="13438C59">
      <w:pPr>
        <w:pStyle w:val="2"/>
        <w:keepNext w:val="0"/>
        <w:keepLines w:val="0"/>
        <w:widowControl/>
        <w:suppressLineNumbers w:val="0"/>
        <w:rPr>
          <w:rFonts w:hint="default" w:ascii="Arial" w:hAnsi="Arial" w:cs="Arial"/>
          <w:sz w:val="40"/>
          <w:szCs w:val="40"/>
        </w:rPr>
      </w:pPr>
    </w:p>
    <w:p w14:paraId="0D330F55">
      <w:pPr>
        <w:pStyle w:val="2"/>
        <w:keepNext w:val="0"/>
        <w:keepLines w:val="0"/>
        <w:widowControl/>
        <w:suppressLineNumbers w:val="0"/>
        <w:rPr>
          <w:rFonts w:hint="default" w:ascii="Arial" w:hAnsi="Arial" w:cs="Arial"/>
          <w:sz w:val="40"/>
          <w:szCs w:val="40"/>
        </w:rPr>
      </w:pPr>
      <w:r>
        <w:rPr>
          <w:rFonts w:hint="default" w:ascii="Arial" w:hAnsi="Arial" w:cs="Arial"/>
          <w:sz w:val="40"/>
          <w:szCs w:val="40"/>
        </w:rPr>
        <w:t>API &amp; Authentication Configuration Plan</w:t>
      </w:r>
    </w:p>
    <w:p w14:paraId="2568F430">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1. Introduction</w:t>
      </w:r>
    </w:p>
    <w:p w14:paraId="038BA995">
      <w:pPr>
        <w:pStyle w:val="11"/>
        <w:keepNext w:val="0"/>
        <w:keepLines w:val="0"/>
        <w:widowControl/>
        <w:suppressLineNumbers w:val="0"/>
        <w:rPr>
          <w:rFonts w:hint="default" w:ascii="Arial" w:hAnsi="Arial" w:cs="Arial"/>
        </w:rPr>
      </w:pPr>
      <w:r>
        <w:rPr>
          <w:rFonts w:hint="default" w:ascii="Arial" w:hAnsi="Arial" w:cs="Arial"/>
        </w:rPr>
        <w:t>This document explains how the AI-Powered Workforce Analytics Dashboard connects securely with SAP HR using APIs and authentication.</w:t>
      </w:r>
    </w:p>
    <w:p w14:paraId="14E22EEE">
      <w:pPr>
        <w:pStyle w:val="11"/>
        <w:keepNext w:val="0"/>
        <w:keepLines w:val="0"/>
        <w:widowControl/>
        <w:suppressLineNumbers w:val="0"/>
        <w:rPr>
          <w:rFonts w:hint="default" w:ascii="Arial" w:hAnsi="Arial" w:cs="Arial"/>
        </w:rPr>
      </w:pPr>
      <w:r>
        <w:rPr>
          <w:rFonts w:hint="default" w:ascii="Arial" w:hAnsi="Arial" w:cs="Arial"/>
        </w:rPr>
        <w:t>The main purpose is to transfer employee information safely between SAP HR and the dashboard.</w:t>
      </w:r>
    </w:p>
    <w:p w14:paraId="6FA8EFDA">
      <w:pPr>
        <w:pStyle w:val="11"/>
        <w:keepNext w:val="0"/>
        <w:keepLines w:val="0"/>
        <w:widowControl/>
        <w:suppressLineNumbers w:val="0"/>
        <w:rPr>
          <w:rFonts w:hint="default" w:ascii="Arial" w:hAnsi="Arial" w:cs="Arial"/>
        </w:rPr>
      </w:pPr>
      <w:r>
        <w:rPr>
          <w:rFonts w:hint="default" w:ascii="Arial" w:hAnsi="Arial" w:cs="Arial"/>
        </w:rPr>
        <w:t>The communication uses REST APIs and OAuth 2.0 authentication.</w:t>
      </w:r>
    </w:p>
    <w:p w14:paraId="7845F650">
      <w:pPr>
        <w:pStyle w:val="2"/>
        <w:keepNext w:val="0"/>
        <w:keepLines w:val="0"/>
        <w:widowControl/>
        <w:suppressLineNumbers w:val="0"/>
        <w:rPr>
          <w:rFonts w:hint="default" w:ascii="Arial" w:hAnsi="Arial" w:cs="Arial"/>
          <w:sz w:val="28"/>
          <w:szCs w:val="28"/>
        </w:rPr>
      </w:pPr>
      <w:r>
        <w:rPr>
          <w:rFonts w:hint="default" w:ascii="Arial" w:hAnsi="Arial" w:cs="Arial"/>
          <w:sz w:val="28"/>
          <w:szCs w:val="28"/>
          <w:lang w:val="en-US"/>
        </w:rPr>
        <w:t>2</w:t>
      </w:r>
      <w:r>
        <w:rPr>
          <w:rFonts w:hint="default" w:ascii="Arial" w:hAnsi="Arial" w:cs="Arial"/>
          <w:sz w:val="28"/>
          <w:szCs w:val="28"/>
        </w:rPr>
        <w:t>. API Configuration Plan</w:t>
      </w:r>
    </w:p>
    <w:p w14:paraId="44A2FAB2">
      <w:pPr>
        <w:pStyle w:val="3"/>
        <w:keepNext w:val="0"/>
        <w:keepLines w:val="0"/>
        <w:widowControl/>
        <w:suppressLineNumbers w:val="0"/>
        <w:rPr>
          <w:rFonts w:hint="default" w:ascii="Arial" w:hAnsi="Arial" w:cs="Arial"/>
          <w:sz w:val="28"/>
          <w:szCs w:val="28"/>
        </w:rPr>
      </w:pPr>
      <w:r>
        <w:rPr>
          <w:rFonts w:hint="default" w:ascii="Arial" w:hAnsi="Arial" w:cs="Arial"/>
          <w:sz w:val="28"/>
          <w:szCs w:val="28"/>
        </w:rPr>
        <w:t>Purpose</w:t>
      </w:r>
    </w:p>
    <w:p w14:paraId="0C016313">
      <w:pPr>
        <w:pStyle w:val="11"/>
        <w:keepNext w:val="0"/>
        <w:keepLines w:val="0"/>
        <w:widowControl/>
        <w:suppressLineNumbers w:val="0"/>
        <w:rPr>
          <w:rFonts w:hint="default" w:ascii="Arial" w:hAnsi="Arial" w:cs="Arial"/>
        </w:rPr>
      </w:pPr>
      <w:r>
        <w:rPr>
          <w:rFonts w:hint="default" w:ascii="Arial" w:hAnsi="Arial" w:cs="Arial"/>
        </w:rPr>
        <w:t>Configure the application so it can communicate with SAP HR.</w:t>
      </w:r>
    </w:p>
    <w:p w14:paraId="3CCDEA52">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Explanation</w:t>
      </w:r>
    </w:p>
    <w:p w14:paraId="7DFA5604">
      <w:pPr>
        <w:pStyle w:val="11"/>
        <w:keepNext w:val="0"/>
        <w:keepLines w:val="0"/>
        <w:widowControl/>
        <w:suppressLineNumbers w:val="0"/>
        <w:rPr>
          <w:rFonts w:hint="default" w:ascii="Arial" w:hAnsi="Arial" w:cs="Arial"/>
        </w:rPr>
      </w:pPr>
      <w:r>
        <w:rPr>
          <w:rFonts w:hint="default" w:ascii="Arial" w:hAnsi="Arial" w:cs="Arial"/>
        </w:rPr>
        <w:t>The application sends API requests to SAP HR to get employee information.</w:t>
      </w:r>
    </w:p>
    <w:p w14:paraId="2463BAFD">
      <w:pPr>
        <w:pStyle w:val="11"/>
        <w:keepNext w:val="0"/>
        <w:keepLines w:val="0"/>
        <w:widowControl/>
        <w:suppressLineNumbers w:val="0"/>
        <w:rPr>
          <w:rFonts w:hint="default" w:ascii="Arial" w:hAnsi="Arial" w:cs="Arial"/>
        </w:rPr>
      </w:pPr>
      <w:r>
        <w:rPr>
          <w:rFonts w:hint="default" w:ascii="Arial" w:hAnsi="Arial" w:cs="Arial"/>
        </w:rPr>
        <w:t>The communication is done through REST APIs.</w:t>
      </w:r>
    </w:p>
    <w:p w14:paraId="58E0CE1A">
      <w:pPr>
        <w:pStyle w:val="11"/>
        <w:keepNext w:val="0"/>
        <w:keepLines w:val="0"/>
        <w:widowControl/>
        <w:suppressLineNumbers w:val="0"/>
        <w:rPr>
          <w:rFonts w:hint="default" w:ascii="Arial" w:hAnsi="Arial" w:cs="Arial"/>
        </w:rPr>
      </w:pPr>
      <w:r>
        <w:rPr>
          <w:rFonts w:hint="default" w:ascii="Arial" w:hAnsi="Arial" w:cs="Arial"/>
        </w:rPr>
        <w:t>The data is transferred in JSON format using HTTPS.</w:t>
      </w:r>
    </w:p>
    <w:p w14:paraId="26A1EF1B">
      <w:pPr>
        <w:pStyle w:val="4"/>
        <w:keepNext w:val="0"/>
        <w:keepLines w:val="0"/>
        <w:widowControl/>
        <w:suppressLineNumbers w:val="0"/>
        <w:rPr>
          <w:rFonts w:hint="default" w:ascii="Arial" w:hAnsi="Arial" w:cs="Arial"/>
        </w:rPr>
      </w:pPr>
      <w:r>
        <w:rPr>
          <w:rFonts w:hint="default" w:ascii="Arial" w:hAnsi="Arial" w:cs="Arial"/>
        </w:rPr>
        <w:t>Configuration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7"/>
        <w:gridCol w:w="1530"/>
      </w:tblGrid>
      <w:tr w14:paraId="5C9E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F73E21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Parameter</w:t>
            </w:r>
          </w:p>
        </w:tc>
        <w:tc>
          <w:tcPr>
            <w:tcW w:w="0" w:type="auto"/>
            <w:shd w:val="clear"/>
            <w:vAlign w:val="center"/>
          </w:tcPr>
          <w:p w14:paraId="336AF3B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Value</w:t>
            </w:r>
          </w:p>
        </w:tc>
      </w:tr>
      <w:tr w14:paraId="46C6D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6DABE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API Type</w:t>
            </w:r>
          </w:p>
        </w:tc>
        <w:tc>
          <w:tcPr>
            <w:tcW w:w="0" w:type="auto"/>
            <w:shd w:val="clear"/>
            <w:vAlign w:val="center"/>
          </w:tcPr>
          <w:p w14:paraId="0847546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REST API</w:t>
            </w:r>
          </w:p>
        </w:tc>
      </w:tr>
      <w:tr w14:paraId="66D46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1F312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Protocol</w:t>
            </w:r>
          </w:p>
        </w:tc>
        <w:tc>
          <w:tcPr>
            <w:tcW w:w="0" w:type="auto"/>
            <w:shd w:val="clear"/>
            <w:vAlign w:val="center"/>
          </w:tcPr>
          <w:p w14:paraId="20E74BE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HTTPS</w:t>
            </w:r>
          </w:p>
        </w:tc>
      </w:tr>
      <w:tr w14:paraId="23C3F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DCA44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Data Format</w:t>
            </w:r>
          </w:p>
        </w:tc>
        <w:tc>
          <w:tcPr>
            <w:tcW w:w="0" w:type="auto"/>
            <w:shd w:val="clear"/>
            <w:vAlign w:val="center"/>
          </w:tcPr>
          <w:p w14:paraId="342F8DE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JSON</w:t>
            </w:r>
          </w:p>
        </w:tc>
      </w:tr>
      <w:tr w14:paraId="2EBBC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8F643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Authentication</w:t>
            </w:r>
          </w:p>
        </w:tc>
        <w:tc>
          <w:tcPr>
            <w:tcW w:w="0" w:type="auto"/>
            <w:shd w:val="clear"/>
            <w:vAlign w:val="center"/>
          </w:tcPr>
          <w:p w14:paraId="3E70ACF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OAuth 2.0</w:t>
            </w:r>
          </w:p>
        </w:tc>
      </w:tr>
      <w:tr w14:paraId="64252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B6450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Authorization</w:t>
            </w:r>
          </w:p>
        </w:tc>
        <w:tc>
          <w:tcPr>
            <w:tcW w:w="0" w:type="auto"/>
            <w:shd w:val="clear"/>
            <w:vAlign w:val="center"/>
          </w:tcPr>
          <w:p w14:paraId="7679FB4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Bearer Token</w:t>
            </w:r>
          </w:p>
        </w:tc>
      </w:tr>
    </w:tbl>
    <w:p w14:paraId="42A09F83">
      <w:pPr>
        <w:keepNext w:val="0"/>
        <w:keepLines w:val="0"/>
        <w:widowControl/>
        <w:suppressLineNumbers w:val="0"/>
        <w:rPr>
          <w:rFonts w:hint="default" w:ascii="Arial" w:hAnsi="Arial" w:cs="Arial"/>
        </w:rPr>
      </w:pPr>
    </w:p>
    <w:p w14:paraId="4DCF09DC">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3. Authentication Plan</w:t>
      </w:r>
    </w:p>
    <w:p w14:paraId="249F2AD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Purpose</w:t>
      </w:r>
    </w:p>
    <w:p w14:paraId="2BD3A714">
      <w:pPr>
        <w:pStyle w:val="11"/>
        <w:keepNext w:val="0"/>
        <w:keepLines w:val="0"/>
        <w:widowControl/>
        <w:suppressLineNumbers w:val="0"/>
        <w:rPr>
          <w:rFonts w:hint="default" w:ascii="Arial" w:hAnsi="Arial" w:cs="Arial"/>
        </w:rPr>
      </w:pPr>
      <w:r>
        <w:rPr>
          <w:rFonts w:hint="default" w:ascii="Arial" w:hAnsi="Arial" w:cs="Arial"/>
        </w:rPr>
        <w:t>Ensure that only authorized applications can access SAP HR data.</w:t>
      </w:r>
    </w:p>
    <w:p w14:paraId="476BCA48">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Explanation</w:t>
      </w:r>
    </w:p>
    <w:p w14:paraId="28201B7E">
      <w:pPr>
        <w:pStyle w:val="11"/>
        <w:keepNext w:val="0"/>
        <w:keepLines w:val="0"/>
        <w:widowControl/>
        <w:suppressLineNumbers w:val="0"/>
        <w:rPr>
          <w:rFonts w:hint="default" w:ascii="Arial" w:hAnsi="Arial" w:cs="Arial"/>
        </w:rPr>
      </w:pPr>
      <w:r>
        <w:rPr>
          <w:rFonts w:hint="default" w:ascii="Arial" w:hAnsi="Arial" w:cs="Arial"/>
        </w:rPr>
        <w:t>Before requesting employee information, the application must authenticate itself.</w:t>
      </w:r>
    </w:p>
    <w:p w14:paraId="19CAEF0B">
      <w:pPr>
        <w:pStyle w:val="11"/>
        <w:keepNext w:val="0"/>
        <w:keepLines w:val="0"/>
        <w:widowControl/>
        <w:suppressLineNumbers w:val="0"/>
        <w:rPr>
          <w:rFonts w:hint="default" w:ascii="Arial" w:hAnsi="Arial" w:cs="Arial"/>
        </w:rPr>
      </w:pPr>
      <w:r>
        <w:rPr>
          <w:rFonts w:hint="default" w:ascii="Arial" w:hAnsi="Arial" w:cs="Arial"/>
        </w:rPr>
        <w:t>SAP verifies the application and provides an Access Token.</w:t>
      </w:r>
    </w:p>
    <w:p w14:paraId="778D961E">
      <w:pPr>
        <w:pStyle w:val="11"/>
        <w:keepNext w:val="0"/>
        <w:keepLines w:val="0"/>
        <w:widowControl/>
        <w:suppressLineNumbers w:val="0"/>
        <w:rPr>
          <w:rFonts w:hint="default" w:ascii="Arial" w:hAnsi="Arial" w:cs="Arial"/>
          <w:sz w:val="32"/>
          <w:szCs w:val="32"/>
        </w:rPr>
      </w:pPr>
      <w:r>
        <w:rPr>
          <w:rFonts w:hint="default" w:ascii="Arial" w:hAnsi="Arial" w:cs="Arial"/>
        </w:rPr>
        <w:t>The Access Token is used for all API requests.</w:t>
      </w:r>
      <w:r>
        <w:rPr>
          <w:rFonts w:hint="default" w:ascii="Arial" w:hAnsi="Arial" w:cs="Arial"/>
          <w:b/>
          <w:bCs/>
        </w:rPr>
        <w:t xml:space="preserve"> </w:t>
      </w:r>
      <w:r>
        <w:rPr>
          <w:rFonts w:hint="default" w:ascii="Arial" w:hAnsi="Arial" w:cs="Arial"/>
          <w:sz w:val="32"/>
          <w:szCs w:val="32"/>
        </w:rPr>
        <w:drawing>
          <wp:inline distT="0" distB="0" distL="114300" distR="114300">
            <wp:extent cx="5266690" cy="7900670"/>
            <wp:effectExtent l="0" t="0" r="10160" b="5080"/>
            <wp:docPr id="7" name="Picture 7" descr="WhatsApp Image 2026-08-06 at 2.50.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8-06 at 2.50.14 PM"/>
                    <pic:cNvPicPr>
                      <a:picLocks noChangeAspect="1"/>
                    </pic:cNvPicPr>
                  </pic:nvPicPr>
                  <pic:blipFill>
                    <a:blip r:embed="rId7"/>
                    <a:stretch>
                      <a:fillRect/>
                    </a:stretch>
                  </pic:blipFill>
                  <pic:spPr>
                    <a:xfrm>
                      <a:off x="0" y="0"/>
                      <a:ext cx="5266690" cy="7900670"/>
                    </a:xfrm>
                    <a:prstGeom prst="rect">
                      <a:avLst/>
                    </a:prstGeom>
                  </pic:spPr>
                </pic:pic>
              </a:graphicData>
            </a:graphic>
          </wp:inline>
        </w:drawing>
      </w:r>
    </w:p>
    <w:p w14:paraId="7DE9EB1D">
      <w:pPr>
        <w:pStyle w:val="11"/>
        <w:keepNext w:val="0"/>
        <w:keepLines w:val="0"/>
        <w:widowControl/>
        <w:suppressLineNumbers w:val="0"/>
        <w:rPr>
          <w:rFonts w:hint="default" w:ascii="Arial" w:hAnsi="Arial" w:cs="Arial"/>
          <w:sz w:val="32"/>
          <w:szCs w:val="32"/>
        </w:rPr>
      </w:pPr>
    </w:p>
    <w:p w14:paraId="65BEA7FF">
      <w:pPr>
        <w:pStyle w:val="11"/>
        <w:keepNext w:val="0"/>
        <w:keepLines w:val="0"/>
        <w:widowControl/>
        <w:suppressLineNumbers w:val="0"/>
        <w:rPr>
          <w:rFonts w:hint="default" w:ascii="Arial" w:hAnsi="Arial" w:cs="Arial"/>
          <w:sz w:val="32"/>
          <w:szCs w:val="32"/>
        </w:rPr>
      </w:pPr>
      <w:r>
        <w:rPr>
          <w:rFonts w:hint="default" w:ascii="Arial" w:hAnsi="Arial" w:cs="Arial"/>
          <w:sz w:val="32"/>
          <w:szCs w:val="32"/>
        </w:rPr>
        <w:t>4. API Workflow</w:t>
      </w:r>
    </w:p>
    <w:p w14:paraId="6FF93C0E">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Purpose</w:t>
      </w:r>
    </w:p>
    <w:p w14:paraId="2DEA58C5">
      <w:pPr>
        <w:pStyle w:val="11"/>
        <w:keepNext w:val="0"/>
        <w:keepLines w:val="0"/>
        <w:widowControl/>
        <w:suppressLineNumbers w:val="0"/>
        <w:rPr>
          <w:rFonts w:hint="default" w:ascii="Arial" w:hAnsi="Arial" w:cs="Arial"/>
        </w:rPr>
      </w:pPr>
      <w:r>
        <w:rPr>
          <w:rFonts w:hint="default" w:ascii="Arial" w:hAnsi="Arial" w:cs="Arial"/>
        </w:rPr>
        <w:t>Shows how employee data is transferred.</w:t>
      </w:r>
    </w:p>
    <w:p w14:paraId="4D13FC12">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Workflow</w:t>
      </w:r>
    </w:p>
    <w:p w14:paraId="0C5C6CA9">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User opens the dashboard. </w:t>
      </w:r>
    </w:p>
    <w:p w14:paraId="1E6A08E8">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Dashboard requests employee data. </w:t>
      </w:r>
    </w:p>
    <w:p w14:paraId="2BDF7EA2">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Application authenticates with SAP. </w:t>
      </w:r>
    </w:p>
    <w:p w14:paraId="606D35B3">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SAP verifies the request. </w:t>
      </w:r>
    </w:p>
    <w:p w14:paraId="7CFF30ED">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SAP returns an Access Token. </w:t>
      </w:r>
    </w:p>
    <w:p w14:paraId="45C87E5E">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Application requests employee information. </w:t>
      </w:r>
    </w:p>
    <w:p w14:paraId="2AB6ACB7">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SAP returns employee data. </w:t>
      </w:r>
    </w:p>
    <w:p w14:paraId="4DC3050B">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Dashboard displays analytics. </w:t>
      </w:r>
    </w:p>
    <w:p w14:paraId="00771B61">
      <w:pPr>
        <w:pStyle w:val="11"/>
        <w:keepNext w:val="0"/>
        <w:keepLines w:val="0"/>
        <w:widowControl/>
        <w:suppressLineNumbers w:val="0"/>
        <w:rPr>
          <w:rFonts w:hint="default" w:ascii="Arial" w:hAnsi="Arial" w:cs="Arial"/>
          <w:b/>
          <w:bCs/>
        </w:rPr>
      </w:pPr>
      <w:r>
        <w:rPr>
          <w:rFonts w:hint="default" w:ascii="Arial" w:hAnsi="Arial" w:cs="Arial"/>
          <w:b/>
          <w:bCs/>
        </w:rPr>
        <w:t>Workflow Diagram</w:t>
      </w:r>
    </w:p>
    <w:p w14:paraId="485C41D2">
      <w:pPr>
        <w:pStyle w:val="10"/>
        <w:keepNext w:val="0"/>
        <w:keepLines w:val="0"/>
        <w:widowControl/>
        <w:suppressLineNumbers w:val="0"/>
        <w:rPr>
          <w:rStyle w:val="9"/>
          <w:rFonts w:hint="default" w:ascii="Arial" w:hAnsi="Arial" w:cs="Arial"/>
        </w:rPr>
      </w:pPr>
      <w:r>
        <w:rPr>
          <w:rStyle w:val="9"/>
          <w:rFonts w:hint="default" w:ascii="Arial" w:hAnsi="Arial" w:cs="Arial"/>
        </w:rPr>
        <w:t>Dashboard</w:t>
      </w:r>
    </w:p>
    <w:p w14:paraId="4B93DC8C">
      <w:pPr>
        <w:pStyle w:val="10"/>
        <w:keepNext w:val="0"/>
        <w:keepLines w:val="0"/>
        <w:widowControl/>
        <w:suppressLineNumbers w:val="0"/>
        <w:rPr>
          <w:rStyle w:val="9"/>
          <w:rFonts w:hint="default" w:ascii="Arial" w:hAnsi="Arial" w:cs="Arial"/>
        </w:rPr>
      </w:pPr>
    </w:p>
    <w:p w14:paraId="65104DD7">
      <w:pPr>
        <w:pStyle w:val="10"/>
        <w:keepNext w:val="0"/>
        <w:keepLines w:val="0"/>
        <w:widowControl/>
        <w:suppressLineNumbers w:val="0"/>
        <w:rPr>
          <w:rStyle w:val="9"/>
          <w:rFonts w:hint="default" w:ascii="Arial" w:hAnsi="Arial" w:cs="Arial"/>
        </w:rPr>
      </w:pPr>
      <w:r>
        <w:rPr>
          <w:rStyle w:val="9"/>
          <w:rFonts w:hint="default" w:ascii="Arial" w:hAnsi="Arial" w:cs="Arial"/>
        </w:rPr>
        <w:t>↓</w:t>
      </w:r>
    </w:p>
    <w:p w14:paraId="7C4B22C7">
      <w:pPr>
        <w:pStyle w:val="10"/>
        <w:keepNext w:val="0"/>
        <w:keepLines w:val="0"/>
        <w:widowControl/>
        <w:suppressLineNumbers w:val="0"/>
        <w:rPr>
          <w:rStyle w:val="9"/>
          <w:rFonts w:hint="default" w:ascii="Arial" w:hAnsi="Arial" w:cs="Arial"/>
        </w:rPr>
      </w:pPr>
    </w:p>
    <w:p w14:paraId="3C1EAB61">
      <w:pPr>
        <w:pStyle w:val="10"/>
        <w:keepNext w:val="0"/>
        <w:keepLines w:val="0"/>
        <w:widowControl/>
        <w:suppressLineNumbers w:val="0"/>
        <w:rPr>
          <w:rStyle w:val="9"/>
          <w:rFonts w:hint="default" w:ascii="Arial" w:hAnsi="Arial" w:cs="Arial"/>
        </w:rPr>
      </w:pPr>
      <w:r>
        <w:rPr>
          <w:rStyle w:val="9"/>
          <w:rFonts w:hint="default" w:ascii="Arial" w:hAnsi="Arial" w:cs="Arial"/>
        </w:rPr>
        <w:t>Authentication</w:t>
      </w:r>
    </w:p>
    <w:p w14:paraId="1A0FF774">
      <w:pPr>
        <w:pStyle w:val="10"/>
        <w:keepNext w:val="0"/>
        <w:keepLines w:val="0"/>
        <w:widowControl/>
        <w:suppressLineNumbers w:val="0"/>
        <w:rPr>
          <w:rStyle w:val="9"/>
          <w:rFonts w:hint="default" w:ascii="Arial" w:hAnsi="Arial" w:cs="Arial"/>
        </w:rPr>
      </w:pPr>
    </w:p>
    <w:p w14:paraId="34D8864D">
      <w:pPr>
        <w:pStyle w:val="10"/>
        <w:keepNext w:val="0"/>
        <w:keepLines w:val="0"/>
        <w:widowControl/>
        <w:suppressLineNumbers w:val="0"/>
        <w:rPr>
          <w:rStyle w:val="9"/>
          <w:rFonts w:hint="default" w:ascii="Arial" w:hAnsi="Arial" w:cs="Arial"/>
        </w:rPr>
      </w:pPr>
      <w:r>
        <w:rPr>
          <w:rStyle w:val="9"/>
          <w:rFonts w:hint="default" w:ascii="Arial" w:hAnsi="Arial" w:cs="Arial"/>
        </w:rPr>
        <w:t>↓</w:t>
      </w:r>
    </w:p>
    <w:p w14:paraId="20D5CE7E">
      <w:pPr>
        <w:pStyle w:val="10"/>
        <w:keepNext w:val="0"/>
        <w:keepLines w:val="0"/>
        <w:widowControl/>
        <w:suppressLineNumbers w:val="0"/>
        <w:rPr>
          <w:rStyle w:val="9"/>
          <w:rFonts w:hint="default" w:ascii="Arial" w:hAnsi="Arial" w:cs="Arial"/>
        </w:rPr>
      </w:pPr>
    </w:p>
    <w:p w14:paraId="77C267CA">
      <w:pPr>
        <w:pStyle w:val="10"/>
        <w:keepNext w:val="0"/>
        <w:keepLines w:val="0"/>
        <w:widowControl/>
        <w:suppressLineNumbers w:val="0"/>
        <w:rPr>
          <w:rStyle w:val="9"/>
          <w:rFonts w:hint="default" w:ascii="Arial" w:hAnsi="Arial" w:cs="Arial"/>
        </w:rPr>
      </w:pPr>
      <w:r>
        <w:rPr>
          <w:rStyle w:val="9"/>
          <w:rFonts w:hint="default" w:ascii="Arial" w:hAnsi="Arial" w:cs="Arial"/>
        </w:rPr>
        <w:t>REST API</w:t>
      </w:r>
    </w:p>
    <w:p w14:paraId="304CDA27">
      <w:pPr>
        <w:pStyle w:val="10"/>
        <w:keepNext w:val="0"/>
        <w:keepLines w:val="0"/>
        <w:widowControl/>
        <w:suppressLineNumbers w:val="0"/>
        <w:rPr>
          <w:rStyle w:val="9"/>
          <w:rFonts w:hint="default" w:ascii="Arial" w:hAnsi="Arial" w:cs="Arial"/>
        </w:rPr>
      </w:pPr>
    </w:p>
    <w:p w14:paraId="406CCED6">
      <w:pPr>
        <w:pStyle w:val="10"/>
        <w:keepNext w:val="0"/>
        <w:keepLines w:val="0"/>
        <w:widowControl/>
        <w:suppressLineNumbers w:val="0"/>
        <w:rPr>
          <w:rStyle w:val="9"/>
          <w:rFonts w:hint="default" w:ascii="Arial" w:hAnsi="Arial" w:cs="Arial"/>
        </w:rPr>
      </w:pPr>
      <w:r>
        <w:rPr>
          <w:rStyle w:val="9"/>
          <w:rFonts w:hint="default" w:ascii="Arial" w:hAnsi="Arial" w:cs="Arial"/>
        </w:rPr>
        <w:t>↓</w:t>
      </w:r>
    </w:p>
    <w:p w14:paraId="343AC7D2">
      <w:pPr>
        <w:pStyle w:val="10"/>
        <w:keepNext w:val="0"/>
        <w:keepLines w:val="0"/>
        <w:widowControl/>
        <w:suppressLineNumbers w:val="0"/>
        <w:rPr>
          <w:rStyle w:val="9"/>
          <w:rFonts w:hint="default" w:ascii="Arial" w:hAnsi="Arial" w:cs="Arial"/>
        </w:rPr>
      </w:pPr>
    </w:p>
    <w:p w14:paraId="018D2F75">
      <w:pPr>
        <w:pStyle w:val="10"/>
        <w:keepNext w:val="0"/>
        <w:keepLines w:val="0"/>
        <w:widowControl/>
        <w:suppressLineNumbers w:val="0"/>
        <w:rPr>
          <w:rStyle w:val="9"/>
          <w:rFonts w:hint="default" w:ascii="Arial" w:hAnsi="Arial" w:cs="Arial"/>
        </w:rPr>
      </w:pPr>
      <w:r>
        <w:rPr>
          <w:rStyle w:val="9"/>
          <w:rFonts w:hint="default" w:ascii="Arial" w:hAnsi="Arial" w:cs="Arial"/>
        </w:rPr>
        <w:t>SAP HR</w:t>
      </w:r>
    </w:p>
    <w:p w14:paraId="1E1CDEEC">
      <w:pPr>
        <w:pStyle w:val="10"/>
        <w:keepNext w:val="0"/>
        <w:keepLines w:val="0"/>
        <w:widowControl/>
        <w:suppressLineNumbers w:val="0"/>
        <w:rPr>
          <w:rStyle w:val="9"/>
          <w:rFonts w:hint="default" w:ascii="Arial" w:hAnsi="Arial" w:cs="Arial"/>
        </w:rPr>
      </w:pPr>
    </w:p>
    <w:p w14:paraId="708B486A">
      <w:pPr>
        <w:pStyle w:val="10"/>
        <w:keepNext w:val="0"/>
        <w:keepLines w:val="0"/>
        <w:widowControl/>
        <w:suppressLineNumbers w:val="0"/>
        <w:rPr>
          <w:rStyle w:val="9"/>
          <w:rFonts w:hint="default" w:ascii="Arial" w:hAnsi="Arial" w:cs="Arial"/>
        </w:rPr>
      </w:pPr>
      <w:r>
        <w:rPr>
          <w:rStyle w:val="9"/>
          <w:rFonts w:hint="default" w:ascii="Arial" w:hAnsi="Arial" w:cs="Arial"/>
        </w:rPr>
        <w:t>↓</w:t>
      </w:r>
    </w:p>
    <w:p w14:paraId="492EF207">
      <w:pPr>
        <w:pStyle w:val="10"/>
        <w:keepNext w:val="0"/>
        <w:keepLines w:val="0"/>
        <w:widowControl/>
        <w:suppressLineNumbers w:val="0"/>
        <w:rPr>
          <w:rStyle w:val="9"/>
          <w:rFonts w:hint="default" w:ascii="Arial" w:hAnsi="Arial" w:cs="Arial"/>
        </w:rPr>
      </w:pPr>
    </w:p>
    <w:p w14:paraId="40A7F349">
      <w:pPr>
        <w:pStyle w:val="10"/>
        <w:keepNext w:val="0"/>
        <w:keepLines w:val="0"/>
        <w:widowControl/>
        <w:suppressLineNumbers w:val="0"/>
        <w:rPr>
          <w:rStyle w:val="9"/>
          <w:rFonts w:hint="default" w:ascii="Arial" w:hAnsi="Arial" w:cs="Arial"/>
        </w:rPr>
      </w:pPr>
      <w:r>
        <w:rPr>
          <w:rStyle w:val="9"/>
          <w:rFonts w:hint="default" w:ascii="Arial" w:hAnsi="Arial" w:cs="Arial"/>
        </w:rPr>
        <w:t>Employee Data</w:t>
      </w:r>
    </w:p>
    <w:p w14:paraId="3D90858F">
      <w:pPr>
        <w:pStyle w:val="10"/>
        <w:keepNext w:val="0"/>
        <w:keepLines w:val="0"/>
        <w:widowControl/>
        <w:suppressLineNumbers w:val="0"/>
        <w:rPr>
          <w:rStyle w:val="9"/>
          <w:rFonts w:hint="default" w:ascii="Arial" w:hAnsi="Arial" w:cs="Arial"/>
        </w:rPr>
      </w:pPr>
    </w:p>
    <w:p w14:paraId="09D45850">
      <w:pPr>
        <w:pStyle w:val="10"/>
        <w:keepNext w:val="0"/>
        <w:keepLines w:val="0"/>
        <w:widowControl/>
        <w:suppressLineNumbers w:val="0"/>
        <w:rPr>
          <w:rStyle w:val="9"/>
          <w:rFonts w:hint="default" w:ascii="Arial" w:hAnsi="Arial" w:cs="Arial"/>
        </w:rPr>
      </w:pPr>
      <w:r>
        <w:rPr>
          <w:rStyle w:val="9"/>
          <w:rFonts w:hint="default" w:ascii="Arial" w:hAnsi="Arial" w:cs="Arial"/>
        </w:rPr>
        <w:t>↓</w:t>
      </w:r>
    </w:p>
    <w:p w14:paraId="309F3257">
      <w:pPr>
        <w:pStyle w:val="10"/>
        <w:keepNext w:val="0"/>
        <w:keepLines w:val="0"/>
        <w:widowControl/>
        <w:suppressLineNumbers w:val="0"/>
        <w:rPr>
          <w:rStyle w:val="9"/>
          <w:rFonts w:hint="default" w:ascii="Arial" w:hAnsi="Arial" w:cs="Arial"/>
        </w:rPr>
      </w:pPr>
    </w:p>
    <w:p w14:paraId="7714A21F">
      <w:pPr>
        <w:pStyle w:val="10"/>
        <w:keepNext w:val="0"/>
        <w:keepLines w:val="0"/>
        <w:widowControl/>
        <w:suppressLineNumbers w:val="0"/>
        <w:rPr>
          <w:rFonts w:hint="default" w:ascii="Arial" w:hAnsi="Arial" w:cs="Arial"/>
        </w:rPr>
      </w:pPr>
      <w:r>
        <w:rPr>
          <w:rStyle w:val="9"/>
          <w:rFonts w:hint="default" w:ascii="Arial" w:hAnsi="Arial" w:cs="Arial"/>
        </w:rPr>
        <w:t>Dashboard</w:t>
      </w:r>
    </w:p>
    <w:p w14:paraId="6C0577BB">
      <w:pPr>
        <w:pStyle w:val="2"/>
        <w:keepNext w:val="0"/>
        <w:keepLines w:val="0"/>
        <w:widowControl/>
        <w:suppressLineNumbers w:val="0"/>
        <w:rPr>
          <w:rFonts w:hint="default" w:ascii="Arial" w:hAnsi="Arial" w:cs="Arial"/>
          <w:sz w:val="28"/>
          <w:szCs w:val="28"/>
        </w:rPr>
      </w:pPr>
    </w:p>
    <w:p w14:paraId="32762D70">
      <w:pPr>
        <w:pStyle w:val="2"/>
        <w:keepNext w:val="0"/>
        <w:keepLines w:val="0"/>
        <w:widowControl/>
        <w:suppressLineNumbers w:val="0"/>
        <w:rPr>
          <w:rFonts w:hint="default" w:ascii="Arial" w:hAnsi="Arial" w:cs="Arial"/>
          <w:sz w:val="28"/>
          <w:szCs w:val="28"/>
        </w:rPr>
      </w:pPr>
    </w:p>
    <w:p w14:paraId="676786BA">
      <w:pPr>
        <w:pStyle w:val="2"/>
        <w:keepNext w:val="0"/>
        <w:keepLines w:val="0"/>
        <w:widowControl/>
        <w:suppressLineNumbers w:val="0"/>
        <w:rPr>
          <w:rFonts w:hint="default" w:ascii="Arial" w:hAnsi="Arial" w:cs="Arial"/>
          <w:sz w:val="28"/>
          <w:szCs w:val="28"/>
        </w:rPr>
      </w:pPr>
    </w:p>
    <w:p w14:paraId="24D992B1">
      <w:pPr>
        <w:pStyle w:val="2"/>
        <w:keepNext w:val="0"/>
        <w:keepLines w:val="0"/>
        <w:widowControl/>
        <w:suppressLineNumbers w:val="0"/>
        <w:rPr>
          <w:rFonts w:hint="default" w:ascii="Arial" w:hAnsi="Arial" w:cs="Arial"/>
          <w:sz w:val="28"/>
          <w:szCs w:val="28"/>
        </w:rPr>
      </w:pPr>
    </w:p>
    <w:p w14:paraId="15455992">
      <w:pPr>
        <w:pStyle w:val="2"/>
        <w:keepNext w:val="0"/>
        <w:keepLines w:val="0"/>
        <w:widowControl/>
        <w:suppressLineNumbers w:val="0"/>
        <w:rPr>
          <w:rFonts w:hint="default" w:ascii="Arial" w:hAnsi="Arial" w:cs="Arial"/>
          <w:sz w:val="28"/>
          <w:szCs w:val="28"/>
        </w:rPr>
      </w:pPr>
    </w:p>
    <w:p w14:paraId="6B4ABF73">
      <w:pPr>
        <w:pStyle w:val="2"/>
        <w:keepNext w:val="0"/>
        <w:keepLines w:val="0"/>
        <w:widowControl/>
        <w:suppressLineNumbers w:val="0"/>
        <w:rPr>
          <w:rFonts w:hint="default" w:ascii="Arial" w:hAnsi="Arial" w:cs="Arial"/>
          <w:sz w:val="28"/>
          <w:szCs w:val="28"/>
        </w:rPr>
      </w:pPr>
    </w:p>
    <w:p w14:paraId="2F5B40C0">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5. API Endpoints</w:t>
      </w:r>
    </w:p>
    <w:p w14:paraId="4B06AAC8">
      <w:pPr>
        <w:pStyle w:val="3"/>
        <w:keepNext w:val="0"/>
        <w:keepLines w:val="0"/>
        <w:widowControl/>
        <w:suppressLineNumbers w:val="0"/>
        <w:rPr>
          <w:rFonts w:hint="default" w:ascii="Arial" w:hAnsi="Arial" w:cs="Arial"/>
          <w:sz w:val="24"/>
          <w:szCs w:val="24"/>
        </w:rPr>
      </w:pPr>
      <w:r>
        <w:rPr>
          <w:rFonts w:hint="default" w:ascii="Arial" w:hAnsi="Arial" w:cs="Arial"/>
          <w:sz w:val="24"/>
          <w:szCs w:val="24"/>
        </w:rPr>
        <w:t>Purpose</w:t>
      </w:r>
    </w:p>
    <w:p w14:paraId="0A8A695E">
      <w:pPr>
        <w:pStyle w:val="11"/>
        <w:keepNext w:val="0"/>
        <w:keepLines w:val="0"/>
        <w:widowControl/>
        <w:suppressLineNumbers w:val="0"/>
        <w:rPr>
          <w:rFonts w:hint="default" w:ascii="Arial" w:hAnsi="Arial" w:cs="Arial"/>
        </w:rPr>
      </w:pPr>
      <w:r>
        <w:rPr>
          <w:rFonts w:hint="default" w:ascii="Arial" w:hAnsi="Arial" w:cs="Arial"/>
        </w:rPr>
        <w:t>List the APIs used for communication.</w:t>
      </w:r>
    </w:p>
    <w:tbl>
      <w:tblPr>
        <w:tblW w:w="0" w:type="auto"/>
        <w:tblCellSpacing w:w="15" w:type="dxa"/>
        <w:tblInd w:w="127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6"/>
        <w:gridCol w:w="914"/>
        <w:gridCol w:w="3210"/>
      </w:tblGrid>
      <w:tr w14:paraId="78DDF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95" w:type="dxa"/>
            <w:shd w:val="clear"/>
            <w:vAlign w:val="center"/>
          </w:tcPr>
          <w:p w14:paraId="4FF1CE90">
            <w:pPr>
              <w:keepNext w:val="0"/>
              <w:keepLines w:val="0"/>
              <w:widowControl/>
              <w:suppressLineNumbers w:val="0"/>
              <w:jc w:val="both"/>
              <w:rPr>
                <w:rFonts w:hint="default" w:ascii="Arial" w:hAnsi="Arial" w:cs="Arial"/>
                <w:b/>
                <w:bCs/>
              </w:rPr>
            </w:pPr>
            <w:r>
              <w:rPr>
                <w:rFonts w:hint="default" w:ascii="Arial" w:hAnsi="Arial" w:eastAsia="SimSun" w:cs="Arial"/>
                <w:b/>
                <w:bCs/>
                <w:kern w:val="0"/>
                <w:sz w:val="24"/>
                <w:szCs w:val="24"/>
                <w:lang w:val="en-US" w:eastAsia="zh-CN" w:bidi="ar"/>
              </w:rPr>
              <w:t>API</w:t>
            </w:r>
          </w:p>
        </w:tc>
        <w:tc>
          <w:tcPr>
            <w:tcW w:w="0" w:type="auto"/>
            <w:shd w:val="clear"/>
            <w:vAlign w:val="center"/>
          </w:tcPr>
          <w:p w14:paraId="636D03B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Method</w:t>
            </w:r>
          </w:p>
        </w:tc>
        <w:tc>
          <w:tcPr>
            <w:tcW w:w="0" w:type="auto"/>
            <w:shd w:val="clear"/>
            <w:vAlign w:val="center"/>
          </w:tcPr>
          <w:p w14:paraId="5AA02FF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Purpose</w:t>
            </w:r>
          </w:p>
        </w:tc>
      </w:tr>
      <w:tr w14:paraId="6B3A1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5" w:type="dxa"/>
            <w:shd w:val="clear"/>
            <w:vAlign w:val="center"/>
          </w:tcPr>
          <w:p w14:paraId="4D4DACB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/login</w:t>
            </w:r>
          </w:p>
        </w:tc>
        <w:tc>
          <w:tcPr>
            <w:tcW w:w="0" w:type="auto"/>
            <w:shd w:val="clear"/>
            <w:vAlign w:val="center"/>
          </w:tcPr>
          <w:p w14:paraId="72FD219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POST</w:t>
            </w:r>
          </w:p>
        </w:tc>
        <w:tc>
          <w:tcPr>
            <w:tcW w:w="0" w:type="auto"/>
            <w:shd w:val="clear"/>
            <w:vAlign w:val="center"/>
          </w:tcPr>
          <w:p w14:paraId="03CA20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User Authentication</w:t>
            </w:r>
          </w:p>
        </w:tc>
      </w:tr>
      <w:tr w14:paraId="185FC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5" w:type="dxa"/>
            <w:shd w:val="clear"/>
            <w:vAlign w:val="center"/>
          </w:tcPr>
          <w:p w14:paraId="4D66621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/employees</w:t>
            </w:r>
          </w:p>
        </w:tc>
        <w:tc>
          <w:tcPr>
            <w:tcW w:w="0" w:type="auto"/>
            <w:shd w:val="clear"/>
            <w:vAlign w:val="center"/>
          </w:tcPr>
          <w:p w14:paraId="3FD1229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GET</w:t>
            </w:r>
          </w:p>
        </w:tc>
        <w:tc>
          <w:tcPr>
            <w:tcW w:w="0" w:type="auto"/>
            <w:shd w:val="clear"/>
            <w:vAlign w:val="center"/>
          </w:tcPr>
          <w:p w14:paraId="58A5FFF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Retrieve Employee Details</w:t>
            </w:r>
          </w:p>
        </w:tc>
      </w:tr>
      <w:tr w14:paraId="7831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5" w:type="dxa"/>
            <w:shd w:val="clear"/>
            <w:vAlign w:val="center"/>
          </w:tcPr>
          <w:p w14:paraId="49D9CCB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/departments</w:t>
            </w:r>
          </w:p>
        </w:tc>
        <w:tc>
          <w:tcPr>
            <w:tcW w:w="0" w:type="auto"/>
            <w:shd w:val="clear"/>
            <w:vAlign w:val="center"/>
          </w:tcPr>
          <w:p w14:paraId="5168EAD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GET</w:t>
            </w:r>
          </w:p>
        </w:tc>
        <w:tc>
          <w:tcPr>
            <w:tcW w:w="0" w:type="auto"/>
            <w:shd w:val="clear"/>
            <w:vAlign w:val="center"/>
          </w:tcPr>
          <w:p w14:paraId="41B1CA7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Retrieve Department Details</w:t>
            </w:r>
          </w:p>
        </w:tc>
      </w:tr>
      <w:tr w14:paraId="0297F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5" w:type="dxa"/>
            <w:shd w:val="clear"/>
            <w:vAlign w:val="center"/>
          </w:tcPr>
          <w:p w14:paraId="27CDD41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/attendance</w:t>
            </w:r>
          </w:p>
        </w:tc>
        <w:tc>
          <w:tcPr>
            <w:tcW w:w="0" w:type="auto"/>
            <w:shd w:val="clear"/>
            <w:vAlign w:val="center"/>
          </w:tcPr>
          <w:p w14:paraId="4E48B75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GET</w:t>
            </w:r>
          </w:p>
        </w:tc>
        <w:tc>
          <w:tcPr>
            <w:tcW w:w="0" w:type="auto"/>
            <w:shd w:val="clear"/>
            <w:vAlign w:val="center"/>
          </w:tcPr>
          <w:p w14:paraId="445E821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Retrieve Attendance Records</w:t>
            </w:r>
          </w:p>
        </w:tc>
      </w:tr>
      <w:tr w14:paraId="67DAC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5" w:type="dxa"/>
            <w:shd w:val="clear"/>
            <w:vAlign w:val="center"/>
          </w:tcPr>
          <w:p w14:paraId="5ACC6A3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/training</w:t>
            </w:r>
          </w:p>
        </w:tc>
        <w:tc>
          <w:tcPr>
            <w:tcW w:w="0" w:type="auto"/>
            <w:shd w:val="clear"/>
            <w:vAlign w:val="center"/>
          </w:tcPr>
          <w:p w14:paraId="1634F6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GET</w:t>
            </w:r>
          </w:p>
        </w:tc>
        <w:tc>
          <w:tcPr>
            <w:tcW w:w="0" w:type="auto"/>
            <w:shd w:val="clear"/>
            <w:vAlign w:val="center"/>
          </w:tcPr>
          <w:p w14:paraId="666CE1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Retrieve Training Information</w:t>
            </w:r>
          </w:p>
        </w:tc>
      </w:tr>
    </w:tbl>
    <w:p w14:paraId="4271105A">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Sample Request</w:t>
      </w:r>
    </w:p>
    <w:p w14:paraId="26AE74D6">
      <w:pPr>
        <w:pStyle w:val="10"/>
        <w:keepNext w:val="0"/>
        <w:keepLines w:val="0"/>
        <w:widowControl/>
        <w:suppressLineNumbers w:val="0"/>
        <w:rPr>
          <w:rStyle w:val="9"/>
          <w:rFonts w:hint="default" w:ascii="Arial" w:hAnsi="Arial" w:cs="Arial"/>
        </w:rPr>
      </w:pPr>
      <w:r>
        <w:rPr>
          <w:rStyle w:val="9"/>
          <w:rFonts w:hint="default" w:ascii="Arial" w:hAnsi="Arial" w:cs="Arial"/>
        </w:rPr>
        <w:t>GET /employees HTTP/1.1</w:t>
      </w:r>
    </w:p>
    <w:p w14:paraId="1F63E6CA">
      <w:pPr>
        <w:pStyle w:val="10"/>
        <w:keepNext w:val="0"/>
        <w:keepLines w:val="0"/>
        <w:widowControl/>
        <w:suppressLineNumbers w:val="0"/>
        <w:rPr>
          <w:rStyle w:val="9"/>
          <w:rFonts w:hint="default" w:ascii="Arial" w:hAnsi="Arial" w:cs="Arial"/>
        </w:rPr>
      </w:pPr>
    </w:p>
    <w:p w14:paraId="53A12BAB">
      <w:pPr>
        <w:pStyle w:val="10"/>
        <w:keepNext w:val="0"/>
        <w:keepLines w:val="0"/>
        <w:widowControl/>
        <w:suppressLineNumbers w:val="0"/>
        <w:rPr>
          <w:rStyle w:val="9"/>
          <w:rFonts w:hint="default" w:ascii="Arial" w:hAnsi="Arial" w:cs="Arial"/>
        </w:rPr>
      </w:pPr>
      <w:r>
        <w:rPr>
          <w:rStyle w:val="9"/>
          <w:rFonts w:hint="default" w:ascii="Arial" w:hAnsi="Arial" w:cs="Arial"/>
        </w:rPr>
        <w:t>Authorization: Bearer ACCESS_TOKEN</w:t>
      </w:r>
    </w:p>
    <w:p w14:paraId="6F22E67E">
      <w:pPr>
        <w:pStyle w:val="10"/>
        <w:keepNext w:val="0"/>
        <w:keepLines w:val="0"/>
        <w:widowControl/>
        <w:suppressLineNumbers w:val="0"/>
        <w:rPr>
          <w:rStyle w:val="9"/>
          <w:rFonts w:hint="default" w:ascii="Arial" w:hAnsi="Arial" w:cs="Arial"/>
        </w:rPr>
      </w:pPr>
    </w:p>
    <w:p w14:paraId="0AF4A354">
      <w:pPr>
        <w:pStyle w:val="10"/>
        <w:keepNext w:val="0"/>
        <w:keepLines w:val="0"/>
        <w:widowControl/>
        <w:suppressLineNumbers w:val="0"/>
        <w:rPr>
          <w:rFonts w:hint="default" w:ascii="Arial" w:hAnsi="Arial" w:cs="Arial"/>
        </w:rPr>
      </w:pPr>
      <w:r>
        <w:rPr>
          <w:rStyle w:val="9"/>
          <w:rFonts w:hint="default" w:ascii="Arial" w:hAnsi="Arial" w:cs="Arial"/>
        </w:rPr>
        <w:t>Content-Type: application/json</w:t>
      </w:r>
    </w:p>
    <w:p w14:paraId="1CF4AB56">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Sample Response</w:t>
      </w:r>
    </w:p>
    <w:p w14:paraId="552C7EDD">
      <w:pPr>
        <w:pStyle w:val="10"/>
        <w:keepNext w:val="0"/>
        <w:keepLines w:val="0"/>
        <w:widowControl/>
        <w:suppressLineNumbers w:val="0"/>
        <w:rPr>
          <w:rStyle w:val="9"/>
          <w:rFonts w:hint="default" w:ascii="Arial" w:hAnsi="Arial" w:cs="Arial"/>
        </w:rPr>
      </w:pPr>
      <w:r>
        <w:rPr>
          <w:rStyle w:val="9"/>
          <w:rFonts w:hint="default" w:ascii="Arial" w:hAnsi="Arial" w:cs="Arial"/>
        </w:rPr>
        <w:t>{</w:t>
      </w:r>
    </w:p>
    <w:p w14:paraId="7B38147D">
      <w:pPr>
        <w:pStyle w:val="10"/>
        <w:keepNext w:val="0"/>
        <w:keepLines w:val="0"/>
        <w:widowControl/>
        <w:suppressLineNumbers w:val="0"/>
        <w:rPr>
          <w:rStyle w:val="9"/>
          <w:rFonts w:hint="default" w:ascii="Arial" w:hAnsi="Arial" w:cs="Arial"/>
        </w:rPr>
      </w:pPr>
      <w:r>
        <w:rPr>
          <w:rStyle w:val="9"/>
          <w:rFonts w:hint="default" w:ascii="Arial" w:hAnsi="Arial" w:cs="Arial"/>
        </w:rPr>
        <w:t xml:space="preserve">   "employeeId":</w:t>
      </w:r>
      <w:r>
        <w:rPr>
          <w:rFonts w:hint="default" w:ascii="Arial" w:hAnsi="Arial" w:cs="Arial"/>
        </w:rPr>
        <w:t>"1001"</w:t>
      </w:r>
      <w:r>
        <w:rPr>
          <w:rStyle w:val="9"/>
          <w:rFonts w:hint="default" w:ascii="Arial" w:hAnsi="Arial" w:cs="Arial"/>
        </w:rPr>
        <w:t>,</w:t>
      </w:r>
    </w:p>
    <w:p w14:paraId="33E1B1ED">
      <w:pPr>
        <w:pStyle w:val="10"/>
        <w:keepNext w:val="0"/>
        <w:keepLines w:val="0"/>
        <w:widowControl/>
        <w:suppressLineNumbers w:val="0"/>
        <w:rPr>
          <w:rStyle w:val="9"/>
          <w:rFonts w:hint="default" w:ascii="Arial" w:hAnsi="Arial" w:cs="Arial"/>
        </w:rPr>
      </w:pPr>
      <w:r>
        <w:rPr>
          <w:rStyle w:val="9"/>
          <w:rFonts w:hint="default" w:ascii="Arial" w:hAnsi="Arial" w:cs="Arial"/>
        </w:rPr>
        <w:t xml:space="preserve">   "employeeName":</w:t>
      </w:r>
      <w:r>
        <w:rPr>
          <w:rFonts w:hint="default" w:ascii="Arial" w:hAnsi="Arial" w:cs="Arial"/>
        </w:rPr>
        <w:t>"Rahul"</w:t>
      </w:r>
      <w:r>
        <w:rPr>
          <w:rStyle w:val="9"/>
          <w:rFonts w:hint="default" w:ascii="Arial" w:hAnsi="Arial" w:cs="Arial"/>
        </w:rPr>
        <w:t>,</w:t>
      </w:r>
    </w:p>
    <w:p w14:paraId="3A2936D4">
      <w:pPr>
        <w:pStyle w:val="10"/>
        <w:keepNext w:val="0"/>
        <w:keepLines w:val="0"/>
        <w:widowControl/>
        <w:suppressLineNumbers w:val="0"/>
        <w:rPr>
          <w:rStyle w:val="9"/>
          <w:rFonts w:hint="default" w:ascii="Arial" w:hAnsi="Arial" w:cs="Arial"/>
        </w:rPr>
      </w:pPr>
      <w:r>
        <w:rPr>
          <w:rStyle w:val="9"/>
          <w:rFonts w:hint="default" w:ascii="Arial" w:hAnsi="Arial" w:cs="Arial"/>
        </w:rPr>
        <w:t xml:space="preserve">   "department":</w:t>
      </w:r>
      <w:r>
        <w:rPr>
          <w:rFonts w:hint="default" w:ascii="Arial" w:hAnsi="Arial" w:cs="Arial"/>
        </w:rPr>
        <w:t>"IT"</w:t>
      </w:r>
      <w:r>
        <w:rPr>
          <w:rStyle w:val="9"/>
          <w:rFonts w:hint="default" w:ascii="Arial" w:hAnsi="Arial" w:cs="Arial"/>
        </w:rPr>
        <w:t>,</w:t>
      </w:r>
    </w:p>
    <w:p w14:paraId="65CCA7E3">
      <w:pPr>
        <w:pStyle w:val="10"/>
        <w:keepNext w:val="0"/>
        <w:keepLines w:val="0"/>
        <w:widowControl/>
        <w:suppressLineNumbers w:val="0"/>
        <w:rPr>
          <w:rStyle w:val="9"/>
          <w:rFonts w:hint="default" w:ascii="Arial" w:hAnsi="Arial" w:cs="Arial"/>
        </w:rPr>
      </w:pPr>
      <w:r>
        <w:rPr>
          <w:rStyle w:val="9"/>
          <w:rFonts w:hint="default" w:ascii="Arial" w:hAnsi="Arial" w:cs="Arial"/>
        </w:rPr>
        <w:t xml:space="preserve">   "designation":</w:t>
      </w:r>
      <w:r>
        <w:rPr>
          <w:rFonts w:hint="default" w:ascii="Arial" w:hAnsi="Arial" w:cs="Arial"/>
        </w:rPr>
        <w:t>"Software Engineer"</w:t>
      </w:r>
    </w:p>
    <w:p w14:paraId="2B1B93EC">
      <w:pPr>
        <w:pStyle w:val="10"/>
        <w:keepNext w:val="0"/>
        <w:keepLines w:val="0"/>
        <w:widowControl/>
        <w:suppressLineNumbers w:val="0"/>
        <w:rPr>
          <w:rFonts w:hint="default" w:ascii="Arial" w:hAnsi="Arial" w:cs="Arial"/>
        </w:rPr>
      </w:pPr>
      <w:r>
        <w:rPr>
          <w:rStyle w:val="9"/>
          <w:rFonts w:hint="default" w:ascii="Arial" w:hAnsi="Arial" w:cs="Arial"/>
        </w:rPr>
        <w:t>}</w:t>
      </w:r>
    </w:p>
    <w:p w14:paraId="501406D3">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6. Security Best Practices</w:t>
      </w:r>
    </w:p>
    <w:p w14:paraId="633399A3">
      <w:pPr>
        <w:pStyle w:val="11"/>
        <w:keepNext w:val="0"/>
        <w:keepLines w:val="0"/>
        <w:widowControl/>
        <w:suppressLineNumbers w:val="0"/>
        <w:rPr>
          <w:rFonts w:hint="default" w:ascii="Arial" w:hAnsi="Arial" w:cs="Arial"/>
        </w:rPr>
      </w:pPr>
      <w:r>
        <w:rPr>
          <w:rFonts w:hint="default" w:ascii="Arial" w:hAnsi="Arial" w:cs="Arial"/>
        </w:rPr>
        <w:t>The following security methods are used:</w:t>
      </w:r>
    </w:p>
    <w:p w14:paraId="14C5F64B">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 HTTPS for secure communication. </w:t>
      </w:r>
    </w:p>
    <w:p w14:paraId="097C8BB2">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 OAuth 2.0 authentication. </w:t>
      </w:r>
    </w:p>
    <w:p w14:paraId="5F16B323">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Store Client ID and Client Secret securely. </w:t>
      </w:r>
    </w:p>
    <w:p w14:paraId="6393716F">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 Access Tokens instead of passwords. </w:t>
      </w:r>
    </w:p>
    <w:p w14:paraId="00BB4A9C">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Validate every API request. </w:t>
      </w:r>
    </w:p>
    <w:p w14:paraId="1E7066B5">
      <w:pPr>
        <w:keepNext w:val="0"/>
        <w:keepLines w:val="0"/>
        <w:widowControl/>
        <w:numPr>
          <w:ilvl w:val="0"/>
          <w:numId w:val="20"/>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Log API activities for monitoring. </w:t>
      </w:r>
    </w:p>
    <w:p w14:paraId="0704E4D8">
      <w:pPr>
        <w:keepNext w:val="0"/>
        <w:keepLines w:val="0"/>
        <w:widowControl/>
        <w:suppressLineNumbers w:val="0"/>
        <w:rPr>
          <w:rFonts w:hint="default" w:ascii="Arial" w:hAnsi="Arial" w:cs="Arial"/>
        </w:rPr>
      </w:pPr>
    </w:p>
    <w:p w14:paraId="575B74B2">
      <w:pPr>
        <w:rPr>
          <w:rFonts w:hint="default" w:ascii="Arial" w:hAnsi="Arial" w:eastAsia="SimSun" w:cs="Arial"/>
          <w:b/>
          <w:bCs/>
          <w:sz w:val="36"/>
          <w:szCs w:val="3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Calibri Light">
    <w:panose1 w:val="020F0302020204030204"/>
    <w:charset w:val="00"/>
    <w:family w:val="auto"/>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Bell MT">
    <w:panose1 w:val="02020503060305020303"/>
    <w:charset w:val="00"/>
    <w:family w:val="auto"/>
    <w:pitch w:val="default"/>
    <w:sig w:usb0="00000003" w:usb1="00000000" w:usb2="00000000" w:usb3="00000000" w:csb0="20000001" w:csb1="00000000"/>
  </w:font>
  <w:font w:name="Bahnschrift SemiBold Semi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061D9"/>
    <w:multiLevelType w:val="multilevel"/>
    <w:tmpl w:val="81906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A76765"/>
    <w:multiLevelType w:val="singleLevel"/>
    <w:tmpl w:val="87A767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958E68F"/>
    <w:multiLevelType w:val="multilevel"/>
    <w:tmpl w:val="9958E6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4ACE0E"/>
    <w:multiLevelType w:val="multilevel"/>
    <w:tmpl w:val="B24ACE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2C93458"/>
    <w:multiLevelType w:val="singleLevel"/>
    <w:tmpl w:val="B2C934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C953F21"/>
    <w:multiLevelType w:val="multilevel"/>
    <w:tmpl w:val="BC953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33B47E8"/>
    <w:multiLevelType w:val="multilevel"/>
    <w:tmpl w:val="C33B4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FE6F1A"/>
    <w:multiLevelType w:val="multilevel"/>
    <w:tmpl w:val="F5FE6F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83798D7"/>
    <w:multiLevelType w:val="singleLevel"/>
    <w:tmpl w:val="F83798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0CE69B1"/>
    <w:multiLevelType w:val="multilevel"/>
    <w:tmpl w:val="20CE69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220E98C"/>
    <w:multiLevelType w:val="multilevel"/>
    <w:tmpl w:val="2220E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834A59D"/>
    <w:multiLevelType w:val="singleLevel"/>
    <w:tmpl w:val="2834A59D"/>
    <w:lvl w:ilvl="0" w:tentative="0">
      <w:start w:val="1"/>
      <w:numFmt w:val="decimal"/>
      <w:suff w:val="space"/>
      <w:lvlText w:val="%1."/>
      <w:lvlJc w:val="left"/>
    </w:lvl>
  </w:abstractNum>
  <w:abstractNum w:abstractNumId="12">
    <w:nsid w:val="31A45558"/>
    <w:multiLevelType w:val="multilevel"/>
    <w:tmpl w:val="31A455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BD9C582"/>
    <w:multiLevelType w:val="singleLevel"/>
    <w:tmpl w:val="3BD9C5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FC8AE40"/>
    <w:multiLevelType w:val="singleLevel"/>
    <w:tmpl w:val="3FC8AE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626FEE8"/>
    <w:multiLevelType w:val="multilevel"/>
    <w:tmpl w:val="5626F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5870DFD0"/>
    <w:multiLevelType w:val="singleLevel"/>
    <w:tmpl w:val="5870DF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16E56A9"/>
    <w:multiLevelType w:val="multilevel"/>
    <w:tmpl w:val="616E56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6FB9275"/>
    <w:multiLevelType w:val="singleLevel"/>
    <w:tmpl w:val="66FB92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B87233D"/>
    <w:multiLevelType w:val="multilevel"/>
    <w:tmpl w:val="7B8723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19"/>
  </w:num>
  <w:num w:numId="4">
    <w:abstractNumId w:val="15"/>
  </w:num>
  <w:num w:numId="5">
    <w:abstractNumId w:val="2"/>
  </w:num>
  <w:num w:numId="6">
    <w:abstractNumId w:val="16"/>
  </w:num>
  <w:num w:numId="7">
    <w:abstractNumId w:val="3"/>
  </w:num>
  <w:num w:numId="8">
    <w:abstractNumId w:val="8"/>
  </w:num>
  <w:num w:numId="9">
    <w:abstractNumId w:val="5"/>
  </w:num>
  <w:num w:numId="10">
    <w:abstractNumId w:val="13"/>
  </w:num>
  <w:num w:numId="11">
    <w:abstractNumId w:val="0"/>
  </w:num>
  <w:num w:numId="12">
    <w:abstractNumId w:val="1"/>
  </w:num>
  <w:num w:numId="13">
    <w:abstractNumId w:val="6"/>
  </w:num>
  <w:num w:numId="14">
    <w:abstractNumId w:val="18"/>
  </w:num>
  <w:num w:numId="15">
    <w:abstractNumId w:val="10"/>
  </w:num>
  <w:num w:numId="16">
    <w:abstractNumId w:val="4"/>
  </w:num>
  <w:num w:numId="17">
    <w:abstractNumId w:val="12"/>
  </w:num>
  <w:num w:numId="18">
    <w:abstractNumId w:val="14"/>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D42FD3"/>
    <w:rsid w:val="68D42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87</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2026-08-06T08:07:00Z</dcterms:created>
  <dc:creator>user</dc:creator>
  <cp:lastModifiedBy>Kavya Konkala</cp:lastModifiedBy>
  <dcterms:modified xsi:type="dcterms:W3CDTF">2026-08-06T09:35:41Z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0F15F15AB5924646AE04A3D8479D8B35_11</vt:lpwstr>
  </property>
  <property fmtid="{D5CDD505-2E9C-101B-9397-08002B2CF9AE}" pid="4" name="KSOTemplateDocerSaveRecord">
    <vt:lpwstr>eyJoZGlkIjoiZDVhNDU2MDE3ZTUxNzk5YmMzYmEwZTM2MjVkYWJmNzciLCJ1c2VySWQiOiI1Njc2MDc1OTUyMzMifQ==</vt:lpwstr>
  </property>
</Properties>
</file>