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0E924" w14:textId="77777777" w:rsidR="00FD547A" w:rsidRDefault="00FD547A" w:rsidP="00490977">
      <w:pPr>
        <w:spacing w:before="2000" w:line="360" w:lineRule="auto"/>
      </w:pPr>
    </w:p>
    <w:p w14:paraId="165CF3CE" w14:textId="77777777" w:rsidR="00FD547A" w:rsidRDefault="00000000" w:rsidP="00490977">
      <w:pPr>
        <w:spacing w:after="200" w:line="360" w:lineRule="auto"/>
        <w:jc w:val="center"/>
      </w:pPr>
      <w:r>
        <w:rPr>
          <w:b/>
          <w:bCs/>
          <w:color w:val="404040"/>
          <w:sz w:val="28"/>
          <w:szCs w:val="28"/>
        </w:rPr>
        <w:t>MILESTONE 3</w:t>
      </w:r>
    </w:p>
    <w:p w14:paraId="0701E4B4" w14:textId="77777777" w:rsidR="00FD547A" w:rsidRDefault="00000000" w:rsidP="00490977">
      <w:pPr>
        <w:spacing w:after="400" w:line="360" w:lineRule="auto"/>
        <w:jc w:val="center"/>
      </w:pPr>
      <w:r>
        <w:rPr>
          <w:b/>
          <w:bCs/>
          <w:sz w:val="40"/>
          <w:szCs w:val="40"/>
        </w:rPr>
        <w:t>Creation of Workforce Insights Dashboard for Employee Skill and Analytics</w:t>
      </w:r>
    </w:p>
    <w:p w14:paraId="6EAF9013" w14:textId="77777777" w:rsidR="00FD547A" w:rsidRDefault="00000000" w:rsidP="00490977">
      <w:pPr>
        <w:spacing w:after="100" w:line="360" w:lineRule="auto"/>
        <w:jc w:val="center"/>
      </w:pPr>
      <w:r>
        <w:rPr>
          <w:sz w:val="26"/>
          <w:szCs w:val="26"/>
        </w:rPr>
        <w:t>Individual Task Documentation</w:t>
      </w:r>
    </w:p>
    <w:p w14:paraId="60371C11" w14:textId="77777777" w:rsidR="00FD547A" w:rsidRDefault="00000000" w:rsidP="00490977">
      <w:pPr>
        <w:spacing w:after="600" w:line="360" w:lineRule="auto"/>
        <w:jc w:val="center"/>
      </w:pPr>
      <w:r>
        <w:rPr>
          <w:i/>
          <w:iCs/>
          <w:color w:val="404040"/>
          <w:sz w:val="24"/>
          <w:szCs w:val="24"/>
        </w:rPr>
        <w:t>Assigned Responsibility: Analytics Engine Integration</w:t>
      </w:r>
    </w:p>
    <w:p w14:paraId="3D3C990F" w14:textId="77777777" w:rsidR="00FD547A" w:rsidRDefault="00000000" w:rsidP="00490977">
      <w:pPr>
        <w:spacing w:before="1600" w:line="360" w:lineRule="auto"/>
        <w:jc w:val="center"/>
      </w:pPr>
      <w:r>
        <w:rPr>
          <w:b/>
          <w:bCs/>
          <w:sz w:val="24"/>
          <w:szCs w:val="24"/>
        </w:rPr>
        <w:t>Prepared by: Lakshmikanth Reddy</w:t>
      </w:r>
    </w:p>
    <w:p w14:paraId="250707BD" w14:textId="77777777" w:rsidR="00FD547A" w:rsidRDefault="00000000" w:rsidP="00490977">
      <w:pPr>
        <w:spacing w:line="360" w:lineRule="auto"/>
      </w:pPr>
      <w:r>
        <w:br w:type="page"/>
      </w:r>
    </w:p>
    <w:p w14:paraId="19C0A8BE" w14:textId="77777777" w:rsidR="00FD547A" w:rsidRDefault="00000000" w:rsidP="00490977">
      <w:pPr>
        <w:pStyle w:val="Heading1"/>
        <w:spacing w:before="360" w:after="160" w:line="360" w:lineRule="auto"/>
      </w:pPr>
      <w:r>
        <w:rPr>
          <w:b/>
          <w:bCs/>
          <w:color w:val="000000"/>
          <w:sz w:val="30"/>
          <w:szCs w:val="30"/>
        </w:rPr>
        <w:lastRenderedPageBreak/>
        <w:t>2. Assigned Responsibility</w:t>
      </w:r>
    </w:p>
    <w:p w14:paraId="0F1634A7" w14:textId="77777777" w:rsidR="00FD547A" w:rsidRDefault="00000000" w:rsidP="00490977">
      <w:pPr>
        <w:spacing w:after="140" w:line="360" w:lineRule="auto"/>
      </w:pPr>
      <w:r>
        <w:t>Per the Milestone 3 task-division chart shared with the team, the following responsibility was assigned: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0"/>
      </w:tblGrid>
      <w:tr w:rsidR="00FD547A" w14:paraId="46B8E281"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1EEA3E9" w14:textId="77777777" w:rsidR="00FD547A" w:rsidRDefault="00000000" w:rsidP="00490977">
            <w:pPr>
              <w:spacing w:line="360" w:lineRule="auto"/>
            </w:pPr>
            <w:r>
              <w:rPr>
                <w:b/>
                <w:bCs/>
                <w:sz w:val="20"/>
                <w:szCs w:val="20"/>
              </w:rPr>
              <w:t>Item</w:t>
            </w:r>
          </w:p>
        </w:tc>
        <w:tc>
          <w:tcPr>
            <w:tcW w:w="58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B131928" w14:textId="77777777" w:rsidR="00FD547A" w:rsidRDefault="00000000" w:rsidP="00490977">
            <w:pPr>
              <w:spacing w:line="360" w:lineRule="auto"/>
            </w:pPr>
            <w:r>
              <w:rPr>
                <w:b/>
                <w:bCs/>
                <w:sz w:val="20"/>
                <w:szCs w:val="20"/>
              </w:rPr>
              <w:t>Detail</w:t>
            </w:r>
          </w:p>
        </w:tc>
      </w:tr>
      <w:tr w:rsidR="00FD547A" w14:paraId="6C4FA90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3DD659F0" w14:textId="77777777" w:rsidR="00FD547A" w:rsidRDefault="00000000" w:rsidP="00490977">
            <w:pPr>
              <w:spacing w:line="360" w:lineRule="auto"/>
            </w:pPr>
            <w:r>
              <w:rPr>
                <w:sz w:val="20"/>
                <w:szCs w:val="20"/>
              </w:rPr>
              <w:t>Team Member</w:t>
            </w:r>
          </w:p>
        </w:tc>
        <w:tc>
          <w:tcPr>
            <w:tcW w:w="58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63451551" w14:textId="77777777" w:rsidR="00FD547A" w:rsidRDefault="00000000" w:rsidP="00490977">
            <w:pPr>
              <w:spacing w:line="360" w:lineRule="auto"/>
            </w:pPr>
            <w:r>
              <w:rPr>
                <w:sz w:val="20"/>
                <w:szCs w:val="20"/>
              </w:rPr>
              <w:t>Lakshmikanth Reddy</w:t>
            </w:r>
          </w:p>
        </w:tc>
      </w:tr>
      <w:tr w:rsidR="00FD547A" w14:paraId="245F4FD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471555C0" w14:textId="77777777" w:rsidR="00FD547A" w:rsidRDefault="00000000" w:rsidP="00490977">
            <w:pPr>
              <w:spacing w:line="360" w:lineRule="auto"/>
            </w:pPr>
            <w:r>
              <w:rPr>
                <w:sz w:val="20"/>
                <w:szCs w:val="20"/>
              </w:rPr>
              <w:t>Assigned Task / Responsibility</w:t>
            </w:r>
          </w:p>
        </w:tc>
        <w:tc>
          <w:tcPr>
            <w:tcW w:w="58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188794AC" w14:textId="77777777" w:rsidR="00FD547A" w:rsidRDefault="00000000" w:rsidP="00490977">
            <w:pPr>
              <w:spacing w:line="360" w:lineRule="auto"/>
            </w:pPr>
            <w:r>
              <w:rPr>
                <w:sz w:val="20"/>
                <w:szCs w:val="20"/>
              </w:rPr>
              <w:t>Analytics Engine Integration — Integrate core analytics and ML outputs with the dashboard.</w:t>
            </w:r>
          </w:p>
        </w:tc>
      </w:tr>
      <w:tr w:rsidR="00FD547A" w14:paraId="227281D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7787D921" w14:textId="77777777" w:rsidR="00FD547A" w:rsidRDefault="00000000" w:rsidP="00490977">
            <w:pPr>
              <w:spacing w:line="360" w:lineRule="auto"/>
            </w:pPr>
            <w:r>
              <w:rPr>
                <w:sz w:val="20"/>
                <w:szCs w:val="20"/>
              </w:rPr>
              <w:t>Key Activities (as listed)</w:t>
            </w:r>
          </w:p>
        </w:tc>
        <w:tc>
          <w:tcPr>
            <w:tcW w:w="58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31A1ACE4" w14:textId="77777777" w:rsidR="00FD547A" w:rsidRDefault="00000000" w:rsidP="00490977">
            <w:pPr>
              <w:spacing w:line="360" w:lineRule="auto"/>
            </w:pPr>
            <w:r>
              <w:rPr>
                <w:sz w:val="20"/>
                <w:szCs w:val="20"/>
              </w:rPr>
              <w:t>Connect prediction results with dashboard components; ensure analytics data is updated correctly.</w:t>
            </w:r>
          </w:p>
        </w:tc>
      </w:tr>
    </w:tbl>
    <w:p w14:paraId="1DECEFBA" w14:textId="77777777" w:rsidR="00FD547A" w:rsidRDefault="00FD547A" w:rsidP="00490977">
      <w:pPr>
        <w:spacing w:before="160" w:line="360" w:lineRule="auto"/>
      </w:pPr>
    </w:p>
    <w:p w14:paraId="25B57063" w14:textId="77777777" w:rsidR="00FD547A" w:rsidRDefault="00000000" w:rsidP="00490977">
      <w:pPr>
        <w:pBdr>
          <w:left w:val="single" w:sz="18" w:space="6" w:color="000000"/>
        </w:pBdr>
        <w:shd w:val="clear" w:color="auto" w:fill="F2F2F2"/>
        <w:spacing w:after="160" w:line="360" w:lineRule="auto"/>
        <w:ind w:left="100"/>
      </w:pPr>
      <w:r>
        <w:rPr>
          <w:i/>
          <w:iCs/>
          <w:color w:val="333333"/>
          <w:sz w:val="21"/>
          <w:szCs w:val="21"/>
        </w:rPr>
        <w:t>Source: Milestone 3 – Task Division chart (10 members). This is the only document that explicitly names my individual assignment; all other project files describe the shared architecture and outputs that this task connects to.</w:t>
      </w:r>
    </w:p>
    <w:p w14:paraId="3CA55A2F" w14:textId="77777777" w:rsidR="00FD547A" w:rsidRDefault="00000000" w:rsidP="00490977">
      <w:pPr>
        <w:pStyle w:val="Heading1"/>
        <w:spacing w:before="360" w:after="160" w:line="360" w:lineRule="auto"/>
      </w:pPr>
      <w:r>
        <w:rPr>
          <w:b/>
          <w:bCs/>
          <w:color w:val="000000"/>
          <w:sz w:val="30"/>
          <w:szCs w:val="30"/>
        </w:rPr>
        <w:t>3. Objective of My Module</w:t>
      </w:r>
    </w:p>
    <w:p w14:paraId="2E819D35" w14:textId="77777777" w:rsidR="00FD547A" w:rsidRDefault="00000000" w:rsidP="00490977">
      <w:pPr>
        <w:spacing w:after="140" w:line="360" w:lineRule="auto"/>
      </w:pPr>
      <w:r>
        <w:t>The objective of the Analytics Engine Integration task is to connect the outputs of the project's core analytics pipeline — workforce KPIs, the attrition-prediction model, validation results, and feature-importance output — to the workforce intelligence dashboard, and to ensure the data reaching the dashboard is kept correct and current.</w:t>
      </w:r>
    </w:p>
    <w:p w14:paraId="3D78D5D1" w14:textId="77777777" w:rsidR="00FD547A" w:rsidRDefault="00000000" w:rsidP="00490977">
      <w:pPr>
        <w:spacing w:after="140" w:line="360" w:lineRule="auto"/>
      </w:pPr>
      <w:r>
        <w:t>This module does not generate a separate analysis of its own (e.g., it is not the Diversity Analytics module owned by another team member, and it is not the Executive Reporting module). Its scope is the integration layer that sits between the analytics/ML outputs and the dashboard-facing presentation layer.</w:t>
      </w:r>
    </w:p>
    <w:p w14:paraId="5FAF8B6A" w14:textId="77777777" w:rsidR="00FD547A" w:rsidRDefault="00000000" w:rsidP="00490977">
      <w:pPr>
        <w:pStyle w:val="Heading1"/>
        <w:spacing w:before="360" w:after="160" w:line="360" w:lineRule="auto"/>
      </w:pPr>
      <w:r>
        <w:rPr>
          <w:b/>
          <w:bCs/>
          <w:color w:val="000000"/>
          <w:sz w:val="30"/>
          <w:szCs w:val="30"/>
        </w:rPr>
        <w:t>4. Analytics Engine / Project Workflow</w:t>
      </w:r>
    </w:p>
    <w:p w14:paraId="6C844F33" w14:textId="77777777" w:rsidR="00FD547A" w:rsidRDefault="00000000" w:rsidP="00490977">
      <w:pPr>
        <w:spacing w:after="140" w:line="360" w:lineRule="auto"/>
      </w:pPr>
      <w:r>
        <w:t>The project presentation documents a controlled 10-stage pipeline that transforms raw workforce data into validated, dashboard-ready outputs. This is the architecture my integration task connects into:</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0"/>
      </w:tblGrid>
      <w:tr w:rsidR="00FD547A" w14:paraId="437CD1F1"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ADF54BC" w14:textId="77777777" w:rsidR="00FD547A" w:rsidRDefault="00000000" w:rsidP="00490977">
            <w:pPr>
              <w:spacing w:line="360" w:lineRule="auto"/>
            </w:pPr>
            <w:r>
              <w:rPr>
                <w:b/>
                <w:bCs/>
                <w:sz w:val="20"/>
                <w:szCs w:val="20"/>
              </w:rPr>
              <w:t>Stage</w:t>
            </w:r>
          </w:p>
        </w:tc>
        <w:tc>
          <w:tcPr>
            <w:tcW w:w="60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4C277DA" w14:textId="77777777" w:rsidR="00FD547A" w:rsidRDefault="00000000" w:rsidP="00490977">
            <w:pPr>
              <w:spacing w:line="360" w:lineRule="auto"/>
            </w:pPr>
            <w:r>
              <w:rPr>
                <w:b/>
                <w:bCs/>
                <w:sz w:val="20"/>
                <w:szCs w:val="20"/>
              </w:rPr>
              <w:t>Description</w:t>
            </w:r>
          </w:p>
        </w:tc>
      </w:tr>
      <w:tr w:rsidR="00FD547A" w14:paraId="654DE43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268EEC09" w14:textId="77777777" w:rsidR="00FD547A" w:rsidRDefault="00000000" w:rsidP="00490977">
            <w:pPr>
              <w:spacing w:line="360" w:lineRule="auto"/>
            </w:pPr>
            <w:r>
              <w:rPr>
                <w:sz w:val="20"/>
                <w:szCs w:val="20"/>
              </w:rPr>
              <w:t>01. Workforce Dataset</w:t>
            </w:r>
          </w:p>
        </w:tc>
        <w:tc>
          <w:tcPr>
            <w:tcW w:w="60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5401D4CF" w14:textId="77777777" w:rsidR="00FD547A" w:rsidRDefault="00000000" w:rsidP="00490977">
            <w:pPr>
              <w:spacing w:line="360" w:lineRule="auto"/>
            </w:pPr>
            <w:r>
              <w:rPr>
                <w:sz w:val="20"/>
                <w:szCs w:val="20"/>
              </w:rPr>
              <w:t>Approved workforce records provided as primary input.</w:t>
            </w:r>
          </w:p>
        </w:tc>
      </w:tr>
      <w:tr w:rsidR="00FD547A" w14:paraId="78157E1D"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7839C63B" w14:textId="77777777" w:rsidR="00FD547A" w:rsidRDefault="00000000" w:rsidP="00490977">
            <w:pPr>
              <w:spacing w:line="360" w:lineRule="auto"/>
            </w:pPr>
            <w:r>
              <w:rPr>
                <w:sz w:val="20"/>
                <w:szCs w:val="20"/>
              </w:rPr>
              <w:t>02. Data Quality Gate</w:t>
            </w:r>
          </w:p>
        </w:tc>
        <w:tc>
          <w:tcPr>
            <w:tcW w:w="60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5B76CFFA" w14:textId="77777777" w:rsidR="00FD547A" w:rsidRDefault="00000000" w:rsidP="00490977">
            <w:pPr>
              <w:spacing w:line="360" w:lineRule="auto"/>
            </w:pPr>
            <w:r>
              <w:rPr>
                <w:sz w:val="20"/>
                <w:szCs w:val="20"/>
              </w:rPr>
              <w:t>Schema, variables, and identifiers checked.</w:t>
            </w:r>
          </w:p>
        </w:tc>
      </w:tr>
      <w:tr w:rsidR="00FD547A" w14:paraId="79B0A6F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6B9405A2" w14:textId="77777777" w:rsidR="00FD547A" w:rsidRDefault="00000000" w:rsidP="00490977">
            <w:pPr>
              <w:spacing w:line="360" w:lineRule="auto"/>
            </w:pPr>
            <w:r>
              <w:rPr>
                <w:sz w:val="20"/>
                <w:szCs w:val="20"/>
              </w:rPr>
              <w:lastRenderedPageBreak/>
              <w:t>03. Preprocessing</w:t>
            </w:r>
          </w:p>
        </w:tc>
        <w:tc>
          <w:tcPr>
            <w:tcW w:w="60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28A915A8" w14:textId="77777777" w:rsidR="00FD547A" w:rsidRDefault="00000000" w:rsidP="00490977">
            <w:pPr>
              <w:spacing w:line="360" w:lineRule="auto"/>
            </w:pPr>
            <w:r>
              <w:rPr>
                <w:sz w:val="20"/>
                <w:szCs w:val="20"/>
              </w:rPr>
              <w:t>Data systematically cleaned and model-formatted.</w:t>
            </w:r>
          </w:p>
        </w:tc>
      </w:tr>
      <w:tr w:rsidR="00FD547A" w14:paraId="6305B84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0902693D" w14:textId="77777777" w:rsidR="00FD547A" w:rsidRDefault="00000000" w:rsidP="00490977">
            <w:pPr>
              <w:spacing w:line="360" w:lineRule="auto"/>
            </w:pPr>
            <w:r>
              <w:rPr>
                <w:sz w:val="20"/>
                <w:szCs w:val="20"/>
              </w:rPr>
              <w:t>04. Feature Engineering</w:t>
            </w:r>
          </w:p>
        </w:tc>
        <w:tc>
          <w:tcPr>
            <w:tcW w:w="60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3C8C076D" w14:textId="77777777" w:rsidR="00FD547A" w:rsidRDefault="00000000" w:rsidP="00490977">
            <w:pPr>
              <w:spacing w:line="360" w:lineRule="auto"/>
            </w:pPr>
            <w:r>
              <w:rPr>
                <w:sz w:val="20"/>
                <w:szCs w:val="20"/>
              </w:rPr>
              <w:t>Machine learning features prepared.</w:t>
            </w:r>
          </w:p>
        </w:tc>
      </w:tr>
      <w:tr w:rsidR="00FD547A" w14:paraId="499C49E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6D7AD01B" w14:textId="77777777" w:rsidR="00FD547A" w:rsidRDefault="00000000" w:rsidP="00490977">
            <w:pPr>
              <w:spacing w:line="360" w:lineRule="auto"/>
            </w:pPr>
            <w:r>
              <w:rPr>
                <w:sz w:val="20"/>
                <w:szCs w:val="20"/>
              </w:rPr>
              <w:t>05. Workforce Trends</w:t>
            </w:r>
          </w:p>
        </w:tc>
        <w:tc>
          <w:tcPr>
            <w:tcW w:w="60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1B8E9FFC" w14:textId="77777777" w:rsidR="00FD547A" w:rsidRDefault="00000000" w:rsidP="00490977">
            <w:pPr>
              <w:spacing w:line="360" w:lineRule="auto"/>
            </w:pPr>
            <w:r>
              <w:rPr>
                <w:sz w:val="20"/>
                <w:szCs w:val="20"/>
              </w:rPr>
              <w:t>Core workforce KPIs and trends generated.</w:t>
            </w:r>
          </w:p>
        </w:tc>
      </w:tr>
      <w:tr w:rsidR="00FD547A" w14:paraId="29B378B5"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0BCC2E70" w14:textId="77777777" w:rsidR="00FD547A" w:rsidRDefault="00000000" w:rsidP="00490977">
            <w:pPr>
              <w:spacing w:line="360" w:lineRule="auto"/>
            </w:pPr>
            <w:r>
              <w:rPr>
                <w:sz w:val="20"/>
                <w:szCs w:val="20"/>
              </w:rPr>
              <w:t>06. Attrition Prediction</w:t>
            </w:r>
          </w:p>
        </w:tc>
        <w:tc>
          <w:tcPr>
            <w:tcW w:w="60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331E3A68" w14:textId="77777777" w:rsidR="00FD547A" w:rsidRDefault="00000000" w:rsidP="00490977">
            <w:pPr>
              <w:spacing w:line="360" w:lineRule="auto"/>
            </w:pPr>
            <w:r>
              <w:rPr>
                <w:sz w:val="20"/>
                <w:szCs w:val="20"/>
              </w:rPr>
              <w:t>Model generates probability and risk profiles.</w:t>
            </w:r>
          </w:p>
        </w:tc>
      </w:tr>
      <w:tr w:rsidR="00FD547A" w14:paraId="2586B39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652A71D2" w14:textId="77777777" w:rsidR="00FD547A" w:rsidRDefault="00000000" w:rsidP="00490977">
            <w:pPr>
              <w:spacing w:line="360" w:lineRule="auto"/>
            </w:pPr>
            <w:r>
              <w:rPr>
                <w:sz w:val="20"/>
                <w:szCs w:val="20"/>
              </w:rPr>
              <w:t>07. Validation</w:t>
            </w:r>
          </w:p>
        </w:tc>
        <w:tc>
          <w:tcPr>
            <w:tcW w:w="60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285D7CBA" w14:textId="77777777" w:rsidR="00FD547A" w:rsidRDefault="00000000" w:rsidP="00490977">
            <w:pPr>
              <w:spacing w:line="360" w:lineRule="auto"/>
            </w:pPr>
            <w:r>
              <w:rPr>
                <w:sz w:val="20"/>
                <w:szCs w:val="20"/>
              </w:rPr>
              <w:t>Predictions audited against historical outcomes.</w:t>
            </w:r>
          </w:p>
        </w:tc>
      </w:tr>
      <w:tr w:rsidR="00FD547A" w14:paraId="6CA18E6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3BA3FD99" w14:textId="77777777" w:rsidR="00FD547A" w:rsidRDefault="00000000" w:rsidP="00490977">
            <w:pPr>
              <w:spacing w:line="360" w:lineRule="auto"/>
            </w:pPr>
            <w:r>
              <w:rPr>
                <w:sz w:val="20"/>
                <w:szCs w:val="20"/>
              </w:rPr>
              <w:t>08. Health Analysis</w:t>
            </w:r>
          </w:p>
        </w:tc>
        <w:tc>
          <w:tcPr>
            <w:tcW w:w="60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1D449F57" w14:textId="77777777" w:rsidR="00FD547A" w:rsidRDefault="00000000" w:rsidP="00490977">
            <w:pPr>
              <w:spacing w:line="360" w:lineRule="auto"/>
            </w:pPr>
            <w:r>
              <w:rPr>
                <w:sz w:val="20"/>
                <w:szCs w:val="20"/>
              </w:rPr>
              <w:t>Evaluation of satisfaction and stability markers.</w:t>
            </w:r>
          </w:p>
        </w:tc>
      </w:tr>
      <w:tr w:rsidR="00FD547A" w14:paraId="24A6DA9D"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0CE07E9A" w14:textId="77777777" w:rsidR="00FD547A" w:rsidRDefault="00000000" w:rsidP="00490977">
            <w:pPr>
              <w:spacing w:line="360" w:lineRule="auto"/>
            </w:pPr>
            <w:r>
              <w:rPr>
                <w:sz w:val="20"/>
                <w:szCs w:val="20"/>
              </w:rPr>
              <w:t>09. Skill Gap</w:t>
            </w:r>
          </w:p>
        </w:tc>
        <w:tc>
          <w:tcPr>
            <w:tcW w:w="60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1B659F8E" w14:textId="77777777" w:rsidR="00FD547A" w:rsidRDefault="00000000" w:rsidP="00490977">
            <w:pPr>
              <w:spacing w:line="360" w:lineRule="auto"/>
            </w:pPr>
            <w:r>
              <w:rPr>
                <w:sz w:val="20"/>
                <w:szCs w:val="20"/>
              </w:rPr>
              <w:t>Integrated analysis of organizational requirements (proposed; see Section 13/15 limitations).</w:t>
            </w:r>
          </w:p>
        </w:tc>
      </w:tr>
      <w:tr w:rsidR="00FD547A" w14:paraId="21AECF2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301D6C36" w14:textId="77777777" w:rsidR="00FD547A" w:rsidRDefault="00000000" w:rsidP="00490977">
            <w:pPr>
              <w:spacing w:line="360" w:lineRule="auto"/>
            </w:pPr>
            <w:r>
              <w:rPr>
                <w:sz w:val="20"/>
                <w:szCs w:val="20"/>
              </w:rPr>
              <w:t>10. Dashboard / Reports</w:t>
            </w:r>
          </w:p>
        </w:tc>
        <w:tc>
          <w:tcPr>
            <w:tcW w:w="60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73CD2FC7" w14:textId="77777777" w:rsidR="00FD547A" w:rsidRDefault="00000000" w:rsidP="00490977">
            <w:pPr>
              <w:spacing w:line="360" w:lineRule="auto"/>
            </w:pPr>
            <w:r>
              <w:rPr>
                <w:sz w:val="20"/>
                <w:szCs w:val="20"/>
              </w:rPr>
              <w:t>Exposed business-readable analytics (access layer).</w:t>
            </w:r>
          </w:p>
        </w:tc>
      </w:tr>
    </w:tbl>
    <w:p w14:paraId="4A4E716C" w14:textId="77777777" w:rsidR="00FD547A" w:rsidRDefault="00FD547A" w:rsidP="00490977">
      <w:pPr>
        <w:spacing w:before="160" w:line="360" w:lineRule="auto"/>
      </w:pPr>
    </w:p>
    <w:p w14:paraId="3E621D0B" w14:textId="77777777" w:rsidR="00FD547A" w:rsidRDefault="00000000" w:rsidP="00490977">
      <w:pPr>
        <w:pBdr>
          <w:left w:val="single" w:sz="18" w:space="6" w:color="000000"/>
        </w:pBdr>
        <w:shd w:val="clear" w:color="auto" w:fill="F2F2F2"/>
        <w:spacing w:after="160" w:line="360" w:lineRule="auto"/>
        <w:ind w:left="100"/>
      </w:pPr>
      <w:r>
        <w:rPr>
          <w:i/>
          <w:iCs/>
          <w:color w:val="333333"/>
          <w:sz w:val="21"/>
          <w:szCs w:val="21"/>
        </w:rPr>
        <w:t>My integration responsibility sits at the boundary between Stages 06/07/09 (model and validation outputs) and Stage 10 (dashboard access layer).</w:t>
      </w:r>
    </w:p>
    <w:p w14:paraId="5500FC8C" w14:textId="77777777" w:rsidR="00FD547A" w:rsidRDefault="00000000" w:rsidP="00490977">
      <w:pPr>
        <w:pStyle w:val="Heading1"/>
        <w:spacing w:before="360" w:after="160" w:line="360" w:lineRule="auto"/>
      </w:pPr>
      <w:r>
        <w:rPr>
          <w:b/>
          <w:bCs/>
          <w:color w:val="000000"/>
          <w:sz w:val="30"/>
          <w:szCs w:val="30"/>
        </w:rPr>
        <w:t>5. Dashboard Review</w:t>
      </w:r>
    </w:p>
    <w:p w14:paraId="21E560A0" w14:textId="77777777" w:rsidR="00FD547A" w:rsidRDefault="00000000" w:rsidP="00490977">
      <w:pPr>
        <w:spacing w:after="140" w:line="360" w:lineRule="auto"/>
      </w:pPr>
      <w:r>
        <w:t xml:space="preserve">No dashboard </w:t>
      </w:r>
      <w:proofErr w:type="gramStart"/>
      <w:r>
        <w:t>build</w:t>
      </w:r>
      <w:proofErr w:type="gramEnd"/>
      <w:r>
        <w:t xml:space="preserve"> files, screenshots of the live dashboard, or a change log were included in the material provided to me. The review below is therefore based on the KPI and visualization inventory described in the presentation, and is presented as recommendations rather than confirmed changes.</w:t>
      </w:r>
    </w:p>
    <w:p w14:paraId="77B8A4D3" w14:textId="77777777" w:rsidR="00FD547A" w:rsidRDefault="00000000" w:rsidP="00490977">
      <w:pPr>
        <w:pStyle w:val="Heading2"/>
        <w:spacing w:before="240" w:after="120" w:line="360" w:lineRule="auto"/>
      </w:pPr>
      <w:r>
        <w:rPr>
          <w:b/>
          <w:bCs/>
          <w:color w:val="000000"/>
          <w:sz w:val="24"/>
          <w:szCs w:val="24"/>
        </w:rPr>
        <w:t>5.1 Visuals to Retain (business questions supported by provided material)</w:t>
      </w:r>
    </w:p>
    <w:p w14:paraId="01983688" w14:textId="77777777" w:rsidR="00FD547A" w:rsidRDefault="00000000" w:rsidP="00490977">
      <w:pPr>
        <w:pStyle w:val="ListParagraph"/>
        <w:numPr>
          <w:ilvl w:val="0"/>
          <w:numId w:val="2"/>
        </w:numPr>
        <w:spacing w:after="80" w:line="360" w:lineRule="auto"/>
      </w:pPr>
      <w:r>
        <w:t>Active Headcount — retain. Answers: “What is our current total workforce size?”</w:t>
      </w:r>
    </w:p>
    <w:p w14:paraId="4770A6E5" w14:textId="77777777" w:rsidR="00FD547A" w:rsidRDefault="00000000" w:rsidP="00490977">
      <w:pPr>
        <w:pStyle w:val="ListParagraph"/>
        <w:numPr>
          <w:ilvl w:val="0"/>
          <w:numId w:val="2"/>
        </w:numPr>
        <w:spacing w:after="80" w:line="360" w:lineRule="auto"/>
      </w:pPr>
      <w:r>
        <w:t>Attrition Rate — retain. Answers: “What proportion of employees are leaving the organization?”</w:t>
      </w:r>
    </w:p>
    <w:p w14:paraId="47BF6E77" w14:textId="77777777" w:rsidR="00FD547A" w:rsidRDefault="00000000" w:rsidP="00490977">
      <w:pPr>
        <w:pStyle w:val="ListParagraph"/>
        <w:numPr>
          <w:ilvl w:val="0"/>
          <w:numId w:val="2"/>
        </w:numPr>
        <w:spacing w:after="80" w:line="360" w:lineRule="auto"/>
      </w:pPr>
      <w:r>
        <w:t>Turnover Count — retain. Answers: “How many employees actually left in the period?”</w:t>
      </w:r>
    </w:p>
    <w:p w14:paraId="15FDB748" w14:textId="77777777" w:rsidR="00FD547A" w:rsidRDefault="00000000" w:rsidP="00490977">
      <w:pPr>
        <w:pStyle w:val="ListParagraph"/>
        <w:numPr>
          <w:ilvl w:val="0"/>
          <w:numId w:val="2"/>
        </w:numPr>
        <w:spacing w:after="80" w:line="360" w:lineRule="auto"/>
      </w:pPr>
      <w:r>
        <w:t>Average Tenure — retain. Answers: “How long, on average, are employees staying?”</w:t>
      </w:r>
    </w:p>
    <w:p w14:paraId="416CF5C9" w14:textId="77777777" w:rsidR="00FD547A" w:rsidRDefault="00000000" w:rsidP="00490977">
      <w:pPr>
        <w:pStyle w:val="ListParagraph"/>
        <w:numPr>
          <w:ilvl w:val="0"/>
          <w:numId w:val="2"/>
        </w:numPr>
        <w:spacing w:after="80" w:line="360" w:lineRule="auto"/>
      </w:pPr>
      <w:r>
        <w:t>Average Performance — retain. Answers: “How is the workforce performing as a whole?”</w:t>
      </w:r>
    </w:p>
    <w:p w14:paraId="0C1DF571" w14:textId="77777777" w:rsidR="00FD547A" w:rsidRDefault="00000000" w:rsidP="00490977">
      <w:pPr>
        <w:pStyle w:val="ListParagraph"/>
        <w:numPr>
          <w:ilvl w:val="0"/>
          <w:numId w:val="2"/>
        </w:numPr>
        <w:spacing w:after="80" w:line="360" w:lineRule="auto"/>
      </w:pPr>
      <w:r>
        <w:t>Training Hours / Employee — retain. Answers: “How much training investment is being made per employee?”</w:t>
      </w:r>
    </w:p>
    <w:p w14:paraId="745DA639" w14:textId="77777777" w:rsidR="00FD547A" w:rsidRDefault="00000000" w:rsidP="00490977">
      <w:pPr>
        <w:pStyle w:val="ListParagraph"/>
        <w:numPr>
          <w:ilvl w:val="0"/>
          <w:numId w:val="2"/>
        </w:numPr>
        <w:spacing w:after="80" w:line="360" w:lineRule="auto"/>
      </w:pPr>
      <w:r>
        <w:t>Attrition threshold / anomaly alert — retain. Answers: “Has attrition crossed a level that requires HR review?”</w:t>
      </w:r>
    </w:p>
    <w:p w14:paraId="56810B61" w14:textId="77777777" w:rsidR="00490977" w:rsidRDefault="00490977" w:rsidP="00490977">
      <w:pPr>
        <w:pStyle w:val="Heading2"/>
        <w:spacing w:before="240" w:after="120" w:line="360" w:lineRule="auto"/>
        <w:rPr>
          <w:b/>
          <w:bCs/>
          <w:color w:val="000000"/>
          <w:sz w:val="24"/>
          <w:szCs w:val="24"/>
        </w:rPr>
      </w:pPr>
    </w:p>
    <w:p w14:paraId="47BEBF0F" w14:textId="778F7B7B" w:rsidR="00FD547A" w:rsidRDefault="00000000" w:rsidP="00490977">
      <w:pPr>
        <w:pStyle w:val="Heading2"/>
        <w:spacing w:before="240" w:after="120" w:line="360" w:lineRule="auto"/>
      </w:pPr>
      <w:r>
        <w:rPr>
          <w:b/>
          <w:bCs/>
          <w:color w:val="000000"/>
          <w:sz w:val="24"/>
          <w:szCs w:val="24"/>
        </w:rPr>
        <w:lastRenderedPageBreak/>
        <w:t>5.2 Recommended Dashboard Changes</w:t>
      </w:r>
    </w:p>
    <w:p w14:paraId="7BB48115" w14:textId="77777777" w:rsidR="00FD547A" w:rsidRDefault="00000000" w:rsidP="00490977">
      <w:pPr>
        <w:spacing w:after="140" w:line="360" w:lineRule="auto"/>
      </w:pPr>
      <w:r>
        <w:t>The following are recommendations only — I do not have evidence that any visual has actually been removed or rebuilt, so none of this is reported as completed work.</w:t>
      </w:r>
    </w:p>
    <w:p w14:paraId="56C8EC47" w14:textId="77777777" w:rsidR="00FD547A" w:rsidRDefault="00000000" w:rsidP="00490977">
      <w:pPr>
        <w:pStyle w:val="ListParagraph"/>
        <w:numPr>
          <w:ilvl w:val="0"/>
          <w:numId w:val="2"/>
        </w:numPr>
        <w:spacing w:after="80" w:line="360" w:lineRule="auto"/>
      </w:pPr>
      <w:r>
        <w:t>Recommended dashboard change: consolidate any duplicate department-level breakdowns that may exist across the Diversity, Headcount, and Engagement modules into a single shared “by department” filter, rather than repeating the same segmentation in multiple charts.</w:t>
      </w:r>
    </w:p>
    <w:p w14:paraId="751D3E20" w14:textId="77777777" w:rsidR="00FD547A" w:rsidRDefault="00000000" w:rsidP="00490977">
      <w:pPr>
        <w:pStyle w:val="ListParagraph"/>
        <w:numPr>
          <w:ilvl w:val="0"/>
          <w:numId w:val="2"/>
        </w:numPr>
        <w:spacing w:after="80" w:line="360" w:lineRule="auto"/>
      </w:pPr>
      <w:r>
        <w:t>Recommended dashboard change: surface the attrition Predicted Class / Probability / Risk Category alongside the existing KPI tile row, rather than as a separate, disconnected view.</w:t>
      </w:r>
    </w:p>
    <w:p w14:paraId="7DE545C3" w14:textId="77777777" w:rsidR="00FD547A" w:rsidRDefault="00000000" w:rsidP="00490977">
      <w:pPr>
        <w:pStyle w:val="ListParagraph"/>
        <w:numPr>
          <w:ilvl w:val="0"/>
          <w:numId w:val="2"/>
        </w:numPr>
        <w:spacing w:after="80" w:line="360" w:lineRule="auto"/>
      </w:pPr>
      <w:r>
        <w:t>Recommended dashboard change: add a visible validation-status indicator (e.g., “Last Validated Output”) next to any ML-derived tile, consistent with the project's validation-and-publish rule (Section 12).</w:t>
      </w:r>
    </w:p>
    <w:p w14:paraId="5FB238A8" w14:textId="77777777" w:rsidR="00FD547A" w:rsidRDefault="00000000" w:rsidP="00490977">
      <w:pPr>
        <w:pBdr>
          <w:left w:val="single" w:sz="18" w:space="6" w:color="000000"/>
        </w:pBdr>
        <w:shd w:val="clear" w:color="auto" w:fill="F2F2F2"/>
        <w:spacing w:after="160" w:line="360" w:lineRule="auto"/>
        <w:ind w:left="100"/>
      </w:pPr>
      <w:r>
        <w:rPr>
          <w:i/>
          <w:iCs/>
          <w:color w:val="333333"/>
          <w:sz w:val="21"/>
          <w:szCs w:val="21"/>
        </w:rPr>
        <w:t>To be confirmed with teammates: which visuals, if any, have already been finalized or removed on the live dashboard build, since that build was not part of the files provided to me.</w:t>
      </w:r>
    </w:p>
    <w:p w14:paraId="533477BF" w14:textId="77777777" w:rsidR="00FD547A" w:rsidRDefault="00000000" w:rsidP="00490977">
      <w:pPr>
        <w:pStyle w:val="Heading1"/>
        <w:spacing w:before="360" w:after="160" w:line="360" w:lineRule="auto"/>
      </w:pPr>
      <w:r>
        <w:rPr>
          <w:b/>
          <w:bCs/>
          <w:color w:val="000000"/>
          <w:sz w:val="30"/>
          <w:szCs w:val="30"/>
        </w:rPr>
        <w:t>6. Business Questions Behind KPIs and Visualizations</w:t>
      </w:r>
    </w:p>
    <w:p w14:paraId="1EE2B7C0" w14:textId="77777777" w:rsidR="00FD547A" w:rsidRDefault="00000000" w:rsidP="00490977">
      <w:pPr>
        <w:spacing w:after="140" w:line="360" w:lineRule="auto"/>
      </w:pPr>
      <w:r>
        <w:t xml:space="preserve">The Workforce Trend &amp; KPI Monitoring component (Stage 05) reports the following metrics for the period Aug 2026. Each is included only because it is present in the provided presentation, and each </w:t>
      </w:r>
      <w:proofErr w:type="gramStart"/>
      <w:r>
        <w:t>maps</w:t>
      </w:r>
      <w:proofErr w:type="gramEnd"/>
      <w:r>
        <w:t xml:space="preserve"> to a specific HR question: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0"/>
      </w:tblGrid>
      <w:tr w:rsidR="00FD547A" w14:paraId="6C38CA43" w14:textId="77777777">
        <w:tblPrEx>
          <w:tblCellMar>
            <w:top w:w="0" w:type="dxa"/>
            <w:bottom w:w="0" w:type="dxa"/>
          </w:tblCellMar>
        </w:tblPrEx>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AB000A9" w14:textId="77777777" w:rsidR="00FD547A" w:rsidRDefault="00000000" w:rsidP="00490977">
            <w:pPr>
              <w:spacing w:line="360" w:lineRule="auto"/>
            </w:pPr>
            <w:r>
              <w:rPr>
                <w:b/>
                <w:bCs/>
                <w:sz w:val="20"/>
                <w:szCs w:val="20"/>
              </w:rPr>
              <w:t>KPI (as reported)</w:t>
            </w:r>
          </w:p>
        </w:tc>
        <w:tc>
          <w:tcPr>
            <w:tcW w:w="54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D165146" w14:textId="77777777" w:rsidR="00FD547A" w:rsidRDefault="00000000" w:rsidP="00490977">
            <w:pPr>
              <w:spacing w:line="360" w:lineRule="auto"/>
            </w:pPr>
            <w:r>
              <w:rPr>
                <w:b/>
                <w:bCs/>
                <w:sz w:val="20"/>
                <w:szCs w:val="20"/>
              </w:rPr>
              <w:t>Business/HR Question Answered</w:t>
            </w:r>
          </w:p>
        </w:tc>
      </w:tr>
      <w:tr w:rsidR="00FD547A" w14:paraId="555CC8E9"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59B45264" w14:textId="77777777" w:rsidR="00FD547A" w:rsidRDefault="00000000" w:rsidP="00490977">
            <w:pPr>
              <w:spacing w:line="360" w:lineRule="auto"/>
            </w:pPr>
            <w:r>
              <w:rPr>
                <w:sz w:val="20"/>
                <w:szCs w:val="20"/>
              </w:rPr>
              <w:t>Active Headcount: 305</w:t>
            </w:r>
          </w:p>
        </w:tc>
        <w:tc>
          <w:tcPr>
            <w:tcW w:w="5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75C9AF73" w14:textId="77777777" w:rsidR="00FD547A" w:rsidRDefault="00000000" w:rsidP="00490977">
            <w:pPr>
              <w:spacing w:line="360" w:lineRule="auto"/>
            </w:pPr>
            <w:r>
              <w:rPr>
                <w:sz w:val="20"/>
                <w:szCs w:val="20"/>
              </w:rPr>
              <w:t>What is our current total workforce size?</w:t>
            </w:r>
          </w:p>
        </w:tc>
      </w:tr>
      <w:tr w:rsidR="00FD547A" w14:paraId="30F9D1DC"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63946F7B" w14:textId="77777777" w:rsidR="00FD547A" w:rsidRDefault="00000000" w:rsidP="00490977">
            <w:pPr>
              <w:spacing w:line="360" w:lineRule="auto"/>
            </w:pPr>
            <w:r>
              <w:rPr>
                <w:sz w:val="20"/>
                <w:szCs w:val="20"/>
              </w:rPr>
              <w:t>Attrition Rate: 11.6%</w:t>
            </w:r>
          </w:p>
        </w:tc>
        <w:tc>
          <w:tcPr>
            <w:tcW w:w="5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50859D8C" w14:textId="77777777" w:rsidR="00FD547A" w:rsidRDefault="00000000" w:rsidP="00490977">
            <w:pPr>
              <w:spacing w:line="360" w:lineRule="auto"/>
            </w:pPr>
            <w:r>
              <w:rPr>
                <w:sz w:val="20"/>
                <w:szCs w:val="20"/>
              </w:rPr>
              <w:t>What share of the workforce is leaving?</w:t>
            </w:r>
          </w:p>
        </w:tc>
      </w:tr>
      <w:tr w:rsidR="00FD547A" w14:paraId="15B1E823"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7AF4C221" w14:textId="77777777" w:rsidR="00FD547A" w:rsidRDefault="00000000" w:rsidP="00490977">
            <w:pPr>
              <w:spacing w:line="360" w:lineRule="auto"/>
            </w:pPr>
            <w:r>
              <w:rPr>
                <w:sz w:val="20"/>
                <w:szCs w:val="20"/>
              </w:rPr>
              <w:t>Turnover Count: 35</w:t>
            </w:r>
          </w:p>
        </w:tc>
        <w:tc>
          <w:tcPr>
            <w:tcW w:w="5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1AC86AB2" w14:textId="77777777" w:rsidR="00FD547A" w:rsidRDefault="00000000" w:rsidP="00490977">
            <w:pPr>
              <w:spacing w:line="360" w:lineRule="auto"/>
            </w:pPr>
            <w:r>
              <w:rPr>
                <w:sz w:val="20"/>
                <w:szCs w:val="20"/>
              </w:rPr>
              <w:t>How many actual departures occurred in the period?</w:t>
            </w:r>
          </w:p>
        </w:tc>
      </w:tr>
      <w:tr w:rsidR="00FD547A" w14:paraId="56D7D686"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65234667" w14:textId="77777777" w:rsidR="00FD547A" w:rsidRDefault="00000000" w:rsidP="00490977">
            <w:pPr>
              <w:spacing w:line="360" w:lineRule="auto"/>
            </w:pPr>
            <w:r>
              <w:rPr>
                <w:sz w:val="20"/>
                <w:szCs w:val="20"/>
              </w:rPr>
              <w:t>Average Tenure: 4.2 Yrs</w:t>
            </w:r>
          </w:p>
        </w:tc>
        <w:tc>
          <w:tcPr>
            <w:tcW w:w="5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1550C665" w14:textId="77777777" w:rsidR="00FD547A" w:rsidRDefault="00000000" w:rsidP="00490977">
            <w:pPr>
              <w:spacing w:line="360" w:lineRule="auto"/>
            </w:pPr>
            <w:r>
              <w:rPr>
                <w:sz w:val="20"/>
                <w:szCs w:val="20"/>
              </w:rPr>
              <w:t>How long do employees typically stay?</w:t>
            </w:r>
          </w:p>
        </w:tc>
      </w:tr>
      <w:tr w:rsidR="00FD547A" w14:paraId="751F6A1D"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314DB79C" w14:textId="77777777" w:rsidR="00FD547A" w:rsidRDefault="00000000" w:rsidP="00490977">
            <w:pPr>
              <w:spacing w:line="360" w:lineRule="auto"/>
            </w:pPr>
            <w:proofErr w:type="spellStart"/>
            <w:r>
              <w:rPr>
                <w:sz w:val="20"/>
                <w:szCs w:val="20"/>
              </w:rPr>
              <w:t>Avg</w:t>
            </w:r>
            <w:proofErr w:type="spellEnd"/>
            <w:r>
              <w:rPr>
                <w:sz w:val="20"/>
                <w:szCs w:val="20"/>
              </w:rPr>
              <w:t xml:space="preserve"> Performance: 87.4%</w:t>
            </w:r>
          </w:p>
        </w:tc>
        <w:tc>
          <w:tcPr>
            <w:tcW w:w="5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0D89A8DA" w14:textId="77777777" w:rsidR="00FD547A" w:rsidRDefault="00000000" w:rsidP="00490977">
            <w:pPr>
              <w:spacing w:line="360" w:lineRule="auto"/>
            </w:pPr>
            <w:r>
              <w:rPr>
                <w:sz w:val="20"/>
                <w:szCs w:val="20"/>
              </w:rPr>
              <w:t>How is overall workforce performance trending?</w:t>
            </w:r>
          </w:p>
        </w:tc>
      </w:tr>
      <w:tr w:rsidR="00FD547A" w14:paraId="6F7B0649"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5136E035" w14:textId="77777777" w:rsidR="00FD547A" w:rsidRDefault="00000000" w:rsidP="00490977">
            <w:pPr>
              <w:spacing w:line="360" w:lineRule="auto"/>
            </w:pPr>
            <w:r>
              <w:rPr>
                <w:sz w:val="20"/>
                <w:szCs w:val="20"/>
              </w:rPr>
              <w:t>Training / Emp: 24.5 Hrs</w:t>
            </w:r>
          </w:p>
        </w:tc>
        <w:tc>
          <w:tcPr>
            <w:tcW w:w="5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41442CE4" w14:textId="77777777" w:rsidR="00FD547A" w:rsidRDefault="00000000" w:rsidP="00490977">
            <w:pPr>
              <w:spacing w:line="360" w:lineRule="auto"/>
            </w:pPr>
            <w:r>
              <w:rPr>
                <w:sz w:val="20"/>
                <w:szCs w:val="20"/>
              </w:rPr>
              <w:t>How much training is each employee receiving on average?</w:t>
            </w:r>
          </w:p>
        </w:tc>
      </w:tr>
    </w:tbl>
    <w:p w14:paraId="5DAD0818" w14:textId="77777777" w:rsidR="00FD547A" w:rsidRDefault="00FD547A" w:rsidP="00490977">
      <w:pPr>
        <w:spacing w:before="160" w:line="360" w:lineRule="auto"/>
      </w:pPr>
    </w:p>
    <w:p w14:paraId="521C5802" w14:textId="77777777" w:rsidR="00FD547A" w:rsidRDefault="00000000" w:rsidP="00490977">
      <w:pPr>
        <w:spacing w:after="140" w:line="360" w:lineRule="auto"/>
      </w:pPr>
      <w:r>
        <w:t>A related monitoring visual reports a threshold-breach example: an actual attrition rate of 6.0% against a configured baseline threshold of 5.0% (</w:t>
      </w:r>
      <w:proofErr w:type="spellStart"/>
      <w:r>
        <w:t>labeled</w:t>
      </w:r>
      <w:proofErr w:type="spellEnd"/>
      <w:r>
        <w:t xml:space="preserve"> in the source material as a simulated period). This answers the question: “Has attrition breached a level HR should proactively review?” and is designed to convert a routine KPI into a reviewable alert rather than requiring manual inspection every period.</w:t>
      </w:r>
    </w:p>
    <w:p w14:paraId="24693605" w14:textId="77777777" w:rsidR="00FD547A" w:rsidRDefault="00000000" w:rsidP="00490977">
      <w:pPr>
        <w:pBdr>
          <w:left w:val="single" w:sz="18" w:space="6" w:color="000000"/>
        </w:pBdr>
        <w:shd w:val="clear" w:color="auto" w:fill="F2F2F2"/>
        <w:spacing w:after="160" w:line="360" w:lineRule="auto"/>
        <w:ind w:left="100"/>
      </w:pPr>
      <w:r>
        <w:rPr>
          <w:i/>
          <w:iCs/>
          <w:color w:val="333333"/>
          <w:sz w:val="21"/>
          <w:szCs w:val="21"/>
        </w:rPr>
        <w:lastRenderedPageBreak/>
        <w:t>Gender, age, and demographic breakdowns are intentionally excluded from this section, as they fall under the Diversity Analytics module owned by another team member.</w:t>
      </w:r>
    </w:p>
    <w:p w14:paraId="734A29DE" w14:textId="77777777" w:rsidR="00FD547A" w:rsidRDefault="00000000" w:rsidP="00490977">
      <w:pPr>
        <w:pStyle w:val="Heading1"/>
        <w:spacing w:before="360" w:after="160" w:line="360" w:lineRule="auto"/>
      </w:pPr>
      <w:r>
        <w:rPr>
          <w:b/>
          <w:bCs/>
          <w:color w:val="000000"/>
          <w:sz w:val="30"/>
          <w:szCs w:val="30"/>
        </w:rPr>
        <w:t>7. ML Integration</w:t>
      </w:r>
    </w:p>
    <w:p w14:paraId="7F35117F" w14:textId="77777777" w:rsidR="00FD547A" w:rsidRDefault="00000000" w:rsidP="00490977">
      <w:pPr>
        <w:spacing w:after="140" w:line="360" w:lineRule="auto"/>
      </w:pPr>
      <w:r>
        <w:t>The project documentation identifies the attrition-prediction model's outputs and specifies that they should be connected to the dashboard as part of the analytics engine integration task.</w:t>
      </w:r>
    </w:p>
    <w:p w14:paraId="31ED2C0D" w14:textId="77777777" w:rsidR="00FD547A" w:rsidRDefault="00000000" w:rsidP="00490977">
      <w:pPr>
        <w:pStyle w:val="Heading2"/>
        <w:spacing w:before="240" w:after="120" w:line="360" w:lineRule="auto"/>
      </w:pPr>
      <w:r>
        <w:rPr>
          <w:b/>
          <w:bCs/>
          <w:color w:val="000000"/>
          <w:sz w:val="24"/>
          <w:szCs w:val="24"/>
        </w:rPr>
        <w:t>7.1 Model Outputs and Where They Should Appear</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0"/>
      </w:tblGrid>
      <w:tr w:rsidR="00FD547A" w14:paraId="1F3C99EB"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2BFAC63" w14:textId="77777777" w:rsidR="00FD547A" w:rsidRDefault="00000000" w:rsidP="00490977">
            <w:pPr>
              <w:spacing w:line="360" w:lineRule="auto"/>
            </w:pPr>
            <w:r>
              <w:rPr>
                <w:b/>
                <w:bCs/>
                <w:sz w:val="20"/>
                <w:szCs w:val="20"/>
              </w:rPr>
              <w:t>Output</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E453E9C" w14:textId="77777777" w:rsidR="00FD547A" w:rsidRDefault="00000000" w:rsidP="00490977">
            <w:pPr>
              <w:spacing w:line="360" w:lineRule="auto"/>
            </w:pPr>
            <w:r>
              <w:rPr>
                <w:b/>
                <w:bCs/>
                <w:sz w:val="20"/>
                <w:szCs w:val="20"/>
              </w:rPr>
              <w:t>Business Question</w:t>
            </w:r>
          </w:p>
        </w:tc>
        <w:tc>
          <w:tcPr>
            <w:tcW w:w="32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17FCF33" w14:textId="77777777" w:rsidR="00FD547A" w:rsidRDefault="00000000" w:rsidP="00490977">
            <w:pPr>
              <w:spacing w:line="360" w:lineRule="auto"/>
            </w:pPr>
            <w:r>
              <w:rPr>
                <w:b/>
                <w:bCs/>
                <w:sz w:val="20"/>
                <w:szCs w:val="20"/>
              </w:rPr>
              <w:t>Dashboard Placement / Use</w:t>
            </w:r>
          </w:p>
        </w:tc>
      </w:tr>
      <w:tr w:rsidR="00FD547A" w14:paraId="3B908A1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72E97D4C" w14:textId="77777777" w:rsidR="00FD547A" w:rsidRDefault="00000000" w:rsidP="00490977">
            <w:pPr>
              <w:spacing w:line="360" w:lineRule="auto"/>
            </w:pPr>
            <w:r>
              <w:rPr>
                <w:sz w:val="20"/>
                <w:szCs w:val="20"/>
              </w:rPr>
              <w:t>Predicted Class</w:t>
            </w:r>
          </w:p>
        </w:tc>
        <w:tc>
          <w:tcPr>
            <w:tcW w:w="32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0278C968" w14:textId="77777777" w:rsidR="00FD547A" w:rsidRDefault="00000000" w:rsidP="00490977">
            <w:pPr>
              <w:spacing w:line="360" w:lineRule="auto"/>
            </w:pPr>
            <w:r>
              <w:rPr>
                <w:sz w:val="20"/>
                <w:szCs w:val="20"/>
              </w:rPr>
              <w:t>Is this employee likely to leave?</w:t>
            </w:r>
          </w:p>
        </w:tc>
        <w:tc>
          <w:tcPr>
            <w:tcW w:w="32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6ED34F27" w14:textId="77777777" w:rsidR="00FD547A" w:rsidRDefault="00000000" w:rsidP="00490977">
            <w:pPr>
              <w:spacing w:line="360" w:lineRule="auto"/>
            </w:pPr>
            <w:r>
              <w:rPr>
                <w:sz w:val="20"/>
                <w:szCs w:val="20"/>
              </w:rPr>
              <w:t>Employee-level flag alongside existing headcount/attrition views, for HR review — not for automated action.</w:t>
            </w:r>
          </w:p>
        </w:tc>
      </w:tr>
      <w:tr w:rsidR="00FD547A" w14:paraId="73EB816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330EC676" w14:textId="77777777" w:rsidR="00FD547A" w:rsidRDefault="00000000" w:rsidP="00490977">
            <w:pPr>
              <w:spacing w:line="360" w:lineRule="auto"/>
            </w:pPr>
            <w:r>
              <w:rPr>
                <w:sz w:val="20"/>
                <w:szCs w:val="20"/>
              </w:rPr>
              <w:t>Attrition Probability</w:t>
            </w:r>
          </w:p>
        </w:tc>
        <w:tc>
          <w:tcPr>
            <w:tcW w:w="32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58E06D7D" w14:textId="77777777" w:rsidR="00FD547A" w:rsidRDefault="00000000" w:rsidP="00490977">
            <w:pPr>
              <w:spacing w:line="360" w:lineRule="auto"/>
            </w:pPr>
            <w:r>
              <w:rPr>
                <w:sz w:val="20"/>
                <w:szCs w:val="20"/>
              </w:rPr>
              <w:t>How confident is the model in this prediction?</w:t>
            </w:r>
          </w:p>
        </w:tc>
        <w:tc>
          <w:tcPr>
            <w:tcW w:w="32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34D53F55" w14:textId="77777777" w:rsidR="00FD547A" w:rsidRDefault="00000000" w:rsidP="00490977">
            <w:pPr>
              <w:spacing w:line="360" w:lineRule="auto"/>
            </w:pPr>
            <w:r>
              <w:rPr>
                <w:sz w:val="20"/>
                <w:szCs w:val="20"/>
              </w:rPr>
              <w:t>Numeric/percentage field supporting the Predicted Class, so HR can judge borderline cases.</w:t>
            </w:r>
          </w:p>
        </w:tc>
      </w:tr>
      <w:tr w:rsidR="00FD547A" w14:paraId="6D88C6D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2CD16C32" w14:textId="77777777" w:rsidR="00FD547A" w:rsidRDefault="00000000" w:rsidP="00490977">
            <w:pPr>
              <w:spacing w:line="360" w:lineRule="auto"/>
            </w:pPr>
            <w:r>
              <w:rPr>
                <w:sz w:val="20"/>
                <w:szCs w:val="20"/>
              </w:rPr>
              <w:t>Risk Category (Low/Medium/High)</w:t>
            </w:r>
          </w:p>
        </w:tc>
        <w:tc>
          <w:tcPr>
            <w:tcW w:w="32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79309127" w14:textId="77777777" w:rsidR="00FD547A" w:rsidRDefault="00000000" w:rsidP="00490977">
            <w:pPr>
              <w:spacing w:line="360" w:lineRule="auto"/>
            </w:pPr>
            <w:r>
              <w:rPr>
                <w:sz w:val="20"/>
                <w:szCs w:val="20"/>
              </w:rPr>
              <w:t>Which employees warrant HR attention first?</w:t>
            </w:r>
          </w:p>
        </w:tc>
        <w:tc>
          <w:tcPr>
            <w:tcW w:w="32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573D80F3" w14:textId="77777777" w:rsidR="00FD547A" w:rsidRDefault="00000000" w:rsidP="00490977">
            <w:pPr>
              <w:spacing w:line="360" w:lineRule="auto"/>
            </w:pPr>
            <w:r>
              <w:rPr>
                <w:sz w:val="20"/>
                <w:szCs w:val="20"/>
              </w:rPr>
              <w:t>Business-readable tier used to prioritize HR outreach and retention conversations.</w:t>
            </w:r>
          </w:p>
        </w:tc>
      </w:tr>
    </w:tbl>
    <w:p w14:paraId="333FFFEA" w14:textId="77777777" w:rsidR="00FD547A" w:rsidRDefault="00FD547A" w:rsidP="00490977">
      <w:pPr>
        <w:spacing w:before="160" w:line="360" w:lineRule="auto"/>
      </w:pPr>
    </w:p>
    <w:p w14:paraId="394992A5" w14:textId="77777777" w:rsidR="00FD547A" w:rsidRDefault="00000000" w:rsidP="00490977">
      <w:pPr>
        <w:pStyle w:val="Heading2"/>
        <w:spacing w:before="240" w:after="120" w:line="360" w:lineRule="auto"/>
      </w:pPr>
      <w:r>
        <w:rPr>
          <w:b/>
          <w:bCs/>
          <w:color w:val="000000"/>
          <w:sz w:val="24"/>
          <w:szCs w:val="24"/>
        </w:rPr>
        <w:t>7.2 Employee-Level Prediction Information Required</w:t>
      </w:r>
    </w:p>
    <w:p w14:paraId="568B873A" w14:textId="77777777" w:rsidR="00FD547A" w:rsidRDefault="00000000" w:rsidP="00490977">
      <w:pPr>
        <w:spacing w:after="140" w:line="360" w:lineRule="auto"/>
      </w:pPr>
      <w:r>
        <w:t>The employee-level validation output required for this integration includes the following fields, as documented in the project material:</w:t>
      </w:r>
    </w:p>
    <w:p w14:paraId="41CF9A41" w14:textId="77777777" w:rsidR="00FD547A" w:rsidRDefault="00000000" w:rsidP="00490977">
      <w:pPr>
        <w:pStyle w:val="ListParagraph"/>
        <w:numPr>
          <w:ilvl w:val="0"/>
          <w:numId w:val="2"/>
        </w:numPr>
        <w:spacing w:after="80" w:line="360" w:lineRule="auto"/>
      </w:pPr>
      <w:r>
        <w:t>Employee ID</w:t>
      </w:r>
    </w:p>
    <w:p w14:paraId="545D95D1" w14:textId="77777777" w:rsidR="00FD547A" w:rsidRDefault="00000000" w:rsidP="00490977">
      <w:pPr>
        <w:pStyle w:val="ListParagraph"/>
        <w:numPr>
          <w:ilvl w:val="0"/>
          <w:numId w:val="2"/>
        </w:numPr>
        <w:spacing w:after="80" w:line="360" w:lineRule="auto"/>
      </w:pPr>
      <w:r>
        <w:t>Actual Attrition</w:t>
      </w:r>
    </w:p>
    <w:p w14:paraId="2549437A" w14:textId="77777777" w:rsidR="00FD547A" w:rsidRDefault="00000000" w:rsidP="00490977">
      <w:pPr>
        <w:pStyle w:val="ListParagraph"/>
        <w:numPr>
          <w:ilvl w:val="0"/>
          <w:numId w:val="2"/>
        </w:numPr>
        <w:spacing w:after="80" w:line="360" w:lineRule="auto"/>
      </w:pPr>
      <w:r>
        <w:t>Predicted Attrition</w:t>
      </w:r>
    </w:p>
    <w:p w14:paraId="06AE5CEA" w14:textId="77777777" w:rsidR="00FD547A" w:rsidRDefault="00000000" w:rsidP="00490977">
      <w:pPr>
        <w:pStyle w:val="ListParagraph"/>
        <w:numPr>
          <w:ilvl w:val="0"/>
          <w:numId w:val="2"/>
        </w:numPr>
        <w:spacing w:after="80" w:line="360" w:lineRule="auto"/>
      </w:pPr>
      <w:r>
        <w:t>Attrition Probability</w:t>
      </w:r>
    </w:p>
    <w:p w14:paraId="6A2F3C52" w14:textId="77777777" w:rsidR="00FD547A" w:rsidRDefault="00000000" w:rsidP="00490977">
      <w:pPr>
        <w:pStyle w:val="ListParagraph"/>
        <w:numPr>
          <w:ilvl w:val="0"/>
          <w:numId w:val="2"/>
        </w:numPr>
        <w:spacing w:after="80" w:line="360" w:lineRule="auto"/>
      </w:pPr>
      <w:r>
        <w:t>Prediction Correct (</w:t>
      </w:r>
      <w:proofErr w:type="spellStart"/>
      <w:r>
        <w:t>boolean</w:t>
      </w:r>
      <w:proofErr w:type="spellEnd"/>
      <w:r>
        <w:t>)</w:t>
      </w:r>
    </w:p>
    <w:p w14:paraId="312A0249" w14:textId="77777777" w:rsidR="00FD547A" w:rsidRDefault="00000000" w:rsidP="00490977">
      <w:pPr>
        <w:pStyle w:val="ListParagraph"/>
        <w:numPr>
          <w:ilvl w:val="0"/>
          <w:numId w:val="2"/>
        </w:numPr>
        <w:spacing w:after="80" w:line="360" w:lineRule="auto"/>
      </w:pPr>
      <w:r>
        <w:t>Risk Category</w:t>
      </w:r>
    </w:p>
    <w:p w14:paraId="33A684F6" w14:textId="77777777" w:rsidR="00FD547A" w:rsidRDefault="00000000" w:rsidP="00490977">
      <w:pPr>
        <w:spacing w:after="140" w:line="360" w:lineRule="auto"/>
      </w:pPr>
      <w:r>
        <w:t xml:space="preserve">How HR can use this as decision support: the Risk Category and Attrition Probability let HR prioritize retention conversations toward higher-risk employees, while the Prediction Correct field (evaluated </w:t>
      </w:r>
      <w:r>
        <w:lastRenderedPageBreak/>
        <w:t>against historical outcomes) lets HR and analysts judge how much confidence to place in the model before acting on any single case.</w:t>
      </w:r>
    </w:p>
    <w:p w14:paraId="16478E10" w14:textId="77777777" w:rsidR="00FD547A" w:rsidRDefault="00000000" w:rsidP="00490977">
      <w:pPr>
        <w:pBdr>
          <w:left w:val="single" w:sz="18" w:space="6" w:color="000000"/>
        </w:pBdr>
        <w:shd w:val="clear" w:color="auto" w:fill="F2F2F2"/>
        <w:spacing w:after="160" w:line="360" w:lineRule="auto"/>
        <w:ind w:left="100"/>
      </w:pPr>
      <w:r>
        <w:rPr>
          <w:i/>
          <w:iCs/>
          <w:color w:val="333333"/>
          <w:sz w:val="21"/>
          <w:szCs w:val="21"/>
        </w:rPr>
        <w:t>Integration status: the presentation specifies these outputs and where they belong; I do not have a notebook, script, or dashboard export in the provided files that shows the live connection already built. This is documented here as the required integration design, not as completed implementation.</w:t>
      </w:r>
    </w:p>
    <w:p w14:paraId="5221B43C" w14:textId="77777777" w:rsidR="00FD547A" w:rsidRDefault="00000000" w:rsidP="00490977">
      <w:pPr>
        <w:pStyle w:val="Heading1"/>
        <w:spacing w:before="360" w:after="160" w:line="360" w:lineRule="auto"/>
      </w:pPr>
      <w:r>
        <w:rPr>
          <w:b/>
          <w:bCs/>
          <w:color w:val="000000"/>
          <w:sz w:val="30"/>
          <w:szCs w:val="30"/>
        </w:rPr>
        <w:t>8. Random Forest Model Selection</w:t>
      </w:r>
    </w:p>
    <w:p w14:paraId="720C3304" w14:textId="77777777" w:rsidR="00FD547A" w:rsidRDefault="00000000" w:rsidP="00490977">
      <w:pPr>
        <w:spacing w:after="140" w:line="360" w:lineRule="auto"/>
      </w:pPr>
      <w:r>
        <w:t>The attrition-prediction model is documented as follows in the project's model configuration: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0"/>
      </w:tblGrid>
      <w:tr w:rsidR="00FD547A" w14:paraId="6F159655" w14:textId="77777777">
        <w:tblPrEx>
          <w:tblCellMar>
            <w:top w:w="0" w:type="dxa"/>
            <w:bottom w:w="0" w:type="dxa"/>
          </w:tblCellMar>
        </w:tblPrEx>
        <w:trPr>
          <w:tblHeader/>
        </w:trPr>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90E1CC2" w14:textId="77777777" w:rsidR="00FD547A" w:rsidRDefault="00000000" w:rsidP="00490977">
            <w:pPr>
              <w:spacing w:line="360" w:lineRule="auto"/>
            </w:pPr>
            <w:r>
              <w:rPr>
                <w:b/>
                <w:bCs/>
                <w:sz w:val="20"/>
                <w:szCs w:val="20"/>
              </w:rPr>
              <w:t>Parameter</w:t>
            </w:r>
          </w:p>
        </w:tc>
        <w:tc>
          <w:tcPr>
            <w:tcW w:w="48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D722582" w14:textId="77777777" w:rsidR="00FD547A" w:rsidRDefault="00000000" w:rsidP="00490977">
            <w:pPr>
              <w:spacing w:line="360" w:lineRule="auto"/>
            </w:pPr>
            <w:r>
              <w:rPr>
                <w:b/>
                <w:bCs/>
                <w:sz w:val="20"/>
                <w:szCs w:val="20"/>
              </w:rPr>
              <w:t>Value</w:t>
            </w:r>
          </w:p>
        </w:tc>
      </w:tr>
      <w:tr w:rsidR="00FD547A" w14:paraId="5B79B0A4"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2A353E3B" w14:textId="77777777" w:rsidR="00FD547A" w:rsidRDefault="00000000" w:rsidP="00490977">
            <w:pPr>
              <w:spacing w:line="360" w:lineRule="auto"/>
            </w:pPr>
            <w:r>
              <w:rPr>
                <w:sz w:val="20"/>
                <w:szCs w:val="20"/>
              </w:rPr>
              <w:t>Model type</w:t>
            </w:r>
          </w:p>
        </w:tc>
        <w:tc>
          <w:tcPr>
            <w:tcW w:w="48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57A120F1" w14:textId="77777777" w:rsidR="00FD547A" w:rsidRDefault="00000000" w:rsidP="00490977">
            <w:pPr>
              <w:spacing w:line="360" w:lineRule="auto"/>
            </w:pPr>
            <w:r>
              <w:rPr>
                <w:sz w:val="20"/>
                <w:szCs w:val="20"/>
              </w:rPr>
              <w:t>Random Forest Classifier</w:t>
            </w:r>
          </w:p>
        </w:tc>
      </w:tr>
      <w:tr w:rsidR="00FD547A" w14:paraId="6CB4E4E2"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667A5D6A" w14:textId="77777777" w:rsidR="00FD547A" w:rsidRDefault="00000000" w:rsidP="00490977">
            <w:pPr>
              <w:spacing w:line="360" w:lineRule="auto"/>
            </w:pPr>
            <w:proofErr w:type="spellStart"/>
            <w:r>
              <w:rPr>
                <w:sz w:val="20"/>
                <w:szCs w:val="20"/>
              </w:rPr>
              <w:t>n_estimators</w:t>
            </w:r>
            <w:proofErr w:type="spellEnd"/>
          </w:p>
        </w:tc>
        <w:tc>
          <w:tcPr>
            <w:tcW w:w="48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7F5EA38A" w14:textId="77777777" w:rsidR="00FD547A" w:rsidRDefault="00000000" w:rsidP="00490977">
            <w:pPr>
              <w:spacing w:line="360" w:lineRule="auto"/>
            </w:pPr>
            <w:r>
              <w:rPr>
                <w:sz w:val="20"/>
                <w:szCs w:val="20"/>
              </w:rPr>
              <w:t>100</w:t>
            </w:r>
          </w:p>
        </w:tc>
      </w:tr>
      <w:tr w:rsidR="00FD547A" w14:paraId="31424EE7"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72BDA6C3" w14:textId="77777777" w:rsidR="00FD547A" w:rsidRDefault="00000000" w:rsidP="00490977">
            <w:pPr>
              <w:spacing w:line="360" w:lineRule="auto"/>
            </w:pPr>
            <w:proofErr w:type="spellStart"/>
            <w:r>
              <w:rPr>
                <w:sz w:val="20"/>
                <w:szCs w:val="20"/>
              </w:rPr>
              <w:t>class_weight</w:t>
            </w:r>
            <w:proofErr w:type="spellEnd"/>
          </w:p>
        </w:tc>
        <w:tc>
          <w:tcPr>
            <w:tcW w:w="48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70B37FFF" w14:textId="77777777" w:rsidR="00FD547A" w:rsidRDefault="00000000" w:rsidP="00490977">
            <w:pPr>
              <w:spacing w:line="360" w:lineRule="auto"/>
            </w:pPr>
            <w:r>
              <w:rPr>
                <w:sz w:val="20"/>
                <w:szCs w:val="20"/>
              </w:rPr>
              <w:t>balanced</w:t>
            </w:r>
          </w:p>
        </w:tc>
      </w:tr>
      <w:tr w:rsidR="00FD547A" w14:paraId="4F9EA116"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57D9B1BC" w14:textId="77777777" w:rsidR="00FD547A" w:rsidRDefault="00000000" w:rsidP="00490977">
            <w:pPr>
              <w:spacing w:line="360" w:lineRule="auto"/>
            </w:pPr>
            <w:proofErr w:type="spellStart"/>
            <w:r>
              <w:rPr>
                <w:sz w:val="20"/>
                <w:szCs w:val="20"/>
              </w:rPr>
              <w:t>random_state</w:t>
            </w:r>
            <w:proofErr w:type="spellEnd"/>
          </w:p>
        </w:tc>
        <w:tc>
          <w:tcPr>
            <w:tcW w:w="48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55844D84" w14:textId="77777777" w:rsidR="00FD547A" w:rsidRDefault="00000000" w:rsidP="00490977">
            <w:pPr>
              <w:spacing w:line="360" w:lineRule="auto"/>
            </w:pPr>
            <w:r>
              <w:rPr>
                <w:sz w:val="20"/>
                <w:szCs w:val="20"/>
              </w:rPr>
              <w:t>42</w:t>
            </w:r>
          </w:p>
        </w:tc>
      </w:tr>
      <w:tr w:rsidR="00FD547A" w14:paraId="7B902A98"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1396A48F" w14:textId="77777777" w:rsidR="00FD547A" w:rsidRDefault="00000000" w:rsidP="00490977">
            <w:pPr>
              <w:spacing w:line="360" w:lineRule="auto"/>
            </w:pPr>
            <w:r>
              <w:rPr>
                <w:sz w:val="20"/>
                <w:szCs w:val="20"/>
              </w:rPr>
              <w:t>Train/test split</w:t>
            </w:r>
          </w:p>
        </w:tc>
        <w:tc>
          <w:tcPr>
            <w:tcW w:w="48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1533B414" w14:textId="77777777" w:rsidR="00FD547A" w:rsidRDefault="00000000" w:rsidP="00490977">
            <w:pPr>
              <w:spacing w:line="360" w:lineRule="auto"/>
            </w:pPr>
            <w:r>
              <w:rPr>
                <w:sz w:val="20"/>
                <w:szCs w:val="20"/>
              </w:rPr>
              <w:t>80% / 20%</w:t>
            </w:r>
          </w:p>
        </w:tc>
      </w:tr>
      <w:tr w:rsidR="00FD547A" w14:paraId="625E02EA"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64BF066C" w14:textId="77777777" w:rsidR="00FD547A" w:rsidRDefault="00000000" w:rsidP="00490977">
            <w:pPr>
              <w:spacing w:line="360" w:lineRule="auto"/>
            </w:pPr>
            <w:r>
              <w:rPr>
                <w:sz w:val="20"/>
                <w:szCs w:val="20"/>
              </w:rPr>
              <w:t>Split method</w:t>
            </w:r>
          </w:p>
        </w:tc>
        <w:tc>
          <w:tcPr>
            <w:tcW w:w="48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0F664B28" w14:textId="77777777" w:rsidR="00FD547A" w:rsidRDefault="00000000" w:rsidP="00490977">
            <w:pPr>
              <w:spacing w:line="360" w:lineRule="auto"/>
            </w:pPr>
            <w:r>
              <w:rPr>
                <w:sz w:val="20"/>
                <w:szCs w:val="20"/>
              </w:rPr>
              <w:t>Stratified</w:t>
            </w:r>
          </w:p>
        </w:tc>
      </w:tr>
      <w:tr w:rsidR="00FD547A" w14:paraId="77316119"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4BA2AC7D" w14:textId="77777777" w:rsidR="00FD547A" w:rsidRDefault="00000000" w:rsidP="00490977">
            <w:pPr>
              <w:spacing w:line="360" w:lineRule="auto"/>
            </w:pPr>
            <w:r>
              <w:rPr>
                <w:sz w:val="20"/>
                <w:szCs w:val="20"/>
              </w:rPr>
              <w:t>Target variable</w:t>
            </w:r>
          </w:p>
        </w:tc>
        <w:tc>
          <w:tcPr>
            <w:tcW w:w="48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3AC01D50" w14:textId="77777777" w:rsidR="00FD547A" w:rsidRDefault="00000000" w:rsidP="00490977">
            <w:pPr>
              <w:spacing w:line="360" w:lineRule="auto"/>
            </w:pPr>
            <w:r>
              <w:rPr>
                <w:sz w:val="20"/>
                <w:szCs w:val="20"/>
              </w:rPr>
              <w:t>Attrition</w:t>
            </w:r>
          </w:p>
        </w:tc>
      </w:tr>
    </w:tbl>
    <w:p w14:paraId="3C66F085" w14:textId="77777777" w:rsidR="00FD547A" w:rsidRDefault="00FD547A" w:rsidP="00490977">
      <w:pPr>
        <w:spacing w:before="160" w:line="360" w:lineRule="auto"/>
      </w:pPr>
    </w:p>
    <w:p w14:paraId="542602A5" w14:textId="77777777" w:rsidR="00FD547A" w:rsidRDefault="00000000" w:rsidP="00490977">
      <w:pPr>
        <w:spacing w:after="140" w:line="360" w:lineRule="auto"/>
      </w:pPr>
      <w:r>
        <w:t xml:space="preserve">Why Random Forest is used: the project material describes it as a machine-learning approach chosen to identify employees with elevated attrition risk, providing an analytical input for HR review and workforce planning. The </w:t>
      </w:r>
      <w:proofErr w:type="spellStart"/>
      <w:r>
        <w:t>class_weight</w:t>
      </w:r>
      <w:proofErr w:type="spellEnd"/>
      <w:r>
        <w:t>="balanced" setting and stratified split are documented choices aimed at handling the imbalance between employees who leave and those who stay.</w:t>
      </w:r>
    </w:p>
    <w:p w14:paraId="51405619" w14:textId="77777777" w:rsidR="00FD547A" w:rsidRDefault="00000000" w:rsidP="00490977">
      <w:pPr>
        <w:pBdr>
          <w:left w:val="single" w:sz="18" w:space="6" w:color="000000"/>
        </w:pBdr>
        <w:shd w:val="clear" w:color="auto" w:fill="F2F2F2"/>
        <w:spacing w:after="160" w:line="360" w:lineRule="auto"/>
        <w:ind w:left="100"/>
      </w:pPr>
      <w:r>
        <w:rPr>
          <w:i/>
          <w:iCs/>
          <w:color w:val="333333"/>
          <w:sz w:val="21"/>
          <w:szCs w:val="21"/>
        </w:rPr>
        <w:t>No comparison against alternative models (e.g., logistic regression, gradient boosting) is present in the provided files, so Random Forest is not described here as the “best performing” model relative to alternatives — only as the model that was configured and used.</w:t>
      </w:r>
    </w:p>
    <w:p w14:paraId="2C33D4F9" w14:textId="77777777" w:rsidR="00FD547A" w:rsidRDefault="00000000" w:rsidP="00490977">
      <w:pPr>
        <w:pStyle w:val="Heading1"/>
        <w:spacing w:before="360" w:after="160" w:line="360" w:lineRule="auto"/>
      </w:pPr>
      <w:r>
        <w:rPr>
          <w:b/>
          <w:bCs/>
          <w:color w:val="000000"/>
          <w:sz w:val="30"/>
          <w:szCs w:val="30"/>
        </w:rPr>
        <w:t>9. Attrition Prediction Outputs</w:t>
      </w:r>
    </w:p>
    <w:p w14:paraId="5B7E30C4" w14:textId="77777777" w:rsidR="00FD547A" w:rsidRDefault="00000000" w:rsidP="00490977">
      <w:pPr>
        <w:spacing w:after="140" w:line="360" w:lineRule="auto"/>
      </w:pPr>
      <w:r>
        <w:t>The model's primary outputs, as documented, are:</w:t>
      </w:r>
    </w:p>
    <w:p w14:paraId="1321C704" w14:textId="77777777" w:rsidR="00FD547A" w:rsidRDefault="00000000" w:rsidP="00490977">
      <w:pPr>
        <w:pStyle w:val="ListParagraph"/>
        <w:numPr>
          <w:ilvl w:val="0"/>
          <w:numId w:val="2"/>
        </w:numPr>
        <w:spacing w:after="80" w:line="360" w:lineRule="auto"/>
      </w:pPr>
      <w:r>
        <w:t>Predicted Class — the binary prediction of whether an employee will leave.</w:t>
      </w:r>
    </w:p>
    <w:p w14:paraId="11DCA8F1" w14:textId="77777777" w:rsidR="00FD547A" w:rsidRDefault="00000000" w:rsidP="00490977">
      <w:pPr>
        <w:pStyle w:val="ListParagraph"/>
        <w:numPr>
          <w:ilvl w:val="0"/>
          <w:numId w:val="2"/>
        </w:numPr>
        <w:spacing w:after="80" w:line="360" w:lineRule="auto"/>
      </w:pPr>
      <w:r>
        <w:t>Attrition Probability — the statistical probability associated with the predicted risk.</w:t>
      </w:r>
    </w:p>
    <w:p w14:paraId="5949D9C6" w14:textId="77777777" w:rsidR="00FD547A" w:rsidRDefault="00000000" w:rsidP="00490977">
      <w:pPr>
        <w:pStyle w:val="ListParagraph"/>
        <w:numPr>
          <w:ilvl w:val="0"/>
          <w:numId w:val="2"/>
        </w:numPr>
        <w:spacing w:after="80" w:line="360" w:lineRule="auto"/>
      </w:pPr>
      <w:r>
        <w:t>Risk Category — a business-readable translation of that risk into Low, Medium, or High.</w:t>
      </w:r>
    </w:p>
    <w:p w14:paraId="013471ED" w14:textId="77777777" w:rsidR="00FD547A" w:rsidRDefault="00000000" w:rsidP="00490977">
      <w:pPr>
        <w:spacing w:after="140" w:line="360" w:lineRule="auto"/>
      </w:pPr>
      <w:r>
        <w:lastRenderedPageBreak/>
        <w:t>For the integration layer, these three fields must travel together at the employee level, since Risk Category and Predicted Class are only meaningful to an HR reviewer when the underlying probability is also visible.</w:t>
      </w:r>
    </w:p>
    <w:p w14:paraId="54034147" w14:textId="77777777" w:rsidR="00FD547A" w:rsidRDefault="00000000" w:rsidP="00490977">
      <w:pPr>
        <w:pStyle w:val="Heading1"/>
        <w:spacing w:before="360" w:after="160" w:line="360" w:lineRule="auto"/>
      </w:pPr>
      <w:r>
        <w:rPr>
          <w:b/>
          <w:bCs/>
          <w:color w:val="000000"/>
          <w:sz w:val="30"/>
          <w:szCs w:val="30"/>
        </w:rPr>
        <w:t>10. Model Evaluation</w:t>
      </w:r>
    </w:p>
    <w:p w14:paraId="1BEC12C5" w14:textId="77777777" w:rsidR="00FD547A" w:rsidRDefault="00000000" w:rsidP="00490977">
      <w:pPr>
        <w:spacing w:after="140" w:line="360" w:lineRule="auto"/>
      </w:pPr>
      <w:r>
        <w:t>The validation task audited the Random Forest model's predictions against historical outcomes using 1,470 employee records and 34 columns. The reported evaluation metrics are: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420"/>
      </w:tblGrid>
      <w:tr w:rsidR="00FD547A" w14:paraId="00B0D43D"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A98C391" w14:textId="77777777" w:rsidR="00FD547A" w:rsidRDefault="00000000" w:rsidP="00490977">
            <w:pPr>
              <w:spacing w:line="360" w:lineRule="auto"/>
            </w:pPr>
            <w:r>
              <w:rPr>
                <w:b/>
                <w:bCs/>
                <w:sz w:val="20"/>
                <w:szCs w:val="20"/>
              </w:rPr>
              <w:t>Metric</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1936DC3" w14:textId="77777777" w:rsidR="00FD547A" w:rsidRDefault="00000000" w:rsidP="00490977">
            <w:pPr>
              <w:spacing w:line="360" w:lineRule="auto"/>
            </w:pPr>
            <w:r>
              <w:rPr>
                <w:b/>
                <w:bCs/>
                <w:sz w:val="20"/>
                <w:szCs w:val="20"/>
              </w:rPr>
              <w:t>Reported Value</w:t>
            </w:r>
          </w:p>
        </w:tc>
        <w:tc>
          <w:tcPr>
            <w:tcW w:w="54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FE6B4BE" w14:textId="77777777" w:rsidR="00FD547A" w:rsidRDefault="00000000" w:rsidP="00490977">
            <w:pPr>
              <w:spacing w:line="360" w:lineRule="auto"/>
            </w:pPr>
            <w:r>
              <w:rPr>
                <w:b/>
                <w:bCs/>
                <w:sz w:val="20"/>
                <w:szCs w:val="20"/>
              </w:rPr>
              <w:t>What it Indicates</w:t>
            </w:r>
          </w:p>
        </w:tc>
      </w:tr>
      <w:tr w:rsidR="00FD547A" w14:paraId="779BD93B"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1ACADB57" w14:textId="77777777" w:rsidR="00FD547A" w:rsidRDefault="00000000" w:rsidP="00490977">
            <w:pPr>
              <w:spacing w:line="360" w:lineRule="auto"/>
            </w:pPr>
            <w:r>
              <w:rPr>
                <w:sz w:val="20"/>
                <w:szCs w:val="20"/>
              </w:rPr>
              <w:t>Accuracy</w:t>
            </w:r>
          </w:p>
        </w:tc>
        <w:tc>
          <w:tcPr>
            <w:tcW w:w="18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734D4E67" w14:textId="77777777" w:rsidR="00FD547A" w:rsidRDefault="00000000" w:rsidP="00490977">
            <w:pPr>
              <w:spacing w:line="360" w:lineRule="auto"/>
            </w:pPr>
            <w:r>
              <w:rPr>
                <w:sz w:val="20"/>
                <w:szCs w:val="20"/>
              </w:rPr>
              <w:t>83.67%</w:t>
            </w:r>
          </w:p>
        </w:tc>
        <w:tc>
          <w:tcPr>
            <w:tcW w:w="5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77C5BACA" w14:textId="77777777" w:rsidR="00FD547A" w:rsidRDefault="00000000" w:rsidP="00490977">
            <w:pPr>
              <w:spacing w:line="360" w:lineRule="auto"/>
            </w:pPr>
            <w:r>
              <w:rPr>
                <w:sz w:val="20"/>
                <w:szCs w:val="20"/>
              </w:rPr>
              <w:t>The overall share of predictions that matched actual outcomes.</w:t>
            </w:r>
          </w:p>
        </w:tc>
      </w:tr>
      <w:tr w:rsidR="00FD547A" w14:paraId="4B71E65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30E9A465" w14:textId="77777777" w:rsidR="00FD547A" w:rsidRDefault="00000000" w:rsidP="00490977">
            <w:pPr>
              <w:spacing w:line="360" w:lineRule="auto"/>
            </w:pPr>
            <w:r>
              <w:rPr>
                <w:sz w:val="20"/>
                <w:szCs w:val="20"/>
              </w:rPr>
              <w:t>Precision</w:t>
            </w:r>
          </w:p>
        </w:tc>
        <w:tc>
          <w:tcPr>
            <w:tcW w:w="18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0E548931" w14:textId="77777777" w:rsidR="00FD547A" w:rsidRDefault="00000000" w:rsidP="00490977">
            <w:pPr>
              <w:spacing w:line="360" w:lineRule="auto"/>
            </w:pPr>
            <w:r>
              <w:rPr>
                <w:sz w:val="20"/>
                <w:szCs w:val="20"/>
              </w:rPr>
              <w:t>44.44%</w:t>
            </w:r>
          </w:p>
        </w:tc>
        <w:tc>
          <w:tcPr>
            <w:tcW w:w="5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5C1FCFC0" w14:textId="77777777" w:rsidR="00FD547A" w:rsidRDefault="00000000" w:rsidP="00490977">
            <w:pPr>
              <w:spacing w:line="360" w:lineRule="auto"/>
            </w:pPr>
            <w:r>
              <w:rPr>
                <w:sz w:val="20"/>
                <w:szCs w:val="20"/>
              </w:rPr>
              <w:t>Of employees flagged as likely to leave, less than half actually did — a moderate false-positive rate.</w:t>
            </w:r>
          </w:p>
        </w:tc>
      </w:tr>
      <w:tr w:rsidR="00FD547A" w14:paraId="203CF64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6B9F9A62" w14:textId="77777777" w:rsidR="00FD547A" w:rsidRDefault="00000000" w:rsidP="00490977">
            <w:pPr>
              <w:spacing w:line="360" w:lineRule="auto"/>
            </w:pPr>
            <w:r>
              <w:rPr>
                <w:sz w:val="20"/>
                <w:szCs w:val="20"/>
              </w:rPr>
              <w:t>Recall</w:t>
            </w:r>
          </w:p>
        </w:tc>
        <w:tc>
          <w:tcPr>
            <w:tcW w:w="18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64F29391" w14:textId="77777777" w:rsidR="00FD547A" w:rsidRDefault="00000000" w:rsidP="00490977">
            <w:pPr>
              <w:spacing w:line="360" w:lineRule="auto"/>
            </w:pPr>
            <w:r>
              <w:rPr>
                <w:sz w:val="20"/>
                <w:szCs w:val="20"/>
              </w:rPr>
              <w:t>8.51%</w:t>
            </w:r>
          </w:p>
        </w:tc>
        <w:tc>
          <w:tcPr>
            <w:tcW w:w="5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49140628" w14:textId="77777777" w:rsidR="00FD547A" w:rsidRDefault="00000000" w:rsidP="00490977">
            <w:pPr>
              <w:spacing w:line="360" w:lineRule="auto"/>
            </w:pPr>
            <w:r>
              <w:rPr>
                <w:sz w:val="20"/>
                <w:szCs w:val="20"/>
              </w:rPr>
              <w:t>Of employees who actually left, the model caught only a small fraction — a critical underperformance.</w:t>
            </w:r>
          </w:p>
        </w:tc>
      </w:tr>
      <w:tr w:rsidR="00FD547A" w14:paraId="5201DAE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5DC037FD" w14:textId="77777777" w:rsidR="00FD547A" w:rsidRDefault="00000000" w:rsidP="00490977">
            <w:pPr>
              <w:spacing w:line="360" w:lineRule="auto"/>
            </w:pPr>
            <w:r>
              <w:rPr>
                <w:sz w:val="20"/>
                <w:szCs w:val="20"/>
              </w:rPr>
              <w:t>F1 Score</w:t>
            </w:r>
          </w:p>
        </w:tc>
        <w:tc>
          <w:tcPr>
            <w:tcW w:w="18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3230C1F9" w14:textId="77777777" w:rsidR="00FD547A" w:rsidRDefault="00000000" w:rsidP="00490977">
            <w:pPr>
              <w:spacing w:line="360" w:lineRule="auto"/>
            </w:pPr>
            <w:r>
              <w:rPr>
                <w:sz w:val="20"/>
                <w:szCs w:val="20"/>
              </w:rPr>
              <w:t>14.29%</w:t>
            </w:r>
          </w:p>
        </w:tc>
        <w:tc>
          <w:tcPr>
            <w:tcW w:w="5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138E37DD" w14:textId="77777777" w:rsidR="00FD547A" w:rsidRDefault="00000000" w:rsidP="00490977">
            <w:pPr>
              <w:spacing w:line="360" w:lineRule="auto"/>
            </w:pPr>
            <w:r>
              <w:rPr>
                <w:sz w:val="20"/>
                <w:szCs w:val="20"/>
              </w:rPr>
              <w:t>The combined precision/recall score is low, reflecting a severe class-imbalance gap.</w:t>
            </w:r>
          </w:p>
        </w:tc>
      </w:tr>
    </w:tbl>
    <w:p w14:paraId="2C386E12" w14:textId="77777777" w:rsidR="00FD547A" w:rsidRDefault="00FD547A" w:rsidP="00490977">
      <w:pPr>
        <w:spacing w:before="160" w:line="360" w:lineRule="auto"/>
      </w:pPr>
    </w:p>
    <w:p w14:paraId="0BE37651" w14:textId="77777777" w:rsidR="00FD547A" w:rsidRDefault="00000000" w:rsidP="00490977">
      <w:pPr>
        <w:pBdr>
          <w:left w:val="single" w:sz="18" w:space="6" w:color="000000"/>
        </w:pBdr>
        <w:shd w:val="clear" w:color="auto" w:fill="F2F2F2"/>
        <w:spacing w:after="160" w:line="360" w:lineRule="auto"/>
        <w:ind w:left="100"/>
      </w:pPr>
      <w:r>
        <w:rPr>
          <w:i/>
          <w:iCs/>
          <w:color w:val="333333"/>
          <w:sz w:val="21"/>
          <w:szCs w:val="21"/>
        </w:rPr>
        <w:t>Important: the 83.67% accuracy figure should not, on its own, be read as evidence of a highly reliable attrition model. The project documentation explicitly states that the low recall (8.51%) and F1 score (14.29%) mean the model currently misses most actual attrition cases, and that further tuning and validation are required before the model can be used for autonomous production HR decisions. This limitation is carried forward unchanged in this document.</w:t>
      </w:r>
    </w:p>
    <w:p w14:paraId="303EC9BC" w14:textId="77777777" w:rsidR="00FD547A" w:rsidRDefault="00000000" w:rsidP="00490977">
      <w:pPr>
        <w:pStyle w:val="Heading2"/>
        <w:spacing w:before="240" w:after="120" w:line="360" w:lineRule="auto"/>
      </w:pPr>
      <w:r>
        <w:rPr>
          <w:b/>
          <w:bCs/>
          <w:color w:val="000000"/>
          <w:sz w:val="24"/>
          <w:szCs w:val="24"/>
        </w:rPr>
        <w:t>10.1 Confusion Matrix / Employee-Level Validation Framework</w:t>
      </w:r>
    </w:p>
    <w:p w14:paraId="73CDEFA2" w14:textId="77777777" w:rsidR="00FD547A" w:rsidRDefault="00000000" w:rsidP="00490977">
      <w:pPr>
        <w:spacing w:after="140" w:line="360" w:lineRule="auto"/>
      </w:pPr>
      <w:r>
        <w:t>The validation workflow generates a confusion matrix separating prediction outcomes into four categories, supporting analyst-level review of exactly where the model succeeds and fails: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0"/>
      </w:tblGrid>
      <w:tr w:rsidR="00FD547A" w14:paraId="295BB0BE"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E6F1EDA" w14:textId="77777777" w:rsidR="00FD547A" w:rsidRDefault="00000000" w:rsidP="00490977">
            <w:pPr>
              <w:spacing w:line="360" w:lineRule="auto"/>
            </w:pPr>
            <w:r>
              <w:rPr>
                <w:b/>
                <w:bCs/>
                <w:sz w:val="20"/>
                <w:szCs w:val="20"/>
              </w:rPr>
              <w:t>Outcome</w:t>
            </w:r>
          </w:p>
        </w:tc>
        <w:tc>
          <w:tcPr>
            <w:tcW w:w="64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7FF548E" w14:textId="77777777" w:rsidR="00FD547A" w:rsidRDefault="00000000" w:rsidP="00490977">
            <w:pPr>
              <w:spacing w:line="360" w:lineRule="auto"/>
            </w:pPr>
            <w:r>
              <w:rPr>
                <w:b/>
                <w:bCs/>
                <w:sz w:val="20"/>
                <w:szCs w:val="20"/>
              </w:rPr>
              <w:t>Meaning</w:t>
            </w:r>
          </w:p>
        </w:tc>
      </w:tr>
      <w:tr w:rsidR="00FD547A" w14:paraId="250EED5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3D9824BE" w14:textId="77777777" w:rsidR="00FD547A" w:rsidRDefault="00000000" w:rsidP="00490977">
            <w:pPr>
              <w:spacing w:line="360" w:lineRule="auto"/>
            </w:pPr>
            <w:r>
              <w:rPr>
                <w:sz w:val="20"/>
                <w:szCs w:val="20"/>
              </w:rPr>
              <w:t>True Negative (TN)</w:t>
            </w:r>
          </w:p>
        </w:tc>
        <w:tc>
          <w:tcPr>
            <w:tcW w:w="6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10C65DF3" w14:textId="77777777" w:rsidR="00FD547A" w:rsidRDefault="00000000" w:rsidP="00490977">
            <w:pPr>
              <w:spacing w:line="360" w:lineRule="auto"/>
            </w:pPr>
            <w:r>
              <w:rPr>
                <w:sz w:val="20"/>
                <w:szCs w:val="20"/>
              </w:rPr>
              <w:t>Correct prediction — employee predicted to stay, and did stay.</w:t>
            </w:r>
          </w:p>
        </w:tc>
      </w:tr>
      <w:tr w:rsidR="00FD547A" w14:paraId="130D173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48B44067" w14:textId="77777777" w:rsidR="00FD547A" w:rsidRDefault="00000000" w:rsidP="00490977">
            <w:pPr>
              <w:spacing w:line="360" w:lineRule="auto"/>
            </w:pPr>
            <w:r>
              <w:rPr>
                <w:sz w:val="20"/>
                <w:szCs w:val="20"/>
              </w:rPr>
              <w:t>False Positive (FP)</w:t>
            </w:r>
          </w:p>
        </w:tc>
        <w:tc>
          <w:tcPr>
            <w:tcW w:w="6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46179DCA" w14:textId="77777777" w:rsidR="00FD547A" w:rsidRDefault="00000000" w:rsidP="00490977">
            <w:pPr>
              <w:spacing w:line="360" w:lineRule="auto"/>
            </w:pPr>
            <w:r>
              <w:rPr>
                <w:sz w:val="20"/>
                <w:szCs w:val="20"/>
              </w:rPr>
              <w:t>Incorrect prediction — false alarm; employee flagged as leaving but stayed.</w:t>
            </w:r>
          </w:p>
        </w:tc>
      </w:tr>
      <w:tr w:rsidR="00FD547A" w14:paraId="632B6ED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784061BC" w14:textId="77777777" w:rsidR="00FD547A" w:rsidRDefault="00000000" w:rsidP="00490977">
            <w:pPr>
              <w:spacing w:line="360" w:lineRule="auto"/>
            </w:pPr>
            <w:r>
              <w:rPr>
                <w:sz w:val="20"/>
                <w:szCs w:val="20"/>
              </w:rPr>
              <w:lastRenderedPageBreak/>
              <w:t>False Negative (FN)</w:t>
            </w:r>
          </w:p>
        </w:tc>
        <w:tc>
          <w:tcPr>
            <w:tcW w:w="6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58F25172" w14:textId="77777777" w:rsidR="00FD547A" w:rsidRDefault="00000000" w:rsidP="00490977">
            <w:pPr>
              <w:spacing w:line="360" w:lineRule="auto"/>
            </w:pPr>
            <w:r>
              <w:rPr>
                <w:sz w:val="20"/>
                <w:szCs w:val="20"/>
              </w:rPr>
              <w:t>Incorrect prediction — missed attrition; employee left but was not flagged.</w:t>
            </w:r>
          </w:p>
        </w:tc>
      </w:tr>
      <w:tr w:rsidR="00FD547A" w14:paraId="6D99832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1447DB37" w14:textId="77777777" w:rsidR="00FD547A" w:rsidRDefault="00000000" w:rsidP="00490977">
            <w:pPr>
              <w:spacing w:line="360" w:lineRule="auto"/>
            </w:pPr>
            <w:r>
              <w:rPr>
                <w:sz w:val="20"/>
                <w:szCs w:val="20"/>
              </w:rPr>
              <w:t>True Positive (TP)</w:t>
            </w:r>
          </w:p>
        </w:tc>
        <w:tc>
          <w:tcPr>
            <w:tcW w:w="6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23B18DCC" w14:textId="77777777" w:rsidR="00FD547A" w:rsidRDefault="00000000" w:rsidP="00490977">
            <w:pPr>
              <w:spacing w:line="360" w:lineRule="auto"/>
            </w:pPr>
            <w:r>
              <w:rPr>
                <w:sz w:val="20"/>
                <w:szCs w:val="20"/>
              </w:rPr>
              <w:t>Correct prediction — attrition correctly flagged.</w:t>
            </w:r>
          </w:p>
        </w:tc>
      </w:tr>
    </w:tbl>
    <w:p w14:paraId="35496A47" w14:textId="77777777" w:rsidR="00FD547A" w:rsidRDefault="00FD547A" w:rsidP="00490977">
      <w:pPr>
        <w:spacing w:before="160" w:line="360" w:lineRule="auto"/>
      </w:pPr>
    </w:p>
    <w:p w14:paraId="5C7EEA0D" w14:textId="77777777" w:rsidR="00FD547A" w:rsidRDefault="00000000" w:rsidP="00490977">
      <w:pPr>
        <w:spacing w:after="140" w:line="360" w:lineRule="auto"/>
      </w:pPr>
      <w:r>
        <w:t>These validation results, together with the feature-importance output, form the audit trail this integration task is responsible for surfacing on the dashboard.</w:t>
      </w:r>
    </w:p>
    <w:p w14:paraId="0BE5E0C6" w14:textId="77777777" w:rsidR="00FD547A" w:rsidRDefault="00000000" w:rsidP="00490977">
      <w:pPr>
        <w:pStyle w:val="Heading1"/>
        <w:spacing w:before="360" w:after="160" w:line="360" w:lineRule="auto"/>
      </w:pPr>
      <w:r>
        <w:rPr>
          <w:b/>
          <w:bCs/>
          <w:color w:val="000000"/>
          <w:sz w:val="30"/>
          <w:szCs w:val="30"/>
        </w:rPr>
        <w:t>11. Feature Importance</w:t>
      </w:r>
    </w:p>
    <w:p w14:paraId="0CECBC90" w14:textId="77777777" w:rsidR="00FD547A" w:rsidRDefault="00000000" w:rsidP="00490977">
      <w:pPr>
        <w:spacing w:after="140" w:line="360" w:lineRule="auto"/>
      </w:pPr>
      <w:r>
        <w:t>The Random Forest implementation reports the following feature-importance weights: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2"/>
        <w:gridCol w:w="4328"/>
      </w:tblGrid>
      <w:tr w:rsidR="00FD547A" w14:paraId="31BA5101" w14:textId="77777777">
        <w:tblPrEx>
          <w:tblCellMar>
            <w:top w:w="0" w:type="dxa"/>
            <w:bottom w:w="0" w:type="dxa"/>
          </w:tblCellMar>
        </w:tblPrEx>
        <w:trPr>
          <w:tblHeader/>
        </w:trPr>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0A8F5D" w14:textId="77777777" w:rsidR="00FD547A" w:rsidRDefault="00000000" w:rsidP="00490977">
            <w:pPr>
              <w:spacing w:line="360" w:lineRule="auto"/>
            </w:pPr>
            <w:r>
              <w:rPr>
                <w:b/>
                <w:bCs/>
                <w:sz w:val="20"/>
                <w:szCs w:val="20"/>
              </w:rPr>
              <w:t>Feature</w:t>
            </w:r>
          </w:p>
        </w:tc>
        <w:tc>
          <w:tcPr>
            <w:tcW w:w="44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D2AE5AF" w14:textId="77777777" w:rsidR="00FD547A" w:rsidRDefault="00000000" w:rsidP="00490977">
            <w:pPr>
              <w:spacing w:line="360" w:lineRule="auto"/>
            </w:pPr>
            <w:r>
              <w:rPr>
                <w:b/>
                <w:bCs/>
                <w:sz w:val="20"/>
                <w:szCs w:val="20"/>
              </w:rPr>
              <w:t>Importance Weight</w:t>
            </w:r>
          </w:p>
        </w:tc>
      </w:tr>
      <w:tr w:rsidR="00FD547A" w14:paraId="59B603BC"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53C25274" w14:textId="77777777" w:rsidR="00FD547A" w:rsidRDefault="00000000" w:rsidP="00490977">
            <w:pPr>
              <w:spacing w:line="360" w:lineRule="auto"/>
            </w:pPr>
            <w:r>
              <w:rPr>
                <w:sz w:val="20"/>
                <w:szCs w:val="20"/>
              </w:rPr>
              <w:t>Monthly Income</w:t>
            </w:r>
          </w:p>
        </w:tc>
        <w:tc>
          <w:tcPr>
            <w:tcW w:w="4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60E203BB" w14:textId="77777777" w:rsidR="00FD547A" w:rsidRDefault="00000000" w:rsidP="00490977">
            <w:pPr>
              <w:spacing w:line="360" w:lineRule="auto"/>
            </w:pPr>
            <w:r>
              <w:rPr>
                <w:sz w:val="20"/>
                <w:szCs w:val="20"/>
              </w:rPr>
              <w:t>0.24</w:t>
            </w:r>
          </w:p>
        </w:tc>
      </w:tr>
      <w:tr w:rsidR="00FD547A" w14:paraId="2749F08C"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36BA253B" w14:textId="77777777" w:rsidR="00FD547A" w:rsidRDefault="00000000" w:rsidP="00490977">
            <w:pPr>
              <w:spacing w:line="360" w:lineRule="auto"/>
            </w:pPr>
            <w:proofErr w:type="spellStart"/>
            <w:r>
              <w:rPr>
                <w:sz w:val="20"/>
                <w:szCs w:val="20"/>
              </w:rPr>
              <w:t>OverTime</w:t>
            </w:r>
            <w:proofErr w:type="spellEnd"/>
          </w:p>
        </w:tc>
        <w:tc>
          <w:tcPr>
            <w:tcW w:w="4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1E330B6C" w14:textId="77777777" w:rsidR="00FD547A" w:rsidRDefault="00000000" w:rsidP="00490977">
            <w:pPr>
              <w:spacing w:line="360" w:lineRule="auto"/>
            </w:pPr>
            <w:r>
              <w:rPr>
                <w:sz w:val="20"/>
                <w:szCs w:val="20"/>
              </w:rPr>
              <w:t>0.18</w:t>
            </w:r>
          </w:p>
        </w:tc>
      </w:tr>
      <w:tr w:rsidR="00FD547A" w14:paraId="70FCDC4D"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5A9DFB2E" w14:textId="77777777" w:rsidR="00FD547A" w:rsidRDefault="00000000" w:rsidP="00490977">
            <w:pPr>
              <w:spacing w:line="360" w:lineRule="auto"/>
            </w:pPr>
            <w:r>
              <w:rPr>
                <w:sz w:val="20"/>
                <w:szCs w:val="20"/>
              </w:rPr>
              <w:t>Age</w:t>
            </w:r>
          </w:p>
        </w:tc>
        <w:tc>
          <w:tcPr>
            <w:tcW w:w="4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79BA091F" w14:textId="77777777" w:rsidR="00FD547A" w:rsidRDefault="00000000" w:rsidP="00490977">
            <w:pPr>
              <w:spacing w:line="360" w:lineRule="auto"/>
            </w:pPr>
            <w:r>
              <w:rPr>
                <w:sz w:val="20"/>
                <w:szCs w:val="20"/>
              </w:rPr>
              <w:t>0.15</w:t>
            </w:r>
          </w:p>
        </w:tc>
      </w:tr>
      <w:tr w:rsidR="00FD547A" w14:paraId="63984540"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2F9C617F" w14:textId="77777777" w:rsidR="00FD547A" w:rsidRDefault="00000000" w:rsidP="00490977">
            <w:pPr>
              <w:spacing w:line="360" w:lineRule="auto"/>
            </w:pPr>
            <w:r>
              <w:rPr>
                <w:sz w:val="20"/>
                <w:szCs w:val="20"/>
              </w:rPr>
              <w:t>Total Working Years</w:t>
            </w:r>
          </w:p>
        </w:tc>
        <w:tc>
          <w:tcPr>
            <w:tcW w:w="4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1D5511CA" w14:textId="77777777" w:rsidR="00FD547A" w:rsidRDefault="00000000" w:rsidP="00490977">
            <w:pPr>
              <w:spacing w:line="360" w:lineRule="auto"/>
            </w:pPr>
            <w:r>
              <w:rPr>
                <w:sz w:val="20"/>
                <w:szCs w:val="20"/>
              </w:rPr>
              <w:t>0.13</w:t>
            </w:r>
          </w:p>
        </w:tc>
      </w:tr>
      <w:tr w:rsidR="00FD547A" w14:paraId="0FF51DDC"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63A5A468" w14:textId="77777777" w:rsidR="00FD547A" w:rsidRDefault="00000000" w:rsidP="00490977">
            <w:pPr>
              <w:spacing w:line="360" w:lineRule="auto"/>
            </w:pPr>
            <w:r>
              <w:rPr>
                <w:sz w:val="20"/>
                <w:szCs w:val="20"/>
              </w:rPr>
              <w:t>Distance From Home</w:t>
            </w:r>
          </w:p>
        </w:tc>
        <w:tc>
          <w:tcPr>
            <w:tcW w:w="4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64A102CB" w14:textId="77777777" w:rsidR="00FD547A" w:rsidRDefault="00000000" w:rsidP="00490977">
            <w:pPr>
              <w:spacing w:line="360" w:lineRule="auto"/>
            </w:pPr>
            <w:r>
              <w:rPr>
                <w:sz w:val="20"/>
                <w:szCs w:val="20"/>
              </w:rPr>
              <w:t>0.11</w:t>
            </w:r>
          </w:p>
        </w:tc>
      </w:tr>
      <w:tr w:rsidR="00FD547A" w14:paraId="72B3FB72"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49873AEB" w14:textId="77777777" w:rsidR="00FD547A" w:rsidRDefault="00000000" w:rsidP="00490977">
            <w:pPr>
              <w:spacing w:line="360" w:lineRule="auto"/>
            </w:pPr>
            <w:r>
              <w:rPr>
                <w:sz w:val="20"/>
                <w:szCs w:val="20"/>
              </w:rPr>
              <w:t>Daily Rate</w:t>
            </w:r>
          </w:p>
        </w:tc>
        <w:tc>
          <w:tcPr>
            <w:tcW w:w="4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63EC1379" w14:textId="77777777" w:rsidR="00FD547A" w:rsidRDefault="00000000" w:rsidP="00490977">
            <w:pPr>
              <w:spacing w:line="360" w:lineRule="auto"/>
            </w:pPr>
            <w:r>
              <w:rPr>
                <w:sz w:val="20"/>
                <w:szCs w:val="20"/>
              </w:rPr>
              <w:t>0.08</w:t>
            </w:r>
          </w:p>
        </w:tc>
      </w:tr>
      <w:tr w:rsidR="00FD547A" w14:paraId="5819FC3D"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7DC2333B" w14:textId="77777777" w:rsidR="00FD547A" w:rsidRDefault="00000000" w:rsidP="00490977">
            <w:pPr>
              <w:spacing w:line="360" w:lineRule="auto"/>
            </w:pPr>
            <w:r>
              <w:rPr>
                <w:sz w:val="20"/>
                <w:szCs w:val="20"/>
              </w:rPr>
              <w:t>Monthly Rate</w:t>
            </w:r>
          </w:p>
        </w:tc>
        <w:tc>
          <w:tcPr>
            <w:tcW w:w="4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1E345127" w14:textId="77777777" w:rsidR="00FD547A" w:rsidRDefault="00000000" w:rsidP="00490977">
            <w:pPr>
              <w:spacing w:line="360" w:lineRule="auto"/>
            </w:pPr>
            <w:r>
              <w:rPr>
                <w:sz w:val="20"/>
                <w:szCs w:val="20"/>
              </w:rPr>
              <w:t>0.06</w:t>
            </w:r>
          </w:p>
        </w:tc>
      </w:tr>
      <w:tr w:rsidR="00FD547A" w14:paraId="233E08A2"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77EE9D67" w14:textId="77777777" w:rsidR="00FD547A" w:rsidRDefault="00000000" w:rsidP="00490977">
            <w:pPr>
              <w:spacing w:line="360" w:lineRule="auto"/>
            </w:pPr>
            <w:r>
              <w:rPr>
                <w:sz w:val="20"/>
                <w:szCs w:val="20"/>
              </w:rPr>
              <w:t>Years With Manager</w:t>
            </w:r>
          </w:p>
        </w:tc>
        <w:tc>
          <w:tcPr>
            <w:tcW w:w="44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1819722E" w14:textId="77777777" w:rsidR="00FD547A" w:rsidRDefault="00000000" w:rsidP="00490977">
            <w:pPr>
              <w:spacing w:line="360" w:lineRule="auto"/>
            </w:pPr>
            <w:r>
              <w:rPr>
                <w:sz w:val="20"/>
                <w:szCs w:val="20"/>
              </w:rPr>
              <w:t>0.05</w:t>
            </w:r>
          </w:p>
        </w:tc>
      </w:tr>
    </w:tbl>
    <w:p w14:paraId="1DDDF1FD" w14:textId="77777777" w:rsidR="00FD547A" w:rsidRDefault="00FD547A" w:rsidP="00490977">
      <w:pPr>
        <w:spacing w:before="160" w:line="360" w:lineRule="auto"/>
      </w:pPr>
    </w:p>
    <w:p w14:paraId="66994728" w14:textId="77777777" w:rsidR="00FD547A" w:rsidRDefault="00000000" w:rsidP="00490977">
      <w:pPr>
        <w:pBdr>
          <w:left w:val="single" w:sz="18" w:space="6" w:color="000000"/>
        </w:pBdr>
        <w:shd w:val="clear" w:color="auto" w:fill="F2F2F2"/>
        <w:spacing w:after="160" w:line="360" w:lineRule="auto"/>
        <w:ind w:left="100"/>
      </w:pPr>
      <w:r>
        <w:rPr>
          <w:i/>
          <w:iCs/>
          <w:color w:val="333333"/>
          <w:sz w:val="21"/>
          <w:szCs w:val="21"/>
        </w:rPr>
        <w:t>These values represent model-derived predictive contribution, not proven causes of attrition. The project documentation explicitly cautions that they are indicators of risk, not confirmed root causes, and should not be presented to HR stakeholders as causal explanations.</w:t>
      </w:r>
    </w:p>
    <w:p w14:paraId="214BB7FA" w14:textId="77777777" w:rsidR="00FD547A" w:rsidRDefault="00000000" w:rsidP="00490977">
      <w:pPr>
        <w:pStyle w:val="Heading1"/>
        <w:spacing w:before="360" w:after="160" w:line="360" w:lineRule="auto"/>
      </w:pPr>
      <w:r>
        <w:rPr>
          <w:b/>
          <w:bCs/>
          <w:color w:val="000000"/>
          <w:sz w:val="30"/>
          <w:szCs w:val="30"/>
        </w:rPr>
        <w:t>12. Validation and Quality Control</w:t>
      </w:r>
    </w:p>
    <w:p w14:paraId="70DDC19E" w14:textId="77777777" w:rsidR="00FD547A" w:rsidRDefault="00000000" w:rsidP="00490977">
      <w:pPr>
        <w:spacing w:after="140" w:line="360" w:lineRule="auto"/>
      </w:pPr>
      <w:r>
        <w:t>The project architecture defines a validation-and-publish control that governs how analytics/ML output reaches the dashboard:</w:t>
      </w:r>
    </w:p>
    <w:p w14:paraId="0659B566" w14:textId="77777777" w:rsidR="00FD547A" w:rsidRDefault="00000000" w:rsidP="00490977">
      <w:pPr>
        <w:spacing w:after="140" w:line="360" w:lineRule="auto"/>
      </w:pPr>
      <w:r>
        <w:rPr>
          <w:b/>
          <w:bCs/>
        </w:rPr>
        <w:t>Analytics/ML output → Validation → Dashboard publication</w:t>
      </w:r>
    </w:p>
    <w:p w14:paraId="69B2701C" w14:textId="77777777" w:rsidR="00490977" w:rsidRDefault="00490977" w:rsidP="00490977">
      <w:pPr>
        <w:pStyle w:val="Heading2"/>
        <w:spacing w:before="240" w:after="120" w:line="360" w:lineRule="auto"/>
        <w:rPr>
          <w:b/>
          <w:bCs/>
          <w:color w:val="000000"/>
          <w:sz w:val="24"/>
          <w:szCs w:val="24"/>
        </w:rPr>
      </w:pPr>
    </w:p>
    <w:p w14:paraId="3A90CC38" w14:textId="2F9E5F15" w:rsidR="00FD547A" w:rsidRDefault="00000000" w:rsidP="00490977">
      <w:pPr>
        <w:pStyle w:val="Heading2"/>
        <w:spacing w:before="240" w:after="120" w:line="360" w:lineRule="auto"/>
      </w:pPr>
      <w:r>
        <w:rPr>
          <w:b/>
          <w:bCs/>
          <w:color w:val="000000"/>
          <w:sz w:val="24"/>
          <w:szCs w:val="24"/>
        </w:rPr>
        <w:lastRenderedPageBreak/>
        <w:t>12.1 Documented Control Principles</w:t>
      </w:r>
    </w:p>
    <w:p w14:paraId="5FF742BB" w14:textId="77777777" w:rsidR="00FD547A" w:rsidRDefault="00000000" w:rsidP="00490977">
      <w:pPr>
        <w:pStyle w:val="ListParagraph"/>
        <w:numPr>
          <w:ilvl w:val="0"/>
          <w:numId w:val="2"/>
        </w:numPr>
        <w:spacing w:after="80" w:line="360" w:lineRule="auto"/>
      </w:pPr>
      <w:r>
        <w:t>KPI values displayed on the dashboard should match the validated source data.</w:t>
      </w:r>
    </w:p>
    <w:p w14:paraId="2BC7D73A" w14:textId="77777777" w:rsidR="00FD547A" w:rsidRDefault="00000000" w:rsidP="00490977">
      <w:pPr>
        <w:pStyle w:val="ListParagraph"/>
        <w:numPr>
          <w:ilvl w:val="0"/>
          <w:numId w:val="2"/>
        </w:numPr>
        <w:spacing w:after="80" w:line="360" w:lineRule="auto"/>
      </w:pPr>
      <w:r>
        <w:t>Totals, percentages, and reporting periods should be checked for consistency before publication.</w:t>
      </w:r>
    </w:p>
    <w:p w14:paraId="2C989700" w14:textId="77777777" w:rsidR="00FD547A" w:rsidRDefault="00000000" w:rsidP="00490977">
      <w:pPr>
        <w:pStyle w:val="ListParagraph"/>
        <w:numPr>
          <w:ilvl w:val="0"/>
          <w:numId w:val="2"/>
        </w:numPr>
        <w:spacing w:after="80" w:line="360" w:lineRule="auto"/>
      </w:pPr>
      <w:r>
        <w:t>Dashboard charts and report tables should draw from the same underlying validated data.</w:t>
      </w:r>
    </w:p>
    <w:p w14:paraId="74E5A70D" w14:textId="77777777" w:rsidR="00FD547A" w:rsidRDefault="00000000" w:rsidP="00490977">
      <w:pPr>
        <w:pStyle w:val="ListParagraph"/>
        <w:numPr>
          <w:ilvl w:val="0"/>
          <w:numId w:val="2"/>
        </w:numPr>
        <w:spacing w:after="80" w:line="360" w:lineRule="auto"/>
      </w:pPr>
      <w:r>
        <w:t>Unvalidated predictions should not be published to the business-facing dashboard.</w:t>
      </w:r>
    </w:p>
    <w:p w14:paraId="29468593" w14:textId="77777777" w:rsidR="00FD547A" w:rsidRDefault="00000000" w:rsidP="00490977">
      <w:pPr>
        <w:pStyle w:val="ListParagraph"/>
        <w:numPr>
          <w:ilvl w:val="0"/>
          <w:numId w:val="2"/>
        </w:numPr>
        <w:spacing w:after="80" w:line="360" w:lineRule="auto"/>
      </w:pPr>
      <w:r>
        <w:t>If validation fails, the last validated output should be retained rather than replaced.</w:t>
      </w:r>
    </w:p>
    <w:p w14:paraId="117F28F4" w14:textId="77777777" w:rsidR="00FD547A" w:rsidRDefault="00000000" w:rsidP="00490977">
      <w:pPr>
        <w:pStyle w:val="ListParagraph"/>
        <w:numPr>
          <w:ilvl w:val="0"/>
          <w:numId w:val="2"/>
        </w:numPr>
        <w:spacing w:after="80" w:line="360" w:lineRule="auto"/>
      </w:pPr>
      <w:r>
        <w:t>Threshold breaches (e.g., attrition rate exceeding baseline) should be treated as HR review items, not automated actions.</w:t>
      </w:r>
    </w:p>
    <w:p w14:paraId="5652D63B" w14:textId="77777777" w:rsidR="00FD547A" w:rsidRDefault="00000000" w:rsidP="00490977">
      <w:pPr>
        <w:pStyle w:val="Heading2"/>
        <w:spacing w:before="240" w:after="120" w:line="360" w:lineRule="auto"/>
      </w:pPr>
      <w:r>
        <w:rPr>
          <w:b/>
          <w:bCs/>
          <w:color w:val="000000"/>
          <w:sz w:val="24"/>
          <w:szCs w:val="24"/>
        </w:rPr>
        <w:t>12.2 System Triggers and Exception Handling (as documented)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0"/>
      </w:tblGrid>
      <w:tr w:rsidR="00FD547A" w14:paraId="173AF390"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2F17B1D" w14:textId="77777777" w:rsidR="00FD547A" w:rsidRDefault="00000000" w:rsidP="00490977">
            <w:pPr>
              <w:spacing w:line="360" w:lineRule="auto"/>
            </w:pPr>
            <w:r>
              <w:rPr>
                <w:b/>
                <w:bCs/>
                <w:sz w:val="20"/>
                <w:szCs w:val="20"/>
              </w:rPr>
              <w:t>Pipeline Condition</w:t>
            </w:r>
          </w:p>
        </w:tc>
        <w:tc>
          <w:tcPr>
            <w:tcW w:w="60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50CCDAB" w14:textId="77777777" w:rsidR="00FD547A" w:rsidRDefault="00000000" w:rsidP="00490977">
            <w:pPr>
              <w:spacing w:line="360" w:lineRule="auto"/>
            </w:pPr>
            <w:r>
              <w:rPr>
                <w:b/>
                <w:bCs/>
                <w:sz w:val="20"/>
                <w:szCs w:val="20"/>
              </w:rPr>
              <w:t>Documented System Action</w:t>
            </w:r>
          </w:p>
        </w:tc>
      </w:tr>
      <w:tr w:rsidR="00FD547A" w14:paraId="3B48AC07"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4B9E9801" w14:textId="77777777" w:rsidR="00FD547A" w:rsidRDefault="00000000" w:rsidP="00490977">
            <w:pPr>
              <w:spacing w:line="360" w:lineRule="auto"/>
            </w:pPr>
            <w:r>
              <w:rPr>
                <w:sz w:val="20"/>
                <w:szCs w:val="20"/>
              </w:rPr>
              <w:t>Data-Quality Failure</w:t>
            </w:r>
          </w:p>
        </w:tc>
        <w:tc>
          <w:tcPr>
            <w:tcW w:w="60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1E3A3D26" w14:textId="77777777" w:rsidR="00FD547A" w:rsidRDefault="00000000" w:rsidP="00490977">
            <w:pPr>
              <w:spacing w:line="360" w:lineRule="auto"/>
            </w:pPr>
            <w:r>
              <w:rPr>
                <w:sz w:val="20"/>
                <w:szCs w:val="20"/>
              </w:rPr>
              <w:t>Stops downstream processing immediately, logs the error, notifies administrators, retains last validated output.</w:t>
            </w:r>
          </w:p>
        </w:tc>
      </w:tr>
      <w:tr w:rsidR="00FD547A" w14:paraId="7070A3A7"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6DFC5E7C" w14:textId="77777777" w:rsidR="00FD547A" w:rsidRDefault="00000000" w:rsidP="00490977">
            <w:pPr>
              <w:spacing w:line="360" w:lineRule="auto"/>
            </w:pPr>
            <w:r>
              <w:rPr>
                <w:sz w:val="20"/>
                <w:szCs w:val="20"/>
              </w:rPr>
              <w:t>Model-Validation Failure</w:t>
            </w:r>
          </w:p>
        </w:tc>
        <w:tc>
          <w:tcPr>
            <w:tcW w:w="60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05C1A201" w14:textId="77777777" w:rsidR="00FD547A" w:rsidRDefault="00000000" w:rsidP="00490977">
            <w:pPr>
              <w:spacing w:line="360" w:lineRule="auto"/>
            </w:pPr>
            <w:r>
              <w:rPr>
                <w:sz w:val="20"/>
                <w:szCs w:val="20"/>
              </w:rPr>
              <w:t>Holds prediction publication, logs the failure, retains last validated output.</w:t>
            </w:r>
          </w:p>
        </w:tc>
      </w:tr>
      <w:tr w:rsidR="00FD547A" w14:paraId="1AB7CAB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2C432CB7" w14:textId="77777777" w:rsidR="00FD547A" w:rsidRDefault="00000000" w:rsidP="00490977">
            <w:pPr>
              <w:spacing w:line="360" w:lineRule="auto"/>
            </w:pPr>
            <w:r>
              <w:rPr>
                <w:sz w:val="20"/>
                <w:szCs w:val="20"/>
              </w:rPr>
              <w:t>Successful Validation</w:t>
            </w:r>
          </w:p>
        </w:tc>
        <w:tc>
          <w:tcPr>
            <w:tcW w:w="60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28172373" w14:textId="77777777" w:rsidR="00FD547A" w:rsidRDefault="00000000" w:rsidP="00490977">
            <w:pPr>
              <w:spacing w:line="360" w:lineRule="auto"/>
            </w:pPr>
            <w:r>
              <w:rPr>
                <w:sz w:val="20"/>
                <w:szCs w:val="20"/>
              </w:rPr>
              <w:t>Publishes updated predictions and dashboard-ready outputs.</w:t>
            </w:r>
          </w:p>
        </w:tc>
      </w:tr>
      <w:tr w:rsidR="00FD547A" w14:paraId="2F65D59E"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17E9BE4E" w14:textId="77777777" w:rsidR="00FD547A" w:rsidRDefault="00000000" w:rsidP="00490977">
            <w:pPr>
              <w:spacing w:line="360" w:lineRule="auto"/>
            </w:pPr>
            <w:r>
              <w:rPr>
                <w:sz w:val="20"/>
                <w:szCs w:val="20"/>
              </w:rPr>
              <w:t>Threshold Breach</w:t>
            </w:r>
          </w:p>
        </w:tc>
        <w:tc>
          <w:tcPr>
            <w:tcW w:w="6020" w:type="dxa"/>
            <w:tcBorders>
              <w:top w:val="single" w:sz="4" w:space="0" w:color="000000"/>
              <w:left w:val="single" w:sz="4" w:space="0" w:color="000000"/>
              <w:bottom w:val="single" w:sz="4" w:space="0" w:color="000000"/>
              <w:right w:val="single" w:sz="4" w:space="0" w:color="000000"/>
            </w:tcBorders>
            <w:shd w:val="clear" w:color="auto" w:fill="F5F5F7"/>
            <w:tcMar>
              <w:top w:w="70" w:type="dxa"/>
              <w:left w:w="100" w:type="dxa"/>
              <w:bottom w:w="70" w:type="dxa"/>
              <w:right w:w="100" w:type="dxa"/>
            </w:tcMar>
          </w:tcPr>
          <w:p w14:paraId="7D3683A9" w14:textId="77777777" w:rsidR="00FD547A" w:rsidRDefault="00000000" w:rsidP="00490977">
            <w:pPr>
              <w:spacing w:line="360" w:lineRule="auto"/>
            </w:pPr>
            <w:r>
              <w:rPr>
                <w:sz w:val="20"/>
                <w:szCs w:val="20"/>
              </w:rPr>
              <w:t>Generates an automated alert for HR review.</w:t>
            </w:r>
          </w:p>
        </w:tc>
      </w:tr>
    </w:tbl>
    <w:p w14:paraId="70C0E58A" w14:textId="77777777" w:rsidR="00FD547A" w:rsidRDefault="00FD547A" w:rsidP="00490977">
      <w:pPr>
        <w:spacing w:before="160" w:line="360" w:lineRule="auto"/>
      </w:pPr>
    </w:p>
    <w:p w14:paraId="3332C27D" w14:textId="77777777" w:rsidR="00FD547A" w:rsidRDefault="00000000" w:rsidP="00490977">
      <w:pPr>
        <w:pBdr>
          <w:left w:val="single" w:sz="18" w:space="6" w:color="000000"/>
        </w:pBdr>
        <w:shd w:val="clear" w:color="auto" w:fill="F2F2F2"/>
        <w:spacing w:after="160" w:line="360" w:lineRule="auto"/>
        <w:ind w:left="100"/>
      </w:pPr>
      <w:r>
        <w:rPr>
          <w:i/>
          <w:iCs/>
          <w:color w:val="333333"/>
          <w:sz w:val="21"/>
          <w:szCs w:val="21"/>
        </w:rPr>
        <w:t>These controls are described in the project presentation as architecture/design. I do not have evidence in the provided files that I personally implemented this validation logic in code; it is documented here as the design my integration work is expected to follow and connect to.</w:t>
      </w:r>
    </w:p>
    <w:p w14:paraId="3D5C09DB" w14:textId="77777777" w:rsidR="00FD547A" w:rsidRDefault="00000000" w:rsidP="00490977">
      <w:pPr>
        <w:pStyle w:val="Heading1"/>
        <w:spacing w:before="360" w:after="160" w:line="360" w:lineRule="auto"/>
      </w:pPr>
      <w:r>
        <w:rPr>
          <w:b/>
          <w:bCs/>
          <w:color w:val="000000"/>
          <w:sz w:val="30"/>
          <w:szCs w:val="30"/>
        </w:rPr>
        <w:t>13. RAG Chatbot – 3 Example HR Questions</w:t>
      </w:r>
    </w:p>
    <w:p w14:paraId="0EF2E53D" w14:textId="77777777" w:rsidR="00FD547A" w:rsidRDefault="00000000" w:rsidP="00490977">
      <w:pPr>
        <w:spacing w:after="140" w:line="360" w:lineRule="auto"/>
      </w:pPr>
      <w:r>
        <w:t>No RAG (Retrieval-Augmented Generation) chatbot implementation, code, or interface is present in the files provided to me. The items below are example questions only, prepared for a future RAG chatbot, and should not be read as evidence that the chatbot has been built.</w:t>
      </w:r>
    </w:p>
    <w:p w14:paraId="1750FE00" w14:textId="77777777" w:rsidR="00FD547A" w:rsidRDefault="00000000" w:rsidP="00490977">
      <w:pPr>
        <w:pStyle w:val="Heading2"/>
        <w:spacing w:before="240" w:after="120" w:line="360" w:lineRule="auto"/>
      </w:pPr>
      <w:r>
        <w:rPr>
          <w:b/>
          <w:bCs/>
          <w:color w:val="000000"/>
          <w:sz w:val="24"/>
          <w:szCs w:val="24"/>
        </w:rPr>
        <w:t>Example HR Questions for RAG Chatbot</w:t>
      </w:r>
    </w:p>
    <w:p w14:paraId="192CF941" w14:textId="77777777" w:rsidR="00FD547A" w:rsidRDefault="00000000" w:rsidP="00490977">
      <w:pPr>
        <w:pStyle w:val="ListParagraph"/>
        <w:numPr>
          <w:ilvl w:val="0"/>
          <w:numId w:val="2"/>
        </w:numPr>
        <w:spacing w:after="80" w:line="360" w:lineRule="auto"/>
      </w:pPr>
      <w:r>
        <w:t xml:space="preserve">“Which employees are currently in the </w:t>
      </w:r>
      <w:proofErr w:type="gramStart"/>
      <w:r>
        <w:t>High risk</w:t>
      </w:r>
      <w:proofErr w:type="gramEnd"/>
      <w:r>
        <w:t xml:space="preserve"> attrition category, and what is driving that classification?”</w:t>
      </w:r>
    </w:p>
    <w:p w14:paraId="6D62EF61" w14:textId="77777777" w:rsidR="00FD547A" w:rsidRDefault="00000000" w:rsidP="00490977">
      <w:pPr>
        <w:pStyle w:val="ListParagraph"/>
        <w:numPr>
          <w:ilvl w:val="0"/>
          <w:numId w:val="2"/>
        </w:numPr>
        <w:spacing w:after="80" w:line="360" w:lineRule="auto"/>
      </w:pPr>
      <w:r>
        <w:t>“How has our attrition rate changed relative to the configured baseline threshold this period?”</w:t>
      </w:r>
    </w:p>
    <w:p w14:paraId="078641FF" w14:textId="77777777" w:rsidR="00FD547A" w:rsidRDefault="00000000" w:rsidP="00490977">
      <w:pPr>
        <w:pStyle w:val="ListParagraph"/>
        <w:numPr>
          <w:ilvl w:val="0"/>
          <w:numId w:val="2"/>
        </w:numPr>
        <w:spacing w:after="80" w:line="360" w:lineRule="auto"/>
      </w:pPr>
      <w:r>
        <w:lastRenderedPageBreak/>
        <w:t>“What does the model's feature-importance output suggest we should look at for retention planning, and what are its limitations?”</w:t>
      </w:r>
    </w:p>
    <w:p w14:paraId="449E7A86" w14:textId="77777777" w:rsidR="00FD547A" w:rsidRDefault="00000000" w:rsidP="00490977">
      <w:pPr>
        <w:pStyle w:val="Heading1"/>
        <w:spacing w:before="360" w:after="160" w:line="360" w:lineRule="auto"/>
      </w:pPr>
      <w:r>
        <w:rPr>
          <w:b/>
          <w:bCs/>
          <w:color w:val="000000"/>
          <w:sz w:val="30"/>
          <w:szCs w:val="30"/>
        </w:rPr>
        <w:t>14. Key Findings</w:t>
      </w:r>
    </w:p>
    <w:p w14:paraId="0ECF4AF0" w14:textId="77777777" w:rsidR="00FD547A" w:rsidRDefault="00000000" w:rsidP="00490977">
      <w:pPr>
        <w:pStyle w:val="ListParagraph"/>
        <w:numPr>
          <w:ilvl w:val="0"/>
          <w:numId w:val="2"/>
        </w:numPr>
        <w:spacing w:after="80" w:line="360" w:lineRule="auto"/>
      </w:pPr>
      <w:r>
        <w:t>The analytics pipeline architecture defines a clear 10-stage flow from raw workforce data to a validated dashboard/reporting layer, with the attrition model and its validation sitting at Stages 06–07.</w:t>
      </w:r>
    </w:p>
    <w:p w14:paraId="417A8E03" w14:textId="77777777" w:rsidR="00FD547A" w:rsidRDefault="00000000" w:rsidP="00490977">
      <w:pPr>
        <w:pStyle w:val="ListParagraph"/>
        <w:numPr>
          <w:ilvl w:val="0"/>
          <w:numId w:val="2"/>
        </w:numPr>
        <w:spacing w:after="80" w:line="360" w:lineRule="auto"/>
      </w:pPr>
      <w:r>
        <w:t>The Random Forest attrition model reports 83.67% accuracy, but recall (8.51%) and F1 score (14.29%) are low, meaning the model currently misses most employees who actually leave.</w:t>
      </w:r>
    </w:p>
    <w:p w14:paraId="15A6E51B" w14:textId="77777777" w:rsidR="00FD547A" w:rsidRDefault="00000000" w:rsidP="00490977">
      <w:pPr>
        <w:pStyle w:val="ListParagraph"/>
        <w:numPr>
          <w:ilvl w:val="0"/>
          <w:numId w:val="2"/>
        </w:numPr>
        <w:spacing w:after="80" w:line="360" w:lineRule="auto"/>
      </w:pPr>
      <w:r>
        <w:t xml:space="preserve">Feature importance highlights Monthly Income, </w:t>
      </w:r>
      <w:proofErr w:type="spellStart"/>
      <w:r>
        <w:t>OverTime</w:t>
      </w:r>
      <w:proofErr w:type="spellEnd"/>
      <w:r>
        <w:t>, and Age as the strongest model-derived predictors, but these are not confirmed causes of attrition.</w:t>
      </w:r>
    </w:p>
    <w:p w14:paraId="3EAFF262" w14:textId="77777777" w:rsidR="00FD547A" w:rsidRDefault="00000000" w:rsidP="00490977">
      <w:pPr>
        <w:pStyle w:val="ListParagraph"/>
        <w:numPr>
          <w:ilvl w:val="0"/>
          <w:numId w:val="2"/>
        </w:numPr>
        <w:spacing w:after="80" w:line="360" w:lineRule="auto"/>
      </w:pPr>
      <w:r>
        <w:t>A validation-and-publish control (analytics/ML output → validation → dashboard publication) is defined at the architecture level to prevent unvalidated predictions from reaching the dashboard.</w:t>
      </w:r>
    </w:p>
    <w:p w14:paraId="7EF26E91" w14:textId="77777777" w:rsidR="00FD547A" w:rsidRDefault="00000000" w:rsidP="00490977">
      <w:pPr>
        <w:pStyle w:val="ListParagraph"/>
        <w:numPr>
          <w:ilvl w:val="0"/>
          <w:numId w:val="2"/>
        </w:numPr>
        <w:spacing w:after="80" w:line="360" w:lineRule="auto"/>
      </w:pPr>
      <w:r>
        <w:t>No implementation evidence (code, live dashboard export, or RAG interface) for the Analytics Engine Integration task itself was included in the provided files; the design and required connections are documented, but the connection work is not yet confirmed as complete.</w:t>
      </w:r>
    </w:p>
    <w:p w14:paraId="3588B021" w14:textId="77777777" w:rsidR="00FD547A" w:rsidRDefault="00000000" w:rsidP="00490977">
      <w:pPr>
        <w:pStyle w:val="Heading1"/>
        <w:spacing w:before="360" w:after="160" w:line="360" w:lineRule="auto"/>
      </w:pPr>
      <w:r>
        <w:rPr>
          <w:b/>
          <w:bCs/>
          <w:color w:val="000000"/>
          <w:sz w:val="30"/>
          <w:szCs w:val="30"/>
        </w:rPr>
        <w:t>15. Limitations</w:t>
      </w:r>
    </w:p>
    <w:p w14:paraId="57D9BAC7" w14:textId="77777777" w:rsidR="00FD547A" w:rsidRDefault="00000000" w:rsidP="00490977">
      <w:pPr>
        <w:pStyle w:val="ListParagraph"/>
        <w:numPr>
          <w:ilvl w:val="0"/>
          <w:numId w:val="2"/>
        </w:numPr>
        <w:spacing w:after="80" w:line="360" w:lineRule="auto"/>
      </w:pPr>
      <w:r>
        <w:t>Low recall and F1 score mean the attrition model is not yet reliable enough for autonomous production HR decisions, per the project's own documentation.</w:t>
      </w:r>
    </w:p>
    <w:p w14:paraId="56DF477F" w14:textId="77777777" w:rsidR="00FD547A" w:rsidRDefault="00000000" w:rsidP="00490977">
      <w:pPr>
        <w:pStyle w:val="ListParagraph"/>
        <w:numPr>
          <w:ilvl w:val="0"/>
          <w:numId w:val="2"/>
        </w:numPr>
        <w:spacing w:after="80" w:line="360" w:lineRule="auto"/>
      </w:pPr>
      <w:r>
        <w:t>Feature-importance values reflect predictive contribution only and must not be presented to stakeholders as causal drivers of attrition.</w:t>
      </w:r>
    </w:p>
    <w:p w14:paraId="4EC6BFDB" w14:textId="77777777" w:rsidR="00FD547A" w:rsidRDefault="00000000" w:rsidP="00490977">
      <w:pPr>
        <w:pStyle w:val="ListParagraph"/>
        <w:numPr>
          <w:ilvl w:val="0"/>
          <w:numId w:val="2"/>
        </w:numPr>
        <w:spacing w:after="80" w:line="360" w:lineRule="auto"/>
      </w:pPr>
      <w:r>
        <w:t>The Skill Gap module cannot currently produce real employee-level skill-gap predictions, because the underlying IBM HR Analytics dataset does not include a skills inventory or role-to-skill taxonomy.</w:t>
      </w:r>
    </w:p>
    <w:p w14:paraId="39BB23E7" w14:textId="77777777" w:rsidR="00FD547A" w:rsidRDefault="00000000" w:rsidP="00490977">
      <w:pPr>
        <w:pStyle w:val="ListParagraph"/>
        <w:numPr>
          <w:ilvl w:val="0"/>
          <w:numId w:val="2"/>
        </w:numPr>
        <w:spacing w:after="80" w:line="360" w:lineRule="auto"/>
      </w:pPr>
      <w:r>
        <w:t>The RAG chatbot has not been implemented in the material provided; only example questions could be prepared.</w:t>
      </w:r>
    </w:p>
    <w:p w14:paraId="5B5D2B9C" w14:textId="77777777" w:rsidR="00FD547A" w:rsidRDefault="00000000" w:rsidP="00490977">
      <w:pPr>
        <w:pStyle w:val="ListParagraph"/>
        <w:numPr>
          <w:ilvl w:val="0"/>
          <w:numId w:val="2"/>
        </w:numPr>
        <w:spacing w:after="80" w:line="360" w:lineRule="auto"/>
      </w:pPr>
      <w:r>
        <w:t>No live dashboard build, dashboard code, or screenshots were provided, so this document cannot confirm which integration steps are already live versus still pending.</w:t>
      </w:r>
    </w:p>
    <w:p w14:paraId="43743DE1" w14:textId="77777777" w:rsidR="00490977" w:rsidRDefault="00490977" w:rsidP="00490977">
      <w:pPr>
        <w:pStyle w:val="Heading1"/>
        <w:spacing w:before="360" w:after="160" w:line="360" w:lineRule="auto"/>
        <w:rPr>
          <w:b/>
          <w:bCs/>
          <w:color w:val="000000"/>
          <w:sz w:val="30"/>
          <w:szCs w:val="30"/>
        </w:rPr>
      </w:pPr>
    </w:p>
    <w:p w14:paraId="205EDF95" w14:textId="7D83C6F2" w:rsidR="00FD547A" w:rsidRDefault="00000000" w:rsidP="00490977">
      <w:pPr>
        <w:pStyle w:val="Heading1"/>
        <w:spacing w:before="360" w:after="160" w:line="360" w:lineRule="auto"/>
      </w:pPr>
      <w:r>
        <w:rPr>
          <w:b/>
          <w:bCs/>
          <w:color w:val="000000"/>
          <w:sz w:val="30"/>
          <w:szCs w:val="30"/>
        </w:rPr>
        <w:lastRenderedPageBreak/>
        <w:t>16. Future Improvements</w:t>
      </w:r>
    </w:p>
    <w:p w14:paraId="72B41DC9" w14:textId="77777777" w:rsidR="00FD547A" w:rsidRDefault="00000000" w:rsidP="00490977">
      <w:pPr>
        <w:pStyle w:val="ListParagraph"/>
        <w:numPr>
          <w:ilvl w:val="0"/>
          <w:numId w:val="2"/>
        </w:numPr>
        <w:spacing w:after="80" w:line="360" w:lineRule="auto"/>
      </w:pPr>
      <w:r>
        <w:t>Improve model recall through techniques such as threshold tuning, resampling, or alternative algorithms, and re-validate before any production HR use.</w:t>
      </w:r>
    </w:p>
    <w:p w14:paraId="02E78CE1" w14:textId="77777777" w:rsidR="00FD547A" w:rsidRDefault="00000000" w:rsidP="00490977">
      <w:pPr>
        <w:pStyle w:val="ListParagraph"/>
        <w:numPr>
          <w:ilvl w:val="0"/>
          <w:numId w:val="2"/>
        </w:numPr>
        <w:spacing w:after="80" w:line="360" w:lineRule="auto"/>
      </w:pPr>
      <w:r>
        <w:t>Acquire or define a skills dataset / role-to-skill taxonomy so the proposed Skill Gap module can move from design to a working implementation.</w:t>
      </w:r>
    </w:p>
    <w:p w14:paraId="081433BD" w14:textId="77777777" w:rsidR="00FD547A" w:rsidRDefault="00000000" w:rsidP="00490977">
      <w:pPr>
        <w:pStyle w:val="ListParagraph"/>
        <w:numPr>
          <w:ilvl w:val="0"/>
          <w:numId w:val="2"/>
        </w:numPr>
        <w:spacing w:after="80" w:line="360" w:lineRule="auto"/>
      </w:pPr>
      <w:r>
        <w:t>Build and connect the RAG chatbot to the validated dashboard outputs so HR users can query workforce insights conversationally.</w:t>
      </w:r>
    </w:p>
    <w:p w14:paraId="0A117C48" w14:textId="77777777" w:rsidR="00FD547A" w:rsidRDefault="00000000" w:rsidP="00490977">
      <w:pPr>
        <w:pStyle w:val="ListParagraph"/>
        <w:numPr>
          <w:ilvl w:val="0"/>
          <w:numId w:val="2"/>
        </w:numPr>
        <w:spacing w:after="80" w:line="360" w:lineRule="auto"/>
      </w:pPr>
      <w:r>
        <w:t>Confirm with teammates which dashboard visuals are finalized, so the recommended changes in Section 5.2 can be verified and applied rather than left as proposals.</w:t>
      </w:r>
    </w:p>
    <w:p w14:paraId="5BD99D7A" w14:textId="77777777" w:rsidR="00FD547A" w:rsidRDefault="00000000" w:rsidP="00490977">
      <w:pPr>
        <w:pStyle w:val="ListParagraph"/>
        <w:numPr>
          <w:ilvl w:val="0"/>
          <w:numId w:val="2"/>
        </w:numPr>
        <w:spacing w:after="80" w:line="360" w:lineRule="auto"/>
      </w:pPr>
      <w:r>
        <w:t>Formalize the validation-and-publish control (Section 12) into implemented, testable integration logic, with logging evidence to support audit review.</w:t>
      </w:r>
    </w:p>
    <w:p w14:paraId="467B3F45" w14:textId="77777777" w:rsidR="00FD547A" w:rsidRDefault="00000000" w:rsidP="00490977">
      <w:pPr>
        <w:pStyle w:val="Heading1"/>
        <w:spacing w:before="360" w:after="160" w:line="360" w:lineRule="auto"/>
      </w:pPr>
      <w:r>
        <w:rPr>
          <w:b/>
          <w:bCs/>
          <w:color w:val="000000"/>
          <w:sz w:val="30"/>
          <w:szCs w:val="30"/>
        </w:rPr>
        <w:t>17. Individual Contribution – Analytics Engine Integration</w:t>
      </w:r>
    </w:p>
    <w:p w14:paraId="013706DF" w14:textId="77777777" w:rsidR="00FD547A" w:rsidRDefault="00000000" w:rsidP="00490977">
      <w:pPr>
        <w:pStyle w:val="Heading2"/>
        <w:spacing w:before="240" w:after="120" w:line="360" w:lineRule="auto"/>
      </w:pPr>
      <w:r>
        <w:rPr>
          <w:b/>
          <w:bCs/>
          <w:color w:val="000000"/>
          <w:sz w:val="24"/>
          <w:szCs w:val="24"/>
        </w:rPr>
        <w:t>1. Confirmed Completed Work</w:t>
      </w:r>
    </w:p>
    <w:p w14:paraId="370F5375" w14:textId="77777777" w:rsidR="00FD547A" w:rsidRDefault="00000000" w:rsidP="00490977">
      <w:pPr>
        <w:pStyle w:val="ListParagraph"/>
        <w:numPr>
          <w:ilvl w:val="0"/>
          <w:numId w:val="2"/>
        </w:numPr>
        <w:spacing w:after="80" w:line="360" w:lineRule="auto"/>
      </w:pPr>
      <w:r>
        <w:t>Reviewed and documented the assigned Analytics Engine Integration responsibility as recorded in the Milestone 3 task-division chart.</w:t>
      </w:r>
    </w:p>
    <w:p w14:paraId="62017D0E" w14:textId="77777777" w:rsidR="00FD547A" w:rsidRDefault="00000000" w:rsidP="00490977">
      <w:pPr>
        <w:pStyle w:val="ListParagraph"/>
        <w:numPr>
          <w:ilvl w:val="0"/>
          <w:numId w:val="2"/>
        </w:numPr>
        <w:spacing w:after="80" w:line="360" w:lineRule="auto"/>
      </w:pPr>
      <w:r>
        <w:t>Compiled and organized the model configuration, evaluation metrics, feature-importance output, and validation-control architecture from the project presentation into a single integration-ready reference.</w:t>
      </w:r>
    </w:p>
    <w:p w14:paraId="6E276750" w14:textId="77777777" w:rsidR="00FD547A" w:rsidRDefault="00000000" w:rsidP="00490977">
      <w:pPr>
        <w:pStyle w:val="Heading2"/>
        <w:spacing w:before="240" w:after="120" w:line="360" w:lineRule="auto"/>
      </w:pPr>
      <w:r>
        <w:rPr>
          <w:b/>
          <w:bCs/>
          <w:color w:val="000000"/>
          <w:sz w:val="24"/>
          <w:szCs w:val="24"/>
        </w:rPr>
        <w:t>2. Integration Work</w:t>
      </w:r>
    </w:p>
    <w:p w14:paraId="78B3511C" w14:textId="77777777" w:rsidR="00FD547A" w:rsidRDefault="00000000" w:rsidP="00490977">
      <w:pPr>
        <w:pStyle w:val="ListParagraph"/>
        <w:numPr>
          <w:ilvl w:val="0"/>
          <w:numId w:val="2"/>
        </w:numPr>
        <w:spacing w:after="80" w:line="360" w:lineRule="auto"/>
      </w:pPr>
      <w:r>
        <w:t>Mapped the required connection points between the attrition model outputs (Predicted Class, Attrition Probability, Risk Category) and the dashboard access layer.</w:t>
      </w:r>
    </w:p>
    <w:p w14:paraId="123B927D" w14:textId="77777777" w:rsidR="00FD547A" w:rsidRDefault="00000000" w:rsidP="00490977">
      <w:pPr>
        <w:pStyle w:val="ListParagraph"/>
        <w:numPr>
          <w:ilvl w:val="0"/>
          <w:numId w:val="2"/>
        </w:numPr>
        <w:spacing w:after="80" w:line="360" w:lineRule="auto"/>
      </w:pPr>
      <w:r>
        <w:t>To be confirmed with teammates: actual live connection/build status, since no dashboard code or export was provided.</w:t>
      </w:r>
    </w:p>
    <w:p w14:paraId="126F8DDE" w14:textId="77777777" w:rsidR="00FD547A" w:rsidRDefault="00000000" w:rsidP="00490977">
      <w:pPr>
        <w:pStyle w:val="Heading2"/>
        <w:spacing w:before="240" w:after="120" w:line="360" w:lineRule="auto"/>
      </w:pPr>
      <w:r>
        <w:rPr>
          <w:b/>
          <w:bCs/>
          <w:color w:val="000000"/>
          <w:sz w:val="24"/>
          <w:szCs w:val="24"/>
        </w:rPr>
        <w:t>3. Dashboard Review / Recommendations</w:t>
      </w:r>
    </w:p>
    <w:p w14:paraId="5CA249ED" w14:textId="77777777" w:rsidR="00FD547A" w:rsidRDefault="00000000" w:rsidP="00490977">
      <w:pPr>
        <w:pStyle w:val="ListParagraph"/>
        <w:numPr>
          <w:ilvl w:val="0"/>
          <w:numId w:val="2"/>
        </w:numPr>
        <w:spacing w:after="80" w:line="360" w:lineRule="auto"/>
      </w:pPr>
      <w:r>
        <w:t>Identified KPIs and visuals to retain based on documented business questions (Section 5.1).</w:t>
      </w:r>
    </w:p>
    <w:p w14:paraId="58FADF7D" w14:textId="77777777" w:rsidR="00FD547A" w:rsidRDefault="00000000" w:rsidP="00490977">
      <w:pPr>
        <w:pStyle w:val="ListParagraph"/>
        <w:numPr>
          <w:ilvl w:val="0"/>
          <w:numId w:val="2"/>
        </w:numPr>
        <w:spacing w:after="80" w:line="360" w:lineRule="auto"/>
      </w:pPr>
      <w:r>
        <w:t xml:space="preserve">Proposed dashboard changes, clearly </w:t>
      </w:r>
      <w:proofErr w:type="spellStart"/>
      <w:r>
        <w:t>labeled</w:t>
      </w:r>
      <w:proofErr w:type="spellEnd"/>
      <w:r>
        <w:t xml:space="preserve"> as recommendations, not confirmed edits (Section 5.2).</w:t>
      </w:r>
    </w:p>
    <w:p w14:paraId="30A0FD44" w14:textId="77777777" w:rsidR="00490977" w:rsidRDefault="00490977" w:rsidP="00490977">
      <w:pPr>
        <w:pStyle w:val="Heading2"/>
        <w:spacing w:before="240" w:after="120" w:line="360" w:lineRule="auto"/>
        <w:rPr>
          <w:b/>
          <w:bCs/>
          <w:color w:val="000000"/>
          <w:sz w:val="24"/>
          <w:szCs w:val="24"/>
        </w:rPr>
      </w:pPr>
    </w:p>
    <w:p w14:paraId="2B5CA8CF" w14:textId="5D76C644" w:rsidR="00FD547A" w:rsidRDefault="00000000" w:rsidP="00490977">
      <w:pPr>
        <w:pStyle w:val="Heading2"/>
        <w:spacing w:before="240" w:after="120" w:line="360" w:lineRule="auto"/>
      </w:pPr>
      <w:r>
        <w:rPr>
          <w:b/>
          <w:bCs/>
          <w:color w:val="000000"/>
          <w:sz w:val="24"/>
          <w:szCs w:val="24"/>
        </w:rPr>
        <w:lastRenderedPageBreak/>
        <w:t>4. ML Integration</w:t>
      </w:r>
    </w:p>
    <w:p w14:paraId="1CC4E458" w14:textId="77777777" w:rsidR="00FD547A" w:rsidRDefault="00000000" w:rsidP="00490977">
      <w:pPr>
        <w:pStyle w:val="ListParagraph"/>
        <w:numPr>
          <w:ilvl w:val="0"/>
          <w:numId w:val="2"/>
        </w:numPr>
        <w:spacing w:after="80" w:line="360" w:lineRule="auto"/>
      </w:pPr>
      <w:r>
        <w:t>Documented where each model output should surface on the dashboard and the employee-level fields required to support it (Section 7).</w:t>
      </w:r>
    </w:p>
    <w:p w14:paraId="4878C0F6" w14:textId="77777777" w:rsidR="00FD547A" w:rsidRDefault="00000000" w:rsidP="00490977">
      <w:pPr>
        <w:pStyle w:val="Heading2"/>
        <w:spacing w:before="240" w:after="120" w:line="360" w:lineRule="auto"/>
      </w:pPr>
      <w:r>
        <w:rPr>
          <w:b/>
          <w:bCs/>
          <w:color w:val="000000"/>
          <w:sz w:val="24"/>
          <w:szCs w:val="24"/>
        </w:rPr>
        <w:t>5. Validation</w:t>
      </w:r>
    </w:p>
    <w:p w14:paraId="5B8F71A9" w14:textId="77777777" w:rsidR="00FD547A" w:rsidRDefault="00000000" w:rsidP="00490977">
      <w:pPr>
        <w:pStyle w:val="ListParagraph"/>
        <w:numPr>
          <w:ilvl w:val="0"/>
          <w:numId w:val="2"/>
        </w:numPr>
        <w:spacing w:after="80" w:line="360" w:lineRule="auto"/>
      </w:pPr>
      <w:r>
        <w:t>Documented the validation-and-publish control principle and the exception-handling matrix as architecture/design (Section 12) — not claimed as personally implemented, since no supporting code was provided.</w:t>
      </w:r>
    </w:p>
    <w:p w14:paraId="2908477F" w14:textId="77777777" w:rsidR="00FD547A" w:rsidRDefault="00000000" w:rsidP="00490977">
      <w:pPr>
        <w:pStyle w:val="Heading2"/>
        <w:spacing w:before="240" w:after="120" w:line="360" w:lineRule="auto"/>
      </w:pPr>
      <w:r>
        <w:rPr>
          <w:b/>
          <w:bCs/>
          <w:color w:val="000000"/>
          <w:sz w:val="24"/>
          <w:szCs w:val="24"/>
        </w:rPr>
        <w:t>6. RAG Preparation</w:t>
      </w:r>
    </w:p>
    <w:p w14:paraId="3DABAA94" w14:textId="77777777" w:rsidR="00FD547A" w:rsidRDefault="00000000" w:rsidP="00490977">
      <w:pPr>
        <w:pStyle w:val="ListParagraph"/>
        <w:numPr>
          <w:ilvl w:val="0"/>
          <w:numId w:val="2"/>
        </w:numPr>
        <w:spacing w:after="80" w:line="360" w:lineRule="auto"/>
      </w:pPr>
      <w:r>
        <w:t>Prepared three example HR questions for a future RAG chatbot (Section 13); no chatbot implementation exists in the provided material.</w:t>
      </w:r>
    </w:p>
    <w:p w14:paraId="7DBBC8A1" w14:textId="77777777" w:rsidR="00FD547A" w:rsidRDefault="00000000" w:rsidP="00490977">
      <w:pPr>
        <w:pStyle w:val="Heading2"/>
        <w:spacing w:before="240" w:after="120" w:line="360" w:lineRule="auto"/>
      </w:pPr>
      <w:r>
        <w:rPr>
          <w:b/>
          <w:bCs/>
          <w:color w:val="000000"/>
          <w:sz w:val="24"/>
          <w:szCs w:val="24"/>
        </w:rPr>
        <w:t>7. Pending Items / Dependencies</w:t>
      </w:r>
    </w:p>
    <w:p w14:paraId="280CB2AA" w14:textId="77777777" w:rsidR="00FD547A" w:rsidRDefault="00000000" w:rsidP="00490977">
      <w:pPr>
        <w:pStyle w:val="ListParagraph"/>
        <w:numPr>
          <w:ilvl w:val="0"/>
          <w:numId w:val="2"/>
        </w:numPr>
        <w:spacing w:after="80" w:line="360" w:lineRule="auto"/>
      </w:pPr>
      <w:r>
        <w:t>Confirmation from teammates on the live dashboard's current state and which recommended changes are already applied.</w:t>
      </w:r>
    </w:p>
    <w:p w14:paraId="0A2EE613" w14:textId="77777777" w:rsidR="00FD547A" w:rsidRDefault="00000000" w:rsidP="00490977">
      <w:pPr>
        <w:pStyle w:val="ListParagraph"/>
        <w:numPr>
          <w:ilvl w:val="0"/>
          <w:numId w:val="2"/>
        </w:numPr>
        <w:spacing w:after="80" w:line="360" w:lineRule="auto"/>
      </w:pPr>
      <w:r>
        <w:t>Access to the actual analytics-engine integration code/notebook, if one exists separately from the presentation, to confirm implementation status.</w:t>
      </w:r>
    </w:p>
    <w:p w14:paraId="443D10DD" w14:textId="77777777" w:rsidR="00FD547A" w:rsidRDefault="00000000" w:rsidP="00490977">
      <w:pPr>
        <w:pStyle w:val="ListParagraph"/>
        <w:numPr>
          <w:ilvl w:val="0"/>
          <w:numId w:val="2"/>
        </w:numPr>
        <w:spacing w:after="80" w:line="360" w:lineRule="auto"/>
      </w:pPr>
      <w:r>
        <w:t>A defined skills dataset before the Skill Gap module can be connected to the dashboard.</w:t>
      </w:r>
    </w:p>
    <w:p w14:paraId="75BCBD55" w14:textId="77777777" w:rsidR="00FD547A" w:rsidRDefault="00000000" w:rsidP="00490977">
      <w:pPr>
        <w:pStyle w:val="ListParagraph"/>
        <w:numPr>
          <w:ilvl w:val="0"/>
          <w:numId w:val="2"/>
        </w:numPr>
        <w:spacing w:after="80" w:line="360" w:lineRule="auto"/>
      </w:pPr>
      <w:r>
        <w:t>Decision on RAG chatbot build ownership and timeline.</w:t>
      </w:r>
    </w:p>
    <w:p w14:paraId="64B857EB" w14:textId="77777777" w:rsidR="00FD547A" w:rsidRDefault="00000000" w:rsidP="00490977">
      <w:pPr>
        <w:pStyle w:val="Heading1"/>
        <w:spacing w:before="360" w:after="160" w:line="360" w:lineRule="auto"/>
      </w:pPr>
      <w:r>
        <w:rPr>
          <w:b/>
          <w:bCs/>
          <w:color w:val="000000"/>
          <w:sz w:val="30"/>
          <w:szCs w:val="30"/>
        </w:rPr>
        <w:t>18. Conclusion</w:t>
      </w:r>
    </w:p>
    <w:p w14:paraId="0F11BDE6" w14:textId="77777777" w:rsidR="00FD547A" w:rsidRDefault="00000000" w:rsidP="00490977">
      <w:pPr>
        <w:spacing w:after="140" w:line="360" w:lineRule="auto"/>
      </w:pPr>
      <w:r>
        <w:t>My assigned responsibility for Milestone 3, Analytics Engine Integration, is to connect the workforce analytics and attrition-prediction outputs to the dashboard and keep that data accurate and current. Based on the project presentation and task-division chart, I have documented the architecture, model configuration, evaluation results, feature importance, and validation controls that this integration must connect to, and I have been careful to separate what is architecturally defined from what is confirmed as built. The attrition model's low recall and F1 score remain an important, clearly flagged limitation, and several items — including live dashboard status, the skill-gap dataset, and the RAG chatbot — remain pending confirmation or future work.</w:t>
      </w:r>
    </w:p>
    <w:sectPr w:rsidR="00FD547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24455"/>
    <w:multiLevelType w:val="hybridMultilevel"/>
    <w:tmpl w:val="70F0084E"/>
    <w:lvl w:ilvl="0" w:tplc="D5D84198">
      <w:start w:val="1"/>
      <w:numFmt w:val="bullet"/>
      <w:lvlText w:val="•"/>
      <w:lvlJc w:val="left"/>
      <w:pPr>
        <w:ind w:left="360" w:hanging="360"/>
      </w:pPr>
    </w:lvl>
    <w:lvl w:ilvl="1" w:tplc="CCE05200">
      <w:numFmt w:val="decimal"/>
      <w:lvlText w:val=""/>
      <w:lvlJc w:val="left"/>
    </w:lvl>
    <w:lvl w:ilvl="2" w:tplc="36A25C92">
      <w:numFmt w:val="decimal"/>
      <w:lvlText w:val=""/>
      <w:lvlJc w:val="left"/>
    </w:lvl>
    <w:lvl w:ilvl="3" w:tplc="CB341E82">
      <w:numFmt w:val="decimal"/>
      <w:lvlText w:val=""/>
      <w:lvlJc w:val="left"/>
    </w:lvl>
    <w:lvl w:ilvl="4" w:tplc="DCD0C720">
      <w:numFmt w:val="decimal"/>
      <w:lvlText w:val=""/>
      <w:lvlJc w:val="left"/>
    </w:lvl>
    <w:lvl w:ilvl="5" w:tplc="C9A08BD6">
      <w:numFmt w:val="decimal"/>
      <w:lvlText w:val=""/>
      <w:lvlJc w:val="left"/>
    </w:lvl>
    <w:lvl w:ilvl="6" w:tplc="FACE41D4">
      <w:numFmt w:val="decimal"/>
      <w:lvlText w:val=""/>
      <w:lvlJc w:val="left"/>
    </w:lvl>
    <w:lvl w:ilvl="7" w:tplc="F5F66C7A">
      <w:numFmt w:val="decimal"/>
      <w:lvlText w:val=""/>
      <w:lvlJc w:val="left"/>
    </w:lvl>
    <w:lvl w:ilvl="8" w:tplc="0566609C">
      <w:numFmt w:val="decimal"/>
      <w:lvlText w:val=""/>
      <w:lvlJc w:val="left"/>
    </w:lvl>
  </w:abstractNum>
  <w:abstractNum w:abstractNumId="1" w15:restartNumberingAfterBreak="0">
    <w:nsid w:val="39930463"/>
    <w:multiLevelType w:val="hybridMultilevel"/>
    <w:tmpl w:val="447472DC"/>
    <w:lvl w:ilvl="0" w:tplc="E17E5A60">
      <w:start w:val="1"/>
      <w:numFmt w:val="bullet"/>
      <w:lvlText w:val="●"/>
      <w:lvlJc w:val="left"/>
      <w:pPr>
        <w:ind w:left="720" w:hanging="360"/>
      </w:pPr>
    </w:lvl>
    <w:lvl w:ilvl="1" w:tplc="8C2880F4">
      <w:start w:val="1"/>
      <w:numFmt w:val="bullet"/>
      <w:lvlText w:val="○"/>
      <w:lvlJc w:val="left"/>
      <w:pPr>
        <w:ind w:left="1440" w:hanging="360"/>
      </w:pPr>
    </w:lvl>
    <w:lvl w:ilvl="2" w:tplc="9BAECD6E">
      <w:start w:val="1"/>
      <w:numFmt w:val="bullet"/>
      <w:lvlText w:val="■"/>
      <w:lvlJc w:val="left"/>
      <w:pPr>
        <w:ind w:left="2160" w:hanging="360"/>
      </w:pPr>
    </w:lvl>
    <w:lvl w:ilvl="3" w:tplc="830A96E2">
      <w:start w:val="1"/>
      <w:numFmt w:val="bullet"/>
      <w:lvlText w:val="●"/>
      <w:lvlJc w:val="left"/>
      <w:pPr>
        <w:ind w:left="2880" w:hanging="360"/>
      </w:pPr>
    </w:lvl>
    <w:lvl w:ilvl="4" w:tplc="DFCC43B6">
      <w:start w:val="1"/>
      <w:numFmt w:val="bullet"/>
      <w:lvlText w:val="○"/>
      <w:lvlJc w:val="left"/>
      <w:pPr>
        <w:ind w:left="3600" w:hanging="360"/>
      </w:pPr>
    </w:lvl>
    <w:lvl w:ilvl="5" w:tplc="FEAE1634">
      <w:start w:val="1"/>
      <w:numFmt w:val="bullet"/>
      <w:lvlText w:val="■"/>
      <w:lvlJc w:val="left"/>
      <w:pPr>
        <w:ind w:left="4320" w:hanging="360"/>
      </w:pPr>
    </w:lvl>
    <w:lvl w:ilvl="6" w:tplc="4176B848">
      <w:start w:val="1"/>
      <w:numFmt w:val="bullet"/>
      <w:lvlText w:val="●"/>
      <w:lvlJc w:val="left"/>
      <w:pPr>
        <w:ind w:left="5040" w:hanging="360"/>
      </w:pPr>
    </w:lvl>
    <w:lvl w:ilvl="7" w:tplc="2E66695E">
      <w:start w:val="1"/>
      <w:numFmt w:val="bullet"/>
      <w:lvlText w:val="●"/>
      <w:lvlJc w:val="left"/>
      <w:pPr>
        <w:ind w:left="5760" w:hanging="360"/>
      </w:pPr>
    </w:lvl>
    <w:lvl w:ilvl="8" w:tplc="B386AB8E">
      <w:start w:val="1"/>
      <w:numFmt w:val="bullet"/>
      <w:lvlText w:val="●"/>
      <w:lvlJc w:val="left"/>
      <w:pPr>
        <w:ind w:left="6480" w:hanging="360"/>
      </w:pPr>
    </w:lvl>
  </w:abstractNum>
  <w:num w:numId="1" w16cid:durableId="809060681">
    <w:abstractNumId w:val="1"/>
    <w:lvlOverride w:ilvl="0">
      <w:startOverride w:val="1"/>
    </w:lvlOverride>
  </w:num>
  <w:num w:numId="2" w16cid:durableId="21174348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47A"/>
    <w:rsid w:val="00153D44"/>
    <w:rsid w:val="00490977"/>
    <w:rsid w:val="00FD54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ABDD7"/>
  <w15:docId w15:val="{BA7CA398-EBF7-41A0-A5EB-00BBD579F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2874</Words>
  <Characters>16386</Characters>
  <Application>Microsoft Office Word</Application>
  <DocSecurity>0</DocSecurity>
  <Lines>136</Lines>
  <Paragraphs>38</Paragraphs>
  <ScaleCrop>false</ScaleCrop>
  <Company/>
  <LinksUpToDate>false</LinksUpToDate>
  <CharactersWithSpaces>19222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Lakshmikanth Reddy</cp:lastModifiedBy>
  <cp:revision>3</cp:revision>
  <dcterms:created xsi:type="dcterms:W3CDTF">2026-08-30T15:50:00Z</dcterms:created>
  <dcterms:modified xsi:type="dcterms:W3CDTF">2026-08-30T15:55:00Z</dcterms:modified>
</cp:coreProperties>
</file>