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A141F" w14:textId="77777777" w:rsidR="00D91BEA" w:rsidRDefault="00D91BEA">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91BEA" w14:paraId="6B4A053F" w14:textId="77777777">
        <w:trPr>
          <w:trHeight w:val="663"/>
        </w:trPr>
        <w:tc>
          <w:tcPr>
            <w:tcW w:w="2055" w:type="dxa"/>
          </w:tcPr>
          <w:p w14:paraId="5D82AF2B" w14:textId="77777777" w:rsidR="00D91BEA" w:rsidRDefault="00FF7693">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1</w:t>
            </w:r>
          </w:p>
          <w:p w14:paraId="7986F084" w14:textId="5230AF1B" w:rsidR="00D91BEA" w:rsidRDefault="00FF7693">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BA0EE8">
              <w:rPr>
                <w:rFonts w:ascii="Times New Roman" w:eastAsia="Times New Roman" w:hAnsi="Times New Roman" w:cs="Times New Roman"/>
                <w:b/>
                <w:color w:val="000000"/>
                <w:sz w:val="24"/>
                <w:szCs w:val="24"/>
              </w:rPr>
              <w:t>06-08-25</w:t>
            </w:r>
          </w:p>
        </w:tc>
        <w:tc>
          <w:tcPr>
            <w:tcW w:w="7273" w:type="dxa"/>
          </w:tcPr>
          <w:p w14:paraId="48C5E75F" w14:textId="77777777" w:rsidR="00D91BEA" w:rsidRDefault="00FF7693">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Exploring the Data Engineering Lifecycle and Stakeholder Roles</w:t>
            </w:r>
          </w:p>
        </w:tc>
      </w:tr>
    </w:tbl>
    <w:p w14:paraId="11B824A5" w14:textId="77777777" w:rsidR="00D91BEA" w:rsidRDefault="00D91BEA">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0629100" w14:textId="77777777" w:rsidR="00D91BEA" w:rsidRDefault="00FF7693">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sz w:val="24"/>
          <w:szCs w:val="24"/>
        </w:rPr>
        <w:br/>
      </w:r>
      <w:r>
        <w:rPr>
          <w:rFonts w:ascii="Times New Roman" w:eastAsia="Times New Roman" w:hAnsi="Times New Roman" w:cs="Times New Roman"/>
          <w:b/>
          <w:sz w:val="27"/>
          <w:szCs w:val="27"/>
        </w:rPr>
        <w:t>Objective:</w:t>
      </w:r>
    </w:p>
    <w:p w14:paraId="40619CA5" w14:textId="77777777" w:rsidR="00D91BEA" w:rsidRDefault="00FF769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lab provides hands-on experience exploring the data engineering lifecycle and understanding the roles of key stakeholders. Participants will simulate responsibilities of data engineers, data scientists, and business analysts while examining raw data sources and planning a data-driven solution.</w:t>
      </w:r>
    </w:p>
    <w:p w14:paraId="7BC33224" w14:textId="77777777" w:rsidR="00D91BEA" w:rsidRDefault="00FF7693">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Outcomes:</w:t>
      </w:r>
    </w:p>
    <w:p w14:paraId="0A6784DE" w14:textId="77777777" w:rsidR="00D91BEA" w:rsidRDefault="00FF7693">
      <w:pPr>
        <w:numPr>
          <w:ilvl w:val="0"/>
          <w:numId w:val="4"/>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and describe each stage of the data engineering lifecycle.</w:t>
      </w:r>
    </w:p>
    <w:p w14:paraId="406100CE" w14:textId="77777777" w:rsidR="00D91BEA" w:rsidRDefault="00FF7693">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specific responsibilities of stakeholders across the lifecycle.</w:t>
      </w:r>
    </w:p>
    <w:p w14:paraId="6468B59A" w14:textId="77777777" w:rsidR="00D91BEA" w:rsidRDefault="00FF7693">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Collaborate to define a business problem using raw data sources.</w:t>
      </w:r>
    </w:p>
    <w:p w14:paraId="200BBBD3" w14:textId="77777777" w:rsidR="00D91BEA" w:rsidRDefault="00FF7693">
      <w:pPr>
        <w:numPr>
          <w:ilvl w:val="0"/>
          <w:numId w:val="4"/>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Draft a requirements document based on the business use case.</w:t>
      </w:r>
    </w:p>
    <w:p w14:paraId="7D31502F" w14:textId="77777777" w:rsidR="00D91BEA" w:rsidRDefault="00FF7693">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Materials:</w:t>
      </w:r>
    </w:p>
    <w:p w14:paraId="67DE26AA" w14:textId="77777777" w:rsidR="00D91BEA" w:rsidRDefault="00FF7693">
      <w:pPr>
        <w:numPr>
          <w:ilvl w:val="0"/>
          <w:numId w:val="5"/>
        </w:numPr>
        <w:spacing w:before="280" w:after="0" w:line="240" w:lineRule="auto"/>
        <w:jc w:val="both"/>
      </w:pPr>
      <w:r>
        <w:rPr>
          <w:rFonts w:ascii="Times New Roman" w:eastAsia="Times New Roman" w:hAnsi="Times New Roman" w:cs="Times New Roman"/>
          <w:sz w:val="24"/>
          <w:szCs w:val="24"/>
        </w:rPr>
        <w:t>Raw sales data CSV file (</w:t>
      </w:r>
      <w:r>
        <w:rPr>
          <w:rFonts w:ascii="Courier New" w:eastAsia="Courier New" w:hAnsi="Courier New" w:cs="Courier New"/>
          <w:sz w:val="20"/>
          <w:szCs w:val="20"/>
        </w:rPr>
        <w:t>sales_data_raw.csv</w:t>
      </w:r>
      <w:r>
        <w:rPr>
          <w:rFonts w:ascii="Times New Roman" w:eastAsia="Times New Roman" w:hAnsi="Times New Roman" w:cs="Times New Roman"/>
          <w:sz w:val="24"/>
          <w:szCs w:val="24"/>
        </w:rPr>
        <w:t>)</w:t>
      </w:r>
    </w:p>
    <w:p w14:paraId="507E30E2" w14:textId="77777777" w:rsidR="00D91BEA" w:rsidRDefault="00FF7693">
      <w:pPr>
        <w:numPr>
          <w:ilvl w:val="0"/>
          <w:numId w:val="5"/>
        </w:numPr>
        <w:spacing w:after="0" w:line="240" w:lineRule="auto"/>
        <w:jc w:val="both"/>
      </w:pPr>
      <w:r>
        <w:rPr>
          <w:rFonts w:ascii="Times New Roman" w:eastAsia="Times New Roman" w:hAnsi="Times New Roman" w:cs="Times New Roman"/>
          <w:sz w:val="24"/>
          <w:szCs w:val="24"/>
        </w:rPr>
        <w:t>Customer feedback JSON file (</w:t>
      </w:r>
      <w:r>
        <w:rPr>
          <w:rFonts w:ascii="Courier New" w:eastAsia="Courier New" w:hAnsi="Courier New" w:cs="Courier New"/>
          <w:sz w:val="20"/>
          <w:szCs w:val="20"/>
        </w:rPr>
        <w:t>customer_feedback.json</w:t>
      </w:r>
      <w:r>
        <w:rPr>
          <w:rFonts w:ascii="Times New Roman" w:eastAsia="Times New Roman" w:hAnsi="Times New Roman" w:cs="Times New Roman"/>
          <w:sz w:val="24"/>
          <w:szCs w:val="24"/>
        </w:rPr>
        <w:t>)</w:t>
      </w:r>
    </w:p>
    <w:p w14:paraId="142621E0" w14:textId="77777777" w:rsidR="00D91BEA" w:rsidRDefault="00FF7693">
      <w:pPr>
        <w:numPr>
          <w:ilvl w:val="0"/>
          <w:numId w:val="5"/>
        </w:numPr>
        <w:spacing w:after="280" w:line="240" w:lineRule="auto"/>
        <w:jc w:val="both"/>
      </w:pPr>
      <w:r>
        <w:rPr>
          <w:rFonts w:ascii="Times New Roman" w:eastAsia="Times New Roman" w:hAnsi="Times New Roman" w:cs="Times New Roman"/>
          <w:sz w:val="24"/>
          <w:szCs w:val="24"/>
        </w:rPr>
        <w:t>Folder structure representing a mock data warehouse or data lake</w:t>
      </w:r>
    </w:p>
    <w:p w14:paraId="15EE44B3" w14:textId="77777777" w:rsidR="00D91BEA" w:rsidRDefault="00FF7693">
      <w:pPr>
        <w:spacing w:before="280" w:after="280"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Lab Procedure:</w:t>
      </w:r>
    </w:p>
    <w:p w14:paraId="70CE54F3" w14:textId="77777777" w:rsidR="00D91BEA" w:rsidRDefault="00FF7693">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Stage 1: Problem Definition and Requirements Gathering (Business Analyst)</w:t>
      </w:r>
    </w:p>
    <w:p w14:paraId="369DEAE2" w14:textId="77777777" w:rsidR="00D91BEA" w:rsidRDefault="00FF7693">
      <w:pPr>
        <w:numPr>
          <w:ilvl w:val="0"/>
          <w:numId w:val="7"/>
        </w:numPr>
        <w:spacing w:before="280" w:after="0" w:line="240" w:lineRule="auto"/>
        <w:jc w:val="both"/>
      </w:pPr>
      <w:r>
        <w:rPr>
          <w:rFonts w:ascii="Times New Roman" w:eastAsia="Times New Roman" w:hAnsi="Times New Roman" w:cs="Times New Roman"/>
          <w:sz w:val="24"/>
          <w:szCs w:val="24"/>
        </w:rPr>
        <w:t>Review both datasets provided (</w:t>
      </w:r>
      <w:r>
        <w:rPr>
          <w:rFonts w:ascii="Courier New" w:eastAsia="Courier New" w:hAnsi="Courier New" w:cs="Courier New"/>
          <w:sz w:val="20"/>
          <w:szCs w:val="20"/>
        </w:rPr>
        <w:t>sales_data_raw.csv</w:t>
      </w:r>
      <w:r>
        <w:rPr>
          <w:rFonts w:ascii="Times New Roman" w:eastAsia="Times New Roman" w:hAnsi="Times New Roman" w:cs="Times New Roman"/>
          <w:sz w:val="24"/>
          <w:szCs w:val="24"/>
        </w:rPr>
        <w:t xml:space="preserve"> and </w:t>
      </w:r>
      <w:r>
        <w:rPr>
          <w:rFonts w:ascii="Courier New" w:eastAsia="Courier New" w:hAnsi="Courier New" w:cs="Courier New"/>
          <w:sz w:val="20"/>
          <w:szCs w:val="20"/>
        </w:rPr>
        <w:t>customer_feedback.json</w:t>
      </w:r>
      <w:r>
        <w:rPr>
          <w:rFonts w:ascii="Times New Roman" w:eastAsia="Times New Roman" w:hAnsi="Times New Roman" w:cs="Times New Roman"/>
          <w:sz w:val="24"/>
          <w:szCs w:val="24"/>
        </w:rPr>
        <w:t>).</w:t>
      </w:r>
    </w:p>
    <w:p w14:paraId="6348BCA3" w14:textId="77777777" w:rsidR="00D91BEA" w:rsidRDefault="00FF7693">
      <w:pPr>
        <w:numPr>
          <w:ilvl w:val="0"/>
          <w:numId w:val="7"/>
        </w:numPr>
        <w:spacing w:after="0" w:line="240" w:lineRule="auto"/>
        <w:jc w:val="both"/>
      </w:pPr>
      <w:r>
        <w:rPr>
          <w:rFonts w:ascii="Times New Roman" w:eastAsia="Times New Roman" w:hAnsi="Times New Roman" w:cs="Times New Roman"/>
          <w:sz w:val="24"/>
          <w:szCs w:val="24"/>
        </w:rPr>
        <w:t>Formulate a business question, e.g., “What are the top 5 products by revenue, and how does customer sentiment vary for them?”</w:t>
      </w:r>
    </w:p>
    <w:p w14:paraId="78799F90" w14:textId="77777777" w:rsidR="00D91BEA" w:rsidRDefault="00FF7693">
      <w:pPr>
        <w:numPr>
          <w:ilvl w:val="0"/>
          <w:numId w:val="7"/>
        </w:numPr>
        <w:spacing w:after="0" w:line="240" w:lineRule="auto"/>
        <w:jc w:val="both"/>
      </w:pPr>
      <w:r>
        <w:rPr>
          <w:rFonts w:ascii="Times New Roman" w:eastAsia="Times New Roman" w:hAnsi="Times New Roman" w:cs="Times New Roman"/>
          <w:sz w:val="24"/>
          <w:szCs w:val="24"/>
        </w:rPr>
        <w:t xml:space="preserve">Identify required data points (e.g., </w:t>
      </w:r>
      <w:r>
        <w:rPr>
          <w:rFonts w:ascii="Courier New" w:eastAsia="Courier New" w:hAnsi="Courier New" w:cs="Courier New"/>
          <w:sz w:val="20"/>
          <w:szCs w:val="20"/>
        </w:rPr>
        <w:t>product_id</w:t>
      </w:r>
      <w:r>
        <w:rPr>
          <w:rFonts w:ascii="Times New Roman" w:eastAsia="Times New Roman" w:hAnsi="Times New Roman" w:cs="Times New Roman"/>
          <w:sz w:val="24"/>
          <w:szCs w:val="24"/>
        </w:rPr>
        <w:t xml:space="preserve">, </w:t>
      </w:r>
      <w:r>
        <w:rPr>
          <w:rFonts w:ascii="Courier New" w:eastAsia="Courier New" w:hAnsi="Courier New" w:cs="Courier New"/>
          <w:sz w:val="20"/>
          <w:szCs w:val="20"/>
        </w:rPr>
        <w:t>sale_price</w:t>
      </w:r>
      <w:r>
        <w:rPr>
          <w:rFonts w:ascii="Times New Roman" w:eastAsia="Times New Roman" w:hAnsi="Times New Roman" w:cs="Times New Roman"/>
          <w:sz w:val="24"/>
          <w:szCs w:val="24"/>
        </w:rPr>
        <w:t xml:space="preserve">, </w:t>
      </w:r>
      <w:r>
        <w:rPr>
          <w:rFonts w:ascii="Courier New" w:eastAsia="Courier New" w:hAnsi="Courier New" w:cs="Courier New"/>
          <w:sz w:val="20"/>
          <w:szCs w:val="20"/>
        </w:rPr>
        <w:t>customer_id</w:t>
      </w:r>
      <w:r>
        <w:rPr>
          <w:rFonts w:ascii="Times New Roman" w:eastAsia="Times New Roman" w:hAnsi="Times New Roman" w:cs="Times New Roman"/>
          <w:sz w:val="24"/>
          <w:szCs w:val="24"/>
        </w:rPr>
        <w:t xml:space="preserve">, </w:t>
      </w:r>
      <w:r>
        <w:rPr>
          <w:rFonts w:ascii="Courier New" w:eastAsia="Courier New" w:hAnsi="Courier New" w:cs="Courier New"/>
          <w:sz w:val="20"/>
          <w:szCs w:val="20"/>
        </w:rPr>
        <w:t>sentiment_score</w:t>
      </w:r>
      <w:r>
        <w:rPr>
          <w:rFonts w:ascii="Times New Roman" w:eastAsia="Times New Roman" w:hAnsi="Times New Roman" w:cs="Times New Roman"/>
          <w:sz w:val="24"/>
          <w:szCs w:val="24"/>
        </w:rPr>
        <w:t>).</w:t>
      </w:r>
    </w:p>
    <w:p w14:paraId="6CEB5C28" w14:textId="77777777" w:rsidR="00D91BEA" w:rsidRDefault="00FF7693">
      <w:pPr>
        <w:numPr>
          <w:ilvl w:val="0"/>
          <w:numId w:val="7"/>
        </w:numPr>
        <w:spacing w:after="280" w:line="240" w:lineRule="auto"/>
        <w:jc w:val="both"/>
      </w:pPr>
      <w:r>
        <w:rPr>
          <w:rFonts w:ascii="Times New Roman" w:eastAsia="Times New Roman" w:hAnsi="Times New Roman" w:cs="Times New Roman"/>
          <w:sz w:val="24"/>
          <w:szCs w:val="24"/>
        </w:rPr>
        <w:t>Create a short requirements document outlining the problem, key metrics, and desired insights.</w:t>
      </w:r>
    </w:p>
    <w:p w14:paraId="1C3B6CAF" w14:textId="77777777" w:rsidR="00D91BEA" w:rsidRDefault="00FF7693">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Stage 2: Role-Based Collaboration Simulation</w:t>
      </w:r>
    </w:p>
    <w:p w14:paraId="2EC53CAF" w14:textId="77777777" w:rsidR="00D91BEA" w:rsidRDefault="00FF7693">
      <w:pPr>
        <w:numPr>
          <w:ilvl w:val="0"/>
          <w:numId w:val="6"/>
        </w:numPr>
        <w:spacing w:before="280" w:after="0" w:line="240" w:lineRule="auto"/>
        <w:jc w:val="both"/>
      </w:pPr>
      <w:r>
        <w:rPr>
          <w:rFonts w:ascii="Times New Roman" w:eastAsia="Times New Roman" w:hAnsi="Times New Roman" w:cs="Times New Roman"/>
          <w:sz w:val="24"/>
          <w:szCs w:val="24"/>
        </w:rPr>
        <w:t>Discuss and map out how the Data Engineer will ingest and clean the data.</w:t>
      </w:r>
    </w:p>
    <w:p w14:paraId="5FB5C782" w14:textId="77777777" w:rsidR="00D91BEA" w:rsidRDefault="00FF7693">
      <w:pPr>
        <w:numPr>
          <w:ilvl w:val="0"/>
          <w:numId w:val="6"/>
        </w:numPr>
        <w:spacing w:after="0" w:line="240" w:lineRule="auto"/>
        <w:jc w:val="both"/>
      </w:pPr>
      <w:r>
        <w:rPr>
          <w:rFonts w:ascii="Times New Roman" w:eastAsia="Times New Roman" w:hAnsi="Times New Roman" w:cs="Times New Roman"/>
          <w:sz w:val="24"/>
          <w:szCs w:val="24"/>
        </w:rPr>
        <w:lastRenderedPageBreak/>
        <w:t>Identify how the Data Scientist will analyze and model insights based on the cleaned data.</w:t>
      </w:r>
    </w:p>
    <w:p w14:paraId="5BB3C06F" w14:textId="77777777" w:rsidR="00D91BEA" w:rsidRDefault="00FF7693">
      <w:pPr>
        <w:numPr>
          <w:ilvl w:val="0"/>
          <w:numId w:val="6"/>
        </w:numPr>
        <w:spacing w:after="0" w:line="240" w:lineRule="auto"/>
        <w:jc w:val="both"/>
      </w:pPr>
      <w:r>
        <w:rPr>
          <w:rFonts w:ascii="Times New Roman" w:eastAsia="Times New Roman" w:hAnsi="Times New Roman" w:cs="Times New Roman"/>
          <w:sz w:val="24"/>
          <w:szCs w:val="24"/>
        </w:rPr>
        <w:t>Define how the Business Analyst will interpret and report results.</w:t>
      </w:r>
    </w:p>
    <w:p w14:paraId="19EA45FB" w14:textId="77777777" w:rsidR="00D91BEA" w:rsidRDefault="00FF7693">
      <w:pPr>
        <w:numPr>
          <w:ilvl w:val="0"/>
          <w:numId w:val="6"/>
        </w:numPr>
        <w:spacing w:after="0" w:line="240" w:lineRule="auto"/>
        <w:jc w:val="both"/>
      </w:pPr>
      <w:r>
        <w:rPr>
          <w:rFonts w:ascii="Times New Roman" w:eastAsia="Times New Roman" w:hAnsi="Times New Roman" w:cs="Times New Roman"/>
          <w:sz w:val="24"/>
          <w:szCs w:val="24"/>
        </w:rPr>
        <w:t>Define how each stakeholder contributes to the overall data solution.</w:t>
      </w:r>
    </w:p>
    <w:p w14:paraId="156C42FC" w14:textId="6EC494BE" w:rsidR="00D91BEA" w:rsidRPr="00902F36" w:rsidRDefault="00FF7693" w:rsidP="00902F36">
      <w:pPr>
        <w:numPr>
          <w:ilvl w:val="0"/>
          <w:numId w:val="6"/>
        </w:numPr>
        <w:spacing w:after="280" w:line="240" w:lineRule="auto"/>
        <w:jc w:val="both"/>
      </w:pPr>
      <w:r>
        <w:rPr>
          <w:rFonts w:ascii="Times New Roman" w:eastAsia="Times New Roman" w:hAnsi="Times New Roman" w:cs="Times New Roman"/>
          <w:sz w:val="24"/>
          <w:szCs w:val="24"/>
        </w:rPr>
        <w:t>Document the flow of responsibilities and dependencies between roles.</w:t>
      </w:r>
    </w:p>
    <w:p w14:paraId="75CF6E41" w14:textId="77777777" w:rsidR="00902F36" w:rsidRPr="00902F36" w:rsidRDefault="00902F36" w:rsidP="00902F36">
      <w:pPr>
        <w:numPr>
          <w:ilvl w:val="0"/>
          <w:numId w:val="6"/>
        </w:numPr>
        <w:spacing w:after="280" w:line="240" w:lineRule="auto"/>
        <w:jc w:val="both"/>
      </w:pPr>
    </w:p>
    <w:p w14:paraId="108F8AC3" w14:textId="7C67D975" w:rsidR="00902F36" w:rsidRDefault="00FF7693">
      <w:pPr>
        <w:spacing w:before="280" w:after="28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GitHub Link: </w:t>
      </w:r>
      <w:hyperlink r:id="rId7" w:history="1">
        <w:r w:rsidR="00902F36" w:rsidRPr="004C775B">
          <w:rPr>
            <w:rStyle w:val="Hyperlink"/>
            <w:rFonts w:ascii="Times New Roman" w:eastAsia="Times New Roman" w:hAnsi="Times New Roman" w:cs="Times New Roman"/>
            <w:b/>
            <w:sz w:val="27"/>
            <w:szCs w:val="27"/>
          </w:rPr>
          <w:t>https://github.com/tanishasn/FDE_LAB1_1RVU23CSE500</w:t>
        </w:r>
      </w:hyperlink>
    </w:p>
    <w:p w14:paraId="7A44BCA1" w14:textId="77777777" w:rsidR="00D91BEA" w:rsidRDefault="00FF7693">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__________________________________________________________________________</w:t>
      </w:r>
    </w:p>
    <w:p w14:paraId="5DBE2475"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Stage 1: Problem Definition and Requirements Gathering</w:t>
      </w:r>
    </w:p>
    <w:p w14:paraId="628977EA"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
          <w:bCs/>
          <w:sz w:val="24"/>
          <w:szCs w:val="24"/>
        </w:rPr>
        <w:t>Role:</w:t>
      </w:r>
      <w:r w:rsidRPr="00902F36">
        <w:rPr>
          <w:rFonts w:ascii="Times New Roman" w:eastAsia="Times New Roman" w:hAnsi="Times New Roman" w:cs="Times New Roman"/>
          <w:bCs/>
          <w:sz w:val="24"/>
          <w:szCs w:val="24"/>
        </w:rPr>
        <w:t xml:space="preserve"> Business Analyst</w:t>
      </w:r>
    </w:p>
    <w:p w14:paraId="4ECA3CED"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Dataset Review</w:t>
      </w:r>
    </w:p>
    <w:p w14:paraId="3F901FAC"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We have been provided with two datasets:</w:t>
      </w:r>
    </w:p>
    <w:p w14:paraId="171BDF94" w14:textId="77777777" w:rsidR="00DB65C8" w:rsidRPr="00902F36" w:rsidRDefault="00DB65C8" w:rsidP="00DB65C8">
      <w:pPr>
        <w:numPr>
          <w:ilvl w:val="0"/>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
          <w:bCs/>
          <w:sz w:val="24"/>
          <w:szCs w:val="24"/>
        </w:rPr>
        <w:t>sales_data_raw.csv</w:t>
      </w:r>
      <w:r w:rsidRPr="00902F36">
        <w:rPr>
          <w:rFonts w:ascii="Times New Roman" w:eastAsia="Times New Roman" w:hAnsi="Times New Roman" w:cs="Times New Roman"/>
          <w:bCs/>
          <w:sz w:val="24"/>
          <w:szCs w:val="24"/>
        </w:rPr>
        <w:t xml:space="preserve"> — contains transactional sales data with columns such as:</w:t>
      </w:r>
    </w:p>
    <w:p w14:paraId="235CFF4B"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product_id — Unique identifier for products</w:t>
      </w:r>
    </w:p>
    <w:p w14:paraId="41BAA182"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sale_price — Price at which the product was sold</w:t>
      </w:r>
    </w:p>
    <w:p w14:paraId="2FD2DA16"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quantity — Number of units sold in a transaction</w:t>
      </w:r>
    </w:p>
    <w:p w14:paraId="47053A02"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customer_id — ID of the purchasing customer</w:t>
      </w:r>
    </w:p>
    <w:p w14:paraId="2E8F4B86"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sale_date — Date of the sale</w:t>
      </w:r>
    </w:p>
    <w:p w14:paraId="4A5123A1" w14:textId="77777777" w:rsidR="00DB65C8" w:rsidRPr="00902F36" w:rsidRDefault="00DB65C8" w:rsidP="00DB65C8">
      <w:pPr>
        <w:numPr>
          <w:ilvl w:val="0"/>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
          <w:bCs/>
          <w:sz w:val="24"/>
          <w:szCs w:val="24"/>
        </w:rPr>
        <w:t>customer_feedback.json</w:t>
      </w:r>
      <w:r w:rsidRPr="00902F36">
        <w:rPr>
          <w:rFonts w:ascii="Times New Roman" w:eastAsia="Times New Roman" w:hAnsi="Times New Roman" w:cs="Times New Roman"/>
          <w:bCs/>
          <w:sz w:val="24"/>
          <w:szCs w:val="24"/>
        </w:rPr>
        <w:t xml:space="preserve"> — contains customer sentiment and review data with columns such as:</w:t>
      </w:r>
    </w:p>
    <w:p w14:paraId="25D0AA10"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customer_id — Links feedback to sales records</w:t>
      </w:r>
    </w:p>
    <w:p w14:paraId="5118E1BB"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product_id — Identifies the product reviewed</w:t>
      </w:r>
    </w:p>
    <w:p w14:paraId="4298AC6F"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sentiment_score — Customer satisfaction score (scale of 1–5)</w:t>
      </w:r>
    </w:p>
    <w:p w14:paraId="761BEE92" w14:textId="77777777" w:rsidR="00DB65C8" w:rsidRPr="00902F36" w:rsidRDefault="00DB65C8" w:rsidP="00DB65C8">
      <w:pPr>
        <w:numPr>
          <w:ilvl w:val="1"/>
          <w:numId w:val="14"/>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review_date — Date when the feedback was given</w:t>
      </w:r>
    </w:p>
    <w:p w14:paraId="289C457C"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Using Python (pandas), both datasets can be loaded, previewed, and analyzed for completeness, column types, and potential data quality issues.</w:t>
      </w:r>
    </w:p>
    <w:p w14:paraId="0E227600" w14:textId="77777777" w:rsidR="00DB65C8" w:rsidRPr="00DB65C8" w:rsidRDefault="00FF7693" w:rsidP="00DB65C8">
      <w:pPr>
        <w:spacing w:before="280" w:after="28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lastRenderedPageBreak/>
        <w:pict w14:anchorId="49FFD868">
          <v:rect id="_x0000_i1025" style="width:0;height:1.5pt" o:hralign="center" o:hrstd="t" o:hr="t" fillcolor="#a0a0a0" stroked="f"/>
        </w:pict>
      </w:r>
    </w:p>
    <w:p w14:paraId="5B158A35"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Business Question</w:t>
      </w:r>
    </w:p>
    <w:p w14:paraId="6463F389"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“What are the top 5 products by total revenue, and how does customer sentiment vary for them?”</w:t>
      </w:r>
    </w:p>
    <w:p w14:paraId="6982B844" w14:textId="77777777" w:rsidR="00DB65C8" w:rsidRPr="00DB65C8" w:rsidRDefault="00FF7693" w:rsidP="00DB65C8">
      <w:pPr>
        <w:spacing w:before="280" w:after="28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pict w14:anchorId="771DF09C">
          <v:rect id="_x0000_i1026" style="width:0;height:1.5pt" o:hralign="center" o:hrstd="t" o:hr="t" fillcolor="#a0a0a0" stroked="f"/>
        </w:pict>
      </w:r>
    </w:p>
    <w:p w14:paraId="56E3FF50"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Required Data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4014"/>
        <w:gridCol w:w="3281"/>
      </w:tblGrid>
      <w:tr w:rsidR="00DB65C8" w:rsidRPr="00DB65C8" w14:paraId="50A93CDF" w14:textId="77777777">
        <w:trPr>
          <w:tblHeader/>
          <w:tblCellSpacing w:w="15" w:type="dxa"/>
        </w:trPr>
        <w:tc>
          <w:tcPr>
            <w:tcW w:w="0" w:type="auto"/>
            <w:vAlign w:val="center"/>
            <w:hideMark/>
          </w:tcPr>
          <w:p w14:paraId="03C68E83"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Data Point</w:t>
            </w:r>
          </w:p>
        </w:tc>
        <w:tc>
          <w:tcPr>
            <w:tcW w:w="0" w:type="auto"/>
            <w:vAlign w:val="center"/>
            <w:hideMark/>
          </w:tcPr>
          <w:p w14:paraId="7355E106"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Source File</w:t>
            </w:r>
          </w:p>
        </w:tc>
        <w:tc>
          <w:tcPr>
            <w:tcW w:w="0" w:type="auto"/>
            <w:vAlign w:val="center"/>
            <w:hideMark/>
          </w:tcPr>
          <w:p w14:paraId="40A68E2D"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Purpose</w:t>
            </w:r>
          </w:p>
        </w:tc>
      </w:tr>
      <w:tr w:rsidR="00DB65C8" w:rsidRPr="00902F36" w14:paraId="7D2D3834" w14:textId="77777777">
        <w:trPr>
          <w:tblCellSpacing w:w="15" w:type="dxa"/>
        </w:trPr>
        <w:tc>
          <w:tcPr>
            <w:tcW w:w="0" w:type="auto"/>
            <w:vAlign w:val="center"/>
            <w:hideMark/>
          </w:tcPr>
          <w:p w14:paraId="07911FC4"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product_id</w:t>
            </w:r>
          </w:p>
        </w:tc>
        <w:tc>
          <w:tcPr>
            <w:tcW w:w="0" w:type="auto"/>
            <w:vAlign w:val="center"/>
            <w:hideMark/>
          </w:tcPr>
          <w:p w14:paraId="657C5321"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sales_data_raw.csv &amp; customer_feedback.json</w:t>
            </w:r>
          </w:p>
        </w:tc>
        <w:tc>
          <w:tcPr>
            <w:tcW w:w="0" w:type="auto"/>
            <w:vAlign w:val="center"/>
            <w:hideMark/>
          </w:tcPr>
          <w:p w14:paraId="6D8E0A47"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Links sales data with customer feedback</w:t>
            </w:r>
          </w:p>
        </w:tc>
      </w:tr>
      <w:tr w:rsidR="00DB65C8" w:rsidRPr="00902F36" w14:paraId="5ECBFB3A" w14:textId="77777777">
        <w:trPr>
          <w:tblCellSpacing w:w="15" w:type="dxa"/>
        </w:trPr>
        <w:tc>
          <w:tcPr>
            <w:tcW w:w="0" w:type="auto"/>
            <w:vAlign w:val="center"/>
            <w:hideMark/>
          </w:tcPr>
          <w:p w14:paraId="4AD2312E"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sale_price</w:t>
            </w:r>
          </w:p>
        </w:tc>
        <w:tc>
          <w:tcPr>
            <w:tcW w:w="0" w:type="auto"/>
            <w:vAlign w:val="center"/>
            <w:hideMark/>
          </w:tcPr>
          <w:p w14:paraId="7CB58926"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sales_data_raw.csv</w:t>
            </w:r>
          </w:p>
        </w:tc>
        <w:tc>
          <w:tcPr>
            <w:tcW w:w="0" w:type="auto"/>
            <w:vAlign w:val="center"/>
            <w:hideMark/>
          </w:tcPr>
          <w:p w14:paraId="5B5B7608"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Calculates revenue per sale</w:t>
            </w:r>
          </w:p>
        </w:tc>
      </w:tr>
      <w:tr w:rsidR="00DB65C8" w:rsidRPr="00902F36" w14:paraId="61DAE2CF" w14:textId="77777777">
        <w:trPr>
          <w:tblCellSpacing w:w="15" w:type="dxa"/>
        </w:trPr>
        <w:tc>
          <w:tcPr>
            <w:tcW w:w="0" w:type="auto"/>
            <w:vAlign w:val="center"/>
            <w:hideMark/>
          </w:tcPr>
          <w:p w14:paraId="5271D69B"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quantity</w:t>
            </w:r>
          </w:p>
        </w:tc>
        <w:tc>
          <w:tcPr>
            <w:tcW w:w="0" w:type="auto"/>
            <w:vAlign w:val="center"/>
            <w:hideMark/>
          </w:tcPr>
          <w:p w14:paraId="7442DFC8"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sales_data_raw.csv</w:t>
            </w:r>
          </w:p>
        </w:tc>
        <w:tc>
          <w:tcPr>
            <w:tcW w:w="0" w:type="auto"/>
            <w:vAlign w:val="center"/>
            <w:hideMark/>
          </w:tcPr>
          <w:p w14:paraId="448FF5F0"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Calculates total units sold</w:t>
            </w:r>
          </w:p>
        </w:tc>
      </w:tr>
      <w:tr w:rsidR="00DB65C8" w:rsidRPr="00902F36" w14:paraId="47970A11" w14:textId="77777777">
        <w:trPr>
          <w:tblCellSpacing w:w="15" w:type="dxa"/>
        </w:trPr>
        <w:tc>
          <w:tcPr>
            <w:tcW w:w="0" w:type="auto"/>
            <w:vAlign w:val="center"/>
            <w:hideMark/>
          </w:tcPr>
          <w:p w14:paraId="253C0B3F"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customer_id</w:t>
            </w:r>
          </w:p>
        </w:tc>
        <w:tc>
          <w:tcPr>
            <w:tcW w:w="0" w:type="auto"/>
            <w:vAlign w:val="center"/>
            <w:hideMark/>
          </w:tcPr>
          <w:p w14:paraId="0B8846E2"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Both datasets</w:t>
            </w:r>
          </w:p>
        </w:tc>
        <w:tc>
          <w:tcPr>
            <w:tcW w:w="0" w:type="auto"/>
            <w:vAlign w:val="center"/>
            <w:hideMark/>
          </w:tcPr>
          <w:p w14:paraId="0613FB29"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Connects purchases with feedback</w:t>
            </w:r>
          </w:p>
        </w:tc>
      </w:tr>
      <w:tr w:rsidR="00DB65C8" w:rsidRPr="00902F36" w14:paraId="4896D58A" w14:textId="77777777">
        <w:trPr>
          <w:tblCellSpacing w:w="15" w:type="dxa"/>
        </w:trPr>
        <w:tc>
          <w:tcPr>
            <w:tcW w:w="0" w:type="auto"/>
            <w:vAlign w:val="center"/>
            <w:hideMark/>
          </w:tcPr>
          <w:p w14:paraId="086A1488"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sentiment_score</w:t>
            </w:r>
          </w:p>
        </w:tc>
        <w:tc>
          <w:tcPr>
            <w:tcW w:w="0" w:type="auto"/>
            <w:vAlign w:val="center"/>
            <w:hideMark/>
          </w:tcPr>
          <w:p w14:paraId="68A25D86"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customer_feedback.json</w:t>
            </w:r>
          </w:p>
        </w:tc>
        <w:tc>
          <w:tcPr>
            <w:tcW w:w="0" w:type="auto"/>
            <w:vAlign w:val="center"/>
            <w:hideMark/>
          </w:tcPr>
          <w:p w14:paraId="37EADFC2"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Measures customer satisfaction</w:t>
            </w:r>
          </w:p>
        </w:tc>
      </w:tr>
      <w:tr w:rsidR="00DB65C8" w:rsidRPr="00902F36" w14:paraId="6055DFE4" w14:textId="77777777">
        <w:trPr>
          <w:tblCellSpacing w:w="15" w:type="dxa"/>
        </w:trPr>
        <w:tc>
          <w:tcPr>
            <w:tcW w:w="0" w:type="auto"/>
            <w:vAlign w:val="center"/>
            <w:hideMark/>
          </w:tcPr>
          <w:p w14:paraId="5D8AF496"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sale_date</w:t>
            </w:r>
          </w:p>
        </w:tc>
        <w:tc>
          <w:tcPr>
            <w:tcW w:w="0" w:type="auto"/>
            <w:vAlign w:val="center"/>
            <w:hideMark/>
          </w:tcPr>
          <w:p w14:paraId="36D5F616"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sales_data_raw.csv</w:t>
            </w:r>
          </w:p>
        </w:tc>
        <w:tc>
          <w:tcPr>
            <w:tcW w:w="0" w:type="auto"/>
            <w:vAlign w:val="center"/>
            <w:hideMark/>
          </w:tcPr>
          <w:p w14:paraId="494E6A6E"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Tracks sales trends</w:t>
            </w:r>
          </w:p>
        </w:tc>
      </w:tr>
      <w:tr w:rsidR="00DB65C8" w:rsidRPr="00902F36" w14:paraId="3437D3EA" w14:textId="77777777">
        <w:trPr>
          <w:tblCellSpacing w:w="15" w:type="dxa"/>
        </w:trPr>
        <w:tc>
          <w:tcPr>
            <w:tcW w:w="0" w:type="auto"/>
            <w:vAlign w:val="center"/>
            <w:hideMark/>
          </w:tcPr>
          <w:p w14:paraId="597B172D"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review_date</w:t>
            </w:r>
          </w:p>
        </w:tc>
        <w:tc>
          <w:tcPr>
            <w:tcW w:w="0" w:type="auto"/>
            <w:vAlign w:val="center"/>
            <w:hideMark/>
          </w:tcPr>
          <w:p w14:paraId="62350205"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customer_feedback.json</w:t>
            </w:r>
          </w:p>
        </w:tc>
        <w:tc>
          <w:tcPr>
            <w:tcW w:w="0" w:type="auto"/>
            <w:vAlign w:val="center"/>
            <w:hideMark/>
          </w:tcPr>
          <w:p w14:paraId="269B7081"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Tracks sentiment trends</w:t>
            </w:r>
          </w:p>
        </w:tc>
      </w:tr>
    </w:tbl>
    <w:p w14:paraId="5CC983AF" w14:textId="77777777" w:rsidR="00DB65C8" w:rsidRPr="00DB65C8" w:rsidRDefault="00FF7693" w:rsidP="00DB65C8">
      <w:pPr>
        <w:spacing w:before="280" w:after="28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pict w14:anchorId="52A480EA">
          <v:rect id="_x0000_i1027" style="width:0;height:1.5pt" o:hralign="center" o:hrstd="t" o:hr="t" fillcolor="#a0a0a0" stroked="f"/>
        </w:pict>
      </w:r>
    </w:p>
    <w:p w14:paraId="39CDBBF2"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Problem Statement</w:t>
      </w:r>
    </w:p>
    <w:p w14:paraId="24B017EB"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lastRenderedPageBreak/>
        <w:t xml:space="preserve">The business wants to identify the top-performing products based on </w:t>
      </w:r>
      <w:r w:rsidRPr="00902F36">
        <w:rPr>
          <w:rFonts w:ascii="Times New Roman" w:eastAsia="Times New Roman" w:hAnsi="Times New Roman" w:cs="Times New Roman"/>
          <w:b/>
          <w:bCs/>
          <w:sz w:val="24"/>
          <w:szCs w:val="24"/>
        </w:rPr>
        <w:t>total revenue</w:t>
      </w:r>
      <w:r w:rsidRPr="00902F36">
        <w:rPr>
          <w:rFonts w:ascii="Times New Roman" w:eastAsia="Times New Roman" w:hAnsi="Times New Roman" w:cs="Times New Roman"/>
          <w:bCs/>
          <w:sz w:val="24"/>
          <w:szCs w:val="24"/>
        </w:rPr>
        <w:t xml:space="preserve"> and examine how customer sentiment scores vary for these products. By integrating sales and feedback data, we can uncover products that are high in revenue but low in satisfaction (potential improvement areas) and track performance trends over time.</w:t>
      </w:r>
    </w:p>
    <w:p w14:paraId="12926685" w14:textId="77777777" w:rsidR="00DB65C8" w:rsidRPr="00DB65C8" w:rsidRDefault="00FF7693" w:rsidP="00DB65C8">
      <w:pPr>
        <w:spacing w:before="280" w:after="28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pict w14:anchorId="0BF26EBF">
          <v:rect id="_x0000_i1028" style="width:0;height:1.5pt" o:hralign="center" o:hrstd="t" o:hr="t" fillcolor="#a0a0a0" stroked="f"/>
        </w:pict>
      </w:r>
    </w:p>
    <w:p w14:paraId="1573AF1F"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Key Metrics</w:t>
      </w:r>
    </w:p>
    <w:p w14:paraId="1211F196"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
          <w:bCs/>
          <w:sz w:val="24"/>
          <w:szCs w:val="24"/>
        </w:rPr>
        <w:t>From Sales Data</w:t>
      </w:r>
    </w:p>
    <w:p w14:paraId="556DB93E" w14:textId="77777777" w:rsidR="00DB65C8" w:rsidRPr="00902F36" w:rsidRDefault="00DB65C8" w:rsidP="00DB65C8">
      <w:pPr>
        <w:numPr>
          <w:ilvl w:val="0"/>
          <w:numId w:val="15"/>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Total Revenue = sum(sale_price × quantity) per product</w:t>
      </w:r>
    </w:p>
    <w:p w14:paraId="6D6870BD" w14:textId="77777777" w:rsidR="00DB65C8" w:rsidRPr="00902F36" w:rsidRDefault="00DB65C8" w:rsidP="00DB65C8">
      <w:pPr>
        <w:numPr>
          <w:ilvl w:val="0"/>
          <w:numId w:val="15"/>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Units Sold per product</w:t>
      </w:r>
    </w:p>
    <w:p w14:paraId="5AB9EE1B" w14:textId="77777777" w:rsidR="00DB65C8" w:rsidRPr="00902F36" w:rsidRDefault="00DB65C8" w:rsidP="00DB65C8">
      <w:pPr>
        <w:numPr>
          <w:ilvl w:val="0"/>
          <w:numId w:val="15"/>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Monthly Revenue Trends</w:t>
      </w:r>
    </w:p>
    <w:p w14:paraId="29F06DEF"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
          <w:bCs/>
          <w:sz w:val="24"/>
          <w:szCs w:val="24"/>
        </w:rPr>
        <w:t>From Feedback Data</w:t>
      </w:r>
    </w:p>
    <w:p w14:paraId="07B6216D" w14:textId="77777777" w:rsidR="00DB65C8" w:rsidRPr="00902F36" w:rsidRDefault="00DB65C8" w:rsidP="00DB65C8">
      <w:pPr>
        <w:numPr>
          <w:ilvl w:val="0"/>
          <w:numId w:val="16"/>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Average Sentiment Score per product</w:t>
      </w:r>
    </w:p>
    <w:p w14:paraId="712CFD87" w14:textId="77777777" w:rsidR="00DB65C8" w:rsidRPr="00902F36" w:rsidRDefault="00DB65C8" w:rsidP="00DB65C8">
      <w:pPr>
        <w:numPr>
          <w:ilvl w:val="0"/>
          <w:numId w:val="16"/>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Monthly Sentiment Trends</w:t>
      </w:r>
    </w:p>
    <w:p w14:paraId="66072751"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
          <w:bCs/>
          <w:sz w:val="24"/>
          <w:szCs w:val="24"/>
        </w:rPr>
        <w:t>Combined Metrics</w:t>
      </w:r>
    </w:p>
    <w:p w14:paraId="3B7C3142" w14:textId="77777777" w:rsidR="00DB65C8" w:rsidRPr="00902F36" w:rsidRDefault="00DB65C8" w:rsidP="00DB65C8">
      <w:pPr>
        <w:numPr>
          <w:ilvl w:val="0"/>
          <w:numId w:val="17"/>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Revenue vs. Sentiment correlation</w:t>
      </w:r>
    </w:p>
    <w:p w14:paraId="267A7ADC" w14:textId="77777777" w:rsidR="00DB65C8" w:rsidRPr="00902F36" w:rsidRDefault="00DB65C8" w:rsidP="00DB65C8">
      <w:pPr>
        <w:numPr>
          <w:ilvl w:val="0"/>
          <w:numId w:val="17"/>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High Revenue / Low Sentiment products</w:t>
      </w:r>
    </w:p>
    <w:p w14:paraId="43C80125" w14:textId="77777777" w:rsidR="00DB65C8" w:rsidRPr="00DB65C8" w:rsidRDefault="00FF7693" w:rsidP="00DB65C8">
      <w:pPr>
        <w:spacing w:before="280" w:after="28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pict w14:anchorId="6E8F51C7">
          <v:rect id="_x0000_i1029" style="width:0;height:1.5pt" o:hralign="center" o:hrstd="t" o:hr="t" fillcolor="#a0a0a0" stroked="f"/>
        </w:pict>
      </w:r>
    </w:p>
    <w:p w14:paraId="6AE0BD42"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Desired Insights</w:t>
      </w:r>
    </w:p>
    <w:p w14:paraId="4AC97E7E" w14:textId="77777777" w:rsidR="00DB65C8" w:rsidRPr="00902F36" w:rsidRDefault="00DB65C8" w:rsidP="00DB65C8">
      <w:pPr>
        <w:numPr>
          <w:ilvl w:val="0"/>
          <w:numId w:val="18"/>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Top 5 products ranked by total revenue.</w:t>
      </w:r>
    </w:p>
    <w:p w14:paraId="2F0688CF" w14:textId="77777777" w:rsidR="00DB65C8" w:rsidRPr="00902F36" w:rsidRDefault="00DB65C8" w:rsidP="00DB65C8">
      <w:pPr>
        <w:numPr>
          <w:ilvl w:val="0"/>
          <w:numId w:val="18"/>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Average sentiment score for each top product.</w:t>
      </w:r>
    </w:p>
    <w:p w14:paraId="28BB294B" w14:textId="77777777" w:rsidR="00DB65C8" w:rsidRPr="00902F36" w:rsidRDefault="00DB65C8" w:rsidP="00DB65C8">
      <w:pPr>
        <w:numPr>
          <w:ilvl w:val="0"/>
          <w:numId w:val="18"/>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Products with high sales but low sentiment (potential quality/service issues).</w:t>
      </w:r>
    </w:p>
    <w:p w14:paraId="2F2BEFA6" w14:textId="77777777" w:rsidR="00DB65C8" w:rsidRPr="00DB65C8" w:rsidRDefault="00DB65C8" w:rsidP="00DB65C8">
      <w:pPr>
        <w:numPr>
          <w:ilvl w:val="0"/>
          <w:numId w:val="18"/>
        </w:numPr>
        <w:spacing w:before="280" w:after="280" w:line="240" w:lineRule="auto"/>
        <w:rPr>
          <w:rFonts w:ascii="Times New Roman" w:eastAsia="Times New Roman" w:hAnsi="Times New Roman" w:cs="Times New Roman"/>
          <w:bCs/>
          <w:sz w:val="27"/>
          <w:szCs w:val="27"/>
        </w:rPr>
      </w:pPr>
      <w:r w:rsidRPr="00902F36">
        <w:rPr>
          <w:rFonts w:ascii="Times New Roman" w:eastAsia="Times New Roman" w:hAnsi="Times New Roman" w:cs="Times New Roman"/>
          <w:bCs/>
          <w:sz w:val="24"/>
          <w:szCs w:val="24"/>
        </w:rPr>
        <w:t>Trends in sales and sentiment over time for top products.</w:t>
      </w:r>
    </w:p>
    <w:p w14:paraId="43957F22" w14:textId="77777777" w:rsidR="00DB65C8" w:rsidRPr="00DB65C8" w:rsidRDefault="00FF7693" w:rsidP="00DB65C8">
      <w:pPr>
        <w:spacing w:before="280" w:after="280" w:line="240" w:lineRule="auto"/>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pict w14:anchorId="0B412892">
          <v:rect id="_x0000_i1030" style="width:0;height:1.5pt" o:hralign="center" o:hrstd="t" o:hr="t" fillcolor="#a0a0a0" stroked="f"/>
        </w:pict>
      </w:r>
    </w:p>
    <w:p w14:paraId="593B0E4C" w14:textId="77777777" w:rsidR="00DB65C8" w:rsidRPr="00DB65C8" w:rsidRDefault="00DB65C8" w:rsidP="00DB65C8">
      <w:pPr>
        <w:spacing w:before="280" w:after="280" w:line="240" w:lineRule="auto"/>
        <w:rPr>
          <w:rFonts w:ascii="Times New Roman" w:eastAsia="Times New Roman" w:hAnsi="Times New Roman" w:cs="Times New Roman"/>
          <w:b/>
          <w:bCs/>
          <w:sz w:val="27"/>
          <w:szCs w:val="27"/>
        </w:rPr>
      </w:pPr>
      <w:r w:rsidRPr="00DB65C8">
        <w:rPr>
          <w:rFonts w:ascii="Times New Roman" w:eastAsia="Times New Roman" w:hAnsi="Times New Roman" w:cs="Times New Roman"/>
          <w:b/>
          <w:bCs/>
          <w:sz w:val="27"/>
          <w:szCs w:val="27"/>
        </w:rPr>
        <w:t>Code Alignment</w:t>
      </w:r>
    </w:p>
    <w:p w14:paraId="49A0565F" w14:textId="77777777" w:rsidR="00DB65C8" w:rsidRPr="00902F36" w:rsidRDefault="00DB65C8" w:rsidP="00DB65C8">
      <w:p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lastRenderedPageBreak/>
        <w:t>The accompanying Python code:</w:t>
      </w:r>
    </w:p>
    <w:p w14:paraId="271E4F68" w14:textId="77777777" w:rsidR="00DB65C8" w:rsidRPr="00902F36" w:rsidRDefault="00DB65C8" w:rsidP="00DB65C8">
      <w:pPr>
        <w:numPr>
          <w:ilvl w:val="0"/>
          <w:numId w:val="19"/>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Loads both CSV and JSON datasets using pandas.</w:t>
      </w:r>
    </w:p>
    <w:p w14:paraId="50D91AE7" w14:textId="77777777" w:rsidR="00DB65C8" w:rsidRPr="00902F36" w:rsidRDefault="00DB65C8" w:rsidP="00DB65C8">
      <w:pPr>
        <w:numPr>
          <w:ilvl w:val="0"/>
          <w:numId w:val="19"/>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Selects relevant columns for analysis.</w:t>
      </w:r>
    </w:p>
    <w:p w14:paraId="33E9ECC1" w14:textId="77777777" w:rsidR="00DB65C8" w:rsidRPr="00902F36" w:rsidRDefault="00DB65C8" w:rsidP="00DB65C8">
      <w:pPr>
        <w:numPr>
          <w:ilvl w:val="0"/>
          <w:numId w:val="19"/>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Calculates total revenue per product.</w:t>
      </w:r>
    </w:p>
    <w:p w14:paraId="302C83FA" w14:textId="77777777" w:rsidR="00DB65C8" w:rsidRPr="00902F36" w:rsidRDefault="00DB65C8" w:rsidP="00DB65C8">
      <w:pPr>
        <w:numPr>
          <w:ilvl w:val="0"/>
          <w:numId w:val="19"/>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Identifies the top 5 products by revenue.</w:t>
      </w:r>
    </w:p>
    <w:p w14:paraId="36CFDBD2" w14:textId="77777777" w:rsidR="00DB65C8" w:rsidRPr="00902F36" w:rsidRDefault="00DB65C8" w:rsidP="00DB65C8">
      <w:pPr>
        <w:numPr>
          <w:ilvl w:val="0"/>
          <w:numId w:val="19"/>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Merges top products with customer feedback data.</w:t>
      </w:r>
    </w:p>
    <w:p w14:paraId="5F30E480" w14:textId="77777777" w:rsidR="00DB65C8" w:rsidRPr="00902F36" w:rsidRDefault="00DB65C8" w:rsidP="00DB65C8">
      <w:pPr>
        <w:numPr>
          <w:ilvl w:val="0"/>
          <w:numId w:val="19"/>
        </w:numPr>
        <w:spacing w:before="280" w:after="280" w:line="240" w:lineRule="auto"/>
        <w:rPr>
          <w:rFonts w:ascii="Times New Roman" w:eastAsia="Times New Roman" w:hAnsi="Times New Roman" w:cs="Times New Roman"/>
          <w:bCs/>
          <w:sz w:val="24"/>
          <w:szCs w:val="24"/>
        </w:rPr>
      </w:pPr>
      <w:r w:rsidRPr="00902F36">
        <w:rPr>
          <w:rFonts w:ascii="Times New Roman" w:eastAsia="Times New Roman" w:hAnsi="Times New Roman" w:cs="Times New Roman"/>
          <w:bCs/>
          <w:sz w:val="24"/>
          <w:szCs w:val="24"/>
        </w:rPr>
        <w:t>Calculates the average sentiment score for each top product.</w:t>
      </w:r>
    </w:p>
    <w:p w14:paraId="3A055CA8" w14:textId="77777777" w:rsidR="00D91BEA" w:rsidRPr="00DB65C8" w:rsidRDefault="00D91BEA">
      <w:pPr>
        <w:spacing w:before="280" w:after="280" w:line="240" w:lineRule="auto"/>
        <w:rPr>
          <w:rFonts w:ascii="Times New Roman" w:eastAsia="Times New Roman" w:hAnsi="Times New Roman" w:cs="Times New Roman"/>
          <w:bCs/>
          <w:sz w:val="27"/>
          <w:szCs w:val="27"/>
        </w:rPr>
      </w:pPr>
    </w:p>
    <w:p w14:paraId="2A5C8B2C" w14:textId="77777777" w:rsidR="00DB65C8" w:rsidRDefault="00DB65C8">
      <w:pPr>
        <w:spacing w:before="280" w:after="280" w:line="240" w:lineRule="auto"/>
        <w:rPr>
          <w:rFonts w:ascii="Times New Roman" w:eastAsia="Times New Roman" w:hAnsi="Times New Roman" w:cs="Times New Roman"/>
          <w:b/>
          <w:sz w:val="27"/>
          <w:szCs w:val="27"/>
          <w:u w:val="single"/>
        </w:rPr>
      </w:pPr>
    </w:p>
    <w:p w14:paraId="1AE3A783" w14:textId="77777777" w:rsidR="00DB65C8" w:rsidRDefault="00DB65C8">
      <w:pPr>
        <w:spacing w:before="280" w:after="280" w:line="240" w:lineRule="auto"/>
        <w:rPr>
          <w:rFonts w:ascii="Times New Roman" w:eastAsia="Times New Roman" w:hAnsi="Times New Roman" w:cs="Times New Roman"/>
          <w:b/>
          <w:sz w:val="27"/>
          <w:szCs w:val="27"/>
          <w:u w:val="single"/>
        </w:rPr>
      </w:pPr>
    </w:p>
    <w:p w14:paraId="7AC06FB8" w14:textId="77777777" w:rsidR="00D91BEA" w:rsidRDefault="00FF7693">
      <w:pPr>
        <w:spacing w:before="280" w:after="28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LAB1 CODE:-</w:t>
      </w:r>
    </w:p>
    <w:p w14:paraId="2CF58971" w14:textId="6A5EE343" w:rsidR="00D91BEA" w:rsidRDefault="00DB65C8">
      <w:pPr>
        <w:spacing w:before="280" w:after="280" w:line="240" w:lineRule="auto"/>
        <w:rPr>
          <w:rFonts w:ascii="Times New Roman" w:eastAsia="Times New Roman" w:hAnsi="Times New Roman" w:cs="Times New Roman"/>
          <w:sz w:val="24"/>
          <w:szCs w:val="24"/>
          <w:u w:val="single"/>
        </w:rPr>
      </w:pPr>
      <w:r w:rsidRPr="00DB65C8">
        <w:rPr>
          <w:rFonts w:ascii="Times New Roman" w:eastAsia="Times New Roman" w:hAnsi="Times New Roman" w:cs="Times New Roman"/>
          <w:noProof/>
          <w:sz w:val="24"/>
          <w:szCs w:val="24"/>
          <w:u w:val="single"/>
        </w:rPr>
        <w:drawing>
          <wp:inline distT="0" distB="0" distL="0" distR="0" wp14:anchorId="7D669A1F" wp14:editId="07628A43">
            <wp:extent cx="5670550" cy="2212975"/>
            <wp:effectExtent l="0" t="0" r="6350" b="0"/>
            <wp:docPr id="5629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5351" name=""/>
                    <pic:cNvPicPr/>
                  </pic:nvPicPr>
                  <pic:blipFill>
                    <a:blip r:embed="rId8"/>
                    <a:stretch>
                      <a:fillRect/>
                    </a:stretch>
                  </pic:blipFill>
                  <pic:spPr>
                    <a:xfrm>
                      <a:off x="0" y="0"/>
                      <a:ext cx="5670550" cy="2212975"/>
                    </a:xfrm>
                    <a:prstGeom prst="rect">
                      <a:avLst/>
                    </a:prstGeom>
                  </pic:spPr>
                </pic:pic>
              </a:graphicData>
            </a:graphic>
          </wp:inline>
        </w:drawing>
      </w:r>
    </w:p>
    <w:p w14:paraId="58AAE607" w14:textId="77777777" w:rsidR="00DB65C8" w:rsidRDefault="00DB65C8">
      <w:pPr>
        <w:spacing w:before="280" w:after="280" w:line="240" w:lineRule="auto"/>
        <w:rPr>
          <w:rFonts w:ascii="Times New Roman" w:eastAsia="Times New Roman" w:hAnsi="Times New Roman" w:cs="Times New Roman"/>
          <w:sz w:val="24"/>
          <w:szCs w:val="24"/>
          <w:u w:val="single"/>
        </w:rPr>
      </w:pPr>
    </w:p>
    <w:p w14:paraId="65F4C67E" w14:textId="77777777" w:rsidR="00DB65C8" w:rsidRDefault="00DB65C8">
      <w:pPr>
        <w:spacing w:before="280" w:after="280" w:line="240" w:lineRule="auto"/>
        <w:rPr>
          <w:rFonts w:ascii="Times New Roman" w:eastAsia="Times New Roman" w:hAnsi="Times New Roman" w:cs="Times New Roman"/>
          <w:sz w:val="24"/>
          <w:szCs w:val="24"/>
          <w:u w:val="single"/>
        </w:rPr>
      </w:pPr>
    </w:p>
    <w:p w14:paraId="2B37A1C6" w14:textId="77777777" w:rsidR="00DB65C8" w:rsidRDefault="00DB65C8">
      <w:pPr>
        <w:spacing w:before="280" w:after="280" w:line="240" w:lineRule="auto"/>
        <w:rPr>
          <w:rFonts w:ascii="Times New Roman" w:eastAsia="Times New Roman" w:hAnsi="Times New Roman" w:cs="Times New Roman"/>
          <w:sz w:val="24"/>
          <w:szCs w:val="24"/>
          <w:u w:val="single"/>
        </w:rPr>
      </w:pPr>
    </w:p>
    <w:p w14:paraId="67AE9F34" w14:textId="77777777" w:rsidR="00DB65C8" w:rsidRDefault="00DB65C8">
      <w:pPr>
        <w:spacing w:before="280" w:after="280" w:line="240" w:lineRule="auto"/>
        <w:rPr>
          <w:rFonts w:ascii="Times New Roman" w:eastAsia="Times New Roman" w:hAnsi="Times New Roman" w:cs="Times New Roman"/>
          <w:sz w:val="24"/>
          <w:szCs w:val="24"/>
          <w:u w:val="single"/>
        </w:rPr>
      </w:pPr>
    </w:p>
    <w:p w14:paraId="79E25B8C" w14:textId="77777777" w:rsidR="00DB65C8" w:rsidRDefault="00DB65C8">
      <w:pPr>
        <w:spacing w:before="280" w:after="280" w:line="240" w:lineRule="auto"/>
        <w:rPr>
          <w:rFonts w:ascii="Times New Roman" w:eastAsia="Times New Roman" w:hAnsi="Times New Roman" w:cs="Times New Roman"/>
          <w:sz w:val="24"/>
          <w:szCs w:val="24"/>
          <w:u w:val="single"/>
        </w:rPr>
      </w:pPr>
    </w:p>
    <w:p w14:paraId="33F6F790" w14:textId="77777777" w:rsidR="00DB65C8" w:rsidRDefault="00DB65C8">
      <w:pPr>
        <w:spacing w:before="280" w:after="280" w:line="240" w:lineRule="auto"/>
        <w:rPr>
          <w:rFonts w:ascii="Times New Roman" w:eastAsia="Times New Roman" w:hAnsi="Times New Roman" w:cs="Times New Roman"/>
          <w:sz w:val="24"/>
          <w:szCs w:val="24"/>
          <w:u w:val="single"/>
        </w:rPr>
      </w:pPr>
    </w:p>
    <w:p w14:paraId="7DB588A1" w14:textId="77777777" w:rsidR="00DB65C8" w:rsidRDefault="00DB65C8">
      <w:pPr>
        <w:spacing w:before="280" w:after="280" w:line="240" w:lineRule="auto"/>
        <w:rPr>
          <w:rFonts w:ascii="Times New Roman" w:eastAsia="Times New Roman" w:hAnsi="Times New Roman" w:cs="Times New Roman"/>
          <w:sz w:val="24"/>
          <w:szCs w:val="24"/>
          <w:u w:val="single"/>
        </w:rPr>
      </w:pPr>
    </w:p>
    <w:p w14:paraId="62A67A42" w14:textId="24842CC0" w:rsidR="00D91BEA" w:rsidRDefault="00FF7693">
      <w:pPr>
        <w:spacing w:before="280" w:after="28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LAB1 OUTPUT:-</w:t>
      </w:r>
    </w:p>
    <w:p w14:paraId="251A0BEE" w14:textId="414A41F2" w:rsidR="00D91BEA" w:rsidRDefault="00DB65C8">
      <w:pPr>
        <w:spacing w:before="280" w:after="280" w:line="240" w:lineRule="auto"/>
        <w:rPr>
          <w:rFonts w:ascii="Times New Roman" w:eastAsia="Times New Roman" w:hAnsi="Times New Roman" w:cs="Times New Roman"/>
          <w:sz w:val="24"/>
          <w:szCs w:val="24"/>
          <w:u w:val="single"/>
        </w:rPr>
      </w:pPr>
      <w:r w:rsidRPr="00DB65C8">
        <w:rPr>
          <w:rFonts w:ascii="Times New Roman" w:eastAsia="Times New Roman" w:hAnsi="Times New Roman" w:cs="Times New Roman"/>
          <w:noProof/>
          <w:sz w:val="24"/>
          <w:szCs w:val="24"/>
          <w:u w:val="single"/>
        </w:rPr>
        <w:drawing>
          <wp:inline distT="0" distB="0" distL="0" distR="0" wp14:anchorId="4B28FB29" wp14:editId="634D104D">
            <wp:extent cx="5670550" cy="2972435"/>
            <wp:effectExtent l="0" t="0" r="6350" b="0"/>
            <wp:docPr id="21161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73794" name=""/>
                    <pic:cNvPicPr/>
                  </pic:nvPicPr>
                  <pic:blipFill>
                    <a:blip r:embed="rId9"/>
                    <a:stretch>
                      <a:fillRect/>
                    </a:stretch>
                  </pic:blipFill>
                  <pic:spPr>
                    <a:xfrm>
                      <a:off x="0" y="0"/>
                      <a:ext cx="5670550" cy="2972435"/>
                    </a:xfrm>
                    <a:prstGeom prst="rect">
                      <a:avLst/>
                    </a:prstGeom>
                  </pic:spPr>
                </pic:pic>
              </a:graphicData>
            </a:graphic>
          </wp:inline>
        </w:drawing>
      </w:r>
    </w:p>
    <w:p w14:paraId="73487729" w14:textId="77777777" w:rsidR="00D91BEA" w:rsidRDefault="00FF7693">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__________________________________________________________________________</w:t>
      </w:r>
    </w:p>
    <w:p w14:paraId="3E104799" w14:textId="77777777" w:rsidR="00D91BEA" w:rsidRDefault="00FF7693">
      <w:pPr>
        <w:spacing w:before="280" w:after="28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Stage 2:-</w:t>
      </w:r>
    </w:p>
    <w:p w14:paraId="3FF059F6" w14:textId="77777777" w:rsidR="00AE225C" w:rsidRPr="00AE225C" w:rsidRDefault="00AE225C" w:rsidP="00AE225C">
      <w:r w:rsidRPr="00AE225C">
        <w:rPr>
          <w:b/>
          <w:bCs/>
        </w:rPr>
        <w:t>1. Discuss and map out how the Data Engineer will ingest and clean the data.</w:t>
      </w:r>
    </w:p>
    <w:p w14:paraId="02B81B59" w14:textId="77777777" w:rsidR="00AE225C" w:rsidRPr="00AE225C" w:rsidRDefault="00AE225C" w:rsidP="00AE225C">
      <w:pPr>
        <w:numPr>
          <w:ilvl w:val="0"/>
          <w:numId w:val="20"/>
        </w:numPr>
      </w:pPr>
      <w:r w:rsidRPr="00AE225C">
        <w:rPr>
          <w:b/>
          <w:bCs/>
        </w:rPr>
        <w:t>Ingest raw data:</w:t>
      </w:r>
      <w:r w:rsidRPr="00AE225C">
        <w:t xml:space="preserve"> Import raw sales data from sales_data_raw.csv and customer feedback from customer_feedback.json into the data warehouse or data lake, ensuring correct schema mapping for compatibility.</w:t>
      </w:r>
    </w:p>
    <w:p w14:paraId="6BFDC4CD" w14:textId="77777777" w:rsidR="00AE225C" w:rsidRPr="00AE225C" w:rsidRDefault="00AE225C" w:rsidP="00AE225C">
      <w:pPr>
        <w:numPr>
          <w:ilvl w:val="0"/>
          <w:numId w:val="20"/>
        </w:numPr>
      </w:pPr>
      <w:r w:rsidRPr="00AE225C">
        <w:rPr>
          <w:b/>
          <w:bCs/>
        </w:rPr>
        <w:t>Schema validation:</w:t>
      </w:r>
      <w:r w:rsidRPr="00AE225C">
        <w:t xml:space="preserve"> Verify that data types, column names, and structures match the defined schema before ingestion to avoid mismatches during processing.</w:t>
      </w:r>
    </w:p>
    <w:p w14:paraId="0173D168" w14:textId="77777777" w:rsidR="00AE225C" w:rsidRPr="00AE225C" w:rsidRDefault="00AE225C" w:rsidP="00AE225C">
      <w:pPr>
        <w:numPr>
          <w:ilvl w:val="0"/>
          <w:numId w:val="20"/>
        </w:numPr>
      </w:pPr>
      <w:r w:rsidRPr="00AE225C">
        <w:rPr>
          <w:b/>
          <w:bCs/>
        </w:rPr>
        <w:t>Data cleaning:</w:t>
      </w:r>
      <w:r w:rsidRPr="00AE225C">
        <w:t xml:space="preserve"> Remove duplicate records, fix inconsistent formatting (e.g., date formats, currency units), and ensure all product IDs follow a standardized format across both datasets.</w:t>
      </w:r>
    </w:p>
    <w:p w14:paraId="53354099" w14:textId="77777777" w:rsidR="00AE225C" w:rsidRPr="00AE225C" w:rsidRDefault="00AE225C" w:rsidP="00AE225C">
      <w:pPr>
        <w:numPr>
          <w:ilvl w:val="0"/>
          <w:numId w:val="20"/>
        </w:numPr>
      </w:pPr>
      <w:r w:rsidRPr="00AE225C">
        <w:rPr>
          <w:b/>
          <w:bCs/>
        </w:rPr>
        <w:t>Data enrichment:</w:t>
      </w:r>
      <w:r w:rsidRPr="00AE225C">
        <w:t xml:space="preserve"> Fill missing values where possible (e.g., sentiment scores) using statistical imputation or default values.</w:t>
      </w:r>
    </w:p>
    <w:p w14:paraId="3CFC01CE" w14:textId="77777777" w:rsidR="00AE225C" w:rsidRPr="00AE225C" w:rsidRDefault="00AE225C" w:rsidP="00AE225C">
      <w:pPr>
        <w:numPr>
          <w:ilvl w:val="0"/>
          <w:numId w:val="20"/>
        </w:numPr>
      </w:pPr>
      <w:r w:rsidRPr="00AE225C">
        <w:rPr>
          <w:b/>
          <w:bCs/>
        </w:rPr>
        <w:t>Merging datasets:</w:t>
      </w:r>
      <w:r w:rsidRPr="00AE225C">
        <w:t xml:space="preserve"> Join sales data with customer feedback on common keys like Product_ID to enable combined analysis.</w:t>
      </w:r>
    </w:p>
    <w:p w14:paraId="2ADE0112" w14:textId="77777777" w:rsidR="00AE225C" w:rsidRPr="00AE225C" w:rsidRDefault="00AE225C" w:rsidP="00AE225C">
      <w:pPr>
        <w:numPr>
          <w:ilvl w:val="0"/>
          <w:numId w:val="20"/>
        </w:numPr>
      </w:pPr>
      <w:r w:rsidRPr="00AE225C">
        <w:rPr>
          <w:b/>
          <w:bCs/>
        </w:rPr>
        <w:lastRenderedPageBreak/>
        <w:t>Optimization:</w:t>
      </w:r>
      <w:r w:rsidRPr="00AE225C">
        <w:t xml:space="preserve"> Create partitioned and indexed tables/views in the data warehouse for faster querying and analysis.</w:t>
      </w:r>
    </w:p>
    <w:p w14:paraId="21DBE316" w14:textId="77777777" w:rsidR="00AE225C" w:rsidRPr="00AE225C" w:rsidRDefault="00FF7693" w:rsidP="00AE225C">
      <w:r>
        <w:pict w14:anchorId="54A92CB0">
          <v:rect id="_x0000_i1031" style="width:0;height:1.5pt" o:hralign="center" o:hrstd="t" o:hr="t" fillcolor="#a0a0a0" stroked="f"/>
        </w:pict>
      </w:r>
    </w:p>
    <w:p w14:paraId="0BA38AC7" w14:textId="77777777" w:rsidR="00AE225C" w:rsidRPr="00AE225C" w:rsidRDefault="00AE225C" w:rsidP="00AE225C">
      <w:r w:rsidRPr="00AE225C">
        <w:rPr>
          <w:b/>
          <w:bCs/>
        </w:rPr>
        <w:t>2. Identify how the Data Scientist will analyze and model insights based on the cleaned data.</w:t>
      </w:r>
    </w:p>
    <w:p w14:paraId="1C0FA839" w14:textId="77777777" w:rsidR="00AE225C" w:rsidRPr="00AE225C" w:rsidRDefault="00AE225C" w:rsidP="00AE225C">
      <w:pPr>
        <w:numPr>
          <w:ilvl w:val="0"/>
          <w:numId w:val="21"/>
        </w:numPr>
      </w:pPr>
      <w:r w:rsidRPr="00AE225C">
        <w:rPr>
          <w:b/>
          <w:bCs/>
        </w:rPr>
        <w:t>Exploratory Data Analysis (EDA):</w:t>
      </w:r>
      <w:r w:rsidRPr="00AE225C">
        <w:t xml:space="preserve"> Generate statistical summaries, visualizations, and correlation maps to identify trends, relationships, and potential anomalies in the dataset.</w:t>
      </w:r>
    </w:p>
    <w:p w14:paraId="1FB54177" w14:textId="77777777" w:rsidR="00AE225C" w:rsidRPr="00AE225C" w:rsidRDefault="00AE225C" w:rsidP="00AE225C">
      <w:pPr>
        <w:numPr>
          <w:ilvl w:val="0"/>
          <w:numId w:val="21"/>
        </w:numPr>
      </w:pPr>
      <w:r w:rsidRPr="00AE225C">
        <w:rPr>
          <w:b/>
          <w:bCs/>
        </w:rPr>
        <w:t>Trend detection:</w:t>
      </w:r>
      <w:r w:rsidRPr="00AE225C">
        <w:t xml:space="preserve"> Determine seasonal sales patterns, high-demand product categories, and emerging customer preferences.</w:t>
      </w:r>
    </w:p>
    <w:p w14:paraId="079D32E6" w14:textId="77777777" w:rsidR="00AE225C" w:rsidRPr="00AE225C" w:rsidRDefault="00AE225C" w:rsidP="00AE225C">
      <w:pPr>
        <w:numPr>
          <w:ilvl w:val="0"/>
          <w:numId w:val="21"/>
        </w:numPr>
      </w:pPr>
      <w:r w:rsidRPr="00AE225C">
        <w:rPr>
          <w:b/>
          <w:bCs/>
        </w:rPr>
        <w:t>Sentiment analysis:</w:t>
      </w:r>
      <w:r w:rsidRPr="00AE225C">
        <w:t xml:space="preserve"> Analyze sentiment distribution for each product using text mining/NLP techniques on feedback data.</w:t>
      </w:r>
    </w:p>
    <w:p w14:paraId="34B64BAA" w14:textId="77777777" w:rsidR="00AE225C" w:rsidRPr="00AE225C" w:rsidRDefault="00AE225C" w:rsidP="00AE225C">
      <w:pPr>
        <w:numPr>
          <w:ilvl w:val="0"/>
          <w:numId w:val="21"/>
        </w:numPr>
      </w:pPr>
      <w:r w:rsidRPr="00AE225C">
        <w:rPr>
          <w:b/>
          <w:bCs/>
        </w:rPr>
        <w:t>Model development:</w:t>
      </w:r>
      <w:r w:rsidRPr="00AE225C">
        <w:t xml:space="preserve"> Build scripts or models to identify top revenue-generating products and measure the relationship between sentiment scores and sales performance.</w:t>
      </w:r>
    </w:p>
    <w:p w14:paraId="508195BE" w14:textId="77777777" w:rsidR="00AE225C" w:rsidRPr="00AE225C" w:rsidRDefault="00AE225C" w:rsidP="00AE225C">
      <w:pPr>
        <w:numPr>
          <w:ilvl w:val="0"/>
          <w:numId w:val="21"/>
        </w:numPr>
      </w:pPr>
      <w:r w:rsidRPr="00AE225C">
        <w:rPr>
          <w:b/>
          <w:bCs/>
        </w:rPr>
        <w:t>Validation:</w:t>
      </w:r>
      <w:r w:rsidRPr="00AE225C">
        <w:t xml:space="preserve"> Apply statistical tests (e.g., t-tests, chi-square) to ensure findings are statistically significant and not due to random chance.</w:t>
      </w:r>
    </w:p>
    <w:p w14:paraId="165A83D3" w14:textId="77777777" w:rsidR="00AE225C" w:rsidRPr="00AE225C" w:rsidRDefault="00AE225C" w:rsidP="00AE225C">
      <w:pPr>
        <w:numPr>
          <w:ilvl w:val="0"/>
          <w:numId w:val="21"/>
        </w:numPr>
      </w:pPr>
      <w:r w:rsidRPr="00AE225C">
        <w:rPr>
          <w:b/>
          <w:bCs/>
        </w:rPr>
        <w:t>Reproducibility:</w:t>
      </w:r>
      <w:r w:rsidRPr="00AE225C">
        <w:t xml:space="preserve"> Ensure all scripts and workflows are version-controlled, parameterized, and documented for future reuse.</w:t>
      </w:r>
    </w:p>
    <w:p w14:paraId="297FFB6A" w14:textId="77777777" w:rsidR="00AE225C" w:rsidRPr="00AE225C" w:rsidRDefault="00FF7693" w:rsidP="00AE225C">
      <w:r>
        <w:pict w14:anchorId="7924394C">
          <v:rect id="_x0000_i1032" style="width:0;height:1.5pt" o:hralign="center" o:hrstd="t" o:hr="t" fillcolor="#a0a0a0" stroked="f"/>
        </w:pict>
      </w:r>
    </w:p>
    <w:p w14:paraId="2DDCC91B" w14:textId="77777777" w:rsidR="00AE225C" w:rsidRPr="00AE225C" w:rsidRDefault="00AE225C" w:rsidP="00AE225C">
      <w:r w:rsidRPr="00AE225C">
        <w:rPr>
          <w:b/>
          <w:bCs/>
        </w:rPr>
        <w:t>3. Define how the Business Analyst will interpret and report results.</w:t>
      </w:r>
    </w:p>
    <w:p w14:paraId="0A1BE21C" w14:textId="77777777" w:rsidR="00AE225C" w:rsidRPr="00AE225C" w:rsidRDefault="00AE225C" w:rsidP="00AE225C">
      <w:pPr>
        <w:numPr>
          <w:ilvl w:val="0"/>
          <w:numId w:val="22"/>
        </w:numPr>
      </w:pPr>
      <w:r w:rsidRPr="00AE225C">
        <w:rPr>
          <w:b/>
          <w:bCs/>
        </w:rPr>
        <w:t>Review analytical results:</w:t>
      </w:r>
      <w:r w:rsidRPr="00AE225C">
        <w:t xml:space="preserve"> Evaluate the list of top-performing products and sentiment trends against the company’s strategic goals.</w:t>
      </w:r>
    </w:p>
    <w:p w14:paraId="6ABE02B8" w14:textId="77777777" w:rsidR="00AE225C" w:rsidRPr="00AE225C" w:rsidRDefault="00AE225C" w:rsidP="00AE225C">
      <w:pPr>
        <w:numPr>
          <w:ilvl w:val="0"/>
          <w:numId w:val="22"/>
        </w:numPr>
      </w:pPr>
      <w:r w:rsidRPr="00AE225C">
        <w:rPr>
          <w:b/>
          <w:bCs/>
        </w:rPr>
        <w:t>Identify business opportunities:</w:t>
      </w:r>
      <w:r w:rsidRPr="00AE225C">
        <w:t xml:space="preserve"> Highlight which products require marketing boosts, quality improvements, or stock adjustments.</w:t>
      </w:r>
    </w:p>
    <w:p w14:paraId="167B2FAD" w14:textId="77777777" w:rsidR="00AE225C" w:rsidRPr="00AE225C" w:rsidRDefault="00AE225C" w:rsidP="00AE225C">
      <w:pPr>
        <w:numPr>
          <w:ilvl w:val="0"/>
          <w:numId w:val="22"/>
        </w:numPr>
      </w:pPr>
      <w:r w:rsidRPr="00AE225C">
        <w:rPr>
          <w:b/>
          <w:bCs/>
        </w:rPr>
        <w:t>Translate insights:</w:t>
      </w:r>
      <w:r w:rsidRPr="00AE225C">
        <w:t xml:space="preserve"> Convert technical analytical findings into business-friendly recommendations, avoiding excessive jargon.</w:t>
      </w:r>
    </w:p>
    <w:p w14:paraId="0EE0C9BB" w14:textId="77777777" w:rsidR="00AE225C" w:rsidRPr="00AE225C" w:rsidRDefault="00AE225C" w:rsidP="00AE225C">
      <w:pPr>
        <w:numPr>
          <w:ilvl w:val="0"/>
          <w:numId w:val="22"/>
        </w:numPr>
      </w:pPr>
      <w:r w:rsidRPr="00AE225C">
        <w:rPr>
          <w:b/>
          <w:bCs/>
        </w:rPr>
        <w:t>Decision support:</w:t>
      </w:r>
      <w:r w:rsidRPr="00AE225C">
        <w:t xml:space="preserve"> Suggest targeted marketing campaigns, bundling strategies, or product development ideas based on insights.</w:t>
      </w:r>
    </w:p>
    <w:p w14:paraId="60A7C227" w14:textId="77777777" w:rsidR="00AE225C" w:rsidRPr="00AE225C" w:rsidRDefault="00AE225C" w:rsidP="00AE225C">
      <w:pPr>
        <w:numPr>
          <w:ilvl w:val="0"/>
          <w:numId w:val="22"/>
        </w:numPr>
      </w:pPr>
      <w:r w:rsidRPr="00AE225C">
        <w:rPr>
          <w:b/>
          <w:bCs/>
        </w:rPr>
        <w:t>Reporting:</w:t>
      </w:r>
      <w:r w:rsidRPr="00AE225C">
        <w:t xml:space="preserve"> Create easy-to-understand dashboards and reports (e.g., in Power BI/Tableau) tailored for stakeholders and executives.</w:t>
      </w:r>
    </w:p>
    <w:p w14:paraId="1ED04D5A" w14:textId="77777777" w:rsidR="00AE225C" w:rsidRPr="00AE225C" w:rsidRDefault="00FF7693" w:rsidP="00AE225C">
      <w:r>
        <w:pict w14:anchorId="7DB6FEE2">
          <v:rect id="_x0000_i1033" style="width:0;height:1.5pt" o:hralign="center" o:hrstd="t" o:hr="t" fillcolor="#a0a0a0" stroked="f"/>
        </w:pict>
      </w:r>
    </w:p>
    <w:p w14:paraId="383440D9" w14:textId="77777777" w:rsidR="00AE225C" w:rsidRPr="00AE225C" w:rsidRDefault="00AE225C" w:rsidP="00AE225C">
      <w:r w:rsidRPr="00AE225C">
        <w:rPr>
          <w:b/>
          <w:bCs/>
        </w:rPr>
        <w:t>4. Define how each stakeholder contributes to the overall data solution.</w:t>
      </w:r>
    </w:p>
    <w:p w14:paraId="47A8A5CA" w14:textId="77777777" w:rsidR="00AE225C" w:rsidRPr="00AE225C" w:rsidRDefault="00AE225C" w:rsidP="00AE225C">
      <w:pPr>
        <w:numPr>
          <w:ilvl w:val="0"/>
          <w:numId w:val="23"/>
        </w:numPr>
      </w:pPr>
      <w:r w:rsidRPr="00AE225C">
        <w:rPr>
          <w:b/>
          <w:bCs/>
        </w:rPr>
        <w:t>Data Engineer:</w:t>
      </w:r>
      <w:r w:rsidRPr="00AE225C">
        <w:t xml:space="preserve"> Handles data ingestion, transformation, and integration from multiple sources into a clean, structured format.</w:t>
      </w:r>
    </w:p>
    <w:p w14:paraId="2BED11DF" w14:textId="77777777" w:rsidR="00AE225C" w:rsidRPr="00AE225C" w:rsidRDefault="00AE225C" w:rsidP="00AE225C">
      <w:pPr>
        <w:numPr>
          <w:ilvl w:val="0"/>
          <w:numId w:val="23"/>
        </w:numPr>
      </w:pPr>
      <w:r w:rsidRPr="00AE225C">
        <w:rPr>
          <w:b/>
          <w:bCs/>
        </w:rPr>
        <w:t>Data Scientist:</w:t>
      </w:r>
      <w:r w:rsidRPr="00AE225C">
        <w:t xml:space="preserve"> Applies analytical techniques, develops predictive/statistical models, and extracts actionable patterns from data.</w:t>
      </w:r>
    </w:p>
    <w:p w14:paraId="40D36989" w14:textId="77777777" w:rsidR="00AE225C" w:rsidRPr="00AE225C" w:rsidRDefault="00AE225C" w:rsidP="00AE225C">
      <w:pPr>
        <w:numPr>
          <w:ilvl w:val="0"/>
          <w:numId w:val="23"/>
        </w:numPr>
      </w:pPr>
      <w:r w:rsidRPr="00AE225C">
        <w:rPr>
          <w:b/>
          <w:bCs/>
        </w:rPr>
        <w:lastRenderedPageBreak/>
        <w:t>Business Analyst:</w:t>
      </w:r>
      <w:r w:rsidRPr="00AE225C">
        <w:t xml:space="preserve"> Aligns technical outputs with business needs, making data-driven recommendations for strategy and operations.</w:t>
      </w:r>
    </w:p>
    <w:p w14:paraId="0984783A" w14:textId="77777777" w:rsidR="00AE225C" w:rsidRPr="00AE225C" w:rsidRDefault="00FF7693" w:rsidP="00AE225C">
      <w:r>
        <w:pict w14:anchorId="705D220E">
          <v:rect id="_x0000_i1034" style="width:0;height:1.5pt" o:hralign="center" o:hrstd="t" o:hr="t" fillcolor="#a0a0a0" stroked="f"/>
        </w:pict>
      </w:r>
    </w:p>
    <w:p w14:paraId="3A04F92D" w14:textId="77777777" w:rsidR="00AE225C" w:rsidRPr="00AE225C" w:rsidRDefault="00AE225C" w:rsidP="00AE225C">
      <w:r w:rsidRPr="00AE225C">
        <w:rPr>
          <w:b/>
          <w:bCs/>
        </w:rPr>
        <w:t>5. Document the flow of responsibilities and dependencies between roles.</w:t>
      </w:r>
    </w:p>
    <w:p w14:paraId="6BD7FE59" w14:textId="77777777" w:rsidR="00AE225C" w:rsidRPr="00AE225C" w:rsidRDefault="00AE225C" w:rsidP="00AE225C">
      <w:pPr>
        <w:numPr>
          <w:ilvl w:val="0"/>
          <w:numId w:val="24"/>
        </w:numPr>
      </w:pPr>
      <w:r w:rsidRPr="00AE225C">
        <w:rPr>
          <w:b/>
          <w:bCs/>
        </w:rPr>
        <w:t>Data Engineer → Data Scientist:</w:t>
      </w:r>
      <w:r w:rsidRPr="00AE225C">
        <w:t xml:space="preserve"> Supplies well-structured, optimized datasets that are free from errors and ready for advanced analysis.</w:t>
      </w:r>
    </w:p>
    <w:p w14:paraId="584595B7" w14:textId="77777777" w:rsidR="00AE225C" w:rsidRPr="00AE225C" w:rsidRDefault="00AE225C" w:rsidP="00AE225C">
      <w:pPr>
        <w:numPr>
          <w:ilvl w:val="0"/>
          <w:numId w:val="24"/>
        </w:numPr>
      </w:pPr>
      <w:r w:rsidRPr="00AE225C">
        <w:rPr>
          <w:b/>
          <w:bCs/>
        </w:rPr>
        <w:t>Data Scientist → Business Analyst:</w:t>
      </w:r>
      <w:r w:rsidRPr="00AE225C">
        <w:t xml:space="preserve"> Delivers processed results, predictive models, and visualizations for interpretation.</w:t>
      </w:r>
    </w:p>
    <w:p w14:paraId="008D7137" w14:textId="77777777" w:rsidR="00AE225C" w:rsidRPr="00AE225C" w:rsidRDefault="00AE225C" w:rsidP="00AE225C">
      <w:pPr>
        <w:numPr>
          <w:ilvl w:val="0"/>
          <w:numId w:val="24"/>
        </w:numPr>
      </w:pPr>
      <w:r w:rsidRPr="00AE225C">
        <w:rPr>
          <w:b/>
          <w:bCs/>
        </w:rPr>
        <w:t>Business Analyst → Stakeholders:</w:t>
      </w:r>
      <w:r w:rsidRPr="00AE225C">
        <w:t xml:space="preserve"> Presents findings in a clear, actionable format to aid decision-making and strategy formulation.</w:t>
      </w:r>
    </w:p>
    <w:p w14:paraId="4D3CF564" w14:textId="77777777" w:rsidR="00AE225C" w:rsidRPr="00AE225C" w:rsidRDefault="00AE225C" w:rsidP="00AE225C">
      <w:r w:rsidRPr="00AE225C">
        <w:rPr>
          <w:b/>
          <w:bCs/>
        </w:rPr>
        <w:t>__________________________________________________________________________</w:t>
      </w:r>
    </w:p>
    <w:p w14:paraId="435519FD" w14:textId="77777777" w:rsidR="00D91BEA" w:rsidRDefault="00D91BEA">
      <w:pPr>
        <w:rPr>
          <w:b/>
          <w:sz w:val="24"/>
          <w:szCs w:val="24"/>
        </w:rPr>
      </w:pPr>
    </w:p>
    <w:p w14:paraId="32D2D8FA" w14:textId="77777777" w:rsidR="00D91BEA" w:rsidRDefault="00D91BEA">
      <w:pPr>
        <w:spacing w:after="0" w:line="240" w:lineRule="auto"/>
        <w:ind w:left="720"/>
        <w:rPr>
          <w:rFonts w:ascii="Times New Roman" w:eastAsia="Times New Roman" w:hAnsi="Times New Roman" w:cs="Times New Roman"/>
          <w:sz w:val="24"/>
          <w:szCs w:val="24"/>
        </w:rPr>
      </w:pPr>
    </w:p>
    <w:p w14:paraId="5DDAC609" w14:textId="77777777" w:rsidR="00D91BEA" w:rsidRDefault="00D91BEA">
      <w:pPr>
        <w:spacing w:after="0" w:line="240" w:lineRule="auto"/>
        <w:jc w:val="both"/>
        <w:rPr>
          <w:rFonts w:ascii="Times New Roman" w:eastAsia="Times New Roman" w:hAnsi="Times New Roman" w:cs="Times New Roman"/>
          <w:b/>
          <w:sz w:val="24"/>
          <w:szCs w:val="24"/>
        </w:rPr>
      </w:pPr>
    </w:p>
    <w:p w14:paraId="2CEC3198" w14:textId="77777777" w:rsidR="00D91BEA" w:rsidRDefault="00D91BEA">
      <w:pPr>
        <w:rPr>
          <w:b/>
          <w:sz w:val="24"/>
          <w:szCs w:val="24"/>
        </w:rPr>
      </w:pPr>
    </w:p>
    <w:p w14:paraId="7C376464" w14:textId="77777777" w:rsidR="00D91BEA" w:rsidRDefault="00D91BEA">
      <w:pPr>
        <w:rPr>
          <w:b/>
          <w:sz w:val="24"/>
          <w:szCs w:val="24"/>
        </w:rPr>
      </w:pPr>
    </w:p>
    <w:p w14:paraId="741337CD" w14:textId="77777777" w:rsidR="00D91BEA" w:rsidRDefault="00D91BEA">
      <w:pPr>
        <w:spacing w:after="0" w:line="240" w:lineRule="auto"/>
        <w:ind w:left="720"/>
        <w:jc w:val="both"/>
        <w:rPr>
          <w:rFonts w:ascii="Times New Roman" w:eastAsia="Times New Roman" w:hAnsi="Times New Roman" w:cs="Times New Roman"/>
          <w:sz w:val="24"/>
          <w:szCs w:val="24"/>
        </w:rPr>
      </w:pPr>
    </w:p>
    <w:p w14:paraId="2050ADD5" w14:textId="77777777" w:rsidR="00D91BEA" w:rsidRDefault="00D91BEA">
      <w:pPr>
        <w:ind w:left="720"/>
      </w:pPr>
    </w:p>
    <w:p w14:paraId="52298FAE" w14:textId="77777777" w:rsidR="00D91BEA" w:rsidRDefault="00D91BEA">
      <w:pPr>
        <w:ind w:left="720"/>
      </w:pPr>
    </w:p>
    <w:p w14:paraId="1F79F51B" w14:textId="77777777" w:rsidR="00D91BEA" w:rsidRDefault="00D91BEA">
      <w:pPr>
        <w:ind w:left="720"/>
      </w:pPr>
    </w:p>
    <w:sectPr w:rsidR="00D91BEA">
      <w:headerReference w:type="default" r:id="rId10"/>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F2D49" w14:textId="77777777" w:rsidR="005720E7" w:rsidRDefault="005720E7">
      <w:pPr>
        <w:spacing w:after="0" w:line="240" w:lineRule="auto"/>
      </w:pPr>
      <w:r>
        <w:separator/>
      </w:r>
    </w:p>
  </w:endnote>
  <w:endnote w:type="continuationSeparator" w:id="0">
    <w:p w14:paraId="452F5567" w14:textId="77777777" w:rsidR="005720E7" w:rsidRDefault="00572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653D0802-C1BC-4839-8361-8109A0557DB8}"/>
  </w:font>
  <w:font w:name="Noto Sans Symbols">
    <w:charset w:val="00"/>
    <w:family w:val="auto"/>
    <w:pitch w:val="default"/>
    <w:embedRegular r:id="rId2" w:fontKey="{590D6ACA-8920-4D86-A33B-F40E1098A39E}"/>
  </w:font>
  <w:font w:name="Calibri">
    <w:panose1 w:val="020F0502020204030204"/>
    <w:charset w:val="00"/>
    <w:family w:val="swiss"/>
    <w:pitch w:val="variable"/>
    <w:sig w:usb0="E4002EFF" w:usb1="C200247B" w:usb2="00000009" w:usb3="00000000" w:csb0="000001FF" w:csb1="00000000"/>
    <w:embedRegular r:id="rId3" w:fontKey="{C8FE4B5D-2E0D-4DE2-9B0B-B76A0FDEA94D}"/>
    <w:embedBold r:id="rId4" w:fontKey="{425DC6B9-C68C-4FEF-9F8C-1E46EE21EA36}"/>
    <w:embedItalic r:id="rId5" w:fontKey="{7A20D1BA-9872-4162-9138-56C065C5023B}"/>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6" w:fontKey="{4DA2CAEF-2B97-4F65-8BD2-AB2E12DA3100}"/>
    <w:embedItalic r:id="rId7" w:fontKey="{44A67BBD-2CFB-49B1-832C-7B94DBD17511}"/>
  </w:font>
  <w:font w:name="Cambria">
    <w:panose1 w:val="02040503050406030204"/>
    <w:charset w:val="00"/>
    <w:family w:val="roman"/>
    <w:pitch w:val="variable"/>
    <w:sig w:usb0="E00006FF" w:usb1="420024FF" w:usb2="02000000" w:usb3="00000000" w:csb0="0000019F" w:csb1="00000000"/>
    <w:embedRegular r:id="rId8" w:fontKey="{17932E87-EED2-4632-9236-67BD2EA5A1A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49487" w14:textId="77777777" w:rsidR="005720E7" w:rsidRDefault="005720E7">
      <w:pPr>
        <w:spacing w:after="0" w:line="240" w:lineRule="auto"/>
      </w:pPr>
      <w:r>
        <w:separator/>
      </w:r>
    </w:p>
  </w:footnote>
  <w:footnote w:type="continuationSeparator" w:id="0">
    <w:p w14:paraId="76E58D46" w14:textId="77777777" w:rsidR="005720E7" w:rsidRDefault="005720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8A98B" w14:textId="17D908BB" w:rsidR="00D91BEA" w:rsidRDefault="00FF7693">
    <w:pPr>
      <w:pBdr>
        <w:top w:val="nil"/>
        <w:left w:val="nil"/>
        <w:bottom w:val="nil"/>
        <w:right w:val="nil"/>
        <w:between w:val="nil"/>
      </w:pBdr>
      <w:tabs>
        <w:tab w:val="center" w:pos="4513"/>
        <w:tab w:val="right" w:pos="9026"/>
      </w:tabs>
      <w:spacing w:after="0" w:line="240" w:lineRule="auto"/>
    </w:pPr>
    <w:r>
      <w:rPr>
        <w:color w:val="000000"/>
      </w:rPr>
      <w:t>USN NUMBER: 1RVU23CSE</w:t>
    </w:r>
    <w:r w:rsidR="00BA0EE8">
      <w:rPr>
        <w:color w:val="000000"/>
      </w:rPr>
      <w:t>500</w:t>
    </w:r>
  </w:p>
  <w:p w14:paraId="169D2F23" w14:textId="20774E95" w:rsidR="00D91BEA" w:rsidRDefault="00FF7693">
    <w:pPr>
      <w:pBdr>
        <w:top w:val="nil"/>
        <w:left w:val="nil"/>
        <w:bottom w:val="nil"/>
        <w:right w:val="nil"/>
        <w:between w:val="nil"/>
      </w:pBdr>
      <w:tabs>
        <w:tab w:val="center" w:pos="4513"/>
        <w:tab w:val="right" w:pos="9026"/>
      </w:tabs>
      <w:spacing w:after="0" w:line="240" w:lineRule="auto"/>
      <w:rPr>
        <w:color w:val="000000"/>
      </w:rPr>
    </w:pPr>
    <w:r>
      <w:rPr>
        <w:color w:val="000000"/>
      </w:rPr>
      <w:t xml:space="preserve">NAME: </w:t>
    </w:r>
    <w:r w:rsidR="00BA0EE8">
      <w:rPr>
        <w:color w:val="000000"/>
      </w:rPr>
      <w:t>Tanisha Savitha Naik</w:t>
    </w:r>
  </w:p>
  <w:p w14:paraId="27260C16" w14:textId="77777777" w:rsidR="00D91BEA" w:rsidRDefault="00D91BEA">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E7BB9"/>
    <w:multiLevelType w:val="multilevel"/>
    <w:tmpl w:val="50DC6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171AA"/>
    <w:multiLevelType w:val="multilevel"/>
    <w:tmpl w:val="8B3A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91E4E"/>
    <w:multiLevelType w:val="multilevel"/>
    <w:tmpl w:val="02C49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5F5BF7"/>
    <w:multiLevelType w:val="multilevel"/>
    <w:tmpl w:val="B980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64B5D"/>
    <w:multiLevelType w:val="multilevel"/>
    <w:tmpl w:val="E7AA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01837"/>
    <w:multiLevelType w:val="multilevel"/>
    <w:tmpl w:val="67221108"/>
    <w:lvl w:ilvl="0">
      <w:start w:val="1"/>
      <w:numFmt w:val="decimal"/>
      <w:lvlText w:val="%1."/>
      <w:lvlJc w:val="left"/>
      <w:pPr>
        <w:ind w:left="720" w:hanging="360"/>
      </w:pPr>
      <w:rPr>
        <w:rFonts w:ascii="Palatino Linotype" w:eastAsia="Palatino Linotype" w:hAnsi="Palatino Linotype" w:cs="Palatino Linotype"/>
        <w:i w:val="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D472E8E"/>
    <w:multiLevelType w:val="multilevel"/>
    <w:tmpl w:val="6E5A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C3253"/>
    <w:multiLevelType w:val="multilevel"/>
    <w:tmpl w:val="8DD0CD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6133B56"/>
    <w:multiLevelType w:val="multilevel"/>
    <w:tmpl w:val="3AE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D3E95"/>
    <w:multiLevelType w:val="multilevel"/>
    <w:tmpl w:val="21E6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90C30"/>
    <w:multiLevelType w:val="multilevel"/>
    <w:tmpl w:val="704E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974FDA"/>
    <w:multiLevelType w:val="multilevel"/>
    <w:tmpl w:val="5046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6A610E"/>
    <w:multiLevelType w:val="multilevel"/>
    <w:tmpl w:val="282EC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F765C9"/>
    <w:multiLevelType w:val="multilevel"/>
    <w:tmpl w:val="5F7E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D50A7"/>
    <w:multiLevelType w:val="multilevel"/>
    <w:tmpl w:val="989C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783634"/>
    <w:multiLevelType w:val="multilevel"/>
    <w:tmpl w:val="2EC6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F63E0"/>
    <w:multiLevelType w:val="multilevel"/>
    <w:tmpl w:val="C4940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495160"/>
    <w:multiLevelType w:val="multilevel"/>
    <w:tmpl w:val="1B40D2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FFD3465"/>
    <w:multiLevelType w:val="multilevel"/>
    <w:tmpl w:val="79145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FB503A"/>
    <w:multiLevelType w:val="multilevel"/>
    <w:tmpl w:val="0414B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162234"/>
    <w:multiLevelType w:val="multilevel"/>
    <w:tmpl w:val="CF5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862856"/>
    <w:multiLevelType w:val="multilevel"/>
    <w:tmpl w:val="6756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7C35FE"/>
    <w:multiLevelType w:val="multilevel"/>
    <w:tmpl w:val="03A08E18"/>
    <w:lvl w:ilvl="0">
      <w:start w:val="1"/>
      <w:numFmt w:val="decimal"/>
      <w:lvlText w:val="%1."/>
      <w:lvlJc w:val="left"/>
      <w:pPr>
        <w:ind w:left="720" w:hanging="360"/>
      </w:pPr>
      <w:rPr>
        <w:rFonts w:ascii="Palatino Linotype" w:eastAsia="Palatino Linotype" w:hAnsi="Palatino Linotype" w:cs="Palatino Linotype"/>
        <w:i w:val="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D613A9E"/>
    <w:multiLevelType w:val="multilevel"/>
    <w:tmpl w:val="1296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942799">
    <w:abstractNumId w:val="2"/>
  </w:num>
  <w:num w:numId="2" w16cid:durableId="1764062492">
    <w:abstractNumId w:val="16"/>
  </w:num>
  <w:num w:numId="3" w16cid:durableId="2044133611">
    <w:abstractNumId w:val="18"/>
  </w:num>
  <w:num w:numId="4" w16cid:durableId="1059673059">
    <w:abstractNumId w:val="17"/>
  </w:num>
  <w:num w:numId="5" w16cid:durableId="447549716">
    <w:abstractNumId w:val="7"/>
  </w:num>
  <w:num w:numId="6" w16cid:durableId="1979063494">
    <w:abstractNumId w:val="22"/>
  </w:num>
  <w:num w:numId="7" w16cid:durableId="1761246237">
    <w:abstractNumId w:val="5"/>
  </w:num>
  <w:num w:numId="8" w16cid:durableId="143131039">
    <w:abstractNumId w:val="19"/>
  </w:num>
  <w:num w:numId="9" w16cid:durableId="973877485">
    <w:abstractNumId w:val="20"/>
  </w:num>
  <w:num w:numId="10" w16cid:durableId="259799209">
    <w:abstractNumId w:val="15"/>
  </w:num>
  <w:num w:numId="11" w16cid:durableId="1786002827">
    <w:abstractNumId w:val="23"/>
  </w:num>
  <w:num w:numId="12" w16cid:durableId="1945185238">
    <w:abstractNumId w:val="3"/>
  </w:num>
  <w:num w:numId="13" w16cid:durableId="1187215498">
    <w:abstractNumId w:val="1"/>
  </w:num>
  <w:num w:numId="14" w16cid:durableId="1051226320">
    <w:abstractNumId w:val="12"/>
  </w:num>
  <w:num w:numId="15" w16cid:durableId="148253412">
    <w:abstractNumId w:val="10"/>
  </w:num>
  <w:num w:numId="16" w16cid:durableId="2061702916">
    <w:abstractNumId w:val="8"/>
  </w:num>
  <w:num w:numId="17" w16cid:durableId="604845042">
    <w:abstractNumId w:val="9"/>
  </w:num>
  <w:num w:numId="18" w16cid:durableId="1343387507">
    <w:abstractNumId w:val="0"/>
  </w:num>
  <w:num w:numId="19" w16cid:durableId="1010638678">
    <w:abstractNumId w:val="14"/>
  </w:num>
  <w:num w:numId="20" w16cid:durableId="865364269">
    <w:abstractNumId w:val="11"/>
  </w:num>
  <w:num w:numId="21" w16cid:durableId="2132896263">
    <w:abstractNumId w:val="6"/>
  </w:num>
  <w:num w:numId="22" w16cid:durableId="1710566091">
    <w:abstractNumId w:val="13"/>
  </w:num>
  <w:num w:numId="23" w16cid:durableId="1695302630">
    <w:abstractNumId w:val="21"/>
  </w:num>
  <w:num w:numId="24" w16cid:durableId="1933319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BEA"/>
    <w:rsid w:val="004F330E"/>
    <w:rsid w:val="005720E7"/>
    <w:rsid w:val="0064349B"/>
    <w:rsid w:val="00747FFD"/>
    <w:rsid w:val="00902F36"/>
    <w:rsid w:val="00AE225C"/>
    <w:rsid w:val="00BA0EE8"/>
    <w:rsid w:val="00D91BEA"/>
    <w:rsid w:val="00DB65C8"/>
    <w:rsid w:val="00F30E17"/>
    <w:rsid w:val="00FE420B"/>
    <w:rsid w:val="00FF76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AE58886"/>
  <w15:docId w15:val="{FAD868E3-EB26-4A46-9636-5C5A0456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BA0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EE8"/>
  </w:style>
  <w:style w:type="paragraph" w:styleId="Footer">
    <w:name w:val="footer"/>
    <w:basedOn w:val="Normal"/>
    <w:link w:val="FooterChar"/>
    <w:uiPriority w:val="99"/>
    <w:unhideWhenUsed/>
    <w:rsid w:val="00BA0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EE8"/>
  </w:style>
  <w:style w:type="paragraph" w:styleId="NormalWeb">
    <w:name w:val="Normal (Web)"/>
    <w:basedOn w:val="Normal"/>
    <w:uiPriority w:val="99"/>
    <w:semiHidden/>
    <w:unhideWhenUsed/>
    <w:rsid w:val="00BA0E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0EE8"/>
    <w:rPr>
      <w:rFonts w:ascii="Courier New" w:eastAsia="Times New Roman" w:hAnsi="Courier New" w:cs="Courier New"/>
      <w:sz w:val="20"/>
      <w:szCs w:val="20"/>
    </w:rPr>
  </w:style>
  <w:style w:type="character" w:styleId="Hyperlink">
    <w:name w:val="Hyperlink"/>
    <w:basedOn w:val="DefaultParagraphFont"/>
    <w:uiPriority w:val="99"/>
    <w:unhideWhenUsed/>
    <w:rsid w:val="00902F36"/>
    <w:rPr>
      <w:color w:val="0000FF" w:themeColor="hyperlink"/>
      <w:u w:val="single"/>
    </w:rPr>
  </w:style>
  <w:style w:type="character" w:styleId="UnresolvedMention">
    <w:name w:val="Unresolved Mention"/>
    <w:basedOn w:val="DefaultParagraphFont"/>
    <w:uiPriority w:val="99"/>
    <w:semiHidden/>
    <w:unhideWhenUsed/>
    <w:rsid w:val="00902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tanishasn/FDE_LAB1_1RVU23CSE500"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8</Pages>
  <Words>1256</Words>
  <Characters>7161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Tanisha Naik</cp:lastModifiedBy>
  <cp:revision>7</cp:revision>
  <dcterms:created xsi:type="dcterms:W3CDTF">2025-08-12T05:50:00Z</dcterms:created>
  <dcterms:modified xsi:type="dcterms:W3CDTF">2025-08-12T06:42:00Z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