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Candidate</w:t>
      </w:r>
    </w:p>
    <w:p>
      <w:r>
        <w:t>Experienced software engineer skilled in Python, React, AWS, and leadership.</w:t>
      </w:r>
    </w:p>
    <w:p>
      <w:r>
        <w:t>Built and optimized pipeline automation that increased delivery speed by 30%.</w:t>
      </w:r>
    </w:p>
    <w:p>
      <w:r>
        <w:t>Skills: Python, React, JavaScript, AWS, Docker.</w:t>
      </w:r>
    </w:p>
    <w:p>
      <w:r>
        <w:t>Education: B.S. Computer Science.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