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58" w:rsidRP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132854" wp14:editId="5AFEF6C8">
                <wp:simplePos x="0" y="0"/>
                <wp:positionH relativeFrom="column">
                  <wp:posOffset>-314325</wp:posOffset>
                </wp:positionH>
                <wp:positionV relativeFrom="paragraph">
                  <wp:posOffset>-276225</wp:posOffset>
                </wp:positionV>
                <wp:extent cx="6191250" cy="14382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7C8DD" id="Rectangle 2" o:spid="_x0000_s1026" style="position:absolute;margin-left:-24.75pt;margin-top:-21.75pt;width:487.5pt;height:113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" fillcolor="white [3212]" strokecolor="black [3213]" strokeweight="2.25pt"/>
            </w:pict>
          </mc:Fallback>
        </mc:AlternateContent>
      </w:r>
      <w:r w:rsidRPr="009F63B5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Simulate to elaborate operation of multiple access techniques for CDMA</w:t>
      </w:r>
    </w:p>
    <w:p w:rsidR="009F63B5" w:rsidRP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9F63B5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Draw the diagram of CDMA technology </w:t>
      </w: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1647C" wp14:editId="2408B63A">
                <wp:simplePos x="0" y="0"/>
                <wp:positionH relativeFrom="column">
                  <wp:posOffset>-247650</wp:posOffset>
                </wp:positionH>
                <wp:positionV relativeFrom="paragraph">
                  <wp:posOffset>133350</wp:posOffset>
                </wp:positionV>
                <wp:extent cx="6191250" cy="14382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E701D" id="Rectangle 3" o:spid="_x0000_s1026" style="position:absolute;margin-left:-19.5pt;margin-top:10.5pt;width:487.5pt;height:113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" fillcolor="white [3212]" strokecolor="black [3213]" strokeweight="2.25pt"/>
            </w:pict>
          </mc:Fallback>
        </mc:AlternateContent>
      </w: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9F63B5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Simulate BER performance over Rayleigh Fading wireless channel with BPSK transmission for SNR 0 to 60 dB</w:t>
      </w: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9F63B5" w:rsidRDefault="009F63B5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Draw conceptual Block diagram </w:t>
      </w:r>
    </w:p>
    <w:p w:rsidR="00CF223B" w:rsidRDefault="00CF223B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CF223B" w:rsidRDefault="00CF223B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672C7F" wp14:editId="6022C818">
                <wp:simplePos x="0" y="0"/>
                <wp:positionH relativeFrom="column">
                  <wp:posOffset>-219075</wp:posOffset>
                </wp:positionH>
                <wp:positionV relativeFrom="paragraph">
                  <wp:posOffset>196850</wp:posOffset>
                </wp:positionV>
                <wp:extent cx="6191250" cy="14382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43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B0AC8" id="Rectangle 4" o:spid="_x0000_s1026" style="position:absolute;margin-left:-17.25pt;margin-top:15.5pt;width:487.5pt;height:113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" fillcolor="white [3212]" strokecolor="black [3213]" strokeweight="2.25pt"/>
            </w:pict>
          </mc:Fallback>
        </mc:AlternateContent>
      </w:r>
    </w:p>
    <w:p w:rsidR="00CF223B" w:rsidRPr="00CF223B" w:rsidRDefault="00CF223B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Perform the handover mechanism using </w:t>
      </w:r>
      <w:proofErr w:type="spellStart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Vlab</w:t>
      </w:r>
      <w:proofErr w:type="spellEnd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link  </w:t>
      </w:r>
      <w:hyperlink r:id="rId4" w:history="1">
        <w:r w:rsidRPr="00CF223B">
          <w:rPr>
            <w:rFonts w:ascii="Times New Roman" w:hAnsi="Times New Roman" w:cs="Times New Roman"/>
            <w:b/>
            <w:color w:val="616F77"/>
            <w:sz w:val="28"/>
          </w:rPr>
          <w:t>http://vlabs.iitkgp.ernet.in/fcmc/exp8/index.html</w:t>
        </w:r>
      </w:hyperlink>
    </w:p>
    <w:p w:rsidR="00CF223B" w:rsidRPr="00CF223B" w:rsidRDefault="00CF223B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Draw Diagram of Handover </w:t>
      </w:r>
    </w:p>
    <w:p w:rsidR="00CF223B" w:rsidRDefault="00CF223B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Report of Performance to be attached &amp; give feedback on </w:t>
      </w:r>
      <w:proofErr w:type="spellStart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Vlab</w:t>
      </w:r>
      <w:proofErr w:type="spellEnd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portal </w:t>
      </w:r>
    </w:p>
    <w:p w:rsidR="00D1277F" w:rsidRDefault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D1277F" w:rsidRDefault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496646" wp14:editId="40E5760E">
                <wp:simplePos x="0" y="0"/>
                <wp:positionH relativeFrom="column">
                  <wp:posOffset>-114300</wp:posOffset>
                </wp:positionH>
                <wp:positionV relativeFrom="paragraph">
                  <wp:posOffset>226060</wp:posOffset>
                </wp:positionV>
                <wp:extent cx="6191250" cy="1866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86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9D4F" id="Rectangle 5" o:spid="_x0000_s1026" style="position:absolute;margin-left:-9pt;margin-top:17.8pt;width:487.5pt;height:147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" fillcolor="white [3212]" strokecolor="black [3213]" strokeweight="2.25pt"/>
            </w:pict>
          </mc:Fallback>
        </mc:AlternateContent>
      </w:r>
    </w:p>
    <w:p w:rsidR="00D1277F" w:rsidRDefault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Perform</w:t>
      </w: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the outage probability, LCR &amp; ADF </w:t>
      </w: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Flat Fading using </w:t>
      </w:r>
      <w:proofErr w:type="spellStart"/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vlab</w:t>
      </w:r>
      <w:proofErr w:type="spellEnd"/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link </w:t>
      </w:r>
      <w:hyperlink r:id="rId5" w:history="1">
        <w:r w:rsidRPr="0047276B">
          <w:rPr>
            <w:rStyle w:val="Hyperlink"/>
            <w:rFonts w:ascii="Times New Roman" w:hAnsi="Times New Roman" w:cs="Times New Roman"/>
            <w:b/>
            <w:sz w:val="28"/>
            <w:szCs w:val="18"/>
            <w:shd w:val="clear" w:color="auto" w:fill="FFFFFF"/>
          </w:rPr>
          <w:t>http://vlabs.iitkgp.ernet.in/fcmc/exp9/index.html</w:t>
        </w:r>
      </w:hyperlink>
    </w:p>
    <w:p w:rsidR="00D1277F" w:rsidRDefault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D1277F" w:rsidRDefault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Classify Fading</w:t>
      </w: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R</w:t>
      </w:r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eport of Performance to be attached &amp; give feedback on </w:t>
      </w:r>
      <w:proofErr w:type="spellStart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Vlab</w:t>
      </w:r>
      <w:proofErr w:type="spellEnd"/>
      <w:r w:rsidRPr="00CF223B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portal</w:t>
      </w: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5AAB" w:rsidRDefault="007D5AAB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5AAB" w:rsidRDefault="007D5AAB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5AAB" w:rsidRDefault="007D5AAB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7FDE6B" wp14:editId="0C8490BB">
                <wp:simplePos x="0" y="0"/>
                <wp:positionH relativeFrom="margin">
                  <wp:posOffset>-88265</wp:posOffset>
                </wp:positionH>
                <wp:positionV relativeFrom="paragraph">
                  <wp:posOffset>163830</wp:posOffset>
                </wp:positionV>
                <wp:extent cx="5934075" cy="10668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DE31" id="Rectangle 6" o:spid="_x0000_s1026" style="position:absolute;margin-left:-6.95pt;margin-top:12.9pt;width:467.25pt;height:84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" fillcolor="white [3212]" strokecolor="black [3213]" strokeweight="2.25pt">
                <w10:wrap anchorx="margin"/>
              </v:rect>
            </w:pict>
          </mc:Fallback>
        </mc:AlternateContent>
      </w:r>
    </w:p>
    <w:p w:rsidR="00D1277F" w:rsidRP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Configuring a Cisco Router as a DHCP Server. </w:t>
      </w: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Draw the diagram DHCP server Configuration</w:t>
      </w:r>
    </w:p>
    <w:p w:rsidR="00D1277F" w:rsidRDefault="00D1277F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F356BD" w:rsidRDefault="00F356BD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F356BD" w:rsidRDefault="007D7BEA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3B76690" wp14:editId="5DE68644">
                <wp:simplePos x="0" y="0"/>
                <wp:positionH relativeFrom="margin">
                  <wp:posOffset>-76200</wp:posOffset>
                </wp:positionH>
                <wp:positionV relativeFrom="paragraph">
                  <wp:posOffset>276225</wp:posOffset>
                </wp:positionV>
                <wp:extent cx="5934075" cy="106680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03FB7" id="Rectangle 8" o:spid="_x0000_s1026" style="position:absolute;margin-left:-6pt;margin-top:21.75pt;width:467.25pt;height:84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" fillcolor="white [3212]" strokecolor="black [3213]" strokeweight="2.25pt">
                <w10:wrap anchorx="margin"/>
              </v:rect>
            </w:pict>
          </mc:Fallback>
        </mc:AlternateContent>
      </w:r>
    </w:p>
    <w:p w:rsidR="00F356BD" w:rsidRPr="00F356BD" w:rsidRDefault="00F356BD" w:rsidP="00D1277F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Verdana" w:hAnsi="Verdana"/>
          <w:color w:val="616F77"/>
          <w:sz w:val="18"/>
          <w:szCs w:val="18"/>
          <w:shd w:val="clear" w:color="auto" w:fill="FFFFFF"/>
        </w:rPr>
        <w:t> </w:t>
      </w:r>
      <w:r w:rsidRPr="00F356BD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Perform File Transfer in Client &amp; Server Using TCP/IP.</w:t>
      </w:r>
    </w:p>
    <w:p w:rsidR="00F356BD" w:rsidRDefault="00F356BD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Draw </w:t>
      </w:r>
      <w:r w:rsidRPr="00F356BD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The sequence of function calls for the client and </w:t>
      </w: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a server participating in a TCP </w:t>
      </w:r>
      <w:r w:rsidRPr="00F356BD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connection</w:t>
      </w:r>
    </w:p>
    <w:p w:rsidR="007D7BEA" w:rsidRDefault="007D7BEA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7BEA" w:rsidRDefault="007D7BEA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7BEA" w:rsidRDefault="007D7BEA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9B452C" w:rsidRDefault="009B452C" w:rsidP="009B452C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616F77"/>
          <w:sz w:val="2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C3FAA" wp14:editId="4B434E80">
                <wp:simplePos x="0" y="0"/>
                <wp:positionH relativeFrom="margin">
                  <wp:posOffset>-66675</wp:posOffset>
                </wp:positionH>
                <wp:positionV relativeFrom="paragraph">
                  <wp:posOffset>55880</wp:posOffset>
                </wp:positionV>
                <wp:extent cx="5934075" cy="1066800"/>
                <wp:effectExtent l="19050" t="1905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2890" id="Rectangle 1" o:spid="_x0000_s1026" style="position:absolute;margin-left:-5.25pt;margin-top:4.4pt;width:467.25pt;height:84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" fillcolor="white [3212]" strokecolor="black [3213]" strokeweight="2.25pt">
                <w10:wrap anchorx="margin"/>
              </v:rect>
            </w:pict>
          </mc:Fallback>
        </mc:AlternateContent>
      </w:r>
    </w:p>
    <w:p w:rsidR="009B452C" w:rsidRPr="00D1277F" w:rsidRDefault="009B452C" w:rsidP="009B452C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Configuring a Cisco Router as a </w:t>
      </w: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GPRS</w:t>
      </w: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. </w:t>
      </w:r>
    </w:p>
    <w:p w:rsidR="009B452C" w:rsidRDefault="009B452C" w:rsidP="009B452C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  <w:r w:rsidRPr="00D1277F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Draw the diagram </w:t>
      </w:r>
      <w: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>GPRS</w:t>
      </w:r>
      <w:r w:rsidR="00E66182"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  <w:t xml:space="preserve"> and explain </w:t>
      </w:r>
      <w:bookmarkStart w:id="0" w:name="_GoBack"/>
      <w:bookmarkEnd w:id="0"/>
    </w:p>
    <w:p w:rsidR="009B452C" w:rsidRDefault="009B452C" w:rsidP="009B452C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7D7BEA" w:rsidRDefault="007D7BEA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p w:rsidR="000F0E8C" w:rsidRPr="009F63B5" w:rsidRDefault="000F0E8C" w:rsidP="00F356BD">
      <w:pPr>
        <w:rPr>
          <w:rFonts w:ascii="Times New Roman" w:hAnsi="Times New Roman" w:cs="Times New Roman"/>
          <w:b/>
          <w:color w:val="616F77"/>
          <w:sz w:val="28"/>
          <w:szCs w:val="18"/>
          <w:shd w:val="clear" w:color="auto" w:fill="FFFFFF"/>
        </w:rPr>
      </w:pPr>
    </w:p>
    <w:sectPr w:rsidR="000F0E8C" w:rsidRPr="009F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4F"/>
    <w:rsid w:val="000C4B58"/>
    <w:rsid w:val="000F0E8C"/>
    <w:rsid w:val="00251D27"/>
    <w:rsid w:val="005A364F"/>
    <w:rsid w:val="007D5AAB"/>
    <w:rsid w:val="007D7BEA"/>
    <w:rsid w:val="009B452C"/>
    <w:rsid w:val="009F63B5"/>
    <w:rsid w:val="00BD7B02"/>
    <w:rsid w:val="00CF223B"/>
    <w:rsid w:val="00D1277F"/>
    <w:rsid w:val="00E66182"/>
    <w:rsid w:val="00F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9933"/>
  <w15:chartTrackingRefBased/>
  <w15:docId w15:val="{6BC5AA3D-5661-45BD-900A-FC1C62B05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2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labs.iitkgp.ernet.in/fcmc/exp9/index.html" TargetMode="External"/><Relationship Id="rId4" Type="http://schemas.openxmlformats.org/officeDocument/2006/relationships/hyperlink" Target="http://vlabs.iitkgp.ernet.in/fcmc/exp8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cp:lastPrinted>2024-05-02T09:29:00Z</cp:lastPrinted>
  <dcterms:created xsi:type="dcterms:W3CDTF">2023-05-27T04:16:00Z</dcterms:created>
  <dcterms:modified xsi:type="dcterms:W3CDTF">2025-05-05T06:21:00Z</dcterms:modified>
</cp:coreProperties>
</file>