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066A5" w:rsidRDefault="001066A5">
      <w:r w:rsidRPr="001066A5">
        <w:rPr>
          <w:noProof/>
        </w:rPr>
        <w:drawing>
          <wp:inline distT="0" distB="0" distL="0" distR="0">
            <wp:extent cx="5793909" cy="2901176"/>
            <wp:effectExtent l="19050" t="0" r="0" b="0"/>
            <wp:docPr id="1" name="Picture 1" descr="VIT Bhopal University, Bhopal: Courses, Fees, Placements"/>
            <wp:cNvGraphicFramePr/>
            <a:graphic xmlns:a="http://schemas.openxmlformats.org/drawingml/2006/main">
              <a:graphicData uri="http://schemas.openxmlformats.org/drawingml/2006/picture">
                <pic:pic xmlns:pic="http://schemas.openxmlformats.org/drawingml/2006/picture">
                  <pic:nvPicPr>
                    <pic:cNvPr id="0" name="Picture 1" descr="VIT Bhopal University, Bhopal: Courses, Fees, Placements"/>
                    <pic:cNvPicPr>
                      <a:picLocks noChangeAspect="1" noChangeArrowheads="1"/>
                    </pic:cNvPicPr>
                  </pic:nvPicPr>
                  <pic:blipFill>
                    <a:blip r:embed="rId4"/>
                    <a:srcRect/>
                    <a:stretch>
                      <a:fillRect/>
                    </a:stretch>
                  </pic:blipFill>
                  <pic:spPr bwMode="auto">
                    <a:xfrm>
                      <a:off x="0" y="0"/>
                      <a:ext cx="5793909" cy="2901176"/>
                    </a:xfrm>
                    <a:prstGeom prst="rect">
                      <a:avLst/>
                    </a:prstGeom>
                    <a:noFill/>
                    <a:ln w="9525">
                      <a:noFill/>
                      <a:miter lim="800000"/>
                      <a:headEnd/>
                      <a:tailEnd/>
                    </a:ln>
                  </pic:spPr>
                </pic:pic>
              </a:graphicData>
            </a:graphic>
          </wp:inline>
        </w:drawing>
      </w:r>
      <w:r>
        <w:t xml:space="preserve">                     </w:t>
      </w:r>
    </w:p>
    <w:p w:rsidR="001066A5" w:rsidRDefault="001066A5">
      <w:r>
        <w:t xml:space="preserve">                                   </w:t>
      </w:r>
    </w:p>
    <w:p w:rsidR="001066A5" w:rsidRPr="001066A5" w:rsidRDefault="001066A5">
      <w:r>
        <w:t xml:space="preserve">                                         </w:t>
      </w:r>
      <w:r w:rsidRPr="001066A5">
        <w:rPr>
          <w:b/>
          <w:sz w:val="44"/>
          <w:szCs w:val="44"/>
          <w:highlight w:val="yellow"/>
        </w:rPr>
        <w:t>PROJECT REPORT</w:t>
      </w:r>
    </w:p>
    <w:p w:rsidR="001066A5" w:rsidRDefault="001066A5">
      <w:pPr>
        <w:rPr>
          <w:b/>
          <w:sz w:val="44"/>
          <w:szCs w:val="44"/>
        </w:rPr>
      </w:pPr>
      <w:r>
        <w:rPr>
          <w:b/>
          <w:sz w:val="44"/>
          <w:szCs w:val="44"/>
        </w:rPr>
        <w:t xml:space="preserve">                                </w:t>
      </w:r>
      <w:r w:rsidRPr="00B764A6">
        <w:rPr>
          <w:b/>
          <w:sz w:val="44"/>
          <w:szCs w:val="44"/>
        </w:rPr>
        <w:t>ON</w:t>
      </w:r>
    </w:p>
    <w:p w:rsidR="001066A5" w:rsidRDefault="001066A5">
      <w:pPr>
        <w:rPr>
          <w:b/>
          <w:sz w:val="44"/>
          <w:szCs w:val="44"/>
        </w:rPr>
      </w:pPr>
      <w:r>
        <w:rPr>
          <w:b/>
          <w:sz w:val="44"/>
          <w:szCs w:val="44"/>
        </w:rPr>
        <w:t xml:space="preserve">             </w:t>
      </w:r>
      <w:r w:rsidRPr="001066A5">
        <w:rPr>
          <w:b/>
          <w:sz w:val="44"/>
          <w:szCs w:val="44"/>
          <w:highlight w:val="yellow"/>
        </w:rPr>
        <w:t>DIGITAL LITERACY (CSE0001)</w:t>
      </w:r>
    </w:p>
    <w:p w:rsidR="001066A5" w:rsidRDefault="001066A5" w:rsidP="001066A5">
      <w:pPr>
        <w:rPr>
          <w:b/>
          <w:sz w:val="44"/>
          <w:szCs w:val="44"/>
        </w:rPr>
      </w:pPr>
      <w:r>
        <w:rPr>
          <w:b/>
          <w:sz w:val="44"/>
          <w:szCs w:val="44"/>
        </w:rPr>
        <w:t xml:space="preserve">          </w:t>
      </w:r>
      <w:r w:rsidRPr="007B771B">
        <w:rPr>
          <w:b/>
          <w:sz w:val="44"/>
          <w:szCs w:val="44"/>
        </w:rPr>
        <w:t>Degree of Bachelor of</w:t>
      </w:r>
      <w:r>
        <w:rPr>
          <w:b/>
          <w:sz w:val="44"/>
          <w:szCs w:val="44"/>
        </w:rPr>
        <w:t xml:space="preserve"> </w:t>
      </w:r>
      <w:r w:rsidRPr="007B771B">
        <w:rPr>
          <w:b/>
          <w:sz w:val="44"/>
          <w:szCs w:val="44"/>
        </w:rPr>
        <w:t>Technology</w:t>
      </w:r>
    </w:p>
    <w:p w:rsidR="001066A5" w:rsidRDefault="001066A5" w:rsidP="001066A5">
      <w:pPr>
        <w:rPr>
          <w:b/>
          <w:sz w:val="44"/>
          <w:szCs w:val="44"/>
        </w:rPr>
      </w:pPr>
      <w:r>
        <w:rPr>
          <w:b/>
          <w:sz w:val="44"/>
          <w:szCs w:val="44"/>
        </w:rPr>
        <w:t xml:space="preserve">                                   </w:t>
      </w:r>
      <w:r w:rsidRPr="007B771B">
        <w:rPr>
          <w:b/>
          <w:sz w:val="44"/>
          <w:szCs w:val="44"/>
        </w:rPr>
        <w:t>In</w:t>
      </w:r>
    </w:p>
    <w:p w:rsidR="001066A5" w:rsidRDefault="001066A5" w:rsidP="001066A5">
      <w:pPr>
        <w:rPr>
          <w:b/>
          <w:sz w:val="44"/>
          <w:szCs w:val="44"/>
        </w:rPr>
      </w:pPr>
      <w:r w:rsidRPr="001A08F2">
        <w:rPr>
          <w:b/>
          <w:sz w:val="44"/>
          <w:szCs w:val="44"/>
          <w:highlight w:val="yellow"/>
        </w:rPr>
        <w:t>Computer Science and Engineering (AIML)</w:t>
      </w:r>
    </w:p>
    <w:p w:rsidR="001066A5" w:rsidRDefault="001066A5" w:rsidP="001066A5">
      <w:pPr>
        <w:rPr>
          <w:b/>
          <w:sz w:val="44"/>
          <w:szCs w:val="44"/>
        </w:rPr>
      </w:pPr>
      <w:r>
        <w:rPr>
          <w:b/>
          <w:sz w:val="44"/>
          <w:szCs w:val="44"/>
        </w:rPr>
        <w:t xml:space="preserve">                                   BY</w:t>
      </w:r>
    </w:p>
    <w:p w:rsidR="001066A5" w:rsidRDefault="001066A5" w:rsidP="001066A5">
      <w:pPr>
        <w:rPr>
          <w:b/>
          <w:sz w:val="44"/>
          <w:szCs w:val="44"/>
        </w:rPr>
      </w:pPr>
      <w:r>
        <w:rPr>
          <w:b/>
          <w:sz w:val="44"/>
          <w:szCs w:val="44"/>
        </w:rPr>
        <w:t xml:space="preserve">             </w:t>
      </w:r>
    </w:p>
    <w:p w:rsidR="001066A5" w:rsidRDefault="001066A5" w:rsidP="001066A5">
      <w:pPr>
        <w:rPr>
          <w:b/>
          <w:sz w:val="44"/>
          <w:szCs w:val="44"/>
        </w:rPr>
      </w:pPr>
      <w:r>
        <w:rPr>
          <w:b/>
          <w:sz w:val="44"/>
          <w:szCs w:val="44"/>
        </w:rPr>
        <w:t xml:space="preserve">  </w:t>
      </w:r>
      <w:r w:rsidRPr="001066A5">
        <w:rPr>
          <w:b/>
          <w:sz w:val="44"/>
          <w:szCs w:val="44"/>
          <w:highlight w:val="yellow"/>
        </w:rPr>
        <w:t xml:space="preserve">NAME   </w:t>
      </w:r>
      <w:proofErr w:type="gramStart"/>
      <w:r w:rsidRPr="001066A5">
        <w:rPr>
          <w:b/>
          <w:sz w:val="44"/>
          <w:szCs w:val="44"/>
          <w:highlight w:val="yellow"/>
        </w:rPr>
        <w:t>:-</w:t>
      </w:r>
      <w:proofErr w:type="gramEnd"/>
      <w:r>
        <w:rPr>
          <w:b/>
          <w:sz w:val="44"/>
          <w:szCs w:val="44"/>
        </w:rPr>
        <w:t xml:space="preserve">   TANISHKA JOSHI </w:t>
      </w:r>
    </w:p>
    <w:p w:rsidR="001066A5" w:rsidRDefault="001066A5" w:rsidP="001066A5">
      <w:pPr>
        <w:rPr>
          <w:b/>
          <w:sz w:val="44"/>
          <w:szCs w:val="44"/>
        </w:rPr>
      </w:pPr>
      <w:r w:rsidRPr="001A08F2">
        <w:rPr>
          <w:b/>
          <w:sz w:val="44"/>
          <w:szCs w:val="44"/>
          <w:highlight w:val="yellow"/>
        </w:rPr>
        <w:t>REGISTRATION NUMBER</w:t>
      </w:r>
      <w:r>
        <w:rPr>
          <w:b/>
          <w:sz w:val="44"/>
          <w:szCs w:val="44"/>
        </w:rPr>
        <w:t xml:space="preserve">   </w:t>
      </w:r>
      <w:proofErr w:type="gramStart"/>
      <w:r>
        <w:rPr>
          <w:b/>
          <w:sz w:val="44"/>
          <w:szCs w:val="44"/>
        </w:rPr>
        <w:t>:-</w:t>
      </w:r>
      <w:proofErr w:type="gramEnd"/>
      <w:r>
        <w:rPr>
          <w:b/>
          <w:sz w:val="44"/>
          <w:szCs w:val="44"/>
        </w:rPr>
        <w:t xml:space="preserve">  25BAI10767</w:t>
      </w:r>
    </w:p>
    <w:p w:rsidR="001066A5" w:rsidRPr="00280802" w:rsidRDefault="00280802" w:rsidP="001066A5">
      <w:pPr>
        <w:rPr>
          <w:b/>
          <w:sz w:val="40"/>
          <w:szCs w:val="40"/>
        </w:rPr>
      </w:pPr>
      <w:r w:rsidRPr="00280802">
        <w:rPr>
          <w:b/>
          <w:sz w:val="40"/>
          <w:szCs w:val="40"/>
          <w:highlight w:val="yellow"/>
        </w:rPr>
        <w:lastRenderedPageBreak/>
        <w:t xml:space="preserve">Task </w:t>
      </w:r>
      <w:proofErr w:type="gramStart"/>
      <w:r w:rsidRPr="00280802">
        <w:rPr>
          <w:b/>
          <w:sz w:val="40"/>
          <w:szCs w:val="40"/>
          <w:highlight w:val="yellow"/>
        </w:rPr>
        <w:t>1 :</w:t>
      </w:r>
      <w:proofErr w:type="gramEnd"/>
      <w:r w:rsidRPr="00280802">
        <w:rPr>
          <w:b/>
          <w:sz w:val="40"/>
          <w:szCs w:val="40"/>
          <w:highlight w:val="yellow"/>
        </w:rPr>
        <w:t xml:space="preserve">- Create a Digital Literacy Awareness </w:t>
      </w:r>
      <w:proofErr w:type="spellStart"/>
      <w:r w:rsidRPr="00280802">
        <w:rPr>
          <w:b/>
          <w:sz w:val="40"/>
          <w:szCs w:val="40"/>
          <w:highlight w:val="yellow"/>
        </w:rPr>
        <w:t>Infographic</w:t>
      </w:r>
      <w:proofErr w:type="spellEnd"/>
    </w:p>
    <w:p w:rsidR="001066A5" w:rsidRDefault="001066A5" w:rsidP="001066A5">
      <w:pPr>
        <w:rPr>
          <w:b/>
          <w:sz w:val="44"/>
          <w:szCs w:val="44"/>
        </w:rPr>
      </w:pPr>
    </w:p>
    <w:tbl>
      <w:tblPr>
        <w:tblStyle w:val="TableGrid"/>
        <w:tblW w:w="0" w:type="auto"/>
        <w:tblLook w:val="04A0"/>
      </w:tblPr>
      <w:tblGrid>
        <w:gridCol w:w="9576"/>
      </w:tblGrid>
      <w:tr w:rsidR="0018320F" w:rsidTr="0018320F">
        <w:tc>
          <w:tcPr>
            <w:tcW w:w="9576" w:type="dxa"/>
          </w:tcPr>
          <w:p w:rsidR="0018320F" w:rsidRPr="0018320F" w:rsidRDefault="0018320F" w:rsidP="0018320F">
            <w:pPr>
              <w:rPr>
                <w:sz w:val="36"/>
                <w:szCs w:val="36"/>
              </w:rPr>
            </w:pPr>
            <w:r w:rsidRPr="0018320F">
              <w:rPr>
                <w:sz w:val="36"/>
                <w:szCs w:val="36"/>
              </w:rPr>
              <w:t xml:space="preserve">For this task, I created a digital literacy awareness </w:t>
            </w:r>
            <w:proofErr w:type="spellStart"/>
            <w:r w:rsidRPr="0018320F">
              <w:rPr>
                <w:sz w:val="36"/>
                <w:szCs w:val="36"/>
              </w:rPr>
              <w:t>infographic</w:t>
            </w:r>
            <w:proofErr w:type="spellEnd"/>
            <w:r w:rsidRPr="0018320F">
              <w:rPr>
                <w:sz w:val="36"/>
                <w:szCs w:val="36"/>
              </w:rPr>
              <w:t xml:space="preserve"> using </w:t>
            </w:r>
            <w:proofErr w:type="spellStart"/>
            <w:r w:rsidRPr="0018320F">
              <w:rPr>
                <w:sz w:val="36"/>
                <w:szCs w:val="36"/>
              </w:rPr>
              <w:t>Canva</w:t>
            </w:r>
            <w:proofErr w:type="spellEnd"/>
            <w:r w:rsidRPr="0018320F">
              <w:rPr>
                <w:sz w:val="36"/>
                <w:szCs w:val="36"/>
              </w:rPr>
              <w:t xml:space="preserve">, which is a user-friendly design platform. The purpose of the </w:t>
            </w:r>
            <w:proofErr w:type="spellStart"/>
            <w:r w:rsidRPr="0018320F">
              <w:rPr>
                <w:sz w:val="36"/>
                <w:szCs w:val="36"/>
              </w:rPr>
              <w:t>infographic</w:t>
            </w:r>
            <w:proofErr w:type="spellEnd"/>
            <w:r w:rsidRPr="0018320F">
              <w:rPr>
                <w:sz w:val="36"/>
                <w:szCs w:val="36"/>
              </w:rPr>
              <w:t xml:space="preserve"> was to help students understand the importance of digital literacy in today’s world.</w:t>
            </w:r>
          </w:p>
          <w:p w:rsidR="0018320F" w:rsidRPr="0018320F" w:rsidRDefault="0018320F" w:rsidP="0018320F">
            <w:pPr>
              <w:rPr>
                <w:sz w:val="36"/>
                <w:szCs w:val="36"/>
              </w:rPr>
            </w:pPr>
            <w:r w:rsidRPr="0018320F">
              <w:rPr>
                <w:sz w:val="36"/>
                <w:szCs w:val="36"/>
              </w:rPr>
              <w:t>In my design, I included key topics such as the meaning of digital literacy, safe internet practices, and the importance of maintaining a professional online presence. I used icons, simple text, and a clean layout to make the information easy to understand and visually appealing.</w:t>
            </w:r>
          </w:p>
          <w:p w:rsidR="0018320F" w:rsidRPr="0018320F" w:rsidRDefault="0018320F" w:rsidP="0018320F">
            <w:pPr>
              <w:rPr>
                <w:sz w:val="36"/>
                <w:szCs w:val="36"/>
              </w:rPr>
            </w:pPr>
            <w:r w:rsidRPr="0018320F">
              <w:rPr>
                <w:sz w:val="36"/>
                <w:szCs w:val="36"/>
              </w:rPr>
              <w:t xml:space="preserve">While creating the </w:t>
            </w:r>
            <w:proofErr w:type="spellStart"/>
            <w:r w:rsidRPr="0018320F">
              <w:rPr>
                <w:sz w:val="36"/>
                <w:szCs w:val="36"/>
              </w:rPr>
              <w:t>infographic</w:t>
            </w:r>
            <w:proofErr w:type="spellEnd"/>
            <w:r w:rsidRPr="0018320F">
              <w:rPr>
                <w:sz w:val="36"/>
                <w:szCs w:val="36"/>
              </w:rPr>
              <w:t>, I initially found it difficult to organize all the information in a single page without making it look cluttered. However, after experimenting with different layouts and templates, I was able to present the content in a structured and attractive way.</w:t>
            </w:r>
          </w:p>
          <w:p w:rsidR="0018320F" w:rsidRDefault="0018320F" w:rsidP="0018320F">
            <w:pPr>
              <w:rPr>
                <w:sz w:val="36"/>
                <w:szCs w:val="36"/>
              </w:rPr>
            </w:pPr>
            <w:r w:rsidRPr="0018320F">
              <w:rPr>
                <w:sz w:val="36"/>
                <w:szCs w:val="36"/>
              </w:rPr>
              <w:t xml:space="preserve">This task helped me understand how visual communication can be an effective way to spread awareness and made me more confident in using design tools like </w:t>
            </w:r>
            <w:proofErr w:type="spellStart"/>
            <w:r w:rsidRPr="0018320F">
              <w:rPr>
                <w:sz w:val="36"/>
                <w:szCs w:val="36"/>
              </w:rPr>
              <w:t>Canva</w:t>
            </w:r>
            <w:proofErr w:type="spellEnd"/>
            <w:r w:rsidRPr="0018320F">
              <w:rPr>
                <w:sz w:val="36"/>
                <w:szCs w:val="36"/>
              </w:rPr>
              <w:t>.</w:t>
            </w:r>
          </w:p>
        </w:tc>
      </w:tr>
    </w:tbl>
    <w:p w:rsidR="00280802" w:rsidRDefault="00280802" w:rsidP="00280802">
      <w:pPr>
        <w:rPr>
          <w:sz w:val="36"/>
          <w:szCs w:val="36"/>
        </w:rPr>
      </w:pPr>
    </w:p>
    <w:p w:rsidR="00280802" w:rsidRDefault="00280802">
      <w:pPr>
        <w:rPr>
          <w:sz w:val="36"/>
          <w:szCs w:val="36"/>
        </w:rPr>
      </w:pPr>
      <w:r>
        <w:rPr>
          <w:sz w:val="36"/>
          <w:szCs w:val="36"/>
        </w:rPr>
        <w:br w:type="page"/>
      </w:r>
    </w:p>
    <w:p w:rsidR="00280802" w:rsidRDefault="00280802">
      <w:pPr>
        <w:rPr>
          <w:b/>
          <w:sz w:val="44"/>
          <w:szCs w:val="44"/>
        </w:rPr>
      </w:pPr>
      <w:r w:rsidRPr="00280802">
        <w:rPr>
          <w:b/>
          <w:sz w:val="44"/>
          <w:szCs w:val="44"/>
          <w:highlight w:val="yellow"/>
        </w:rPr>
        <w:lastRenderedPageBreak/>
        <w:t xml:space="preserve">Task </w:t>
      </w:r>
      <w:proofErr w:type="gramStart"/>
      <w:r w:rsidRPr="00280802">
        <w:rPr>
          <w:b/>
          <w:sz w:val="44"/>
          <w:szCs w:val="44"/>
          <w:highlight w:val="yellow"/>
        </w:rPr>
        <w:t>2 :</w:t>
      </w:r>
      <w:proofErr w:type="gramEnd"/>
      <w:r w:rsidRPr="00280802">
        <w:rPr>
          <w:b/>
          <w:sz w:val="44"/>
          <w:szCs w:val="44"/>
          <w:highlight w:val="yellow"/>
        </w:rPr>
        <w:t>- Build Your Student Digital Portfolio</w:t>
      </w:r>
    </w:p>
    <w:p w:rsidR="00F65B92" w:rsidRDefault="00F65B92" w:rsidP="00F65B92">
      <w:pPr>
        <w:rPr>
          <w:b/>
          <w:sz w:val="32"/>
          <w:szCs w:val="32"/>
        </w:rPr>
      </w:pPr>
    </w:p>
    <w:p w:rsidR="0018320F" w:rsidRPr="0018320F" w:rsidRDefault="0018320F" w:rsidP="0018320F">
      <w:pPr>
        <w:pStyle w:val="my-2"/>
        <w:pBdr>
          <w:top w:val="single" w:sz="2" w:space="0" w:color="auto"/>
          <w:left w:val="single" w:sz="2" w:space="0" w:color="auto"/>
          <w:bottom w:val="single" w:sz="2" w:space="0" w:color="auto"/>
          <w:right w:val="single" w:sz="2" w:space="0" w:color="auto"/>
        </w:pBdr>
        <w:rPr>
          <w:rFonts w:ascii="Georgia" w:hAnsi="Georgia"/>
          <w:sz w:val="40"/>
          <w:szCs w:val="40"/>
        </w:rPr>
      </w:pPr>
      <w:r w:rsidRPr="0018320F">
        <w:rPr>
          <w:rFonts w:ascii="Georgia" w:hAnsi="Georgia"/>
          <w:sz w:val="40"/>
          <w:szCs w:val="40"/>
        </w:rPr>
        <w:t xml:space="preserve">In this task, I created and improved my digital presence on platforms such as </w:t>
      </w:r>
      <w:proofErr w:type="spellStart"/>
      <w:r w:rsidRPr="0018320F">
        <w:rPr>
          <w:rFonts w:ascii="Georgia" w:hAnsi="Georgia"/>
          <w:sz w:val="40"/>
          <w:szCs w:val="40"/>
        </w:rPr>
        <w:t>GitHub</w:t>
      </w:r>
      <w:proofErr w:type="spellEnd"/>
      <w:r w:rsidRPr="0018320F">
        <w:rPr>
          <w:rFonts w:ascii="Georgia" w:hAnsi="Georgia"/>
          <w:sz w:val="40"/>
          <w:szCs w:val="40"/>
        </w:rPr>
        <w:t xml:space="preserve">, LinkedIn, and </w:t>
      </w:r>
      <w:proofErr w:type="spellStart"/>
      <w:r w:rsidRPr="0018320F">
        <w:rPr>
          <w:rFonts w:ascii="Georgia" w:hAnsi="Georgia"/>
          <w:sz w:val="40"/>
          <w:szCs w:val="40"/>
        </w:rPr>
        <w:t>Kaggle</w:t>
      </w:r>
      <w:proofErr w:type="spellEnd"/>
      <w:r w:rsidRPr="0018320F">
        <w:rPr>
          <w:rFonts w:ascii="Georgia" w:hAnsi="Georgia"/>
          <w:sz w:val="40"/>
          <w:szCs w:val="40"/>
        </w:rPr>
        <w:t>. These platforms are essential for students as they help in showcasing skills, building a professional identity, and connecting with opportunities.</w:t>
      </w:r>
    </w:p>
    <w:p w:rsidR="0018320F" w:rsidRPr="0018320F" w:rsidRDefault="0018320F" w:rsidP="0018320F">
      <w:pPr>
        <w:pStyle w:val="my-2"/>
        <w:pBdr>
          <w:top w:val="single" w:sz="2" w:space="0" w:color="auto"/>
          <w:left w:val="single" w:sz="2" w:space="0" w:color="auto"/>
          <w:bottom w:val="single" w:sz="2" w:space="0" w:color="auto"/>
          <w:right w:val="single" w:sz="2" w:space="0" w:color="auto"/>
        </w:pBdr>
        <w:rPr>
          <w:rFonts w:ascii="Georgia" w:hAnsi="Georgia"/>
          <w:sz w:val="40"/>
          <w:szCs w:val="40"/>
        </w:rPr>
      </w:pPr>
      <w:proofErr w:type="spellStart"/>
      <w:r w:rsidRPr="0018320F">
        <w:rPr>
          <w:rFonts w:ascii="Georgia" w:hAnsi="Georgia"/>
          <w:sz w:val="40"/>
          <w:szCs w:val="40"/>
        </w:rPr>
        <w:t>GitHub</w:t>
      </w:r>
      <w:proofErr w:type="spellEnd"/>
      <w:r w:rsidRPr="0018320F">
        <w:rPr>
          <w:rFonts w:ascii="Georgia" w:hAnsi="Georgia"/>
          <w:sz w:val="40"/>
          <w:szCs w:val="40"/>
        </w:rPr>
        <w:t xml:space="preserve"> is useful for storing and managing coding projects, while LinkedIn helps in building a professional network. </w:t>
      </w:r>
      <w:proofErr w:type="spellStart"/>
      <w:r w:rsidRPr="0018320F">
        <w:rPr>
          <w:rFonts w:ascii="Georgia" w:hAnsi="Georgia"/>
          <w:sz w:val="40"/>
          <w:szCs w:val="40"/>
        </w:rPr>
        <w:t>Kaggle</w:t>
      </w:r>
      <w:proofErr w:type="spellEnd"/>
      <w:r w:rsidRPr="0018320F">
        <w:rPr>
          <w:rFonts w:ascii="Georgia" w:hAnsi="Georgia"/>
          <w:sz w:val="40"/>
          <w:szCs w:val="40"/>
        </w:rPr>
        <w:t xml:space="preserve"> provides a platform to learn and practice data science and machine learning skills.</w:t>
      </w:r>
    </w:p>
    <w:p w:rsidR="0018320F" w:rsidRPr="0018320F" w:rsidRDefault="0018320F" w:rsidP="0018320F">
      <w:pPr>
        <w:pStyle w:val="my-2"/>
        <w:pBdr>
          <w:top w:val="single" w:sz="2" w:space="0" w:color="auto"/>
          <w:left w:val="single" w:sz="2" w:space="0" w:color="auto"/>
          <w:bottom w:val="single" w:sz="2" w:space="0" w:color="auto"/>
          <w:right w:val="single" w:sz="2" w:space="0" w:color="auto"/>
        </w:pBdr>
        <w:rPr>
          <w:rFonts w:ascii="Georgia" w:hAnsi="Georgia"/>
          <w:sz w:val="40"/>
          <w:szCs w:val="40"/>
        </w:rPr>
      </w:pPr>
      <w:r w:rsidRPr="0018320F">
        <w:rPr>
          <w:rFonts w:ascii="Georgia" w:hAnsi="Georgia"/>
          <w:sz w:val="40"/>
          <w:szCs w:val="40"/>
        </w:rPr>
        <w:t xml:space="preserve">I updated my </w:t>
      </w:r>
      <w:proofErr w:type="spellStart"/>
      <w:r w:rsidRPr="0018320F">
        <w:rPr>
          <w:rFonts w:ascii="Georgia" w:hAnsi="Georgia"/>
          <w:sz w:val="40"/>
          <w:szCs w:val="40"/>
        </w:rPr>
        <w:t>GitHub</w:t>
      </w:r>
      <w:proofErr w:type="spellEnd"/>
      <w:r w:rsidRPr="0018320F">
        <w:rPr>
          <w:rFonts w:ascii="Georgia" w:hAnsi="Georgia"/>
          <w:sz w:val="40"/>
          <w:szCs w:val="40"/>
        </w:rPr>
        <w:t xml:space="preserve"> profile by adding a README that includes my basic details such as name, branch, and academic goals. I also explored </w:t>
      </w:r>
      <w:proofErr w:type="spellStart"/>
      <w:r w:rsidRPr="0018320F">
        <w:rPr>
          <w:rFonts w:ascii="Georgia" w:hAnsi="Georgia"/>
          <w:sz w:val="40"/>
          <w:szCs w:val="40"/>
        </w:rPr>
        <w:t>Kaggle</w:t>
      </w:r>
      <w:proofErr w:type="spellEnd"/>
      <w:r w:rsidRPr="0018320F">
        <w:rPr>
          <w:rFonts w:ascii="Georgia" w:hAnsi="Georgia"/>
          <w:sz w:val="40"/>
          <w:szCs w:val="40"/>
        </w:rPr>
        <w:t xml:space="preserve"> to understand how it can support my learning in the future.</w:t>
      </w:r>
    </w:p>
    <w:p w:rsidR="005E4149" w:rsidRPr="005E4149" w:rsidRDefault="0018320F" w:rsidP="0018320F">
      <w:pPr>
        <w:pStyle w:val="my-2"/>
        <w:pBdr>
          <w:top w:val="single" w:sz="2" w:space="0" w:color="auto"/>
          <w:left w:val="single" w:sz="2" w:space="0" w:color="auto"/>
          <w:bottom w:val="single" w:sz="2" w:space="0" w:color="auto"/>
          <w:right w:val="single" w:sz="2" w:space="0" w:color="auto"/>
        </w:pBdr>
        <w:rPr>
          <w:rFonts w:ascii="Georgia" w:hAnsi="Georgia"/>
          <w:sz w:val="40"/>
          <w:szCs w:val="40"/>
        </w:rPr>
      </w:pPr>
      <w:r w:rsidRPr="0018320F">
        <w:rPr>
          <w:rFonts w:ascii="Georgia" w:hAnsi="Georgia"/>
          <w:sz w:val="40"/>
          <w:szCs w:val="40"/>
        </w:rPr>
        <w:t>In the coming years, I plan to regularly update these platforms with my projects and achievements. This will help me build a strong portfolio and increase my chances of getting internships and job opportunities.</w:t>
      </w:r>
    </w:p>
    <w:p w:rsidR="00280802" w:rsidRPr="005E4149" w:rsidRDefault="00280802" w:rsidP="00F65B92">
      <w:pPr>
        <w:rPr>
          <w:b/>
          <w:sz w:val="40"/>
          <w:szCs w:val="40"/>
        </w:rPr>
      </w:pPr>
    </w:p>
    <w:p w:rsidR="00280802" w:rsidRPr="00280802" w:rsidRDefault="00280802">
      <w:pPr>
        <w:rPr>
          <w:b/>
          <w:sz w:val="44"/>
          <w:szCs w:val="44"/>
        </w:rPr>
      </w:pPr>
      <w:r w:rsidRPr="00280802">
        <w:rPr>
          <w:b/>
          <w:sz w:val="44"/>
          <w:szCs w:val="44"/>
        </w:rPr>
        <w:br w:type="page"/>
      </w:r>
    </w:p>
    <w:p w:rsidR="00280802" w:rsidRDefault="005E4149" w:rsidP="00280802">
      <w:pPr>
        <w:rPr>
          <w:sz w:val="52"/>
          <w:szCs w:val="52"/>
        </w:rPr>
      </w:pPr>
      <w:r w:rsidRPr="005E4149">
        <w:rPr>
          <w:sz w:val="52"/>
          <w:szCs w:val="52"/>
          <w:highlight w:val="yellow"/>
        </w:rPr>
        <w:lastRenderedPageBreak/>
        <w:t>Task 3 Explore Coding &amp; Collaboration Platforms</w:t>
      </w:r>
    </w:p>
    <w:p w:rsidR="005E4149" w:rsidRDefault="005E4149" w:rsidP="00280802">
      <w:pPr>
        <w:rPr>
          <w:sz w:val="52"/>
          <w:szCs w:val="52"/>
        </w:rPr>
      </w:pPr>
    </w:p>
    <w:p w:rsidR="0018320F" w:rsidRPr="0018320F" w:rsidRDefault="0018320F" w:rsidP="0018320F">
      <w:pPr>
        <w:pStyle w:val="my-2"/>
        <w:pBdr>
          <w:top w:val="single" w:sz="2" w:space="0" w:color="auto"/>
          <w:left w:val="single" w:sz="2" w:space="0" w:color="auto"/>
          <w:bottom w:val="single" w:sz="2" w:space="0" w:color="auto"/>
          <w:right w:val="single" w:sz="2" w:space="0" w:color="auto"/>
        </w:pBdr>
        <w:rPr>
          <w:rFonts w:ascii="Georgia" w:hAnsi="Georgia"/>
          <w:sz w:val="40"/>
          <w:szCs w:val="40"/>
        </w:rPr>
      </w:pPr>
      <w:r w:rsidRPr="0018320F">
        <w:rPr>
          <w:rFonts w:ascii="Georgia" w:hAnsi="Georgia"/>
          <w:sz w:val="40"/>
          <w:szCs w:val="40"/>
        </w:rPr>
        <w:t xml:space="preserve">In this task, I explored useful online platforms for coding practice and collaboration. I created an account on </w:t>
      </w:r>
      <w:proofErr w:type="spellStart"/>
      <w:r w:rsidRPr="0018320F">
        <w:rPr>
          <w:rFonts w:ascii="Georgia" w:hAnsi="Georgia"/>
          <w:sz w:val="40"/>
          <w:szCs w:val="40"/>
        </w:rPr>
        <w:t>HackerRank</w:t>
      </w:r>
      <w:proofErr w:type="spellEnd"/>
      <w:r w:rsidRPr="0018320F">
        <w:rPr>
          <w:rFonts w:ascii="Georgia" w:hAnsi="Georgia"/>
          <w:sz w:val="40"/>
          <w:szCs w:val="40"/>
        </w:rPr>
        <w:t xml:space="preserve"> and completed a beginner-level coding problem. This helped me understand how coding platforms work and improved my problem-solving skills.</w:t>
      </w:r>
    </w:p>
    <w:p w:rsidR="0018320F" w:rsidRPr="0018320F" w:rsidRDefault="0018320F" w:rsidP="0018320F">
      <w:pPr>
        <w:pStyle w:val="my-2"/>
        <w:pBdr>
          <w:top w:val="single" w:sz="2" w:space="0" w:color="auto"/>
          <w:left w:val="single" w:sz="2" w:space="0" w:color="auto"/>
          <w:bottom w:val="single" w:sz="2" w:space="0" w:color="auto"/>
          <w:right w:val="single" w:sz="2" w:space="0" w:color="auto"/>
        </w:pBdr>
        <w:rPr>
          <w:rFonts w:ascii="Georgia" w:hAnsi="Georgia"/>
          <w:sz w:val="40"/>
          <w:szCs w:val="40"/>
        </w:rPr>
      </w:pPr>
      <w:r w:rsidRPr="0018320F">
        <w:rPr>
          <w:rFonts w:ascii="Georgia" w:hAnsi="Georgia"/>
          <w:sz w:val="40"/>
          <w:szCs w:val="40"/>
        </w:rPr>
        <w:t>Additionally, I created a Google Form consisting of five questions related to digital literacy. The form included both multiple-choice and short-answer questions. I also viewed the responses through Google Sheets, which helped me understand how data collection and analysis works.</w:t>
      </w:r>
    </w:p>
    <w:p w:rsidR="005E4149" w:rsidRPr="005E4149" w:rsidRDefault="0018320F" w:rsidP="0018320F">
      <w:pPr>
        <w:pStyle w:val="my-2"/>
        <w:pBdr>
          <w:top w:val="single" w:sz="2" w:space="0" w:color="auto"/>
          <w:left w:val="single" w:sz="2" w:space="0" w:color="auto"/>
          <w:bottom w:val="single" w:sz="2" w:space="0" w:color="auto"/>
          <w:right w:val="single" w:sz="2" w:space="0" w:color="auto"/>
        </w:pBdr>
        <w:rPr>
          <w:rFonts w:ascii="Georgia" w:hAnsi="Georgia"/>
          <w:sz w:val="40"/>
          <w:szCs w:val="40"/>
        </w:rPr>
      </w:pPr>
      <w:r w:rsidRPr="0018320F">
        <w:rPr>
          <w:rFonts w:ascii="Georgia" w:hAnsi="Georgia"/>
          <w:sz w:val="40"/>
          <w:szCs w:val="40"/>
        </w:rPr>
        <w:t>This task provided hands-on experience with tools that are very useful for students. Coding platforms help in improving technical skills, while Google Forms can be used for quizzes, surveys, and academic purposes. Overall, it was a valuable learning experience.</w:t>
      </w:r>
    </w:p>
    <w:p w:rsidR="005E4149" w:rsidRDefault="005E4149" w:rsidP="00280802">
      <w:pPr>
        <w:rPr>
          <w:sz w:val="52"/>
          <w:szCs w:val="52"/>
        </w:rPr>
      </w:pPr>
    </w:p>
    <w:p w:rsidR="005E4149" w:rsidRPr="005E4149" w:rsidRDefault="005E4149" w:rsidP="00280802">
      <w:pPr>
        <w:rPr>
          <w:b/>
          <w:sz w:val="52"/>
          <w:szCs w:val="52"/>
        </w:rPr>
      </w:pPr>
    </w:p>
    <w:p w:rsidR="001066A5" w:rsidRDefault="001066A5" w:rsidP="001066A5">
      <w:pPr>
        <w:rPr>
          <w:b/>
          <w:sz w:val="44"/>
          <w:szCs w:val="44"/>
        </w:rPr>
      </w:pPr>
    </w:p>
    <w:p w:rsidR="001066A5" w:rsidRDefault="005E4149">
      <w:pPr>
        <w:rPr>
          <w:b/>
          <w:sz w:val="48"/>
          <w:szCs w:val="48"/>
        </w:rPr>
      </w:pPr>
      <w:r w:rsidRPr="005E4149">
        <w:rPr>
          <w:b/>
          <w:sz w:val="48"/>
          <w:szCs w:val="48"/>
          <w:highlight w:val="yellow"/>
        </w:rPr>
        <w:t>Task 4 Draft a Professional Email &amp; Etiquette Guide</w:t>
      </w:r>
    </w:p>
    <w:p w:rsidR="005E4149" w:rsidRPr="005E4149" w:rsidRDefault="005E4149" w:rsidP="005E4149">
      <w:pPr>
        <w:pStyle w:val="my-2"/>
        <w:pBdr>
          <w:top w:val="single" w:sz="2" w:space="0" w:color="auto"/>
          <w:left w:val="single" w:sz="2" w:space="0" w:color="auto"/>
          <w:bottom w:val="single" w:sz="2" w:space="0" w:color="auto"/>
          <w:right w:val="single" w:sz="2" w:space="0" w:color="auto"/>
        </w:pBdr>
        <w:rPr>
          <w:rFonts w:ascii="Georgia" w:hAnsi="Georgia"/>
          <w:sz w:val="40"/>
          <w:szCs w:val="40"/>
        </w:rPr>
      </w:pPr>
      <w:r w:rsidRPr="005E4149">
        <w:rPr>
          <w:rFonts w:ascii="Georgia" w:hAnsi="Georgia"/>
          <w:sz w:val="40"/>
          <w:szCs w:val="40"/>
        </w:rPr>
        <w:t>A classic example of poor digital communication backfiring is when a student fires off a sloppy email to a teacher. Picture this: no subject line, starting with "hey" or "</w:t>
      </w:r>
      <w:proofErr w:type="spellStart"/>
      <w:r w:rsidRPr="005E4149">
        <w:rPr>
          <w:rFonts w:ascii="Georgia" w:hAnsi="Georgia"/>
          <w:sz w:val="40"/>
          <w:szCs w:val="40"/>
        </w:rPr>
        <w:t>pls</w:t>
      </w:r>
      <w:proofErr w:type="spellEnd"/>
      <w:r w:rsidRPr="005E4149">
        <w:rPr>
          <w:rFonts w:ascii="Georgia" w:hAnsi="Georgia"/>
          <w:sz w:val="40"/>
          <w:szCs w:val="40"/>
        </w:rPr>
        <w:t xml:space="preserve"> send notes," and a vague ramble about whatever they need. The teacher might brush it off, misread the intent, or just think the kid's not serious.</w:t>
      </w:r>
    </w:p>
    <w:p w:rsidR="005E4149" w:rsidRPr="005E4149" w:rsidRDefault="005E4149" w:rsidP="005E4149">
      <w:pPr>
        <w:pStyle w:val="my-2"/>
        <w:pBdr>
          <w:top w:val="single" w:sz="2" w:space="0" w:color="auto"/>
          <w:left w:val="single" w:sz="2" w:space="0" w:color="auto"/>
          <w:bottom w:val="single" w:sz="2" w:space="0" w:color="auto"/>
          <w:right w:val="single" w:sz="2" w:space="0" w:color="auto"/>
        </w:pBdr>
        <w:rPr>
          <w:rFonts w:ascii="Georgia" w:hAnsi="Georgia"/>
          <w:sz w:val="40"/>
          <w:szCs w:val="40"/>
        </w:rPr>
      </w:pPr>
      <w:r w:rsidRPr="005E4149">
        <w:rPr>
          <w:rFonts w:ascii="Georgia" w:hAnsi="Georgia"/>
          <w:sz w:val="40"/>
          <w:szCs w:val="40"/>
        </w:rPr>
        <w:t>That leaves a lousy impression and could mean your request gets ignored entirely. To dodge that mess, keep it simple: slap on a clear subject like "Question about Assignment #3," use polite language (think "Could you please..." instead of shortcuts), spell out exactly what you're asking, and wrap up with a respectful sign-off like "Thanks so much, [Your Name]."</w:t>
      </w:r>
    </w:p>
    <w:p w:rsidR="005E4149" w:rsidRPr="005E4149" w:rsidRDefault="005E4149" w:rsidP="005E4149">
      <w:pPr>
        <w:pStyle w:val="my-2"/>
        <w:pBdr>
          <w:top w:val="single" w:sz="2" w:space="0" w:color="auto"/>
          <w:left w:val="single" w:sz="2" w:space="0" w:color="auto"/>
          <w:bottom w:val="single" w:sz="2" w:space="0" w:color="auto"/>
          <w:right w:val="single" w:sz="2" w:space="0" w:color="auto"/>
        </w:pBdr>
        <w:rPr>
          <w:rFonts w:ascii="Georgia" w:hAnsi="Georgia"/>
          <w:sz w:val="40"/>
          <w:szCs w:val="40"/>
        </w:rPr>
      </w:pPr>
      <w:r w:rsidRPr="005E4149">
        <w:rPr>
          <w:rFonts w:ascii="Georgia" w:hAnsi="Georgia"/>
          <w:sz w:val="40"/>
          <w:szCs w:val="40"/>
        </w:rPr>
        <w:t>Nailing the format makes your message land right—professional, effective, and way more likely to get a helpful reply.</w:t>
      </w:r>
    </w:p>
    <w:p w:rsidR="005E4149" w:rsidRDefault="005E4149">
      <w:pPr>
        <w:rPr>
          <w:b/>
          <w:sz w:val="48"/>
          <w:szCs w:val="48"/>
        </w:rPr>
      </w:pPr>
      <w:r>
        <w:rPr>
          <w:b/>
          <w:sz w:val="48"/>
          <w:szCs w:val="48"/>
        </w:rPr>
        <w:br w:type="page"/>
      </w:r>
    </w:p>
    <w:p w:rsidR="005E4149" w:rsidRDefault="005E4149">
      <w:pPr>
        <w:rPr>
          <w:sz w:val="40"/>
          <w:szCs w:val="40"/>
        </w:rPr>
      </w:pPr>
      <w:r w:rsidRPr="005E4149">
        <w:rPr>
          <w:sz w:val="40"/>
          <w:szCs w:val="40"/>
          <w:highlight w:val="yellow"/>
        </w:rPr>
        <w:lastRenderedPageBreak/>
        <w:t>Task 5 Cybercrime Awareness Case Study &amp; Prevention Guide</w:t>
      </w:r>
    </w:p>
    <w:p w:rsidR="005E4149" w:rsidRDefault="005E4149">
      <w:pPr>
        <w:rPr>
          <w:sz w:val="40"/>
          <w:szCs w:val="40"/>
        </w:rPr>
      </w:pPr>
      <w:r w:rsidRPr="005E4149">
        <w:rPr>
          <w:sz w:val="40"/>
          <w:szCs w:val="40"/>
          <w:highlight w:val="green"/>
        </w:rPr>
        <w:t>PART A (REPORT)</w:t>
      </w:r>
    </w:p>
    <w:tbl>
      <w:tblPr>
        <w:tblStyle w:val="TableGrid"/>
        <w:tblW w:w="0" w:type="auto"/>
        <w:tblLook w:val="04A0"/>
      </w:tblPr>
      <w:tblGrid>
        <w:gridCol w:w="9576"/>
      </w:tblGrid>
      <w:tr w:rsidR="005E4149" w:rsidTr="005E4149">
        <w:tc>
          <w:tcPr>
            <w:tcW w:w="9576" w:type="dxa"/>
          </w:tcPr>
          <w:p w:rsidR="005E4149" w:rsidRPr="005E4149" w:rsidRDefault="005E4149" w:rsidP="005E4149">
            <w:pPr>
              <w:rPr>
                <w:sz w:val="28"/>
                <w:szCs w:val="28"/>
              </w:rPr>
            </w:pPr>
            <w:r w:rsidRPr="005E4149">
              <w:rPr>
                <w:sz w:val="28"/>
                <w:szCs w:val="28"/>
              </w:rPr>
              <w:t>Online payment fraud is a common type of cybercrime where scammers trick people into sharing their personal or banking details and then steal money from their accounts. This usually happens through phone calls, messages, or fake links.</w:t>
            </w:r>
          </w:p>
          <w:p w:rsidR="005E4149" w:rsidRPr="005E4149" w:rsidRDefault="005E4149" w:rsidP="005E4149">
            <w:pPr>
              <w:rPr>
                <w:sz w:val="28"/>
                <w:szCs w:val="28"/>
              </w:rPr>
            </w:pPr>
          </w:p>
          <w:p w:rsidR="005E4149" w:rsidRPr="005E4149" w:rsidRDefault="005E4149" w:rsidP="005E4149">
            <w:pPr>
              <w:rPr>
                <w:sz w:val="28"/>
                <w:szCs w:val="28"/>
              </w:rPr>
            </w:pPr>
            <w:r w:rsidRPr="005E4149">
              <w:rPr>
                <w:sz w:val="28"/>
                <w:szCs w:val="28"/>
              </w:rPr>
              <w:t>For example, a college student receives a call from someone pretending to be a bank official. The caller says there is an issue with the student’s bank account or UPI service and asks them to verify their details. The student is then asked to share an OTP or click on a link to “fix” the problem. Without realizing the risk, the student shares the OTP. Within a few minutes, money is deducted from their account without their permission.</w:t>
            </w:r>
          </w:p>
          <w:p w:rsidR="005E4149" w:rsidRPr="005E4149" w:rsidRDefault="005E4149" w:rsidP="005E4149">
            <w:pPr>
              <w:rPr>
                <w:sz w:val="28"/>
                <w:szCs w:val="28"/>
              </w:rPr>
            </w:pPr>
          </w:p>
          <w:p w:rsidR="005E4149" w:rsidRPr="005E4149" w:rsidRDefault="005E4149" w:rsidP="005E4149">
            <w:pPr>
              <w:rPr>
                <w:sz w:val="28"/>
                <w:szCs w:val="28"/>
              </w:rPr>
            </w:pPr>
            <w:r w:rsidRPr="005E4149">
              <w:rPr>
                <w:sz w:val="28"/>
                <w:szCs w:val="28"/>
              </w:rPr>
              <w:t>This type of fraud mainly targets students, elderly people, and those who are not fully aware of online scams. The consequences can be serious, including loss of money, stress, and fear. In some cases, it also leads to misuse of personal information.</w:t>
            </w:r>
          </w:p>
          <w:p w:rsidR="005E4149" w:rsidRPr="005E4149" w:rsidRDefault="005E4149" w:rsidP="005E4149">
            <w:pPr>
              <w:rPr>
                <w:sz w:val="28"/>
                <w:szCs w:val="28"/>
              </w:rPr>
            </w:pPr>
          </w:p>
          <w:p w:rsidR="005E4149" w:rsidRDefault="005E4149" w:rsidP="005E4149">
            <w:pPr>
              <w:rPr>
                <w:b/>
                <w:sz w:val="44"/>
                <w:szCs w:val="44"/>
              </w:rPr>
            </w:pPr>
            <w:r w:rsidRPr="005E4149">
              <w:rPr>
                <w:sz w:val="28"/>
                <w:szCs w:val="28"/>
              </w:rPr>
              <w:t>This case shows how important it is to be careful while using online payment services and to never share sensitive information like OTPs with anyone.</w:t>
            </w:r>
          </w:p>
        </w:tc>
      </w:tr>
    </w:tbl>
    <w:p w:rsidR="001066A5" w:rsidRDefault="001066A5">
      <w:pPr>
        <w:rPr>
          <w:b/>
          <w:sz w:val="44"/>
          <w:szCs w:val="44"/>
        </w:rPr>
      </w:pPr>
    </w:p>
    <w:p w:rsidR="005E4149" w:rsidRDefault="005E4149">
      <w:pPr>
        <w:rPr>
          <w:b/>
          <w:sz w:val="44"/>
          <w:szCs w:val="44"/>
        </w:rPr>
      </w:pPr>
    </w:p>
    <w:p w:rsidR="005E4149" w:rsidRDefault="005E4149">
      <w:pPr>
        <w:rPr>
          <w:b/>
          <w:sz w:val="44"/>
          <w:szCs w:val="44"/>
        </w:rPr>
      </w:pPr>
      <w:r>
        <w:rPr>
          <w:b/>
          <w:sz w:val="44"/>
          <w:szCs w:val="44"/>
        </w:rPr>
        <w:br w:type="page"/>
      </w:r>
    </w:p>
    <w:p w:rsidR="005E4149" w:rsidRDefault="006D5608">
      <w:pPr>
        <w:rPr>
          <w:b/>
          <w:sz w:val="52"/>
          <w:szCs w:val="52"/>
        </w:rPr>
      </w:pPr>
      <w:r w:rsidRPr="006D5608">
        <w:rPr>
          <w:b/>
          <w:sz w:val="52"/>
          <w:szCs w:val="52"/>
          <w:highlight w:val="green"/>
        </w:rPr>
        <w:lastRenderedPageBreak/>
        <w:t>PART B</w:t>
      </w:r>
      <w:r>
        <w:rPr>
          <w:b/>
          <w:sz w:val="52"/>
          <w:szCs w:val="52"/>
          <w:highlight w:val="green"/>
        </w:rPr>
        <w:t xml:space="preserve"> </w:t>
      </w:r>
      <w:r w:rsidRPr="006D5608">
        <w:rPr>
          <w:b/>
          <w:sz w:val="52"/>
          <w:szCs w:val="52"/>
          <w:highlight w:val="green"/>
        </w:rPr>
        <w:t>(REPORT)</w:t>
      </w:r>
    </w:p>
    <w:p w:rsidR="006D5608" w:rsidRDefault="006D5608">
      <w:pPr>
        <w:rPr>
          <w:b/>
          <w:sz w:val="52"/>
          <w:szCs w:val="52"/>
        </w:rPr>
      </w:pPr>
    </w:p>
    <w:p w:rsidR="006D5608" w:rsidRPr="006D5608" w:rsidRDefault="006D5608" w:rsidP="006D5608">
      <w:pPr>
        <w:pStyle w:val="my-2"/>
        <w:pBdr>
          <w:top w:val="single" w:sz="2" w:space="0" w:color="auto"/>
          <w:left w:val="single" w:sz="2" w:space="0" w:color="auto"/>
          <w:bottom w:val="single" w:sz="2" w:space="0" w:color="auto"/>
          <w:right w:val="single" w:sz="2" w:space="0" w:color="auto"/>
        </w:pBdr>
        <w:rPr>
          <w:rFonts w:ascii="Georgia" w:hAnsi="Georgia"/>
          <w:sz w:val="32"/>
          <w:szCs w:val="32"/>
        </w:rPr>
      </w:pPr>
      <w:r w:rsidRPr="006D5608">
        <w:rPr>
          <w:rFonts w:ascii="Georgia" w:hAnsi="Georgia"/>
          <w:sz w:val="32"/>
          <w:szCs w:val="32"/>
        </w:rPr>
        <w:t>Digging into cyber safety research, what blew my mind most was how basic scams like phishing links or fake UPI pleas catch so many people off guard. These aren't high-tech hacks—they just bank on us trusting too quickly or not knowing better. It hit me that even smart, educated folks like us can get duped if we're not on our toes.</w:t>
      </w:r>
    </w:p>
    <w:p w:rsidR="006D5608" w:rsidRPr="006D5608" w:rsidRDefault="006D5608" w:rsidP="006D5608">
      <w:pPr>
        <w:pStyle w:val="my-2"/>
        <w:pBdr>
          <w:top w:val="single" w:sz="2" w:space="0" w:color="auto"/>
          <w:left w:val="single" w:sz="2" w:space="0" w:color="auto"/>
          <w:bottom w:val="single" w:sz="2" w:space="0" w:color="auto"/>
          <w:right w:val="single" w:sz="2" w:space="0" w:color="auto"/>
        </w:pBdr>
        <w:rPr>
          <w:rFonts w:ascii="Georgia" w:hAnsi="Georgia"/>
          <w:sz w:val="32"/>
          <w:szCs w:val="32"/>
        </w:rPr>
      </w:pPr>
      <w:r w:rsidRPr="006D5608">
        <w:rPr>
          <w:rFonts w:ascii="Georgia" w:hAnsi="Georgia"/>
          <w:sz w:val="32"/>
          <w:szCs w:val="32"/>
        </w:rPr>
        <w:t xml:space="preserve">Because of that, I'm ditching my old habit of clicking links or </w:t>
      </w:r>
      <w:proofErr w:type="gramStart"/>
      <w:r w:rsidRPr="006D5608">
        <w:rPr>
          <w:rFonts w:ascii="Georgia" w:hAnsi="Georgia"/>
          <w:sz w:val="32"/>
          <w:szCs w:val="32"/>
        </w:rPr>
        <w:t>okaying</w:t>
      </w:r>
      <w:proofErr w:type="gramEnd"/>
      <w:r w:rsidRPr="006D5608">
        <w:rPr>
          <w:rFonts w:ascii="Georgia" w:hAnsi="Georgia"/>
          <w:sz w:val="32"/>
          <w:szCs w:val="32"/>
        </w:rPr>
        <w:t xml:space="preserve"> payments on autopilot. From now on, I'll double-check every source, scrutinize payment details, and never rush decisions online. It's a simple shift, but it'll slash my fraud risk and keep me way safer in this digital jungle.</w:t>
      </w:r>
    </w:p>
    <w:p w:rsidR="006D5608" w:rsidRDefault="006D5608">
      <w:pPr>
        <w:rPr>
          <w:b/>
          <w:sz w:val="52"/>
          <w:szCs w:val="52"/>
        </w:rPr>
      </w:pPr>
    </w:p>
    <w:p w:rsidR="001F7D32" w:rsidRDefault="001F7D32">
      <w:pPr>
        <w:rPr>
          <w:b/>
          <w:sz w:val="52"/>
          <w:szCs w:val="52"/>
        </w:rPr>
      </w:pPr>
    </w:p>
    <w:p w:rsidR="001F7D32" w:rsidRDefault="001F7D32">
      <w:pPr>
        <w:rPr>
          <w:b/>
          <w:sz w:val="52"/>
          <w:szCs w:val="52"/>
        </w:rPr>
      </w:pPr>
      <w:r>
        <w:rPr>
          <w:b/>
          <w:sz w:val="52"/>
          <w:szCs w:val="52"/>
        </w:rPr>
        <w:br w:type="page"/>
      </w:r>
    </w:p>
    <w:p w:rsidR="001F7D32" w:rsidRDefault="001F7D32">
      <w:pPr>
        <w:rPr>
          <w:b/>
          <w:sz w:val="96"/>
          <w:szCs w:val="96"/>
        </w:rPr>
      </w:pPr>
      <w:r w:rsidRPr="001F7D32">
        <w:rPr>
          <w:b/>
          <w:sz w:val="96"/>
          <w:szCs w:val="96"/>
          <w:highlight w:val="yellow"/>
        </w:rPr>
        <w:lastRenderedPageBreak/>
        <w:t>CONCLUSION</w:t>
      </w:r>
    </w:p>
    <w:p w:rsidR="001F7D32" w:rsidRDefault="001F7D32">
      <w:pPr>
        <w:rPr>
          <w:b/>
          <w:sz w:val="96"/>
          <w:szCs w:val="96"/>
        </w:rPr>
      </w:pPr>
    </w:p>
    <w:tbl>
      <w:tblPr>
        <w:tblStyle w:val="TableGrid"/>
        <w:tblW w:w="0" w:type="auto"/>
        <w:tblLook w:val="04A0"/>
      </w:tblPr>
      <w:tblGrid>
        <w:gridCol w:w="9576"/>
      </w:tblGrid>
      <w:tr w:rsidR="0018320F" w:rsidTr="0018320F">
        <w:tc>
          <w:tcPr>
            <w:tcW w:w="9576" w:type="dxa"/>
          </w:tcPr>
          <w:p w:rsidR="0018320F" w:rsidRPr="0018320F" w:rsidRDefault="0018320F" w:rsidP="0018320F">
            <w:pPr>
              <w:rPr>
                <w:sz w:val="40"/>
                <w:szCs w:val="40"/>
              </w:rPr>
            </w:pPr>
            <w:r w:rsidRPr="0018320F">
              <w:rPr>
                <w:sz w:val="40"/>
                <w:szCs w:val="40"/>
              </w:rPr>
              <w:t xml:space="preserve">This project helped me understand the importance of digital literacy through practical tasks and real-life applications. I learned how to create an </w:t>
            </w:r>
            <w:proofErr w:type="spellStart"/>
            <w:r w:rsidRPr="0018320F">
              <w:rPr>
                <w:sz w:val="40"/>
                <w:szCs w:val="40"/>
              </w:rPr>
              <w:t>infographic</w:t>
            </w:r>
            <w:proofErr w:type="spellEnd"/>
            <w:r w:rsidRPr="0018320F">
              <w:rPr>
                <w:sz w:val="40"/>
                <w:szCs w:val="40"/>
              </w:rPr>
              <w:t>, build a professional online presence, use coding and collaboration tools, write professional emails, and stay aware of cyber threats.</w:t>
            </w:r>
          </w:p>
          <w:p w:rsidR="0018320F" w:rsidRDefault="0018320F" w:rsidP="0018320F">
            <w:pPr>
              <w:rPr>
                <w:b/>
                <w:sz w:val="96"/>
                <w:szCs w:val="96"/>
              </w:rPr>
            </w:pPr>
            <w:r w:rsidRPr="0018320F">
              <w:rPr>
                <w:sz w:val="40"/>
                <w:szCs w:val="40"/>
              </w:rPr>
              <w:t>Initially, some tasks were challenging, but completing them step by step improved my confidence and understanding. This project has provided me with essential skills that will be useful in my academic journey and future career.</w:t>
            </w:r>
          </w:p>
        </w:tc>
      </w:tr>
    </w:tbl>
    <w:p w:rsidR="001F7D32" w:rsidRDefault="001F7D32">
      <w:pPr>
        <w:rPr>
          <w:b/>
          <w:sz w:val="96"/>
          <w:szCs w:val="96"/>
        </w:rPr>
      </w:pPr>
    </w:p>
    <w:p w:rsidR="001F7D32" w:rsidRDefault="001F7D32">
      <w:pPr>
        <w:rPr>
          <w:b/>
          <w:sz w:val="96"/>
          <w:szCs w:val="96"/>
        </w:rPr>
      </w:pPr>
      <w:r>
        <w:rPr>
          <w:b/>
          <w:sz w:val="96"/>
          <w:szCs w:val="96"/>
        </w:rPr>
        <w:br w:type="page"/>
      </w:r>
    </w:p>
    <w:p w:rsidR="001F7D32" w:rsidRDefault="001F7D32">
      <w:pPr>
        <w:rPr>
          <w:b/>
          <w:sz w:val="96"/>
          <w:szCs w:val="96"/>
        </w:rPr>
      </w:pPr>
      <w:r w:rsidRPr="001F7D32">
        <w:rPr>
          <w:b/>
          <w:sz w:val="96"/>
          <w:szCs w:val="96"/>
          <w:highlight w:val="yellow"/>
        </w:rPr>
        <w:lastRenderedPageBreak/>
        <w:t>REFRENCES</w:t>
      </w:r>
    </w:p>
    <w:p w:rsidR="001F7D32" w:rsidRDefault="001F7D32">
      <w:pPr>
        <w:rPr>
          <w:b/>
          <w:sz w:val="96"/>
          <w:szCs w:val="96"/>
        </w:rPr>
      </w:pPr>
    </w:p>
    <w:p w:rsidR="001F7D32" w:rsidRPr="001F7D32" w:rsidRDefault="001F7D32" w:rsidP="001F7D32">
      <w:pPr>
        <w:rPr>
          <w:sz w:val="52"/>
          <w:szCs w:val="52"/>
        </w:rPr>
      </w:pPr>
      <w:r>
        <w:rPr>
          <w:sz w:val="52"/>
          <w:szCs w:val="52"/>
        </w:rPr>
        <w:t>1.</w:t>
      </w:r>
      <w:r w:rsidRPr="001F7D32">
        <w:rPr>
          <w:sz w:val="52"/>
          <w:szCs w:val="52"/>
        </w:rPr>
        <w:t xml:space="preserve"> </w:t>
      </w:r>
      <w:proofErr w:type="spellStart"/>
      <w:r w:rsidRPr="001F7D32">
        <w:rPr>
          <w:sz w:val="52"/>
          <w:szCs w:val="52"/>
        </w:rPr>
        <w:t>Canva</w:t>
      </w:r>
      <w:proofErr w:type="spellEnd"/>
      <w:r w:rsidRPr="001F7D32">
        <w:rPr>
          <w:sz w:val="52"/>
          <w:szCs w:val="52"/>
        </w:rPr>
        <w:t xml:space="preserve"> (for </w:t>
      </w:r>
      <w:proofErr w:type="spellStart"/>
      <w:r w:rsidRPr="001F7D32">
        <w:rPr>
          <w:sz w:val="52"/>
          <w:szCs w:val="52"/>
        </w:rPr>
        <w:t>infographic</w:t>
      </w:r>
      <w:proofErr w:type="spellEnd"/>
      <w:r w:rsidRPr="001F7D32">
        <w:rPr>
          <w:sz w:val="52"/>
          <w:szCs w:val="52"/>
        </w:rPr>
        <w:t xml:space="preserve"> design)</w:t>
      </w:r>
    </w:p>
    <w:p w:rsidR="001F7D32" w:rsidRDefault="001F7D32" w:rsidP="001F7D32">
      <w:pPr>
        <w:rPr>
          <w:sz w:val="52"/>
          <w:szCs w:val="52"/>
        </w:rPr>
      </w:pPr>
      <w:r>
        <w:rPr>
          <w:sz w:val="52"/>
          <w:szCs w:val="52"/>
        </w:rPr>
        <w:t>2.</w:t>
      </w:r>
      <w:r w:rsidRPr="001F7D32">
        <w:rPr>
          <w:sz w:val="52"/>
          <w:szCs w:val="52"/>
        </w:rPr>
        <w:t xml:space="preserve"> </w:t>
      </w:r>
      <w:proofErr w:type="spellStart"/>
      <w:r w:rsidRPr="001F7D32">
        <w:rPr>
          <w:sz w:val="52"/>
          <w:szCs w:val="52"/>
        </w:rPr>
        <w:t>GitHub</w:t>
      </w:r>
      <w:proofErr w:type="spellEnd"/>
      <w:r w:rsidRPr="001F7D32">
        <w:rPr>
          <w:sz w:val="52"/>
          <w:szCs w:val="52"/>
        </w:rPr>
        <w:t xml:space="preserve"> (for creating digital portfolio)</w:t>
      </w:r>
    </w:p>
    <w:p w:rsidR="001F7D32" w:rsidRPr="001F7D32" w:rsidRDefault="001F7D32" w:rsidP="001F7D32">
      <w:pPr>
        <w:rPr>
          <w:sz w:val="52"/>
          <w:szCs w:val="52"/>
        </w:rPr>
      </w:pPr>
      <w:r>
        <w:rPr>
          <w:sz w:val="52"/>
          <w:szCs w:val="52"/>
        </w:rPr>
        <w:t xml:space="preserve">3. </w:t>
      </w:r>
      <w:proofErr w:type="spellStart"/>
      <w:r>
        <w:rPr>
          <w:sz w:val="52"/>
          <w:szCs w:val="52"/>
        </w:rPr>
        <w:t>Linkedin</w:t>
      </w:r>
      <w:proofErr w:type="spellEnd"/>
      <w:r>
        <w:rPr>
          <w:sz w:val="52"/>
          <w:szCs w:val="52"/>
        </w:rPr>
        <w:t xml:space="preserve"> (for professional network)</w:t>
      </w:r>
    </w:p>
    <w:p w:rsidR="001F7D32" w:rsidRPr="001F7D32" w:rsidRDefault="001F7D32" w:rsidP="001F7D32">
      <w:pPr>
        <w:rPr>
          <w:sz w:val="52"/>
          <w:szCs w:val="52"/>
        </w:rPr>
      </w:pPr>
      <w:r>
        <w:rPr>
          <w:sz w:val="52"/>
          <w:szCs w:val="52"/>
        </w:rPr>
        <w:t xml:space="preserve">4. </w:t>
      </w:r>
      <w:proofErr w:type="spellStart"/>
      <w:r w:rsidRPr="001F7D32">
        <w:rPr>
          <w:sz w:val="52"/>
          <w:szCs w:val="52"/>
        </w:rPr>
        <w:t>Kaggle</w:t>
      </w:r>
      <w:proofErr w:type="spellEnd"/>
      <w:r w:rsidRPr="001F7D32">
        <w:rPr>
          <w:sz w:val="52"/>
          <w:szCs w:val="52"/>
        </w:rPr>
        <w:t xml:space="preserve"> (for learning platform)</w:t>
      </w:r>
    </w:p>
    <w:p w:rsidR="001F7D32" w:rsidRPr="001F7D32" w:rsidRDefault="001F7D32" w:rsidP="001F7D32">
      <w:pPr>
        <w:rPr>
          <w:sz w:val="52"/>
          <w:szCs w:val="52"/>
        </w:rPr>
      </w:pPr>
      <w:r>
        <w:rPr>
          <w:sz w:val="52"/>
          <w:szCs w:val="52"/>
        </w:rPr>
        <w:t>5.</w:t>
      </w:r>
      <w:r w:rsidRPr="001F7D32">
        <w:rPr>
          <w:sz w:val="52"/>
          <w:szCs w:val="52"/>
        </w:rPr>
        <w:t xml:space="preserve"> Google Forms (for quiz creation)</w:t>
      </w:r>
    </w:p>
    <w:p w:rsidR="001F7D32" w:rsidRPr="001F7D32" w:rsidRDefault="001F7D32" w:rsidP="001F7D32">
      <w:pPr>
        <w:rPr>
          <w:sz w:val="52"/>
          <w:szCs w:val="52"/>
        </w:rPr>
      </w:pPr>
      <w:r>
        <w:rPr>
          <w:sz w:val="52"/>
          <w:szCs w:val="52"/>
        </w:rPr>
        <w:t xml:space="preserve">6. </w:t>
      </w:r>
      <w:r w:rsidRPr="001F7D32">
        <w:rPr>
          <w:sz w:val="52"/>
          <w:szCs w:val="52"/>
        </w:rPr>
        <w:t xml:space="preserve"> </w:t>
      </w:r>
      <w:proofErr w:type="spellStart"/>
      <w:r w:rsidRPr="001F7D32">
        <w:rPr>
          <w:sz w:val="52"/>
          <w:szCs w:val="52"/>
        </w:rPr>
        <w:t>HackerRank</w:t>
      </w:r>
      <w:proofErr w:type="spellEnd"/>
      <w:r w:rsidRPr="001F7D32">
        <w:rPr>
          <w:sz w:val="52"/>
          <w:szCs w:val="52"/>
        </w:rPr>
        <w:t xml:space="preserve"> (for coding practice)</w:t>
      </w:r>
    </w:p>
    <w:p w:rsidR="001F7D32" w:rsidRPr="001F7D32" w:rsidRDefault="001F7D32" w:rsidP="001F7D32">
      <w:pPr>
        <w:rPr>
          <w:sz w:val="52"/>
          <w:szCs w:val="52"/>
        </w:rPr>
      </w:pPr>
      <w:r>
        <w:rPr>
          <w:sz w:val="52"/>
          <w:szCs w:val="52"/>
        </w:rPr>
        <w:t>7.</w:t>
      </w:r>
      <w:r w:rsidRPr="001F7D32">
        <w:rPr>
          <w:sz w:val="52"/>
          <w:szCs w:val="52"/>
        </w:rPr>
        <w:t xml:space="preserve"> Cyber Crime Portal (cybercrime.gov.in)</w:t>
      </w:r>
    </w:p>
    <w:p w:rsidR="006D5608" w:rsidRPr="001F7D32" w:rsidRDefault="006D5608" w:rsidP="001F7D32">
      <w:pPr>
        <w:rPr>
          <w:b/>
          <w:sz w:val="96"/>
          <w:szCs w:val="96"/>
        </w:rPr>
      </w:pPr>
      <w:r w:rsidRPr="001F7D32">
        <w:rPr>
          <w:b/>
          <w:sz w:val="96"/>
          <w:szCs w:val="96"/>
        </w:rPr>
        <w:br w:type="page"/>
      </w:r>
    </w:p>
    <w:p w:rsidR="006D5608" w:rsidRPr="006D5608" w:rsidRDefault="006D5608">
      <w:pPr>
        <w:rPr>
          <w:b/>
          <w:sz w:val="52"/>
          <w:szCs w:val="52"/>
        </w:rPr>
      </w:pPr>
      <w:r>
        <w:rPr>
          <w:b/>
          <w:noProof/>
          <w:sz w:val="52"/>
          <w:szCs w:val="52"/>
        </w:rPr>
        <w:lastRenderedPageBreak/>
        <w:drawing>
          <wp:inline distT="0" distB="0" distL="0" distR="0">
            <wp:extent cx="6457071" cy="6506308"/>
            <wp:effectExtent l="19050" t="0" r="879" b="0"/>
            <wp:docPr id="2" name="Picture 1" descr="thank u ai.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ank u ai.jpeg"/>
                    <pic:cNvPicPr/>
                  </pic:nvPicPr>
                  <pic:blipFill>
                    <a:blip r:embed="rId5"/>
                    <a:stretch>
                      <a:fillRect/>
                    </a:stretch>
                  </pic:blipFill>
                  <pic:spPr>
                    <a:xfrm>
                      <a:off x="0" y="0"/>
                      <a:ext cx="6457608" cy="6506849"/>
                    </a:xfrm>
                    <a:prstGeom prst="rect">
                      <a:avLst/>
                    </a:prstGeom>
                  </pic:spPr>
                </pic:pic>
              </a:graphicData>
            </a:graphic>
          </wp:inline>
        </w:drawing>
      </w:r>
    </w:p>
    <w:sectPr w:rsidR="006D5608" w:rsidRPr="006D5608" w:rsidSect="00C41816">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Aptos">
    <w:altName w:val="Arial"/>
    <w:charset w:val="00"/>
    <w:family w:val="swiss"/>
    <w:pitch w:val="variable"/>
    <w:sig w:usb0="00000001"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ptos Display">
    <w:altName w:val="Arial"/>
    <w:charset w:val="00"/>
    <w:family w:val="swiss"/>
    <w:pitch w:val="variable"/>
    <w:sig w:usb0="00000001" w:usb1="00000003" w:usb2="00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proofState w:spelling="clean" w:grammar="clean"/>
  <w:defaultTabStop w:val="720"/>
  <w:characterSpacingControl w:val="doNotCompress"/>
  <w:compat/>
  <w:rsids>
    <w:rsidRoot w:val="001066A5"/>
    <w:rsid w:val="001066A5"/>
    <w:rsid w:val="0018320F"/>
    <w:rsid w:val="001F7D32"/>
    <w:rsid w:val="00280802"/>
    <w:rsid w:val="003014F6"/>
    <w:rsid w:val="005E4149"/>
    <w:rsid w:val="006061B2"/>
    <w:rsid w:val="006A2FF2"/>
    <w:rsid w:val="006D5608"/>
    <w:rsid w:val="0082550E"/>
    <w:rsid w:val="009D02E6"/>
    <w:rsid w:val="00A535A6"/>
    <w:rsid w:val="00A61FE3"/>
    <w:rsid w:val="00B92737"/>
    <w:rsid w:val="00C41816"/>
    <w:rsid w:val="00C57D36"/>
    <w:rsid w:val="00CE3609"/>
    <w:rsid w:val="00E331FF"/>
    <w:rsid w:val="00F65B92"/>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4"/>
        <w:szCs w:val="24"/>
        <w:lang w:val="en-US" w:eastAsia="en-US"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41816"/>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066A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066A5"/>
    <w:rPr>
      <w:rFonts w:ascii="Tahoma" w:hAnsi="Tahoma" w:cs="Tahoma"/>
      <w:sz w:val="16"/>
      <w:szCs w:val="16"/>
    </w:rPr>
  </w:style>
  <w:style w:type="paragraph" w:customStyle="1" w:styleId="my-2">
    <w:name w:val="my-2"/>
    <w:basedOn w:val="Normal"/>
    <w:rsid w:val="005E4149"/>
    <w:pPr>
      <w:spacing w:before="100" w:beforeAutospacing="1" w:after="100" w:afterAutospacing="1" w:line="240" w:lineRule="auto"/>
    </w:pPr>
    <w:rPr>
      <w:rFonts w:ascii="Times New Roman" w:eastAsia="Times New Roman" w:hAnsi="Times New Roman" w:cs="Times New Roman"/>
      <w:kern w:val="0"/>
    </w:rPr>
  </w:style>
  <w:style w:type="table" w:styleId="TableGrid">
    <w:name w:val="Table Grid"/>
    <w:basedOn w:val="TableNormal"/>
    <w:uiPriority w:val="39"/>
    <w:rsid w:val="005E4149"/>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438334825">
      <w:bodyDiv w:val="1"/>
      <w:marLeft w:val="0"/>
      <w:marRight w:val="0"/>
      <w:marTop w:val="0"/>
      <w:marBottom w:val="0"/>
      <w:divBdr>
        <w:top w:val="none" w:sz="0" w:space="0" w:color="auto"/>
        <w:left w:val="none" w:sz="0" w:space="0" w:color="auto"/>
        <w:bottom w:val="none" w:sz="0" w:space="0" w:color="auto"/>
        <w:right w:val="none" w:sz="0" w:space="0" w:color="auto"/>
      </w:divBdr>
    </w:div>
    <w:div w:id="530920770">
      <w:bodyDiv w:val="1"/>
      <w:marLeft w:val="0"/>
      <w:marRight w:val="0"/>
      <w:marTop w:val="0"/>
      <w:marBottom w:val="0"/>
      <w:divBdr>
        <w:top w:val="none" w:sz="0" w:space="0" w:color="auto"/>
        <w:left w:val="none" w:sz="0" w:space="0" w:color="auto"/>
        <w:bottom w:val="none" w:sz="0" w:space="0" w:color="auto"/>
        <w:right w:val="none" w:sz="0" w:space="0" w:color="auto"/>
      </w:divBdr>
    </w:div>
    <w:div w:id="703795344">
      <w:bodyDiv w:val="1"/>
      <w:marLeft w:val="0"/>
      <w:marRight w:val="0"/>
      <w:marTop w:val="0"/>
      <w:marBottom w:val="0"/>
      <w:divBdr>
        <w:top w:val="none" w:sz="0" w:space="0" w:color="auto"/>
        <w:left w:val="none" w:sz="0" w:space="0" w:color="auto"/>
        <w:bottom w:val="none" w:sz="0" w:space="0" w:color="auto"/>
        <w:right w:val="none" w:sz="0" w:space="0" w:color="auto"/>
      </w:divBdr>
    </w:div>
    <w:div w:id="1212958026">
      <w:bodyDiv w:val="1"/>
      <w:marLeft w:val="0"/>
      <w:marRight w:val="0"/>
      <w:marTop w:val="0"/>
      <w:marBottom w:val="0"/>
      <w:divBdr>
        <w:top w:val="none" w:sz="0" w:space="0" w:color="auto"/>
        <w:left w:val="none" w:sz="0" w:space="0" w:color="auto"/>
        <w:bottom w:val="none" w:sz="0" w:space="0" w:color="auto"/>
        <w:right w:val="none" w:sz="0" w:space="0" w:color="auto"/>
      </w:divBdr>
    </w:div>
    <w:div w:id="1416130539">
      <w:bodyDiv w:val="1"/>
      <w:marLeft w:val="0"/>
      <w:marRight w:val="0"/>
      <w:marTop w:val="0"/>
      <w:marBottom w:val="0"/>
      <w:divBdr>
        <w:top w:val="none" w:sz="0" w:space="0" w:color="auto"/>
        <w:left w:val="none" w:sz="0" w:space="0" w:color="auto"/>
        <w:bottom w:val="none" w:sz="0" w:space="0" w:color="auto"/>
        <w:right w:val="none" w:sz="0" w:space="0" w:color="auto"/>
      </w:divBdr>
    </w:div>
    <w:div w:id="14300814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10</Pages>
  <Words>1003</Words>
  <Characters>5723</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6713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raunit</dc:creator>
  <cp:lastModifiedBy>raunit</cp:lastModifiedBy>
  <cp:revision>2</cp:revision>
  <dcterms:created xsi:type="dcterms:W3CDTF">2026-03-30T14:49:00Z</dcterms:created>
  <dcterms:modified xsi:type="dcterms:W3CDTF">2026-03-30T14:49:00Z</dcterms:modified>
</cp:coreProperties>
</file>