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SOFTWARE REQUIREMENTS SPECIFICATION</w:t>
      </w:r>
    </w:p>
    <w:p>
      <w:pPr>
        <w:jc w:val="center"/>
      </w:pPr>
      <w:r>
        <w:rPr>
          <w:b/>
          <w:sz w:val="36"/>
        </w:rPr>
        <w:t>HR Management System – Backend</w:t>
      </w:r>
    </w:p>
    <w:p>
      <w:pPr>
        <w:jc w:val="center"/>
      </w:pPr>
      <w:r>
        <w:rPr>
          <w:i/>
        </w:rPr>
        <w:t>Spring Boot REST API with MySQL Database</w:t>
      </w:r>
    </w:p>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D9EAF7"/>
          </w:tcPr>
          <w:p>
            <w:r/>
            <w:r>
              <w:rPr>
                <w:rFonts w:ascii="Arial" w:hAnsi="Arial"/>
                <w:b/>
                <w:sz w:val="18"/>
              </w:rPr>
              <w:t>Document Item</w:t>
            </w:r>
          </w:p>
        </w:tc>
        <w:tc>
          <w:tcPr>
            <w:tcW w:type="dxa" w:w="6912"/>
            <w:vAlign w:val="center"/>
            <w:shd w:fill="D9EAF7"/>
          </w:tcPr>
          <w:p>
            <w:r/>
            <w:r>
              <w:rPr>
                <w:rFonts w:ascii="Arial" w:hAnsi="Arial"/>
                <w:b/>
                <w:sz w:val="18"/>
              </w:rPr>
              <w:t>Details</w:t>
            </w:r>
          </w:p>
        </w:tc>
      </w:tr>
      <w:tr>
        <w:tc>
          <w:tcPr>
            <w:tcW w:type="dxa" w:w="2880"/>
            <w:vAlign w:val="center"/>
          </w:tcPr>
          <w:p>
            <w:r/>
            <w:r>
              <w:rPr>
                <w:rFonts w:ascii="Arial" w:hAnsi="Arial"/>
                <w:b w:val="0"/>
                <w:sz w:val="18"/>
              </w:rPr>
              <w:t>Document Type</w:t>
            </w:r>
          </w:p>
        </w:tc>
        <w:tc>
          <w:tcPr>
            <w:tcW w:type="dxa" w:w="6912"/>
            <w:vAlign w:val="center"/>
          </w:tcPr>
          <w:p>
            <w:r/>
            <w:r>
              <w:rPr>
                <w:rFonts w:ascii="Arial" w:hAnsi="Arial"/>
                <w:b w:val="0"/>
                <w:sz w:val="18"/>
              </w:rPr>
              <w:t>Software Requirements Specification (SRS)</w:t>
            </w:r>
          </w:p>
        </w:tc>
      </w:tr>
      <w:tr>
        <w:tc>
          <w:tcPr>
            <w:tcW w:type="dxa" w:w="2880"/>
            <w:vAlign w:val="center"/>
          </w:tcPr>
          <w:p>
            <w:r/>
            <w:r>
              <w:rPr>
                <w:rFonts w:ascii="Arial" w:hAnsi="Arial"/>
                <w:b w:val="0"/>
                <w:sz w:val="18"/>
              </w:rPr>
              <w:t>System</w:t>
            </w:r>
          </w:p>
        </w:tc>
        <w:tc>
          <w:tcPr>
            <w:tcW w:type="dxa" w:w="6912"/>
            <w:vAlign w:val="center"/>
          </w:tcPr>
          <w:p>
            <w:r/>
            <w:r>
              <w:rPr>
                <w:rFonts w:ascii="Arial" w:hAnsi="Arial"/>
                <w:b w:val="0"/>
                <w:sz w:val="18"/>
              </w:rPr>
              <w:t>HR Management System – Backend</w:t>
            </w:r>
          </w:p>
        </w:tc>
      </w:tr>
      <w:tr>
        <w:tc>
          <w:tcPr>
            <w:tcW w:type="dxa" w:w="2880"/>
            <w:vAlign w:val="center"/>
          </w:tcPr>
          <w:p>
            <w:r/>
            <w:r>
              <w:rPr>
                <w:rFonts w:ascii="Arial" w:hAnsi="Arial"/>
                <w:b w:val="0"/>
                <w:sz w:val="18"/>
              </w:rPr>
              <w:t>Backend Technology</w:t>
            </w:r>
          </w:p>
        </w:tc>
        <w:tc>
          <w:tcPr>
            <w:tcW w:type="dxa" w:w="6912"/>
            <w:vAlign w:val="center"/>
          </w:tcPr>
          <w:p>
            <w:r/>
            <w:r>
              <w:rPr>
                <w:rFonts w:ascii="Arial" w:hAnsi="Arial"/>
                <w:b w:val="0"/>
                <w:sz w:val="18"/>
              </w:rPr>
              <w:t>Java 17, Spring Boot, Spring Web, Spring Data JPA</w:t>
            </w:r>
          </w:p>
        </w:tc>
      </w:tr>
      <w:tr>
        <w:tc>
          <w:tcPr>
            <w:tcW w:type="dxa" w:w="2880"/>
            <w:vAlign w:val="center"/>
          </w:tcPr>
          <w:p>
            <w:r/>
            <w:r>
              <w:rPr>
                <w:rFonts w:ascii="Arial" w:hAnsi="Arial"/>
                <w:b w:val="0"/>
                <w:sz w:val="18"/>
              </w:rPr>
              <w:t>Database</w:t>
            </w:r>
          </w:p>
        </w:tc>
        <w:tc>
          <w:tcPr>
            <w:tcW w:type="dxa" w:w="6912"/>
            <w:vAlign w:val="center"/>
          </w:tcPr>
          <w:p>
            <w:r/>
            <w:r>
              <w:rPr>
                <w:rFonts w:ascii="Arial" w:hAnsi="Arial"/>
                <w:b w:val="0"/>
                <w:sz w:val="18"/>
              </w:rPr>
              <w:t>MySQL</w:t>
            </w:r>
          </w:p>
        </w:tc>
      </w:tr>
      <w:tr>
        <w:tc>
          <w:tcPr>
            <w:tcW w:type="dxa" w:w="2880"/>
            <w:vAlign w:val="center"/>
          </w:tcPr>
          <w:p>
            <w:r/>
            <w:r>
              <w:rPr>
                <w:rFonts w:ascii="Arial" w:hAnsi="Arial"/>
                <w:b w:val="0"/>
                <w:sz w:val="18"/>
              </w:rPr>
              <w:t>API Style</w:t>
            </w:r>
          </w:p>
        </w:tc>
        <w:tc>
          <w:tcPr>
            <w:tcW w:type="dxa" w:w="6912"/>
            <w:vAlign w:val="center"/>
          </w:tcPr>
          <w:p>
            <w:r/>
            <w:r>
              <w:rPr>
                <w:rFonts w:ascii="Arial" w:hAnsi="Arial"/>
                <w:b w:val="0"/>
                <w:sz w:val="18"/>
              </w:rPr>
              <w:t>REST / JSON</w:t>
            </w:r>
          </w:p>
        </w:tc>
      </w:tr>
      <w:tr>
        <w:tc>
          <w:tcPr>
            <w:tcW w:type="dxa" w:w="2880"/>
            <w:vAlign w:val="center"/>
          </w:tcPr>
          <w:p>
            <w:r/>
            <w:r>
              <w:rPr>
                <w:rFonts w:ascii="Arial" w:hAnsi="Arial"/>
                <w:b w:val="0"/>
                <w:sz w:val="18"/>
              </w:rPr>
              <w:t>Project Version</w:t>
            </w:r>
          </w:p>
        </w:tc>
        <w:tc>
          <w:tcPr>
            <w:tcW w:type="dxa" w:w="6912"/>
            <w:vAlign w:val="center"/>
          </w:tcPr>
          <w:p>
            <w:r/>
            <w:r>
              <w:rPr>
                <w:rFonts w:ascii="Arial" w:hAnsi="Arial"/>
                <w:b w:val="0"/>
                <w:sz w:val="18"/>
              </w:rPr>
              <w:t>0.0.1-SNAPSHOT</w:t>
            </w:r>
          </w:p>
        </w:tc>
      </w:tr>
      <w:tr>
        <w:tc>
          <w:tcPr>
            <w:tcW w:type="dxa" w:w="2880"/>
            <w:vAlign w:val="center"/>
          </w:tcPr>
          <w:p>
            <w:r/>
            <w:r>
              <w:rPr>
                <w:rFonts w:ascii="Arial" w:hAnsi="Arial"/>
                <w:b w:val="0"/>
                <w:sz w:val="18"/>
              </w:rPr>
              <w:t>Prepared From</w:t>
            </w:r>
          </w:p>
        </w:tc>
        <w:tc>
          <w:tcPr>
            <w:tcW w:type="dxa" w:w="6912"/>
            <w:vAlign w:val="center"/>
          </w:tcPr>
          <w:p>
            <w:r/>
            <w:r>
              <w:rPr>
                <w:rFonts w:ascii="Arial" w:hAnsi="Arial"/>
                <w:b w:val="0"/>
                <w:sz w:val="18"/>
              </w:rPr>
              <w:t>Provided backend source project</w:t>
            </w:r>
          </w:p>
        </w:tc>
      </w:tr>
      <w:tr>
        <w:tc>
          <w:tcPr>
            <w:tcW w:type="dxa" w:w="2880"/>
            <w:vAlign w:val="center"/>
          </w:tcPr>
          <w:p>
            <w:r/>
            <w:r>
              <w:rPr>
                <w:rFonts w:ascii="Arial" w:hAnsi="Arial"/>
                <w:b w:val="0"/>
                <w:sz w:val="18"/>
              </w:rPr>
              <w:t>Status</w:t>
            </w:r>
          </w:p>
        </w:tc>
        <w:tc>
          <w:tcPr>
            <w:tcW w:type="dxa" w:w="6912"/>
            <w:vAlign w:val="center"/>
          </w:tcPr>
          <w:p>
            <w:r/>
            <w:r>
              <w:rPr>
                <w:rFonts w:ascii="Arial" w:hAnsi="Arial"/>
                <w:b w:val="0"/>
                <w:sz w:val="18"/>
              </w:rPr>
              <w:t>Baseline SRS for the current implementation and planned extensions</w:t>
            </w:r>
          </w:p>
        </w:tc>
      </w:tr>
    </w:tbl>
    <w:p/>
    <w:p>
      <w:pPr>
        <w:jc w:val="center"/>
      </w:pPr>
      <w:r>
        <w:rPr>
          <w:i/>
        </w:rPr>
        <w:t>Confidentiality: Internal project documentation</w:t>
      </w:r>
    </w:p>
    <w:p>
      <w:r>
        <w:br w:type="page"/>
      </w:r>
    </w:p>
    <w:p>
      <w:pPr>
        <w:pStyle w:val="Heading1"/>
      </w:pPr>
      <w:r>
        <w:t>Table of Contents</w:t>
      </w:r>
    </w:p>
    <w:p>
      <w:pPr>
        <w:pStyle w:val="ListBullet"/>
        <w:spacing w:after="40"/>
      </w:pPr>
      <w:r>
        <w:t>1. Introduction</w:t>
      </w:r>
    </w:p>
    <w:p>
      <w:pPr>
        <w:pStyle w:val="ListBullet"/>
        <w:spacing w:after="40"/>
      </w:pPr>
      <w:r>
        <w:t>2. Overall Description</w:t>
      </w:r>
    </w:p>
    <w:p>
      <w:pPr>
        <w:pStyle w:val="ListBullet"/>
        <w:spacing w:after="40"/>
      </w:pPr>
      <w:r>
        <w:t>3. System Architecture</w:t>
      </w:r>
    </w:p>
    <w:p>
      <w:pPr>
        <w:pStyle w:val="ListBullet"/>
        <w:spacing w:after="40"/>
      </w:pPr>
      <w:r>
        <w:t>4. Functional Requirements</w:t>
      </w:r>
    </w:p>
    <w:p>
      <w:pPr>
        <w:pStyle w:val="ListBullet"/>
        <w:spacing w:after="40"/>
      </w:pPr>
      <w:r>
        <w:t>5. REST API Requirements</w:t>
      </w:r>
    </w:p>
    <w:p>
      <w:pPr>
        <w:pStyle w:val="ListBullet"/>
        <w:spacing w:after="40"/>
      </w:pPr>
      <w:r>
        <w:t>6. Data Requirements</w:t>
      </w:r>
    </w:p>
    <w:p>
      <w:pPr>
        <w:pStyle w:val="ListBullet"/>
        <w:spacing w:after="40"/>
      </w:pPr>
      <w:r>
        <w:t>7. Non-Functional Requirements</w:t>
      </w:r>
    </w:p>
    <w:p>
      <w:pPr>
        <w:pStyle w:val="ListBullet"/>
        <w:spacing w:after="40"/>
      </w:pPr>
      <w:r>
        <w:t>8. External Interface Requirements</w:t>
      </w:r>
    </w:p>
    <w:p>
      <w:pPr>
        <w:pStyle w:val="ListBullet"/>
        <w:spacing w:after="40"/>
      </w:pPr>
      <w:r>
        <w:t>9. Security Requirements</w:t>
      </w:r>
    </w:p>
    <w:p>
      <w:pPr>
        <w:pStyle w:val="ListBullet"/>
        <w:spacing w:after="40"/>
      </w:pPr>
      <w:r>
        <w:t>10. Error Handling and Validation</w:t>
      </w:r>
    </w:p>
    <w:p>
      <w:pPr>
        <w:pStyle w:val="ListBullet"/>
        <w:spacing w:after="40"/>
      </w:pPr>
      <w:r>
        <w:t>11. Testing Requirements</w:t>
      </w:r>
    </w:p>
    <w:p>
      <w:pPr>
        <w:pStyle w:val="ListBullet"/>
        <w:spacing w:after="40"/>
      </w:pPr>
      <w:r>
        <w:t>12. Deployment and Configuration</w:t>
      </w:r>
    </w:p>
    <w:p>
      <w:pPr>
        <w:pStyle w:val="ListBullet"/>
        <w:spacing w:after="40"/>
      </w:pPr>
      <w:r>
        <w:t>13. Constraints and Assumptions</w:t>
      </w:r>
    </w:p>
    <w:p>
      <w:pPr>
        <w:pStyle w:val="ListBullet"/>
        <w:spacing w:after="40"/>
      </w:pPr>
      <w:r>
        <w:t>14. Future Enhancements</w:t>
      </w:r>
    </w:p>
    <w:p>
      <w:pPr>
        <w:pStyle w:val="ListBullet"/>
        <w:spacing w:after="40"/>
      </w:pPr>
      <w:r>
        <w:t>15. Acceptance Criteria</w:t>
      </w:r>
    </w:p>
    <w:p>
      <w:pPr>
        <w:pStyle w:val="Heading1"/>
      </w:pPr>
      <w:r>
        <w:t>1. Introduction</w:t>
      </w:r>
    </w:p>
    <w:p>
      <w:pPr>
        <w:pStyle w:val="Heading2"/>
      </w:pPr>
      <w:r>
        <w:t>1.1 Purpose</w:t>
      </w:r>
    </w:p>
    <w:p>
      <w:r>
        <w:t>This Software Requirements Specification defines the functional and non-functional requirements for the backend of the HR Management System. The document is based on the supplied Spring Boot project and describes the currently implemented Employee management capabilities together with requirements needed to evolve the backend into a broader HR management platform.</w:t>
      </w:r>
    </w:p>
    <w:p>
      <w:pPr>
        <w:pStyle w:val="Heading2"/>
      </w:pPr>
      <w:r>
        <w:t>1.2 Scope</w:t>
      </w:r>
    </w:p>
    <w:p>
      <w:r>
        <w:t>The current backend provides a RESTful service for creating, retrieving, and deleting employee records. Employee data is persisted in a MySQL database through Spring Data JPA. The backend is designed to be consumed by a separate frontend application.</w:t>
      </w:r>
    </w:p>
    <w:p>
      <w:pPr>
        <w:pStyle w:val="Heading2"/>
      </w:pPr>
      <w:r>
        <w:t>1.3 Intended Audience</w:t>
      </w:r>
    </w:p>
    <w:p>
      <w:pPr>
        <w:pStyle w:val="ListBullet"/>
        <w:spacing w:after="40"/>
      </w:pPr>
      <w:r>
        <w:t>Developers responsible for backend and frontend integration.</w:t>
      </w:r>
    </w:p>
    <w:p>
      <w:pPr>
        <w:pStyle w:val="ListBullet"/>
        <w:spacing w:after="40"/>
      </w:pPr>
      <w:r>
        <w:t>Testers responsible for API and integration testing.</w:t>
      </w:r>
    </w:p>
    <w:p>
      <w:pPr>
        <w:pStyle w:val="ListBullet"/>
        <w:spacing w:after="40"/>
      </w:pPr>
      <w:r>
        <w:t>Project supervisors and reviewers evaluating system requirements.</w:t>
      </w:r>
    </w:p>
    <w:p>
      <w:pPr>
        <w:pStyle w:val="ListBullet"/>
        <w:spacing w:after="40"/>
      </w:pPr>
      <w:r>
        <w:t>Future maintainers extending the HR system with additional HR modules.</w:t>
      </w:r>
    </w:p>
    <w:p>
      <w:pPr>
        <w:pStyle w:val="Heading2"/>
      </w:pPr>
      <w:r>
        <w:t>1.4 Definitions and Acronyms</w:t>
      </w:r>
    </w:p>
    <w:tbl>
      <w:tblPr>
        <w:tblStyle w:val="TableGrid"/>
        <w:tblW w:type="auto" w:w="0"/>
        <w:jc w:val="center"/>
        <w:tblLook w:firstColumn="1" w:firstRow="1" w:lastColumn="0" w:lastRow="0" w:noHBand="0" w:noVBand="1" w:val="04A0"/>
      </w:tblPr>
      <w:tblGrid>
        <w:gridCol w:w="4968"/>
        <w:gridCol w:w="4968"/>
      </w:tblGrid>
      <w:tr>
        <w:tc>
          <w:tcPr>
            <w:tcW w:type="dxa" w:w="2304"/>
            <w:vAlign w:val="center"/>
            <w:shd w:fill="D9EAF7"/>
          </w:tcPr>
          <w:p>
            <w:r/>
            <w:r>
              <w:rPr>
                <w:rFonts w:ascii="Arial" w:hAnsi="Arial"/>
                <w:b/>
                <w:sz w:val="18"/>
              </w:rPr>
              <w:t>Term</w:t>
            </w:r>
          </w:p>
        </w:tc>
        <w:tc>
          <w:tcPr>
            <w:tcW w:type="dxa" w:w="7488"/>
            <w:vAlign w:val="center"/>
            <w:shd w:fill="D9EAF7"/>
          </w:tcPr>
          <w:p>
            <w:r/>
            <w:r>
              <w:rPr>
                <w:rFonts w:ascii="Arial" w:hAnsi="Arial"/>
                <w:b/>
                <w:sz w:val="18"/>
              </w:rPr>
              <w:t>Meaning</w:t>
            </w:r>
          </w:p>
        </w:tc>
      </w:tr>
      <w:tr>
        <w:tc>
          <w:tcPr>
            <w:tcW w:type="dxa" w:w="2304"/>
            <w:vAlign w:val="center"/>
          </w:tcPr>
          <w:p>
            <w:r/>
            <w:r>
              <w:rPr>
                <w:rFonts w:ascii="Arial" w:hAnsi="Arial"/>
                <w:b w:val="0"/>
                <w:sz w:val="18"/>
              </w:rPr>
              <w:t>API</w:t>
            </w:r>
          </w:p>
        </w:tc>
        <w:tc>
          <w:tcPr>
            <w:tcW w:type="dxa" w:w="7488"/>
            <w:vAlign w:val="center"/>
          </w:tcPr>
          <w:p>
            <w:r/>
            <w:r>
              <w:rPr>
                <w:rFonts w:ascii="Arial" w:hAnsi="Arial"/>
                <w:b w:val="0"/>
                <w:sz w:val="18"/>
              </w:rPr>
              <w:t>Application Programming Interface</w:t>
            </w:r>
          </w:p>
        </w:tc>
      </w:tr>
      <w:tr>
        <w:tc>
          <w:tcPr>
            <w:tcW w:type="dxa" w:w="2304"/>
            <w:vAlign w:val="center"/>
          </w:tcPr>
          <w:p>
            <w:r/>
            <w:r>
              <w:rPr>
                <w:rFonts w:ascii="Arial" w:hAnsi="Arial"/>
                <w:b w:val="0"/>
                <w:sz w:val="18"/>
              </w:rPr>
              <w:t>REST</w:t>
            </w:r>
          </w:p>
        </w:tc>
        <w:tc>
          <w:tcPr>
            <w:tcW w:type="dxa" w:w="7488"/>
            <w:vAlign w:val="center"/>
          </w:tcPr>
          <w:p>
            <w:r/>
            <w:r>
              <w:rPr>
                <w:rFonts w:ascii="Arial" w:hAnsi="Arial"/>
                <w:b w:val="0"/>
                <w:sz w:val="18"/>
              </w:rPr>
              <w:t>Representational State Transfer</w:t>
            </w:r>
          </w:p>
        </w:tc>
      </w:tr>
      <w:tr>
        <w:tc>
          <w:tcPr>
            <w:tcW w:type="dxa" w:w="2304"/>
            <w:vAlign w:val="center"/>
          </w:tcPr>
          <w:p>
            <w:r/>
            <w:r>
              <w:rPr>
                <w:rFonts w:ascii="Arial" w:hAnsi="Arial"/>
                <w:b w:val="0"/>
                <w:sz w:val="18"/>
              </w:rPr>
              <w:t>JPA</w:t>
            </w:r>
          </w:p>
        </w:tc>
        <w:tc>
          <w:tcPr>
            <w:tcW w:type="dxa" w:w="7488"/>
            <w:vAlign w:val="center"/>
          </w:tcPr>
          <w:p>
            <w:r/>
            <w:r>
              <w:rPr>
                <w:rFonts w:ascii="Arial" w:hAnsi="Arial"/>
                <w:b w:val="0"/>
                <w:sz w:val="18"/>
              </w:rPr>
              <w:t>Jakarta Persistence API</w:t>
            </w:r>
          </w:p>
        </w:tc>
      </w:tr>
      <w:tr>
        <w:tc>
          <w:tcPr>
            <w:tcW w:type="dxa" w:w="2304"/>
            <w:vAlign w:val="center"/>
          </w:tcPr>
          <w:p>
            <w:r/>
            <w:r>
              <w:rPr>
                <w:rFonts w:ascii="Arial" w:hAnsi="Arial"/>
                <w:b w:val="0"/>
                <w:sz w:val="18"/>
              </w:rPr>
              <w:t>ORM</w:t>
            </w:r>
          </w:p>
        </w:tc>
        <w:tc>
          <w:tcPr>
            <w:tcW w:type="dxa" w:w="7488"/>
            <w:vAlign w:val="center"/>
          </w:tcPr>
          <w:p>
            <w:r/>
            <w:r>
              <w:rPr>
                <w:rFonts w:ascii="Arial" w:hAnsi="Arial"/>
                <w:b w:val="0"/>
                <w:sz w:val="18"/>
              </w:rPr>
              <w:t>Object-Relational Mapping</w:t>
            </w:r>
          </w:p>
        </w:tc>
      </w:tr>
      <w:tr>
        <w:tc>
          <w:tcPr>
            <w:tcW w:type="dxa" w:w="2304"/>
            <w:vAlign w:val="center"/>
          </w:tcPr>
          <w:p>
            <w:r/>
            <w:r>
              <w:rPr>
                <w:rFonts w:ascii="Arial" w:hAnsi="Arial"/>
                <w:b w:val="0"/>
                <w:sz w:val="18"/>
              </w:rPr>
              <w:t>CRUD</w:t>
            </w:r>
          </w:p>
        </w:tc>
        <w:tc>
          <w:tcPr>
            <w:tcW w:type="dxa" w:w="7488"/>
            <w:vAlign w:val="center"/>
          </w:tcPr>
          <w:p>
            <w:r/>
            <w:r>
              <w:rPr>
                <w:rFonts w:ascii="Arial" w:hAnsi="Arial"/>
                <w:b w:val="0"/>
                <w:sz w:val="18"/>
              </w:rPr>
              <w:t>Create, Read, Update, Delete</w:t>
            </w:r>
          </w:p>
        </w:tc>
      </w:tr>
      <w:tr>
        <w:tc>
          <w:tcPr>
            <w:tcW w:type="dxa" w:w="2304"/>
            <w:vAlign w:val="center"/>
          </w:tcPr>
          <w:p>
            <w:r/>
            <w:r>
              <w:rPr>
                <w:rFonts w:ascii="Arial" w:hAnsi="Arial"/>
                <w:b w:val="0"/>
                <w:sz w:val="18"/>
              </w:rPr>
              <w:t>HTTP</w:t>
            </w:r>
          </w:p>
        </w:tc>
        <w:tc>
          <w:tcPr>
            <w:tcW w:type="dxa" w:w="7488"/>
            <w:vAlign w:val="center"/>
          </w:tcPr>
          <w:p>
            <w:r/>
            <w:r>
              <w:rPr>
                <w:rFonts w:ascii="Arial" w:hAnsi="Arial"/>
                <w:b w:val="0"/>
                <w:sz w:val="18"/>
              </w:rPr>
              <w:t>Hypertext Transfer Protocol</w:t>
            </w:r>
          </w:p>
        </w:tc>
      </w:tr>
      <w:tr>
        <w:tc>
          <w:tcPr>
            <w:tcW w:type="dxa" w:w="2304"/>
            <w:vAlign w:val="center"/>
          </w:tcPr>
          <w:p>
            <w:r/>
            <w:r>
              <w:rPr>
                <w:rFonts w:ascii="Arial" w:hAnsi="Arial"/>
                <w:b w:val="0"/>
                <w:sz w:val="18"/>
              </w:rPr>
              <w:t>JSON</w:t>
            </w:r>
          </w:p>
        </w:tc>
        <w:tc>
          <w:tcPr>
            <w:tcW w:type="dxa" w:w="7488"/>
            <w:vAlign w:val="center"/>
          </w:tcPr>
          <w:p>
            <w:r/>
            <w:r>
              <w:rPr>
                <w:rFonts w:ascii="Arial" w:hAnsi="Arial"/>
                <w:b w:val="0"/>
                <w:sz w:val="18"/>
              </w:rPr>
              <w:t>JavaScript Object Notation</w:t>
            </w:r>
          </w:p>
        </w:tc>
      </w:tr>
      <w:tr>
        <w:tc>
          <w:tcPr>
            <w:tcW w:type="dxa" w:w="2304"/>
            <w:vAlign w:val="center"/>
          </w:tcPr>
          <w:p>
            <w:r/>
            <w:r>
              <w:rPr>
                <w:rFonts w:ascii="Arial" w:hAnsi="Arial"/>
                <w:b w:val="0"/>
                <w:sz w:val="18"/>
              </w:rPr>
              <w:t>SRS</w:t>
            </w:r>
          </w:p>
        </w:tc>
        <w:tc>
          <w:tcPr>
            <w:tcW w:type="dxa" w:w="7488"/>
            <w:vAlign w:val="center"/>
          </w:tcPr>
          <w:p>
            <w:r/>
            <w:r>
              <w:rPr>
                <w:rFonts w:ascii="Arial" w:hAnsi="Arial"/>
                <w:b w:val="0"/>
                <w:sz w:val="18"/>
              </w:rPr>
              <w:t>Software Requirements Specification</w:t>
            </w:r>
          </w:p>
        </w:tc>
      </w:tr>
    </w:tbl>
    <w:p/>
    <w:p>
      <w:pPr>
        <w:pStyle w:val="Heading1"/>
      </w:pPr>
      <w:r>
        <w:t>2. Overall Description</w:t>
      </w:r>
    </w:p>
    <w:p>
      <w:pPr>
        <w:pStyle w:val="Heading2"/>
      </w:pPr>
      <w:r>
        <w:t>2.1 Product Perspective</w:t>
      </w:r>
    </w:p>
    <w:p>
      <w:r>
        <w:t>The backend is a standalone Spring Boot application that exposes HTTP endpoints under the /employees resource. It follows a layered structure consisting of controller, service, repository, and model/entity components. The application connects to MySQL using the MySQL Connector/J driver.</w:t>
      </w:r>
    </w:p>
    <w:p>
      <w:pPr>
        <w:pStyle w:val="Heading2"/>
      </w:pPr>
      <w:r>
        <w:t>2.2 Current Major Components</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D9EAF7"/>
          </w:tcPr>
          <w:p>
            <w:r/>
            <w:r>
              <w:rPr>
                <w:rFonts w:ascii="Arial" w:hAnsi="Arial"/>
                <w:b/>
                <w:sz w:val="18"/>
              </w:rPr>
              <w:t>Component</w:t>
            </w:r>
          </w:p>
        </w:tc>
        <w:tc>
          <w:tcPr>
            <w:tcW w:type="dxa" w:w="6912"/>
            <w:vAlign w:val="center"/>
            <w:shd w:fill="D9EAF7"/>
          </w:tcPr>
          <w:p>
            <w:r/>
            <w:r>
              <w:rPr>
                <w:rFonts w:ascii="Arial" w:hAnsi="Arial"/>
                <w:b/>
                <w:sz w:val="18"/>
              </w:rPr>
              <w:t>Responsibility</w:t>
            </w:r>
          </w:p>
        </w:tc>
      </w:tr>
      <w:tr>
        <w:tc>
          <w:tcPr>
            <w:tcW w:type="dxa" w:w="2880"/>
            <w:vAlign w:val="center"/>
          </w:tcPr>
          <w:p>
            <w:r/>
            <w:r>
              <w:rPr>
                <w:rFonts w:ascii="Arial" w:hAnsi="Arial"/>
                <w:b w:val="0"/>
                <w:sz w:val="18"/>
              </w:rPr>
              <w:t>EmployeeController</w:t>
            </w:r>
          </w:p>
        </w:tc>
        <w:tc>
          <w:tcPr>
            <w:tcW w:type="dxa" w:w="6912"/>
            <w:vAlign w:val="center"/>
          </w:tcPr>
          <w:p>
            <w:r/>
            <w:r>
              <w:rPr>
                <w:rFonts w:ascii="Arial" w:hAnsi="Arial"/>
                <w:b w:val="0"/>
                <w:sz w:val="18"/>
              </w:rPr>
              <w:t>Exposes REST endpoints for employee retrieval, creation, and deletion.</w:t>
            </w:r>
          </w:p>
        </w:tc>
      </w:tr>
      <w:tr>
        <w:tc>
          <w:tcPr>
            <w:tcW w:type="dxa" w:w="2880"/>
            <w:vAlign w:val="center"/>
          </w:tcPr>
          <w:p>
            <w:r/>
            <w:r>
              <w:rPr>
                <w:rFonts w:ascii="Arial" w:hAnsi="Arial"/>
                <w:b w:val="0"/>
                <w:sz w:val="18"/>
              </w:rPr>
              <w:t>EmployeeService</w:t>
            </w:r>
          </w:p>
        </w:tc>
        <w:tc>
          <w:tcPr>
            <w:tcW w:type="dxa" w:w="6912"/>
            <w:vAlign w:val="center"/>
          </w:tcPr>
          <w:p>
            <w:r/>
            <w:r>
              <w:rPr>
                <w:rFonts w:ascii="Arial" w:hAnsi="Arial"/>
                <w:b w:val="0"/>
                <w:sz w:val="18"/>
              </w:rPr>
              <w:t>Contains application/service operations and delegates persistence to the repository.</w:t>
            </w:r>
          </w:p>
        </w:tc>
      </w:tr>
      <w:tr>
        <w:tc>
          <w:tcPr>
            <w:tcW w:type="dxa" w:w="2880"/>
            <w:vAlign w:val="center"/>
          </w:tcPr>
          <w:p>
            <w:r/>
            <w:r>
              <w:rPr>
                <w:rFonts w:ascii="Arial" w:hAnsi="Arial"/>
                <w:b w:val="0"/>
                <w:sz w:val="18"/>
              </w:rPr>
              <w:t>EmployeeRepository</w:t>
            </w:r>
          </w:p>
        </w:tc>
        <w:tc>
          <w:tcPr>
            <w:tcW w:type="dxa" w:w="6912"/>
            <w:vAlign w:val="center"/>
          </w:tcPr>
          <w:p>
            <w:r/>
            <w:r>
              <w:rPr>
                <w:rFonts w:ascii="Arial" w:hAnsi="Arial"/>
                <w:b w:val="0"/>
                <w:sz w:val="18"/>
              </w:rPr>
              <w:t>Spring Data JPA repository for Employee persistence.</w:t>
            </w:r>
          </w:p>
        </w:tc>
      </w:tr>
      <w:tr>
        <w:tc>
          <w:tcPr>
            <w:tcW w:type="dxa" w:w="2880"/>
            <w:vAlign w:val="center"/>
          </w:tcPr>
          <w:p>
            <w:r/>
            <w:r>
              <w:rPr>
                <w:rFonts w:ascii="Arial" w:hAnsi="Arial"/>
                <w:b w:val="0"/>
                <w:sz w:val="18"/>
              </w:rPr>
              <w:t>Employee</w:t>
            </w:r>
          </w:p>
        </w:tc>
        <w:tc>
          <w:tcPr>
            <w:tcW w:type="dxa" w:w="6912"/>
            <w:vAlign w:val="center"/>
          </w:tcPr>
          <w:p>
            <w:r/>
            <w:r>
              <w:rPr>
                <w:rFonts w:ascii="Arial" w:hAnsi="Arial"/>
                <w:b w:val="0"/>
                <w:sz w:val="18"/>
              </w:rPr>
              <w:t>JPA entity representing an employee record.</w:t>
            </w:r>
          </w:p>
        </w:tc>
      </w:tr>
      <w:tr>
        <w:tc>
          <w:tcPr>
            <w:tcW w:type="dxa" w:w="2880"/>
            <w:vAlign w:val="center"/>
          </w:tcPr>
          <w:p>
            <w:r/>
            <w:r>
              <w:rPr>
                <w:rFonts w:ascii="Arial" w:hAnsi="Arial"/>
                <w:b w:val="0"/>
                <w:sz w:val="18"/>
              </w:rPr>
              <w:t>HRmanagementprojectApplication</w:t>
            </w:r>
          </w:p>
        </w:tc>
        <w:tc>
          <w:tcPr>
            <w:tcW w:type="dxa" w:w="6912"/>
            <w:vAlign w:val="center"/>
          </w:tcPr>
          <w:p>
            <w:r/>
            <w:r>
              <w:rPr>
                <w:rFonts w:ascii="Arial" w:hAnsi="Arial"/>
                <w:b w:val="0"/>
                <w:sz w:val="18"/>
              </w:rPr>
              <w:t>Spring Boot application entry point.</w:t>
            </w:r>
          </w:p>
        </w:tc>
      </w:tr>
      <w:tr>
        <w:tc>
          <w:tcPr>
            <w:tcW w:type="dxa" w:w="2880"/>
            <w:vAlign w:val="center"/>
          </w:tcPr>
          <w:p>
            <w:r/>
            <w:r>
              <w:rPr>
                <w:rFonts w:ascii="Arial" w:hAnsi="Arial"/>
                <w:b w:val="0"/>
                <w:sz w:val="18"/>
              </w:rPr>
              <w:t>application.properties</w:t>
            </w:r>
          </w:p>
        </w:tc>
        <w:tc>
          <w:tcPr>
            <w:tcW w:type="dxa" w:w="6912"/>
            <w:vAlign w:val="center"/>
          </w:tcPr>
          <w:p>
            <w:r/>
            <w:r>
              <w:rPr>
                <w:rFonts w:ascii="Arial" w:hAnsi="Arial"/>
                <w:b w:val="0"/>
                <w:sz w:val="18"/>
              </w:rPr>
              <w:t>Database and JPA configuration.</w:t>
            </w:r>
          </w:p>
        </w:tc>
      </w:tr>
    </w:tbl>
    <w:p/>
    <w:p>
      <w:pPr>
        <w:pStyle w:val="Heading2"/>
      </w:pPr>
      <w:r>
        <w:t>2.3 User Classes</w:t>
      </w:r>
    </w:p>
    <w:p>
      <w:pPr>
        <w:pStyle w:val="ListBullet"/>
        <w:spacing w:after="40"/>
      </w:pPr>
      <w:r>
        <w:t>HR/Admin user: expected primary consumer of employee management functionality.</w:t>
      </w:r>
    </w:p>
    <w:p>
      <w:pPr>
        <w:pStyle w:val="ListBullet"/>
        <w:spacing w:after="40"/>
      </w:pPr>
      <w:r>
        <w:t>Frontend application: consumes backend REST endpoints and displays/manages employee data.</w:t>
      </w:r>
    </w:p>
    <w:p>
      <w:pPr>
        <w:pStyle w:val="ListBullet"/>
        <w:spacing w:after="40"/>
      </w:pPr>
      <w:r>
        <w:t>Database administrator/developer: responsible for MySQL availability and configuration.</w:t>
      </w:r>
    </w:p>
    <w:p>
      <w:pPr>
        <w:pStyle w:val="Heading2"/>
      </w:pPr>
      <w:r>
        <w:t>2.4 Product Functions</w:t>
      </w:r>
    </w:p>
    <w:p>
      <w:pPr>
        <w:pStyle w:val="ListBullet"/>
        <w:spacing w:after="40"/>
      </w:pPr>
      <w:r>
        <w:t>Retrieve all employees.</w:t>
      </w:r>
    </w:p>
    <w:p>
      <w:pPr>
        <w:pStyle w:val="ListBullet"/>
        <w:spacing w:after="40"/>
      </w:pPr>
      <w:r>
        <w:t>Retrieve one employee by ID.</w:t>
      </w:r>
    </w:p>
    <w:p>
      <w:pPr>
        <w:pStyle w:val="ListBullet"/>
        <w:spacing w:after="40"/>
      </w:pPr>
      <w:r>
        <w:t>Create an employee.</w:t>
      </w:r>
    </w:p>
    <w:p>
      <w:pPr>
        <w:pStyle w:val="ListBullet"/>
        <w:spacing w:after="40"/>
      </w:pPr>
      <w:r>
        <w:t>Delete an employee by ID.</w:t>
      </w:r>
    </w:p>
    <w:p>
      <w:pPr>
        <w:pStyle w:val="ListBullet"/>
        <w:spacing w:after="40"/>
      </w:pPr>
      <w:r>
        <w:t>Persist employee information in MySQL.</w:t>
      </w:r>
    </w:p>
    <w:p>
      <w:pPr>
        <w:pStyle w:val="Heading1"/>
      </w:pPr>
      <w:r>
        <w:t>3. System Architecture</w:t>
      </w:r>
    </w:p>
    <w:p>
      <w:r>
        <w:t>The backend uses a layered architecture. HTTP requests are received by the controller layer, business/application operations are handled by the service layer, and database operations are performed by the repository layer through JPA.</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D9EAF7"/>
          </w:tcPr>
          <w:p>
            <w:r/>
            <w:r>
              <w:rPr>
                <w:rFonts w:ascii="Arial" w:hAnsi="Arial"/>
                <w:b/>
                <w:sz w:val="18"/>
              </w:rPr>
              <w:t>Layer</w:t>
            </w:r>
          </w:p>
        </w:tc>
        <w:tc>
          <w:tcPr>
            <w:tcW w:type="dxa" w:w="3456"/>
            <w:vAlign w:val="center"/>
            <w:shd w:fill="D9EAF7"/>
          </w:tcPr>
          <w:p>
            <w:r/>
            <w:r>
              <w:rPr>
                <w:rFonts w:ascii="Arial" w:hAnsi="Arial"/>
                <w:b/>
                <w:sz w:val="18"/>
              </w:rPr>
              <w:t>Technology / Class</w:t>
            </w:r>
          </w:p>
        </w:tc>
        <w:tc>
          <w:tcPr>
            <w:tcW w:type="dxa" w:w="4176"/>
            <w:vAlign w:val="center"/>
            <w:shd w:fill="D9EAF7"/>
          </w:tcPr>
          <w:p>
            <w:r/>
            <w:r>
              <w:rPr>
                <w:rFonts w:ascii="Arial" w:hAnsi="Arial"/>
                <w:b/>
                <w:sz w:val="18"/>
              </w:rPr>
              <w:t>Role</w:t>
            </w:r>
          </w:p>
        </w:tc>
      </w:tr>
      <w:tr>
        <w:tc>
          <w:tcPr>
            <w:tcW w:type="dxa" w:w="2160"/>
            <w:vAlign w:val="center"/>
          </w:tcPr>
          <w:p>
            <w:r/>
            <w:r>
              <w:rPr>
                <w:rFonts w:ascii="Arial" w:hAnsi="Arial"/>
                <w:b w:val="0"/>
                <w:sz w:val="18"/>
              </w:rPr>
              <w:t>Presentation/API</w:t>
            </w:r>
          </w:p>
        </w:tc>
        <w:tc>
          <w:tcPr>
            <w:tcW w:type="dxa" w:w="3456"/>
            <w:vAlign w:val="center"/>
          </w:tcPr>
          <w:p>
            <w:r/>
            <w:r>
              <w:rPr>
                <w:rFonts w:ascii="Arial" w:hAnsi="Arial"/>
                <w:b w:val="0"/>
                <w:sz w:val="18"/>
              </w:rPr>
              <w:t>Spring Web + EmployeeController</w:t>
            </w:r>
          </w:p>
        </w:tc>
        <w:tc>
          <w:tcPr>
            <w:tcW w:type="dxa" w:w="4176"/>
            <w:vAlign w:val="center"/>
          </w:tcPr>
          <w:p>
            <w:r/>
            <w:r>
              <w:rPr>
                <w:rFonts w:ascii="Arial" w:hAnsi="Arial"/>
                <w:b w:val="0"/>
                <w:sz w:val="18"/>
              </w:rPr>
              <w:t>Maps HTTP requests to backend operations and returns JSON responses.</w:t>
            </w:r>
          </w:p>
        </w:tc>
      </w:tr>
      <w:tr>
        <w:tc>
          <w:tcPr>
            <w:tcW w:type="dxa" w:w="2160"/>
            <w:vAlign w:val="center"/>
          </w:tcPr>
          <w:p>
            <w:r/>
            <w:r>
              <w:rPr>
                <w:rFonts w:ascii="Arial" w:hAnsi="Arial"/>
                <w:b w:val="0"/>
                <w:sz w:val="18"/>
              </w:rPr>
              <w:t>Service</w:t>
            </w:r>
          </w:p>
        </w:tc>
        <w:tc>
          <w:tcPr>
            <w:tcW w:type="dxa" w:w="3456"/>
            <w:vAlign w:val="center"/>
          </w:tcPr>
          <w:p>
            <w:r/>
            <w:r>
              <w:rPr>
                <w:rFonts w:ascii="Arial" w:hAnsi="Arial"/>
                <w:b w:val="0"/>
                <w:sz w:val="18"/>
              </w:rPr>
              <w:t>EmployeeService</w:t>
            </w:r>
          </w:p>
        </w:tc>
        <w:tc>
          <w:tcPr>
            <w:tcW w:type="dxa" w:w="4176"/>
            <w:vAlign w:val="center"/>
          </w:tcPr>
          <w:p>
            <w:r/>
            <w:r>
              <w:rPr>
                <w:rFonts w:ascii="Arial" w:hAnsi="Arial"/>
                <w:b w:val="0"/>
                <w:sz w:val="18"/>
              </w:rPr>
              <w:t>Coordinates employee operations.</w:t>
            </w:r>
          </w:p>
        </w:tc>
      </w:tr>
      <w:tr>
        <w:tc>
          <w:tcPr>
            <w:tcW w:type="dxa" w:w="2160"/>
            <w:vAlign w:val="center"/>
          </w:tcPr>
          <w:p>
            <w:r/>
            <w:r>
              <w:rPr>
                <w:rFonts w:ascii="Arial" w:hAnsi="Arial"/>
                <w:b w:val="0"/>
                <w:sz w:val="18"/>
              </w:rPr>
              <w:t>Persistence</w:t>
            </w:r>
          </w:p>
        </w:tc>
        <w:tc>
          <w:tcPr>
            <w:tcW w:type="dxa" w:w="3456"/>
            <w:vAlign w:val="center"/>
          </w:tcPr>
          <w:p>
            <w:r/>
            <w:r>
              <w:rPr>
                <w:rFonts w:ascii="Arial" w:hAnsi="Arial"/>
                <w:b w:val="0"/>
                <w:sz w:val="18"/>
              </w:rPr>
              <w:t>Spring Data JPA + EmployeeRepository</w:t>
            </w:r>
          </w:p>
        </w:tc>
        <w:tc>
          <w:tcPr>
            <w:tcW w:type="dxa" w:w="4176"/>
            <w:vAlign w:val="center"/>
          </w:tcPr>
          <w:p>
            <w:r/>
            <w:r>
              <w:rPr>
                <w:rFonts w:ascii="Arial" w:hAnsi="Arial"/>
                <w:b w:val="0"/>
                <w:sz w:val="18"/>
              </w:rPr>
              <w:t>Reads/writes Employee records.</w:t>
            </w:r>
          </w:p>
        </w:tc>
      </w:tr>
      <w:tr>
        <w:tc>
          <w:tcPr>
            <w:tcW w:type="dxa" w:w="2160"/>
            <w:vAlign w:val="center"/>
          </w:tcPr>
          <w:p>
            <w:r/>
            <w:r>
              <w:rPr>
                <w:rFonts w:ascii="Arial" w:hAnsi="Arial"/>
                <w:b w:val="0"/>
                <w:sz w:val="18"/>
              </w:rPr>
              <w:t>Domain</w:t>
            </w:r>
          </w:p>
        </w:tc>
        <w:tc>
          <w:tcPr>
            <w:tcW w:type="dxa" w:w="3456"/>
            <w:vAlign w:val="center"/>
          </w:tcPr>
          <w:p>
            <w:r/>
            <w:r>
              <w:rPr>
                <w:rFonts w:ascii="Arial" w:hAnsi="Arial"/>
                <w:b w:val="0"/>
                <w:sz w:val="18"/>
              </w:rPr>
              <w:t>Employee entity</w:t>
            </w:r>
          </w:p>
        </w:tc>
        <w:tc>
          <w:tcPr>
            <w:tcW w:type="dxa" w:w="4176"/>
            <w:vAlign w:val="center"/>
          </w:tcPr>
          <w:p>
            <w:r/>
            <w:r>
              <w:rPr>
                <w:rFonts w:ascii="Arial" w:hAnsi="Arial"/>
                <w:b w:val="0"/>
                <w:sz w:val="18"/>
              </w:rPr>
              <w:t>Defines employee data fields and JPA mapping.</w:t>
            </w:r>
          </w:p>
        </w:tc>
      </w:tr>
      <w:tr>
        <w:tc>
          <w:tcPr>
            <w:tcW w:type="dxa" w:w="2160"/>
            <w:vAlign w:val="center"/>
          </w:tcPr>
          <w:p>
            <w:r/>
            <w:r>
              <w:rPr>
                <w:rFonts w:ascii="Arial" w:hAnsi="Arial"/>
                <w:b w:val="0"/>
                <w:sz w:val="18"/>
              </w:rPr>
              <w:t>Database</w:t>
            </w:r>
          </w:p>
        </w:tc>
        <w:tc>
          <w:tcPr>
            <w:tcW w:type="dxa" w:w="3456"/>
            <w:vAlign w:val="center"/>
          </w:tcPr>
          <w:p>
            <w:r/>
            <w:r>
              <w:rPr>
                <w:rFonts w:ascii="Arial" w:hAnsi="Arial"/>
                <w:b w:val="0"/>
                <w:sz w:val="18"/>
              </w:rPr>
              <w:t>MySQL</w:t>
            </w:r>
          </w:p>
        </w:tc>
        <w:tc>
          <w:tcPr>
            <w:tcW w:type="dxa" w:w="4176"/>
            <w:vAlign w:val="center"/>
          </w:tcPr>
          <w:p>
            <w:r/>
            <w:r>
              <w:rPr>
                <w:rFonts w:ascii="Arial" w:hAnsi="Arial"/>
                <w:b w:val="0"/>
                <w:sz w:val="18"/>
              </w:rPr>
              <w:t>Stores employee information.</w:t>
            </w:r>
          </w:p>
        </w:tc>
      </w:tr>
    </w:tbl>
    <w:p/>
    <w:p>
      <w:pPr>
        <w:pStyle w:val="Heading2"/>
      </w:pPr>
      <w:r>
        <w:t>3.1 Logical Request Flow</w:t>
      </w:r>
    </w:p>
    <w:p>
      <w:pPr>
        <w:pStyle w:val="ListNumber"/>
        <w:spacing w:after="40"/>
      </w:pPr>
      <w:r>
        <w:t>Frontend sends an HTTP request to the /employees API.</w:t>
      </w:r>
    </w:p>
    <w:p>
      <w:pPr>
        <w:pStyle w:val="ListNumber"/>
        <w:spacing w:after="40"/>
      </w:pPr>
      <w:r>
        <w:t>EmployeeController receives and maps the request.</w:t>
      </w:r>
    </w:p>
    <w:p>
      <w:pPr>
        <w:pStyle w:val="ListNumber"/>
        <w:spacing w:after="40"/>
      </w:pPr>
      <w:r>
        <w:t>EmployeeService performs the requested application operation.</w:t>
      </w:r>
    </w:p>
    <w:p>
      <w:pPr>
        <w:pStyle w:val="ListNumber"/>
        <w:spacing w:after="40"/>
      </w:pPr>
      <w:r>
        <w:t>EmployeeRepository executes the corresponding JPA database operation.</w:t>
      </w:r>
    </w:p>
    <w:p>
      <w:pPr>
        <w:pStyle w:val="ListNumber"/>
        <w:spacing w:after="40"/>
      </w:pPr>
      <w:r>
        <w:t>MySQL stores or retrieves the employee data.</w:t>
      </w:r>
    </w:p>
    <w:p>
      <w:pPr>
        <w:pStyle w:val="ListNumber"/>
        <w:spacing w:after="40"/>
      </w:pPr>
      <w:r>
        <w:t>The result is returned through the service and controller to the client as JSON.</w:t>
      </w:r>
    </w:p>
    <w:p>
      <w:pPr>
        <w:pStyle w:val="Heading1"/>
      </w:pPr>
      <w:r>
        <w:t>4. Functional Requirements</w:t>
      </w:r>
    </w:p>
    <w:p>
      <w:r>
        <w:t>The following requirements describe the behavior of the current backend.</w:t>
      </w:r>
    </w:p>
    <w:tbl>
      <w:tblPr>
        <w:tblStyle w:val="TableGrid"/>
        <w:tblW w:type="auto" w:w="0"/>
        <w:jc w:val="center"/>
        <w:tblLook w:firstColumn="1" w:firstRow="1" w:lastColumn="0" w:lastRow="0" w:noHBand="0" w:noVBand="1" w:val="04A0"/>
      </w:tblPr>
      <w:tblGrid>
        <w:gridCol w:w="3312"/>
        <w:gridCol w:w="3312"/>
        <w:gridCol w:w="3312"/>
      </w:tblGrid>
      <w:tr>
        <w:tc>
          <w:tcPr>
            <w:tcW w:type="dxa" w:w="936"/>
            <w:vAlign w:val="center"/>
            <w:shd w:fill="D9EAF7"/>
          </w:tcPr>
          <w:p>
            <w:r/>
            <w:r>
              <w:rPr>
                <w:rFonts w:ascii="Arial" w:hAnsi="Arial"/>
                <w:b/>
                <w:sz w:val="18"/>
              </w:rPr>
              <w:t>ID</w:t>
            </w:r>
          </w:p>
        </w:tc>
        <w:tc>
          <w:tcPr>
            <w:tcW w:type="dxa" w:w="7344"/>
            <w:vAlign w:val="center"/>
            <w:shd w:fill="D9EAF7"/>
          </w:tcPr>
          <w:p>
            <w:r/>
            <w:r>
              <w:rPr>
                <w:rFonts w:ascii="Arial" w:hAnsi="Arial"/>
                <w:b/>
                <w:sz w:val="18"/>
              </w:rPr>
              <w:t>Requirement</w:t>
            </w:r>
          </w:p>
        </w:tc>
        <w:tc>
          <w:tcPr>
            <w:tcW w:type="dxa" w:w="1512"/>
            <w:vAlign w:val="center"/>
            <w:shd w:fill="D9EAF7"/>
          </w:tcPr>
          <w:p>
            <w:r/>
            <w:r>
              <w:rPr>
                <w:rFonts w:ascii="Arial" w:hAnsi="Arial"/>
                <w:b/>
                <w:sz w:val="18"/>
              </w:rPr>
              <w:t>Status</w:t>
            </w:r>
          </w:p>
        </w:tc>
      </w:tr>
      <w:tr>
        <w:tc>
          <w:tcPr>
            <w:tcW w:type="dxa" w:w="936"/>
            <w:vAlign w:val="center"/>
          </w:tcPr>
          <w:p>
            <w:r/>
            <w:r>
              <w:rPr>
                <w:rFonts w:ascii="Arial" w:hAnsi="Arial"/>
                <w:b w:val="0"/>
                <w:sz w:val="18"/>
              </w:rPr>
              <w:t>FR-01</w:t>
            </w:r>
          </w:p>
        </w:tc>
        <w:tc>
          <w:tcPr>
            <w:tcW w:type="dxa" w:w="7344"/>
            <w:vAlign w:val="center"/>
          </w:tcPr>
          <w:p>
            <w:r/>
            <w:r>
              <w:rPr>
                <w:rFonts w:ascii="Arial" w:hAnsi="Arial"/>
                <w:b w:val="0"/>
                <w:sz w:val="18"/>
              </w:rPr>
              <w:t>The system shall expose an endpoint to retrieve all employee records.</w:t>
            </w:r>
          </w:p>
        </w:tc>
        <w:tc>
          <w:tcPr>
            <w:tcW w:type="dxa" w:w="1512"/>
            <w:vAlign w:val="center"/>
          </w:tcPr>
          <w:p>
            <w:r/>
            <w:r>
              <w:rPr>
                <w:rFonts w:ascii="Arial" w:hAnsi="Arial"/>
                <w:b w:val="0"/>
                <w:sz w:val="18"/>
              </w:rPr>
              <w:t>Implemented</w:t>
            </w:r>
          </w:p>
        </w:tc>
      </w:tr>
      <w:tr>
        <w:tc>
          <w:tcPr>
            <w:tcW w:type="dxa" w:w="936"/>
            <w:vAlign w:val="center"/>
          </w:tcPr>
          <w:p>
            <w:r/>
            <w:r>
              <w:rPr>
                <w:rFonts w:ascii="Arial" w:hAnsi="Arial"/>
                <w:b w:val="0"/>
                <w:sz w:val="18"/>
              </w:rPr>
              <w:t>FR-02</w:t>
            </w:r>
          </w:p>
        </w:tc>
        <w:tc>
          <w:tcPr>
            <w:tcW w:type="dxa" w:w="7344"/>
            <w:vAlign w:val="center"/>
          </w:tcPr>
          <w:p>
            <w:r/>
            <w:r>
              <w:rPr>
                <w:rFonts w:ascii="Arial" w:hAnsi="Arial"/>
                <w:b w:val="0"/>
                <w:sz w:val="18"/>
              </w:rPr>
              <w:t>The system shall expose an endpoint to retrieve an employee by unique ID.</w:t>
            </w:r>
          </w:p>
        </w:tc>
        <w:tc>
          <w:tcPr>
            <w:tcW w:type="dxa" w:w="1512"/>
            <w:vAlign w:val="center"/>
          </w:tcPr>
          <w:p>
            <w:r/>
            <w:r>
              <w:rPr>
                <w:rFonts w:ascii="Arial" w:hAnsi="Arial"/>
                <w:b w:val="0"/>
                <w:sz w:val="18"/>
              </w:rPr>
              <w:t>Implemented</w:t>
            </w:r>
          </w:p>
        </w:tc>
      </w:tr>
      <w:tr>
        <w:tc>
          <w:tcPr>
            <w:tcW w:type="dxa" w:w="936"/>
            <w:vAlign w:val="center"/>
          </w:tcPr>
          <w:p>
            <w:r/>
            <w:r>
              <w:rPr>
                <w:rFonts w:ascii="Arial" w:hAnsi="Arial"/>
                <w:b w:val="0"/>
                <w:sz w:val="18"/>
              </w:rPr>
              <w:t>FR-03</w:t>
            </w:r>
          </w:p>
        </w:tc>
        <w:tc>
          <w:tcPr>
            <w:tcW w:type="dxa" w:w="7344"/>
            <w:vAlign w:val="center"/>
          </w:tcPr>
          <w:p>
            <w:r/>
            <w:r>
              <w:rPr>
                <w:rFonts w:ascii="Arial" w:hAnsi="Arial"/>
                <w:b w:val="0"/>
                <w:sz w:val="18"/>
              </w:rPr>
              <w:t>The system shall expose an endpoint to create a new employee record.</w:t>
            </w:r>
          </w:p>
        </w:tc>
        <w:tc>
          <w:tcPr>
            <w:tcW w:type="dxa" w:w="1512"/>
            <w:vAlign w:val="center"/>
          </w:tcPr>
          <w:p>
            <w:r/>
            <w:r>
              <w:rPr>
                <w:rFonts w:ascii="Arial" w:hAnsi="Arial"/>
                <w:b w:val="0"/>
                <w:sz w:val="18"/>
              </w:rPr>
              <w:t>Implemented</w:t>
            </w:r>
          </w:p>
        </w:tc>
      </w:tr>
      <w:tr>
        <w:tc>
          <w:tcPr>
            <w:tcW w:type="dxa" w:w="936"/>
            <w:vAlign w:val="center"/>
          </w:tcPr>
          <w:p>
            <w:r/>
            <w:r>
              <w:rPr>
                <w:rFonts w:ascii="Arial" w:hAnsi="Arial"/>
                <w:b w:val="0"/>
                <w:sz w:val="18"/>
              </w:rPr>
              <w:t>FR-04</w:t>
            </w:r>
          </w:p>
        </w:tc>
        <w:tc>
          <w:tcPr>
            <w:tcW w:type="dxa" w:w="7344"/>
            <w:vAlign w:val="center"/>
          </w:tcPr>
          <w:p>
            <w:r/>
            <w:r>
              <w:rPr>
                <w:rFonts w:ascii="Arial" w:hAnsi="Arial"/>
                <w:b w:val="0"/>
                <w:sz w:val="18"/>
              </w:rPr>
              <w:t>The system shall expose an endpoint to delete an employee by unique ID.</w:t>
            </w:r>
          </w:p>
        </w:tc>
        <w:tc>
          <w:tcPr>
            <w:tcW w:type="dxa" w:w="1512"/>
            <w:vAlign w:val="center"/>
          </w:tcPr>
          <w:p>
            <w:r/>
            <w:r>
              <w:rPr>
                <w:rFonts w:ascii="Arial" w:hAnsi="Arial"/>
                <w:b w:val="0"/>
                <w:sz w:val="18"/>
              </w:rPr>
              <w:t>Implemented</w:t>
            </w:r>
          </w:p>
        </w:tc>
      </w:tr>
      <w:tr>
        <w:tc>
          <w:tcPr>
            <w:tcW w:type="dxa" w:w="936"/>
            <w:vAlign w:val="center"/>
          </w:tcPr>
          <w:p>
            <w:r/>
            <w:r>
              <w:rPr>
                <w:rFonts w:ascii="Arial" w:hAnsi="Arial"/>
                <w:b w:val="0"/>
                <w:sz w:val="18"/>
              </w:rPr>
              <w:t>FR-05</w:t>
            </w:r>
          </w:p>
        </w:tc>
        <w:tc>
          <w:tcPr>
            <w:tcW w:type="dxa" w:w="7344"/>
            <w:vAlign w:val="center"/>
          </w:tcPr>
          <w:p>
            <w:r/>
            <w:r>
              <w:rPr>
                <w:rFonts w:ascii="Arial" w:hAnsi="Arial"/>
                <w:b w:val="0"/>
                <w:sz w:val="18"/>
              </w:rPr>
              <w:t>The system shall persist employee records using JPA in MySQL.</w:t>
            </w:r>
          </w:p>
        </w:tc>
        <w:tc>
          <w:tcPr>
            <w:tcW w:type="dxa" w:w="1512"/>
            <w:vAlign w:val="center"/>
          </w:tcPr>
          <w:p>
            <w:r/>
            <w:r>
              <w:rPr>
                <w:rFonts w:ascii="Arial" w:hAnsi="Arial"/>
                <w:b w:val="0"/>
                <w:sz w:val="18"/>
              </w:rPr>
              <w:t>Implemented</w:t>
            </w:r>
          </w:p>
        </w:tc>
      </w:tr>
      <w:tr>
        <w:tc>
          <w:tcPr>
            <w:tcW w:type="dxa" w:w="936"/>
            <w:vAlign w:val="center"/>
          </w:tcPr>
          <w:p>
            <w:r/>
            <w:r>
              <w:rPr>
                <w:rFonts w:ascii="Arial" w:hAnsi="Arial"/>
                <w:b w:val="0"/>
                <w:sz w:val="18"/>
              </w:rPr>
              <w:t>FR-06</w:t>
            </w:r>
          </w:p>
        </w:tc>
        <w:tc>
          <w:tcPr>
            <w:tcW w:type="dxa" w:w="7344"/>
            <w:vAlign w:val="center"/>
          </w:tcPr>
          <w:p>
            <w:r/>
            <w:r>
              <w:rPr>
                <w:rFonts w:ascii="Arial" w:hAnsi="Arial"/>
                <w:b w:val="0"/>
                <w:sz w:val="18"/>
              </w:rPr>
              <w:t>The system shall assign employee IDs automatically for new records.</w:t>
            </w:r>
          </w:p>
        </w:tc>
        <w:tc>
          <w:tcPr>
            <w:tcW w:type="dxa" w:w="1512"/>
            <w:vAlign w:val="center"/>
          </w:tcPr>
          <w:p>
            <w:r/>
            <w:r>
              <w:rPr>
                <w:rFonts w:ascii="Arial" w:hAnsi="Arial"/>
                <w:b w:val="0"/>
                <w:sz w:val="18"/>
              </w:rPr>
              <w:t>Implemented</w:t>
            </w:r>
          </w:p>
        </w:tc>
      </w:tr>
      <w:tr>
        <w:tc>
          <w:tcPr>
            <w:tcW w:type="dxa" w:w="936"/>
            <w:vAlign w:val="center"/>
          </w:tcPr>
          <w:p>
            <w:r/>
            <w:r>
              <w:rPr>
                <w:rFonts w:ascii="Arial" w:hAnsi="Arial"/>
                <w:b w:val="0"/>
                <w:sz w:val="18"/>
              </w:rPr>
              <w:t>FR-07</w:t>
            </w:r>
          </w:p>
        </w:tc>
        <w:tc>
          <w:tcPr>
            <w:tcW w:type="dxa" w:w="7344"/>
            <w:vAlign w:val="center"/>
          </w:tcPr>
          <w:p>
            <w:r/>
            <w:r>
              <w:rPr>
                <w:rFonts w:ascii="Arial" w:hAnsi="Arial"/>
                <w:b w:val="0"/>
                <w:sz w:val="18"/>
              </w:rPr>
              <w:t>The system should support updating an existing employee.</w:t>
            </w:r>
          </w:p>
        </w:tc>
        <w:tc>
          <w:tcPr>
            <w:tcW w:type="dxa" w:w="1512"/>
            <w:vAlign w:val="center"/>
          </w:tcPr>
          <w:p>
            <w:r/>
            <w:r>
              <w:rPr>
                <w:rFonts w:ascii="Arial" w:hAnsi="Arial"/>
                <w:b w:val="0"/>
                <w:sz w:val="18"/>
              </w:rPr>
              <w:t>Future enhancement</w:t>
            </w:r>
          </w:p>
        </w:tc>
      </w:tr>
      <w:tr>
        <w:tc>
          <w:tcPr>
            <w:tcW w:type="dxa" w:w="936"/>
            <w:vAlign w:val="center"/>
          </w:tcPr>
          <w:p>
            <w:r/>
            <w:r>
              <w:rPr>
                <w:rFonts w:ascii="Arial" w:hAnsi="Arial"/>
                <w:b w:val="0"/>
                <w:sz w:val="18"/>
              </w:rPr>
              <w:t>FR-08</w:t>
            </w:r>
          </w:p>
        </w:tc>
        <w:tc>
          <w:tcPr>
            <w:tcW w:type="dxa" w:w="7344"/>
            <w:vAlign w:val="center"/>
          </w:tcPr>
          <w:p>
            <w:r/>
            <w:r>
              <w:rPr>
                <w:rFonts w:ascii="Arial" w:hAnsi="Arial"/>
                <w:b w:val="0"/>
                <w:sz w:val="18"/>
              </w:rPr>
              <w:t>The system should validate required employee fields before persistence.</w:t>
            </w:r>
          </w:p>
        </w:tc>
        <w:tc>
          <w:tcPr>
            <w:tcW w:type="dxa" w:w="1512"/>
            <w:vAlign w:val="center"/>
          </w:tcPr>
          <w:p>
            <w:r/>
            <w:r>
              <w:rPr>
                <w:rFonts w:ascii="Arial" w:hAnsi="Arial"/>
                <w:b w:val="0"/>
                <w:sz w:val="18"/>
              </w:rPr>
              <w:t>Future enhancement</w:t>
            </w:r>
          </w:p>
        </w:tc>
      </w:tr>
      <w:tr>
        <w:tc>
          <w:tcPr>
            <w:tcW w:type="dxa" w:w="936"/>
            <w:vAlign w:val="center"/>
          </w:tcPr>
          <w:p>
            <w:r/>
            <w:r>
              <w:rPr>
                <w:rFonts w:ascii="Arial" w:hAnsi="Arial"/>
                <w:b w:val="0"/>
                <w:sz w:val="18"/>
              </w:rPr>
              <w:t>FR-09</w:t>
            </w:r>
          </w:p>
        </w:tc>
        <w:tc>
          <w:tcPr>
            <w:tcW w:type="dxa" w:w="7344"/>
            <w:vAlign w:val="center"/>
          </w:tcPr>
          <w:p>
            <w:r/>
            <w:r>
              <w:rPr>
                <w:rFonts w:ascii="Arial" w:hAnsi="Arial"/>
                <w:b w:val="0"/>
                <w:sz w:val="18"/>
              </w:rPr>
              <w:t>The system should provide consistent error responses for invalid/non-existent resources.</w:t>
            </w:r>
          </w:p>
        </w:tc>
        <w:tc>
          <w:tcPr>
            <w:tcW w:type="dxa" w:w="1512"/>
            <w:vAlign w:val="center"/>
          </w:tcPr>
          <w:p>
            <w:r/>
            <w:r>
              <w:rPr>
                <w:rFonts w:ascii="Arial" w:hAnsi="Arial"/>
                <w:b w:val="0"/>
                <w:sz w:val="18"/>
              </w:rPr>
              <w:t>Future enhancement</w:t>
            </w:r>
          </w:p>
        </w:tc>
      </w:tr>
      <w:tr>
        <w:tc>
          <w:tcPr>
            <w:tcW w:type="dxa" w:w="936"/>
            <w:vAlign w:val="center"/>
          </w:tcPr>
          <w:p>
            <w:r/>
            <w:r>
              <w:rPr>
                <w:rFonts w:ascii="Arial" w:hAnsi="Arial"/>
                <w:b w:val="0"/>
                <w:sz w:val="18"/>
              </w:rPr>
              <w:t>FR-10</w:t>
            </w:r>
          </w:p>
        </w:tc>
        <w:tc>
          <w:tcPr>
            <w:tcW w:type="dxa" w:w="7344"/>
            <w:vAlign w:val="center"/>
          </w:tcPr>
          <w:p>
            <w:r/>
            <w:r>
              <w:rPr>
                <w:rFonts w:ascii="Arial" w:hAnsi="Arial"/>
                <w:b w:val="0"/>
                <w:sz w:val="18"/>
              </w:rPr>
              <w:t>The system should provide authentication and authorization for protected HR operations.</w:t>
            </w:r>
          </w:p>
        </w:tc>
        <w:tc>
          <w:tcPr>
            <w:tcW w:type="dxa" w:w="1512"/>
            <w:vAlign w:val="center"/>
          </w:tcPr>
          <w:p>
            <w:r/>
            <w:r>
              <w:rPr>
                <w:rFonts w:ascii="Arial" w:hAnsi="Arial"/>
                <w:b w:val="0"/>
                <w:sz w:val="18"/>
              </w:rPr>
              <w:t>Future enhancement</w:t>
            </w:r>
          </w:p>
        </w:tc>
      </w:tr>
    </w:tbl>
    <w:p/>
    <w:p>
      <w:pPr>
        <w:pStyle w:val="Heading2"/>
      </w:pPr>
      <w:r>
        <w:t>4.1 Employee Data Requirements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440"/>
            <w:vAlign w:val="center"/>
            <w:shd w:fill="D9EAF7"/>
          </w:tcPr>
          <w:p>
            <w:r/>
            <w:r>
              <w:rPr>
                <w:rFonts w:ascii="Arial" w:hAnsi="Arial"/>
                <w:b/>
                <w:sz w:val="18"/>
              </w:rPr>
              <w:t>Field</w:t>
            </w:r>
          </w:p>
        </w:tc>
        <w:tc>
          <w:tcPr>
            <w:tcW w:type="dxa" w:w="1584"/>
            <w:vAlign w:val="center"/>
            <w:shd w:fill="D9EAF7"/>
          </w:tcPr>
          <w:p>
            <w:r/>
            <w:r>
              <w:rPr>
                <w:rFonts w:ascii="Arial" w:hAnsi="Arial"/>
                <w:b/>
                <w:sz w:val="18"/>
              </w:rPr>
              <w:t>Type</w:t>
            </w:r>
          </w:p>
        </w:tc>
        <w:tc>
          <w:tcPr>
            <w:tcW w:type="dxa" w:w="2448"/>
            <w:vAlign w:val="center"/>
            <w:shd w:fill="D9EAF7"/>
          </w:tcPr>
          <w:p>
            <w:r/>
            <w:r>
              <w:rPr>
                <w:rFonts w:ascii="Arial" w:hAnsi="Arial"/>
                <w:b/>
                <w:sz w:val="18"/>
              </w:rPr>
              <w:t>Required in Current Code</w:t>
            </w:r>
          </w:p>
        </w:tc>
        <w:tc>
          <w:tcPr>
            <w:tcW w:type="dxa" w:w="4320"/>
            <w:vAlign w:val="center"/>
            <w:shd w:fill="D9EAF7"/>
          </w:tcPr>
          <w:p>
            <w:r/>
            <w:r>
              <w:rPr>
                <w:rFonts w:ascii="Arial" w:hAnsi="Arial"/>
                <w:b/>
                <w:sz w:val="18"/>
              </w:rPr>
              <w:t>Description</w:t>
            </w:r>
          </w:p>
        </w:tc>
      </w:tr>
      <w:tr>
        <w:tc>
          <w:tcPr>
            <w:tcW w:type="dxa" w:w="1440"/>
            <w:vAlign w:val="center"/>
          </w:tcPr>
          <w:p>
            <w:r/>
            <w:r>
              <w:rPr>
                <w:rFonts w:ascii="Arial" w:hAnsi="Arial"/>
                <w:b w:val="0"/>
                <w:sz w:val="18"/>
              </w:rPr>
              <w:t>id</w:t>
            </w:r>
          </w:p>
        </w:tc>
        <w:tc>
          <w:tcPr>
            <w:tcW w:type="dxa" w:w="1584"/>
            <w:vAlign w:val="center"/>
          </w:tcPr>
          <w:p>
            <w:r/>
            <w:r>
              <w:rPr>
                <w:rFonts w:ascii="Arial" w:hAnsi="Arial"/>
                <w:b w:val="0"/>
                <w:sz w:val="18"/>
              </w:rPr>
              <w:t>Long</w:t>
            </w:r>
          </w:p>
        </w:tc>
        <w:tc>
          <w:tcPr>
            <w:tcW w:type="dxa" w:w="2448"/>
            <w:vAlign w:val="center"/>
          </w:tcPr>
          <w:p>
            <w:r/>
            <w:r>
              <w:rPr>
                <w:rFonts w:ascii="Arial" w:hAnsi="Arial"/>
                <w:b w:val="0"/>
                <w:sz w:val="18"/>
              </w:rPr>
              <w:t>Generated</w:t>
            </w:r>
          </w:p>
        </w:tc>
        <w:tc>
          <w:tcPr>
            <w:tcW w:type="dxa" w:w="4320"/>
            <w:vAlign w:val="center"/>
          </w:tcPr>
          <w:p>
            <w:r/>
            <w:r>
              <w:rPr>
                <w:rFonts w:ascii="Arial" w:hAnsi="Arial"/>
                <w:b w:val="0"/>
                <w:sz w:val="18"/>
              </w:rPr>
              <w:t>Unique primary key.</w:t>
            </w:r>
          </w:p>
        </w:tc>
      </w:tr>
      <w:tr>
        <w:tc>
          <w:tcPr>
            <w:tcW w:type="dxa" w:w="1440"/>
            <w:vAlign w:val="center"/>
          </w:tcPr>
          <w:p>
            <w:r/>
            <w:r>
              <w:rPr>
                <w:rFonts w:ascii="Arial" w:hAnsi="Arial"/>
                <w:b w:val="0"/>
                <w:sz w:val="18"/>
              </w:rPr>
              <w:t>name</w:t>
            </w:r>
          </w:p>
        </w:tc>
        <w:tc>
          <w:tcPr>
            <w:tcW w:type="dxa" w:w="1584"/>
            <w:vAlign w:val="center"/>
          </w:tcPr>
          <w:p>
            <w:r/>
            <w:r>
              <w:rPr>
                <w:rFonts w:ascii="Arial" w:hAnsi="Arial"/>
                <w:b w:val="0"/>
                <w:sz w:val="18"/>
              </w:rPr>
              <w:t>String</w:t>
            </w:r>
          </w:p>
        </w:tc>
        <w:tc>
          <w:tcPr>
            <w:tcW w:type="dxa" w:w="2448"/>
            <w:vAlign w:val="center"/>
          </w:tcPr>
          <w:p>
            <w:r/>
            <w:r>
              <w:rPr>
                <w:rFonts w:ascii="Arial" w:hAnsi="Arial"/>
                <w:b w:val="0"/>
                <w:sz w:val="18"/>
              </w:rPr>
              <w:t>No explicit validation</w:t>
            </w:r>
          </w:p>
        </w:tc>
        <w:tc>
          <w:tcPr>
            <w:tcW w:type="dxa" w:w="4320"/>
            <w:vAlign w:val="center"/>
          </w:tcPr>
          <w:p>
            <w:r/>
            <w:r>
              <w:rPr>
                <w:rFonts w:ascii="Arial" w:hAnsi="Arial"/>
                <w:b w:val="0"/>
                <w:sz w:val="18"/>
              </w:rPr>
              <w:t>Employee full name.</w:t>
            </w:r>
          </w:p>
        </w:tc>
      </w:tr>
      <w:tr>
        <w:tc>
          <w:tcPr>
            <w:tcW w:type="dxa" w:w="1440"/>
            <w:vAlign w:val="center"/>
          </w:tcPr>
          <w:p>
            <w:r/>
            <w:r>
              <w:rPr>
                <w:rFonts w:ascii="Arial" w:hAnsi="Arial"/>
                <w:b w:val="0"/>
                <w:sz w:val="18"/>
              </w:rPr>
              <w:t>email</w:t>
            </w:r>
          </w:p>
        </w:tc>
        <w:tc>
          <w:tcPr>
            <w:tcW w:type="dxa" w:w="1584"/>
            <w:vAlign w:val="center"/>
          </w:tcPr>
          <w:p>
            <w:r/>
            <w:r>
              <w:rPr>
                <w:rFonts w:ascii="Arial" w:hAnsi="Arial"/>
                <w:b w:val="0"/>
                <w:sz w:val="18"/>
              </w:rPr>
              <w:t>String</w:t>
            </w:r>
          </w:p>
        </w:tc>
        <w:tc>
          <w:tcPr>
            <w:tcW w:type="dxa" w:w="2448"/>
            <w:vAlign w:val="center"/>
          </w:tcPr>
          <w:p>
            <w:r/>
            <w:r>
              <w:rPr>
                <w:rFonts w:ascii="Arial" w:hAnsi="Arial"/>
                <w:b w:val="0"/>
                <w:sz w:val="18"/>
              </w:rPr>
              <w:t>No explicit validation</w:t>
            </w:r>
          </w:p>
        </w:tc>
        <w:tc>
          <w:tcPr>
            <w:tcW w:type="dxa" w:w="4320"/>
            <w:vAlign w:val="center"/>
          </w:tcPr>
          <w:p>
            <w:r/>
            <w:r>
              <w:rPr>
                <w:rFonts w:ascii="Arial" w:hAnsi="Arial"/>
                <w:b w:val="0"/>
                <w:sz w:val="18"/>
              </w:rPr>
              <w:t>Employee email address.</w:t>
            </w:r>
          </w:p>
        </w:tc>
      </w:tr>
      <w:tr>
        <w:tc>
          <w:tcPr>
            <w:tcW w:type="dxa" w:w="1440"/>
            <w:vAlign w:val="center"/>
          </w:tcPr>
          <w:p>
            <w:r/>
            <w:r>
              <w:rPr>
                <w:rFonts w:ascii="Arial" w:hAnsi="Arial"/>
                <w:b w:val="0"/>
                <w:sz w:val="18"/>
              </w:rPr>
              <w:t>department</w:t>
            </w:r>
          </w:p>
        </w:tc>
        <w:tc>
          <w:tcPr>
            <w:tcW w:type="dxa" w:w="1584"/>
            <w:vAlign w:val="center"/>
          </w:tcPr>
          <w:p>
            <w:r/>
            <w:r>
              <w:rPr>
                <w:rFonts w:ascii="Arial" w:hAnsi="Arial"/>
                <w:b w:val="0"/>
                <w:sz w:val="18"/>
              </w:rPr>
              <w:t>String</w:t>
            </w:r>
          </w:p>
        </w:tc>
        <w:tc>
          <w:tcPr>
            <w:tcW w:type="dxa" w:w="2448"/>
            <w:vAlign w:val="center"/>
          </w:tcPr>
          <w:p>
            <w:r/>
            <w:r>
              <w:rPr>
                <w:rFonts w:ascii="Arial" w:hAnsi="Arial"/>
                <w:b w:val="0"/>
                <w:sz w:val="18"/>
              </w:rPr>
              <w:t>No explicit validation</w:t>
            </w:r>
          </w:p>
        </w:tc>
        <w:tc>
          <w:tcPr>
            <w:tcW w:type="dxa" w:w="4320"/>
            <w:vAlign w:val="center"/>
          </w:tcPr>
          <w:p>
            <w:r/>
            <w:r>
              <w:rPr>
                <w:rFonts w:ascii="Arial" w:hAnsi="Arial"/>
                <w:b w:val="0"/>
                <w:sz w:val="18"/>
              </w:rPr>
              <w:t>Department in which the employee works.</w:t>
            </w:r>
          </w:p>
        </w:tc>
      </w:tr>
      <w:tr>
        <w:tc>
          <w:tcPr>
            <w:tcW w:type="dxa" w:w="1440"/>
            <w:vAlign w:val="center"/>
          </w:tcPr>
          <w:p>
            <w:r/>
            <w:r>
              <w:rPr>
                <w:rFonts w:ascii="Arial" w:hAnsi="Arial"/>
                <w:b w:val="0"/>
                <w:sz w:val="18"/>
              </w:rPr>
              <w:t>designation</w:t>
            </w:r>
          </w:p>
        </w:tc>
        <w:tc>
          <w:tcPr>
            <w:tcW w:type="dxa" w:w="1584"/>
            <w:vAlign w:val="center"/>
          </w:tcPr>
          <w:p>
            <w:r/>
            <w:r>
              <w:rPr>
                <w:rFonts w:ascii="Arial" w:hAnsi="Arial"/>
                <w:b w:val="0"/>
                <w:sz w:val="18"/>
              </w:rPr>
              <w:t>String</w:t>
            </w:r>
          </w:p>
        </w:tc>
        <w:tc>
          <w:tcPr>
            <w:tcW w:type="dxa" w:w="2448"/>
            <w:vAlign w:val="center"/>
          </w:tcPr>
          <w:p>
            <w:r/>
            <w:r>
              <w:rPr>
                <w:rFonts w:ascii="Arial" w:hAnsi="Arial"/>
                <w:b w:val="0"/>
                <w:sz w:val="18"/>
              </w:rPr>
              <w:t>No explicit validation</w:t>
            </w:r>
          </w:p>
        </w:tc>
        <w:tc>
          <w:tcPr>
            <w:tcW w:type="dxa" w:w="4320"/>
            <w:vAlign w:val="center"/>
          </w:tcPr>
          <w:p>
            <w:r/>
            <w:r>
              <w:rPr>
                <w:rFonts w:ascii="Arial" w:hAnsi="Arial"/>
                <w:b w:val="0"/>
                <w:sz w:val="18"/>
              </w:rPr>
              <w:t>Employee job designation/title.</w:t>
            </w:r>
          </w:p>
        </w:tc>
      </w:tr>
      <w:tr>
        <w:tc>
          <w:tcPr>
            <w:tcW w:type="dxa" w:w="1440"/>
            <w:vAlign w:val="center"/>
          </w:tcPr>
          <w:p>
            <w:r/>
            <w:r>
              <w:rPr>
                <w:rFonts w:ascii="Arial" w:hAnsi="Arial"/>
                <w:b w:val="0"/>
                <w:sz w:val="18"/>
              </w:rPr>
              <w:t>salary</w:t>
            </w:r>
          </w:p>
        </w:tc>
        <w:tc>
          <w:tcPr>
            <w:tcW w:type="dxa" w:w="1584"/>
            <w:vAlign w:val="center"/>
          </w:tcPr>
          <w:p>
            <w:r/>
            <w:r>
              <w:rPr>
                <w:rFonts w:ascii="Arial" w:hAnsi="Arial"/>
                <w:b w:val="0"/>
                <w:sz w:val="18"/>
              </w:rPr>
              <w:t>Double</w:t>
            </w:r>
          </w:p>
        </w:tc>
        <w:tc>
          <w:tcPr>
            <w:tcW w:type="dxa" w:w="2448"/>
            <w:vAlign w:val="center"/>
          </w:tcPr>
          <w:p>
            <w:r/>
            <w:r>
              <w:rPr>
                <w:rFonts w:ascii="Arial" w:hAnsi="Arial"/>
                <w:b w:val="0"/>
                <w:sz w:val="18"/>
              </w:rPr>
              <w:t>No explicit validation</w:t>
            </w:r>
          </w:p>
        </w:tc>
        <w:tc>
          <w:tcPr>
            <w:tcW w:type="dxa" w:w="4320"/>
            <w:vAlign w:val="center"/>
          </w:tcPr>
          <w:p>
            <w:r/>
            <w:r>
              <w:rPr>
                <w:rFonts w:ascii="Arial" w:hAnsi="Arial"/>
                <w:b w:val="0"/>
                <w:sz w:val="18"/>
              </w:rPr>
              <w:t>Employee salary value.</w:t>
            </w:r>
          </w:p>
        </w:tc>
      </w:tr>
    </w:tbl>
    <w:p/>
    <w:p>
      <w:pPr>
        <w:pStyle w:val="Heading1"/>
      </w:pPr>
      <w:r>
        <w:t>5. REST API Requirements</w:t>
      </w:r>
    </w:p>
    <w:p>
      <w:r>
        <w:t>The currently implemented API is rooted at /employees. The controller uses Cross-Origin Resource Sharing (CORS) support through @CrossOrigin.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080"/>
            <w:vAlign w:val="center"/>
            <w:shd w:fill="D9EAF7"/>
          </w:tcPr>
          <w:p>
            <w:r/>
            <w:r>
              <w:rPr>
                <w:rFonts w:ascii="Arial" w:hAnsi="Arial"/>
                <w:b/>
                <w:sz w:val="18"/>
              </w:rPr>
              <w:t>Method</w:t>
            </w:r>
          </w:p>
        </w:tc>
        <w:tc>
          <w:tcPr>
            <w:tcW w:type="dxa" w:w="1800"/>
            <w:vAlign w:val="center"/>
            <w:shd w:fill="D9EAF7"/>
          </w:tcPr>
          <w:p>
            <w:r/>
            <w:r>
              <w:rPr>
                <w:rFonts w:ascii="Arial" w:hAnsi="Arial"/>
                <w:b/>
                <w:sz w:val="18"/>
              </w:rPr>
              <w:t>Endpoint</w:t>
            </w:r>
          </w:p>
        </w:tc>
        <w:tc>
          <w:tcPr>
            <w:tcW w:type="dxa" w:w="2376"/>
            <w:vAlign w:val="center"/>
            <w:shd w:fill="D9EAF7"/>
          </w:tcPr>
          <w:p>
            <w:r/>
            <w:r>
              <w:rPr>
                <w:rFonts w:ascii="Arial" w:hAnsi="Arial"/>
                <w:b/>
                <w:sz w:val="18"/>
              </w:rPr>
              <w:t>Purpose</w:t>
            </w:r>
          </w:p>
        </w:tc>
        <w:tc>
          <w:tcPr>
            <w:tcW w:type="dxa" w:w="2160"/>
            <w:vAlign w:val="center"/>
            <w:shd w:fill="D9EAF7"/>
          </w:tcPr>
          <w:p>
            <w:r/>
            <w:r>
              <w:rPr>
                <w:rFonts w:ascii="Arial" w:hAnsi="Arial"/>
                <w:b/>
                <w:sz w:val="18"/>
              </w:rPr>
              <w:t>Request Body</w:t>
            </w:r>
          </w:p>
        </w:tc>
        <w:tc>
          <w:tcPr>
            <w:tcW w:type="dxa" w:w="2376"/>
            <w:vAlign w:val="center"/>
            <w:shd w:fill="D9EAF7"/>
          </w:tcPr>
          <w:p>
            <w:r/>
            <w:r>
              <w:rPr>
                <w:rFonts w:ascii="Arial" w:hAnsi="Arial"/>
                <w:b/>
                <w:sz w:val="18"/>
              </w:rPr>
              <w:t>Current Response</w:t>
            </w:r>
          </w:p>
        </w:tc>
      </w:tr>
      <w:tr>
        <w:tc>
          <w:tcPr>
            <w:tcW w:type="dxa" w:w="1080"/>
            <w:vAlign w:val="center"/>
          </w:tcPr>
          <w:p>
            <w:r/>
            <w:r>
              <w:rPr>
                <w:rFonts w:ascii="Arial" w:hAnsi="Arial"/>
                <w:b w:val="0"/>
                <w:sz w:val="18"/>
              </w:rPr>
              <w:t>GET</w:t>
            </w:r>
          </w:p>
        </w:tc>
        <w:tc>
          <w:tcPr>
            <w:tcW w:type="dxa" w:w="1800"/>
            <w:vAlign w:val="center"/>
          </w:tcPr>
          <w:p>
            <w:r/>
            <w:r>
              <w:rPr>
                <w:rFonts w:ascii="Arial" w:hAnsi="Arial"/>
                <w:b w:val="0"/>
                <w:sz w:val="18"/>
              </w:rPr>
              <w:t>/employees</w:t>
            </w:r>
          </w:p>
        </w:tc>
        <w:tc>
          <w:tcPr>
            <w:tcW w:type="dxa" w:w="2376"/>
            <w:vAlign w:val="center"/>
          </w:tcPr>
          <w:p>
            <w:r/>
            <w:r>
              <w:rPr>
                <w:rFonts w:ascii="Arial" w:hAnsi="Arial"/>
                <w:b w:val="0"/>
                <w:sz w:val="18"/>
              </w:rPr>
              <w:t>Get all employees</w:t>
            </w:r>
          </w:p>
        </w:tc>
        <w:tc>
          <w:tcPr>
            <w:tcW w:type="dxa" w:w="2160"/>
            <w:vAlign w:val="center"/>
          </w:tcPr>
          <w:p>
            <w:r/>
            <w:r>
              <w:rPr>
                <w:rFonts w:ascii="Arial" w:hAnsi="Arial"/>
                <w:b w:val="0"/>
                <w:sz w:val="18"/>
              </w:rPr>
              <w:t>None</w:t>
            </w:r>
          </w:p>
        </w:tc>
        <w:tc>
          <w:tcPr>
            <w:tcW w:type="dxa" w:w="2376"/>
            <w:vAlign w:val="center"/>
          </w:tcPr>
          <w:p>
            <w:r/>
            <w:r>
              <w:rPr>
                <w:rFonts w:ascii="Arial" w:hAnsi="Arial"/>
                <w:b w:val="0"/>
                <w:sz w:val="18"/>
              </w:rPr>
              <w:t>JSON array of Employee objects</w:t>
            </w:r>
          </w:p>
        </w:tc>
      </w:tr>
      <w:tr>
        <w:tc>
          <w:tcPr>
            <w:tcW w:type="dxa" w:w="1080"/>
            <w:vAlign w:val="center"/>
          </w:tcPr>
          <w:p>
            <w:r/>
            <w:r>
              <w:rPr>
                <w:rFonts w:ascii="Arial" w:hAnsi="Arial"/>
                <w:b w:val="0"/>
                <w:sz w:val="18"/>
              </w:rPr>
              <w:t>GET</w:t>
            </w:r>
          </w:p>
        </w:tc>
        <w:tc>
          <w:tcPr>
            <w:tcW w:type="dxa" w:w="1800"/>
            <w:vAlign w:val="center"/>
          </w:tcPr>
          <w:p>
            <w:r/>
            <w:r>
              <w:rPr>
                <w:rFonts w:ascii="Arial" w:hAnsi="Arial"/>
                <w:b w:val="0"/>
                <w:sz w:val="18"/>
              </w:rPr>
              <w:t>/employees/{id}</w:t>
            </w:r>
          </w:p>
        </w:tc>
        <w:tc>
          <w:tcPr>
            <w:tcW w:type="dxa" w:w="2376"/>
            <w:vAlign w:val="center"/>
          </w:tcPr>
          <w:p>
            <w:r/>
            <w:r>
              <w:rPr>
                <w:rFonts w:ascii="Arial" w:hAnsi="Arial"/>
                <w:b w:val="0"/>
                <w:sz w:val="18"/>
              </w:rPr>
              <w:t>Get employee by ID</w:t>
            </w:r>
          </w:p>
        </w:tc>
        <w:tc>
          <w:tcPr>
            <w:tcW w:type="dxa" w:w="2160"/>
            <w:vAlign w:val="center"/>
          </w:tcPr>
          <w:p>
            <w:r/>
            <w:r>
              <w:rPr>
                <w:rFonts w:ascii="Arial" w:hAnsi="Arial"/>
                <w:b w:val="0"/>
                <w:sz w:val="18"/>
              </w:rPr>
              <w:t>None</w:t>
            </w:r>
          </w:p>
        </w:tc>
        <w:tc>
          <w:tcPr>
            <w:tcW w:type="dxa" w:w="2376"/>
            <w:vAlign w:val="center"/>
          </w:tcPr>
          <w:p>
            <w:r/>
            <w:r>
              <w:rPr>
                <w:rFonts w:ascii="Arial" w:hAnsi="Arial"/>
                <w:b w:val="0"/>
                <w:sz w:val="18"/>
              </w:rPr>
              <w:t>Employee JSON object or null</w:t>
            </w:r>
          </w:p>
        </w:tc>
      </w:tr>
      <w:tr>
        <w:tc>
          <w:tcPr>
            <w:tcW w:type="dxa" w:w="1080"/>
            <w:vAlign w:val="center"/>
          </w:tcPr>
          <w:p>
            <w:r/>
            <w:r>
              <w:rPr>
                <w:rFonts w:ascii="Arial" w:hAnsi="Arial"/>
                <w:b w:val="0"/>
                <w:sz w:val="18"/>
              </w:rPr>
              <w:t>POST</w:t>
            </w:r>
          </w:p>
        </w:tc>
        <w:tc>
          <w:tcPr>
            <w:tcW w:type="dxa" w:w="1800"/>
            <w:vAlign w:val="center"/>
          </w:tcPr>
          <w:p>
            <w:r/>
            <w:r>
              <w:rPr>
                <w:rFonts w:ascii="Arial" w:hAnsi="Arial"/>
                <w:b w:val="0"/>
                <w:sz w:val="18"/>
              </w:rPr>
              <w:t>/employees</w:t>
            </w:r>
          </w:p>
        </w:tc>
        <w:tc>
          <w:tcPr>
            <w:tcW w:type="dxa" w:w="2376"/>
            <w:vAlign w:val="center"/>
          </w:tcPr>
          <w:p>
            <w:r/>
            <w:r>
              <w:rPr>
                <w:rFonts w:ascii="Arial" w:hAnsi="Arial"/>
                <w:b w:val="0"/>
                <w:sz w:val="18"/>
              </w:rPr>
              <w:t>Create employee</w:t>
            </w:r>
          </w:p>
        </w:tc>
        <w:tc>
          <w:tcPr>
            <w:tcW w:type="dxa" w:w="2160"/>
            <w:vAlign w:val="center"/>
          </w:tcPr>
          <w:p>
            <w:r/>
            <w:r>
              <w:rPr>
                <w:rFonts w:ascii="Arial" w:hAnsi="Arial"/>
                <w:b w:val="0"/>
                <w:sz w:val="18"/>
              </w:rPr>
              <w:t>Employee JSON</w:t>
            </w:r>
          </w:p>
        </w:tc>
        <w:tc>
          <w:tcPr>
            <w:tcW w:type="dxa" w:w="2376"/>
            <w:vAlign w:val="center"/>
          </w:tcPr>
          <w:p>
            <w:r/>
            <w:r>
              <w:rPr>
                <w:rFonts w:ascii="Arial" w:hAnsi="Arial"/>
                <w:b w:val="0"/>
                <w:sz w:val="18"/>
              </w:rPr>
              <w:t>Created/persisted Employee JSON</w:t>
            </w:r>
          </w:p>
        </w:tc>
      </w:tr>
      <w:tr>
        <w:tc>
          <w:tcPr>
            <w:tcW w:type="dxa" w:w="1080"/>
            <w:vAlign w:val="center"/>
          </w:tcPr>
          <w:p>
            <w:r/>
            <w:r>
              <w:rPr>
                <w:rFonts w:ascii="Arial" w:hAnsi="Arial"/>
                <w:b w:val="0"/>
                <w:sz w:val="18"/>
              </w:rPr>
              <w:t>DELETE</w:t>
            </w:r>
          </w:p>
        </w:tc>
        <w:tc>
          <w:tcPr>
            <w:tcW w:type="dxa" w:w="1800"/>
            <w:vAlign w:val="center"/>
          </w:tcPr>
          <w:p>
            <w:r/>
            <w:r>
              <w:rPr>
                <w:rFonts w:ascii="Arial" w:hAnsi="Arial"/>
                <w:b w:val="0"/>
                <w:sz w:val="18"/>
              </w:rPr>
              <w:t>/employees/{id}</w:t>
            </w:r>
          </w:p>
        </w:tc>
        <w:tc>
          <w:tcPr>
            <w:tcW w:type="dxa" w:w="2376"/>
            <w:vAlign w:val="center"/>
          </w:tcPr>
          <w:p>
            <w:r/>
            <w:r>
              <w:rPr>
                <w:rFonts w:ascii="Arial" w:hAnsi="Arial"/>
                <w:b w:val="0"/>
                <w:sz w:val="18"/>
              </w:rPr>
              <w:t>Delete employee by ID</w:t>
            </w:r>
          </w:p>
        </w:tc>
        <w:tc>
          <w:tcPr>
            <w:tcW w:type="dxa" w:w="2160"/>
            <w:vAlign w:val="center"/>
          </w:tcPr>
          <w:p>
            <w:r/>
            <w:r>
              <w:rPr>
                <w:rFonts w:ascii="Arial" w:hAnsi="Arial"/>
                <w:b w:val="0"/>
                <w:sz w:val="18"/>
              </w:rPr>
              <w:t>None</w:t>
            </w:r>
          </w:p>
        </w:tc>
        <w:tc>
          <w:tcPr>
            <w:tcW w:type="dxa" w:w="2376"/>
            <w:vAlign w:val="center"/>
          </w:tcPr>
          <w:p>
            <w:r/>
            <w:r>
              <w:rPr>
                <w:rFonts w:ascii="Arial" w:hAnsi="Arial"/>
                <w:b w:val="0"/>
                <w:sz w:val="18"/>
              </w:rPr>
              <w:t>Text confirmation message</w:t>
            </w:r>
          </w:p>
        </w:tc>
      </w:tr>
    </w:tbl>
    <w:p/>
    <w:p>
      <w:pPr>
        <w:pStyle w:val="Heading2"/>
      </w:pPr>
      <w:r>
        <w:t>5.1 Example Employee JSON</w:t>
      </w:r>
    </w:p>
    <w:p>
      <w:pPr/>
      <w:r>
        <w:rPr>
          <w:rFonts w:ascii="Courier New" w:hAnsi="Courier New"/>
          <w:sz w:val="18"/>
        </w:rPr>
        <w:t>{</w:t>
        <w:br/>
        <w:t xml:space="preserve">  "name": "Rahul Sharma",</w:t>
        <w:br/>
        <w:t xml:space="preserve">  "email": "rahul@example.com",</w:t>
        <w:br/>
        <w:t xml:space="preserve">  "department": "IT",</w:t>
        <w:br/>
        <w:t xml:space="preserve">  "designation": "Software Engineer",</w:t>
        <w:br/>
        <w:t xml:space="preserve">  "salary": 65000</w:t>
        <w:br/>
        <w:t>}</w:t>
      </w:r>
    </w:p>
    <w:p>
      <w:pPr>
        <w:pStyle w:val="Heading2"/>
      </w:pPr>
      <w:r>
        <w:t>5.2 API Behavior Notes</w:t>
      </w:r>
    </w:p>
    <w:p>
      <w:pPr>
        <w:pStyle w:val="ListBullet"/>
        <w:spacing w:after="40"/>
      </w:pPr>
      <w:r>
        <w:t>GET /employees delegates to EmployeeRepository.findAll().</w:t>
      </w:r>
    </w:p>
    <w:p>
      <w:pPr>
        <w:pStyle w:val="ListBullet"/>
        <w:spacing w:after="40"/>
      </w:pPr>
      <w:r>
        <w:t>GET /employees/{id} delegates to findById(id); the current service returns null when the ID is not found.</w:t>
      </w:r>
    </w:p>
    <w:p>
      <w:pPr>
        <w:pStyle w:val="ListBullet"/>
        <w:spacing w:after="40"/>
      </w:pPr>
      <w:r>
        <w:t>POST /employees delegates to repository.save(employee).</w:t>
      </w:r>
    </w:p>
    <w:p>
      <w:pPr>
        <w:pStyle w:val="ListBullet"/>
        <w:spacing w:after="40"/>
      </w:pPr>
      <w:r>
        <w:t>DELETE /employees/{id} delegates to repository.deleteById(id) and returns a success string.</w:t>
      </w:r>
    </w:p>
    <w:p>
      <w:pPr>
        <w:pStyle w:val="ListBullet"/>
        <w:spacing w:after="40"/>
      </w:pPr>
      <w:r>
        <w:t>The current implementation does not define explicit HTTP error handlers or DTO classes.</w:t>
      </w:r>
    </w:p>
    <w:p>
      <w:pPr>
        <w:pStyle w:val="Heading1"/>
      </w:pPr>
      <w:r>
        <w:t>6. Data Requirements</w:t>
      </w:r>
    </w:p>
    <w:p>
      <w:pPr>
        <w:pStyle w:val="Heading2"/>
      </w:pPr>
      <w:r>
        <w:t>6.1 Database</w:t>
      </w:r>
    </w:p>
    <w:p>
      <w:r>
        <w:t>The application is configured to use a MySQL database named hr_management_db. Hibernate is configured with ddl-auto=update, allowing the schema to be updated based on entity mappings during development.</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D9EAF7"/>
          </w:tcPr>
          <w:p>
            <w:r/>
            <w:r>
              <w:rPr>
                <w:rFonts w:ascii="Arial" w:hAnsi="Arial"/>
                <w:b/>
                <w:sz w:val="18"/>
              </w:rPr>
              <w:t>Database Item</w:t>
            </w:r>
          </w:p>
        </w:tc>
        <w:tc>
          <w:tcPr>
            <w:tcW w:type="dxa" w:w="6912"/>
            <w:vAlign w:val="center"/>
            <w:shd w:fill="D9EAF7"/>
          </w:tcPr>
          <w:p>
            <w:r/>
            <w:r>
              <w:rPr>
                <w:rFonts w:ascii="Arial" w:hAnsi="Arial"/>
                <w:b/>
                <w:sz w:val="18"/>
              </w:rPr>
              <w:t>Configured Value</w:t>
            </w:r>
          </w:p>
        </w:tc>
      </w:tr>
      <w:tr>
        <w:tc>
          <w:tcPr>
            <w:tcW w:type="dxa" w:w="2880"/>
            <w:vAlign w:val="center"/>
          </w:tcPr>
          <w:p>
            <w:r/>
            <w:r>
              <w:rPr>
                <w:rFonts w:ascii="Arial" w:hAnsi="Arial"/>
                <w:b w:val="0"/>
                <w:sz w:val="18"/>
              </w:rPr>
              <w:t>DBMS</w:t>
            </w:r>
          </w:p>
        </w:tc>
        <w:tc>
          <w:tcPr>
            <w:tcW w:type="dxa" w:w="6912"/>
            <w:vAlign w:val="center"/>
          </w:tcPr>
          <w:p>
            <w:r/>
            <w:r>
              <w:rPr>
                <w:rFonts w:ascii="Arial" w:hAnsi="Arial"/>
                <w:b w:val="0"/>
                <w:sz w:val="18"/>
              </w:rPr>
              <w:t>MySQL</w:t>
            </w:r>
          </w:p>
        </w:tc>
      </w:tr>
      <w:tr>
        <w:tc>
          <w:tcPr>
            <w:tcW w:type="dxa" w:w="2880"/>
            <w:vAlign w:val="center"/>
          </w:tcPr>
          <w:p>
            <w:r/>
            <w:r>
              <w:rPr>
                <w:rFonts w:ascii="Arial" w:hAnsi="Arial"/>
                <w:b w:val="0"/>
                <w:sz w:val="18"/>
              </w:rPr>
              <w:t>Database</w:t>
            </w:r>
          </w:p>
        </w:tc>
        <w:tc>
          <w:tcPr>
            <w:tcW w:type="dxa" w:w="6912"/>
            <w:vAlign w:val="center"/>
          </w:tcPr>
          <w:p>
            <w:r/>
            <w:r>
              <w:rPr>
                <w:rFonts w:ascii="Arial" w:hAnsi="Arial"/>
                <w:b w:val="0"/>
                <w:sz w:val="18"/>
              </w:rPr>
              <w:t>hr_management_db</w:t>
            </w:r>
          </w:p>
        </w:tc>
      </w:tr>
      <w:tr>
        <w:tc>
          <w:tcPr>
            <w:tcW w:type="dxa" w:w="2880"/>
            <w:vAlign w:val="center"/>
          </w:tcPr>
          <w:p>
            <w:r/>
            <w:r>
              <w:rPr>
                <w:rFonts w:ascii="Arial" w:hAnsi="Arial"/>
                <w:b w:val="0"/>
                <w:sz w:val="18"/>
              </w:rPr>
              <w:t>JDBC URL</w:t>
            </w:r>
          </w:p>
        </w:tc>
        <w:tc>
          <w:tcPr>
            <w:tcW w:type="dxa" w:w="6912"/>
            <w:vAlign w:val="center"/>
          </w:tcPr>
          <w:p>
            <w:r/>
            <w:r>
              <w:rPr>
                <w:rFonts w:ascii="Arial" w:hAnsi="Arial"/>
                <w:b w:val="0"/>
                <w:sz w:val="18"/>
              </w:rPr>
              <w:t>jdbc:mysql://localhost:3306/hr_management_db</w:t>
            </w:r>
          </w:p>
        </w:tc>
      </w:tr>
      <w:tr>
        <w:tc>
          <w:tcPr>
            <w:tcW w:type="dxa" w:w="2880"/>
            <w:vAlign w:val="center"/>
          </w:tcPr>
          <w:p>
            <w:r/>
            <w:r>
              <w:rPr>
                <w:rFonts w:ascii="Arial" w:hAnsi="Arial"/>
                <w:b w:val="0"/>
                <w:sz w:val="18"/>
              </w:rPr>
              <w:t>ORM</w:t>
            </w:r>
          </w:p>
        </w:tc>
        <w:tc>
          <w:tcPr>
            <w:tcW w:type="dxa" w:w="6912"/>
            <w:vAlign w:val="center"/>
          </w:tcPr>
          <w:p>
            <w:r/>
            <w:r>
              <w:rPr>
                <w:rFonts w:ascii="Arial" w:hAnsi="Arial"/>
                <w:b w:val="0"/>
                <w:sz w:val="18"/>
              </w:rPr>
              <w:t>Hibernate via Spring Data JPA</w:t>
            </w:r>
          </w:p>
        </w:tc>
      </w:tr>
      <w:tr>
        <w:tc>
          <w:tcPr>
            <w:tcW w:type="dxa" w:w="2880"/>
            <w:vAlign w:val="center"/>
          </w:tcPr>
          <w:p>
            <w:r/>
            <w:r>
              <w:rPr>
                <w:rFonts w:ascii="Arial" w:hAnsi="Arial"/>
                <w:b w:val="0"/>
                <w:sz w:val="18"/>
              </w:rPr>
              <w:t>Schema mode</w:t>
            </w:r>
          </w:p>
        </w:tc>
        <w:tc>
          <w:tcPr>
            <w:tcW w:type="dxa" w:w="6912"/>
            <w:vAlign w:val="center"/>
          </w:tcPr>
          <w:p>
            <w:r/>
            <w:r>
              <w:rPr>
                <w:rFonts w:ascii="Arial" w:hAnsi="Arial"/>
                <w:b w:val="0"/>
                <w:sz w:val="18"/>
              </w:rPr>
              <w:t>update</w:t>
            </w:r>
          </w:p>
        </w:tc>
      </w:tr>
      <w:tr>
        <w:tc>
          <w:tcPr>
            <w:tcW w:type="dxa" w:w="2880"/>
            <w:vAlign w:val="center"/>
          </w:tcPr>
          <w:p>
            <w:r/>
            <w:r>
              <w:rPr>
                <w:rFonts w:ascii="Arial" w:hAnsi="Arial"/>
                <w:b w:val="0"/>
                <w:sz w:val="18"/>
              </w:rPr>
              <w:t>SQL logging</w:t>
            </w:r>
          </w:p>
        </w:tc>
        <w:tc>
          <w:tcPr>
            <w:tcW w:type="dxa" w:w="6912"/>
            <w:vAlign w:val="center"/>
          </w:tcPr>
          <w:p>
            <w:r/>
            <w:r>
              <w:rPr>
                <w:rFonts w:ascii="Arial" w:hAnsi="Arial"/>
                <w:b w:val="0"/>
                <w:sz w:val="18"/>
              </w:rPr>
              <w:t>Enabled (spring.jpa.show-sql=true)</w:t>
            </w:r>
          </w:p>
        </w:tc>
      </w:tr>
    </w:tbl>
    <w:p/>
    <w:p>
      <w:pPr>
        <w:pStyle w:val="Heading2"/>
      </w:pPr>
      <w:r>
        <w:t>6.2 Entity Relationship</w:t>
      </w:r>
    </w:p>
    <w:p>
      <w:r>
        <w:t>The current model contains a single Employee entity and no explicit relationships to departments, attendance, leave, payroll, users, or other HR entities.</w:t>
      </w:r>
    </w:p>
    <w:p>
      <w:r>
        <w:t>Employee → employee table (one entity/table in the current implementation).</w:t>
      </w:r>
    </w:p>
    <w:p>
      <w:pPr>
        <w:pStyle w:val="Heading1"/>
      </w:pPr>
      <w:r>
        <w:t>7. Non-Functional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936"/>
            <w:vAlign w:val="center"/>
            <w:shd w:fill="D9EAF7"/>
          </w:tcPr>
          <w:p>
            <w:r/>
            <w:r>
              <w:rPr>
                <w:rFonts w:ascii="Arial" w:hAnsi="Arial"/>
                <w:b/>
                <w:sz w:val="18"/>
              </w:rPr>
              <w:t>ID</w:t>
            </w:r>
          </w:p>
        </w:tc>
        <w:tc>
          <w:tcPr>
            <w:tcW w:type="dxa" w:w="1584"/>
            <w:vAlign w:val="center"/>
            <w:shd w:fill="D9EAF7"/>
          </w:tcPr>
          <w:p>
            <w:r/>
            <w:r>
              <w:rPr>
                <w:rFonts w:ascii="Arial" w:hAnsi="Arial"/>
                <w:b/>
                <w:sz w:val="18"/>
              </w:rPr>
              <w:t>Category</w:t>
            </w:r>
          </w:p>
        </w:tc>
        <w:tc>
          <w:tcPr>
            <w:tcW w:type="dxa" w:w="7272"/>
            <w:vAlign w:val="center"/>
            <w:shd w:fill="D9EAF7"/>
          </w:tcPr>
          <w:p>
            <w:r/>
            <w:r>
              <w:rPr>
                <w:rFonts w:ascii="Arial" w:hAnsi="Arial"/>
                <w:b/>
                <w:sz w:val="18"/>
              </w:rPr>
              <w:t>Requirement</w:t>
            </w:r>
          </w:p>
        </w:tc>
      </w:tr>
      <w:tr>
        <w:tc>
          <w:tcPr>
            <w:tcW w:type="dxa" w:w="936"/>
            <w:vAlign w:val="center"/>
          </w:tcPr>
          <w:p>
            <w:r/>
            <w:r>
              <w:rPr>
                <w:rFonts w:ascii="Arial" w:hAnsi="Arial"/>
                <w:b w:val="0"/>
                <w:sz w:val="18"/>
              </w:rPr>
              <w:t>NFR-01</w:t>
            </w:r>
          </w:p>
        </w:tc>
        <w:tc>
          <w:tcPr>
            <w:tcW w:type="dxa" w:w="1584"/>
            <w:vAlign w:val="center"/>
          </w:tcPr>
          <w:p>
            <w:r/>
            <w:r>
              <w:rPr>
                <w:rFonts w:ascii="Arial" w:hAnsi="Arial"/>
                <w:b w:val="0"/>
                <w:sz w:val="18"/>
              </w:rPr>
              <w:t>Performance</w:t>
            </w:r>
          </w:p>
        </w:tc>
        <w:tc>
          <w:tcPr>
            <w:tcW w:type="dxa" w:w="7272"/>
            <w:vAlign w:val="center"/>
          </w:tcPr>
          <w:p>
            <w:r/>
            <w:r>
              <w:rPr>
                <w:rFonts w:ascii="Arial" w:hAnsi="Arial"/>
                <w:b w:val="0"/>
                <w:sz w:val="18"/>
              </w:rPr>
              <w:t>Normal employee CRUD requests should complete without unnecessary database round trips.</w:t>
            </w:r>
          </w:p>
        </w:tc>
      </w:tr>
      <w:tr>
        <w:tc>
          <w:tcPr>
            <w:tcW w:type="dxa" w:w="936"/>
            <w:vAlign w:val="center"/>
          </w:tcPr>
          <w:p>
            <w:r/>
            <w:r>
              <w:rPr>
                <w:rFonts w:ascii="Arial" w:hAnsi="Arial"/>
                <w:b w:val="0"/>
                <w:sz w:val="18"/>
              </w:rPr>
              <w:t>NFR-02</w:t>
            </w:r>
          </w:p>
        </w:tc>
        <w:tc>
          <w:tcPr>
            <w:tcW w:type="dxa" w:w="1584"/>
            <w:vAlign w:val="center"/>
          </w:tcPr>
          <w:p>
            <w:r/>
            <w:r>
              <w:rPr>
                <w:rFonts w:ascii="Arial" w:hAnsi="Arial"/>
                <w:b w:val="0"/>
                <w:sz w:val="18"/>
              </w:rPr>
              <w:t>Availability</w:t>
            </w:r>
          </w:p>
        </w:tc>
        <w:tc>
          <w:tcPr>
            <w:tcW w:type="dxa" w:w="7272"/>
            <w:vAlign w:val="center"/>
          </w:tcPr>
          <w:p>
            <w:r/>
            <w:r>
              <w:rPr>
                <w:rFonts w:ascii="Arial" w:hAnsi="Arial"/>
                <w:b w:val="0"/>
                <w:sz w:val="18"/>
              </w:rPr>
              <w:t>The backend should be available whenever the frontend requires employee operations.</w:t>
            </w:r>
          </w:p>
        </w:tc>
      </w:tr>
      <w:tr>
        <w:tc>
          <w:tcPr>
            <w:tcW w:type="dxa" w:w="936"/>
            <w:vAlign w:val="center"/>
          </w:tcPr>
          <w:p>
            <w:r/>
            <w:r>
              <w:rPr>
                <w:rFonts w:ascii="Arial" w:hAnsi="Arial"/>
                <w:b w:val="0"/>
                <w:sz w:val="18"/>
              </w:rPr>
              <w:t>NFR-03</w:t>
            </w:r>
          </w:p>
        </w:tc>
        <w:tc>
          <w:tcPr>
            <w:tcW w:type="dxa" w:w="1584"/>
            <w:vAlign w:val="center"/>
          </w:tcPr>
          <w:p>
            <w:r/>
            <w:r>
              <w:rPr>
                <w:rFonts w:ascii="Arial" w:hAnsi="Arial"/>
                <w:b w:val="0"/>
                <w:sz w:val="18"/>
              </w:rPr>
              <w:t>Maintainability</w:t>
            </w:r>
          </w:p>
        </w:tc>
        <w:tc>
          <w:tcPr>
            <w:tcW w:type="dxa" w:w="7272"/>
            <w:vAlign w:val="center"/>
          </w:tcPr>
          <w:p>
            <w:r/>
            <w:r>
              <w:rPr>
                <w:rFonts w:ascii="Arial" w:hAnsi="Arial"/>
                <w:b w:val="0"/>
                <w:sz w:val="18"/>
              </w:rPr>
              <w:t>The layered controller/service/repository architecture shall be retained for clear separation of concerns.</w:t>
            </w:r>
          </w:p>
        </w:tc>
      </w:tr>
      <w:tr>
        <w:tc>
          <w:tcPr>
            <w:tcW w:type="dxa" w:w="936"/>
            <w:vAlign w:val="center"/>
          </w:tcPr>
          <w:p>
            <w:r/>
            <w:r>
              <w:rPr>
                <w:rFonts w:ascii="Arial" w:hAnsi="Arial"/>
                <w:b w:val="0"/>
                <w:sz w:val="18"/>
              </w:rPr>
              <w:t>NFR-04</w:t>
            </w:r>
          </w:p>
        </w:tc>
        <w:tc>
          <w:tcPr>
            <w:tcW w:type="dxa" w:w="1584"/>
            <w:vAlign w:val="center"/>
          </w:tcPr>
          <w:p>
            <w:r/>
            <w:r>
              <w:rPr>
                <w:rFonts w:ascii="Arial" w:hAnsi="Arial"/>
                <w:b w:val="0"/>
                <w:sz w:val="18"/>
              </w:rPr>
              <w:t>Scalability</w:t>
            </w:r>
          </w:p>
        </w:tc>
        <w:tc>
          <w:tcPr>
            <w:tcW w:type="dxa" w:w="7272"/>
            <w:vAlign w:val="center"/>
          </w:tcPr>
          <w:p>
            <w:r/>
            <w:r>
              <w:rPr>
                <w:rFonts w:ascii="Arial" w:hAnsi="Arial"/>
                <w:b w:val="0"/>
                <w:sz w:val="18"/>
              </w:rPr>
              <w:t>The design should permit additional HR modules without rewriting the existing employee persistence layer.</w:t>
            </w:r>
          </w:p>
        </w:tc>
      </w:tr>
      <w:tr>
        <w:tc>
          <w:tcPr>
            <w:tcW w:type="dxa" w:w="936"/>
            <w:vAlign w:val="center"/>
          </w:tcPr>
          <w:p>
            <w:r/>
            <w:r>
              <w:rPr>
                <w:rFonts w:ascii="Arial" w:hAnsi="Arial"/>
                <w:b w:val="0"/>
                <w:sz w:val="18"/>
              </w:rPr>
              <w:t>NFR-05</w:t>
            </w:r>
          </w:p>
        </w:tc>
        <w:tc>
          <w:tcPr>
            <w:tcW w:type="dxa" w:w="1584"/>
            <w:vAlign w:val="center"/>
          </w:tcPr>
          <w:p>
            <w:r/>
            <w:r>
              <w:rPr>
                <w:rFonts w:ascii="Arial" w:hAnsi="Arial"/>
                <w:b w:val="0"/>
                <w:sz w:val="18"/>
              </w:rPr>
              <w:t>Security</w:t>
            </w:r>
          </w:p>
        </w:tc>
        <w:tc>
          <w:tcPr>
            <w:tcW w:type="dxa" w:w="7272"/>
            <w:vAlign w:val="center"/>
          </w:tcPr>
          <w:p>
            <w:r/>
            <w:r>
              <w:rPr>
                <w:rFonts w:ascii="Arial" w:hAnsi="Arial"/>
                <w:b w:val="0"/>
                <w:sz w:val="18"/>
              </w:rPr>
              <w:t>Database credentials shall not be committed in source control; production deployments should use environment/secret configuration.</w:t>
            </w:r>
          </w:p>
        </w:tc>
      </w:tr>
      <w:tr>
        <w:tc>
          <w:tcPr>
            <w:tcW w:type="dxa" w:w="936"/>
            <w:vAlign w:val="center"/>
          </w:tcPr>
          <w:p>
            <w:r/>
            <w:r>
              <w:rPr>
                <w:rFonts w:ascii="Arial" w:hAnsi="Arial"/>
                <w:b w:val="0"/>
                <w:sz w:val="18"/>
              </w:rPr>
              <w:t>NFR-06</w:t>
            </w:r>
          </w:p>
        </w:tc>
        <w:tc>
          <w:tcPr>
            <w:tcW w:type="dxa" w:w="1584"/>
            <w:vAlign w:val="center"/>
          </w:tcPr>
          <w:p>
            <w:r/>
            <w:r>
              <w:rPr>
                <w:rFonts w:ascii="Arial" w:hAnsi="Arial"/>
                <w:b w:val="0"/>
                <w:sz w:val="18"/>
              </w:rPr>
              <w:t>Usability</w:t>
            </w:r>
          </w:p>
        </w:tc>
        <w:tc>
          <w:tcPr>
            <w:tcW w:type="dxa" w:w="7272"/>
            <w:vAlign w:val="center"/>
          </w:tcPr>
          <w:p>
            <w:r/>
            <w:r>
              <w:rPr>
                <w:rFonts w:ascii="Arial" w:hAnsi="Arial"/>
                <w:b w:val="0"/>
                <w:sz w:val="18"/>
              </w:rPr>
              <w:t>API responses should use consistent JSON structures and HTTP status codes.</w:t>
            </w:r>
          </w:p>
        </w:tc>
      </w:tr>
      <w:tr>
        <w:tc>
          <w:tcPr>
            <w:tcW w:type="dxa" w:w="936"/>
            <w:vAlign w:val="center"/>
          </w:tcPr>
          <w:p>
            <w:r/>
            <w:r>
              <w:rPr>
                <w:rFonts w:ascii="Arial" w:hAnsi="Arial"/>
                <w:b w:val="0"/>
                <w:sz w:val="18"/>
              </w:rPr>
              <w:t>NFR-07</w:t>
            </w:r>
          </w:p>
        </w:tc>
        <w:tc>
          <w:tcPr>
            <w:tcW w:type="dxa" w:w="1584"/>
            <w:vAlign w:val="center"/>
          </w:tcPr>
          <w:p>
            <w:r/>
            <w:r>
              <w:rPr>
                <w:rFonts w:ascii="Arial" w:hAnsi="Arial"/>
                <w:b w:val="0"/>
                <w:sz w:val="18"/>
              </w:rPr>
              <w:t>Reliability</w:t>
            </w:r>
          </w:p>
        </w:tc>
        <w:tc>
          <w:tcPr>
            <w:tcW w:type="dxa" w:w="7272"/>
            <w:vAlign w:val="center"/>
          </w:tcPr>
          <w:p>
            <w:r/>
            <w:r>
              <w:rPr>
                <w:rFonts w:ascii="Arial" w:hAnsi="Arial"/>
                <w:b w:val="0"/>
                <w:sz w:val="18"/>
              </w:rPr>
              <w:t>Database failures and invalid requests should be handled with meaningful error responses.</w:t>
            </w:r>
          </w:p>
        </w:tc>
      </w:tr>
      <w:tr>
        <w:tc>
          <w:tcPr>
            <w:tcW w:type="dxa" w:w="936"/>
            <w:vAlign w:val="center"/>
          </w:tcPr>
          <w:p>
            <w:r/>
            <w:r>
              <w:rPr>
                <w:rFonts w:ascii="Arial" w:hAnsi="Arial"/>
                <w:b w:val="0"/>
                <w:sz w:val="18"/>
              </w:rPr>
              <w:t>NFR-08</w:t>
            </w:r>
          </w:p>
        </w:tc>
        <w:tc>
          <w:tcPr>
            <w:tcW w:type="dxa" w:w="1584"/>
            <w:vAlign w:val="center"/>
          </w:tcPr>
          <w:p>
            <w:r/>
            <w:r>
              <w:rPr>
                <w:rFonts w:ascii="Arial" w:hAnsi="Arial"/>
                <w:b w:val="0"/>
                <w:sz w:val="18"/>
              </w:rPr>
              <w:t>Compatibility</w:t>
            </w:r>
          </w:p>
        </w:tc>
        <w:tc>
          <w:tcPr>
            <w:tcW w:type="dxa" w:w="7272"/>
            <w:vAlign w:val="center"/>
          </w:tcPr>
          <w:p>
            <w:r/>
            <w:r>
              <w:rPr>
                <w:rFonts w:ascii="Arial" w:hAnsi="Arial"/>
                <w:b w:val="0"/>
                <w:sz w:val="18"/>
              </w:rPr>
              <w:t>The application shall support Java 17 as configured in the project.</w:t>
            </w:r>
          </w:p>
        </w:tc>
      </w:tr>
    </w:tbl>
    <w:p/>
    <w:p>
      <w:pPr>
        <w:pStyle w:val="Heading1"/>
      </w:pPr>
      <w:r>
        <w:t>8. External Interface Requirements</w:t>
      </w:r>
    </w:p>
    <w:p>
      <w:pPr>
        <w:pStyle w:val="Heading2"/>
      </w:pPr>
      <w:r>
        <w:t>8.1 Frontend Interface</w:t>
      </w:r>
    </w:p>
    <w:p>
      <w:r>
        <w:t>A frontend client can communicate with the backend over HTTP using JSON request and response bodies. The frontend is expected to use the /employees endpoints for employee management.</w:t>
      </w:r>
    </w:p>
    <w:p>
      <w:pPr>
        <w:pStyle w:val="Heading2"/>
      </w:pPr>
      <w:r>
        <w:t>8.2 Database Interface</w:t>
      </w:r>
    </w:p>
    <w:p>
      <w:r>
        <w:t>The application communicates with MySQL through JDBC and Spring Data JPA/Hibernate. The database must be reachable using the configured connection details and the hr_management_db database must exist or be created before startup.</w:t>
      </w:r>
    </w:p>
    <w:p>
      <w:pPr>
        <w:pStyle w:val="Heading2"/>
      </w:pPr>
      <w:r>
        <w:t>8.3 HTTP/JSON</w:t>
      </w:r>
    </w:p>
    <w:p>
      <w:pPr>
        <w:pStyle w:val="ListBullet"/>
        <w:spacing w:after="40"/>
      </w:pPr>
      <w:r>
        <w:t>Content type for JSON requests should be application/json.</w:t>
      </w:r>
    </w:p>
    <w:p>
      <w:pPr>
        <w:pStyle w:val="ListBullet"/>
        <w:spacing w:after="40"/>
      </w:pPr>
      <w:r>
        <w:t>Successful read/create operations should return JSON representations of Employee objects.</w:t>
      </w:r>
    </w:p>
    <w:p>
      <w:pPr>
        <w:pStyle w:val="ListBullet"/>
        <w:spacing w:after="40"/>
      </w:pPr>
      <w:r>
        <w:t>Future error handling should use standard HTTP status codes such as 400, 404, 409, and 500 where appropriate.</w:t>
      </w:r>
    </w:p>
    <w:p>
      <w:pPr>
        <w:pStyle w:val="Heading1"/>
      </w:pPr>
      <w:r>
        <w:t>9. Security Requirements</w:t>
      </w:r>
    </w:p>
    <w:p>
      <w:r>
        <w:t>The current source does not implement application-level authentication or authorization. Therefore, security requirements below are classified as required for a production-ready HR system rather than features currently present in the supplied code.</w:t>
      </w:r>
    </w:p>
    <w:p>
      <w:pPr>
        <w:pStyle w:val="ListBullet"/>
        <w:spacing w:after="40"/>
      </w:pPr>
      <w:r>
        <w:t>Authentication should be required for administrative HR operations.</w:t>
      </w:r>
    </w:p>
    <w:p>
      <w:pPr>
        <w:pStyle w:val="ListBullet"/>
        <w:spacing w:after="40"/>
      </w:pPr>
      <w:r>
        <w:t>Authorization should restrict employee management operations to permitted roles.</w:t>
      </w:r>
    </w:p>
    <w:p>
      <w:pPr>
        <w:pStyle w:val="ListBullet"/>
        <w:spacing w:after="40"/>
      </w:pPr>
      <w:r>
        <w:t>Passwords and database credentials must not be hard-coded or committed to source control.</w:t>
      </w:r>
    </w:p>
    <w:p>
      <w:pPr>
        <w:pStyle w:val="ListBullet"/>
        <w:spacing w:after="40"/>
      </w:pPr>
      <w:r>
        <w:t>Sensitive HR data should be transmitted over HTTPS in deployed environments.</w:t>
      </w:r>
    </w:p>
    <w:p>
      <w:pPr>
        <w:pStyle w:val="ListBullet"/>
        <w:spacing w:after="40"/>
      </w:pPr>
      <w:r>
        <w:t>Input validation should prevent malformed or unsafe data from being persisted.</w:t>
      </w:r>
    </w:p>
    <w:p>
      <w:pPr>
        <w:pStyle w:val="ListBullet"/>
        <w:spacing w:after="40"/>
      </w:pPr>
      <w:r>
        <w:t>CORS should be restricted to trusted frontend origins in production rather than allowing unrestricted cross-origin access.</w:t>
      </w:r>
    </w:p>
    <w:p>
      <w:pPr>
        <w:pStyle w:val="Heading1"/>
      </w:pPr>
      <w:r>
        <w:t>10. Error Handling and Validation</w:t>
      </w:r>
    </w:p>
    <w:p>
      <w:r>
        <w:t>The current implementation does not include a global exception handler or Bean Validation annotations. For a production-ready implementation, the following behavior is recommended.</w:t>
      </w:r>
    </w:p>
    <w:tbl>
      <w:tblPr>
        <w:tblStyle w:val="TableGrid"/>
        <w:tblW w:type="auto" w:w="0"/>
        <w:jc w:val="center"/>
        <w:tblLook w:firstColumn="1" w:firstRow="1" w:lastColumn="0" w:lastRow="0" w:noHBand="0" w:noVBand="1" w:val="04A0"/>
      </w:tblPr>
      <w:tblGrid>
        <w:gridCol w:w="3312"/>
        <w:gridCol w:w="3312"/>
        <w:gridCol w:w="3312"/>
      </w:tblGrid>
      <w:tr>
        <w:tc>
          <w:tcPr>
            <w:tcW w:type="dxa" w:w="3456"/>
            <w:vAlign w:val="center"/>
            <w:shd w:fill="D9EAF7"/>
          </w:tcPr>
          <w:p>
            <w:r/>
            <w:r>
              <w:rPr>
                <w:rFonts w:ascii="Arial" w:hAnsi="Arial"/>
                <w:b/>
                <w:sz w:val="18"/>
              </w:rPr>
              <w:t>Condition</w:t>
            </w:r>
          </w:p>
        </w:tc>
        <w:tc>
          <w:tcPr>
            <w:tcW w:type="dxa" w:w="2304"/>
            <w:vAlign w:val="center"/>
            <w:shd w:fill="D9EAF7"/>
          </w:tcPr>
          <w:p>
            <w:r/>
            <w:r>
              <w:rPr>
                <w:rFonts w:ascii="Arial" w:hAnsi="Arial"/>
                <w:b/>
                <w:sz w:val="18"/>
              </w:rPr>
              <w:t>Recommended HTTP Status</w:t>
            </w:r>
          </w:p>
        </w:tc>
        <w:tc>
          <w:tcPr>
            <w:tcW w:type="dxa" w:w="4032"/>
            <w:vAlign w:val="center"/>
            <w:shd w:fill="D9EAF7"/>
          </w:tcPr>
          <w:p>
            <w:r/>
            <w:r>
              <w:rPr>
                <w:rFonts w:ascii="Arial" w:hAnsi="Arial"/>
                <w:b/>
                <w:sz w:val="18"/>
              </w:rPr>
              <w:t>Recommended Response</w:t>
            </w:r>
          </w:p>
        </w:tc>
      </w:tr>
      <w:tr>
        <w:tc>
          <w:tcPr>
            <w:tcW w:type="dxa" w:w="3456"/>
            <w:vAlign w:val="center"/>
          </w:tcPr>
          <w:p>
            <w:r/>
            <w:r>
              <w:rPr>
                <w:rFonts w:ascii="Arial" w:hAnsi="Arial"/>
                <w:b w:val="0"/>
                <w:sz w:val="18"/>
              </w:rPr>
              <w:t>Invalid employee request</w:t>
            </w:r>
          </w:p>
        </w:tc>
        <w:tc>
          <w:tcPr>
            <w:tcW w:type="dxa" w:w="2304"/>
            <w:vAlign w:val="center"/>
          </w:tcPr>
          <w:p>
            <w:r/>
            <w:r>
              <w:rPr>
                <w:rFonts w:ascii="Arial" w:hAnsi="Arial"/>
                <w:b w:val="0"/>
                <w:sz w:val="18"/>
              </w:rPr>
              <w:t>400 Bad Request</w:t>
            </w:r>
          </w:p>
        </w:tc>
        <w:tc>
          <w:tcPr>
            <w:tcW w:type="dxa" w:w="4032"/>
            <w:vAlign w:val="center"/>
          </w:tcPr>
          <w:p>
            <w:r/>
            <w:r>
              <w:rPr>
                <w:rFonts w:ascii="Arial" w:hAnsi="Arial"/>
                <w:b w:val="0"/>
                <w:sz w:val="18"/>
              </w:rPr>
              <w:t>Validation errors by field.</w:t>
            </w:r>
          </w:p>
        </w:tc>
      </w:tr>
      <w:tr>
        <w:tc>
          <w:tcPr>
            <w:tcW w:type="dxa" w:w="3456"/>
            <w:vAlign w:val="center"/>
          </w:tcPr>
          <w:p>
            <w:r/>
            <w:r>
              <w:rPr>
                <w:rFonts w:ascii="Arial" w:hAnsi="Arial"/>
                <w:b w:val="0"/>
                <w:sz w:val="18"/>
              </w:rPr>
              <w:t>Employee ID not found</w:t>
            </w:r>
          </w:p>
        </w:tc>
        <w:tc>
          <w:tcPr>
            <w:tcW w:type="dxa" w:w="2304"/>
            <w:vAlign w:val="center"/>
          </w:tcPr>
          <w:p>
            <w:r/>
            <w:r>
              <w:rPr>
                <w:rFonts w:ascii="Arial" w:hAnsi="Arial"/>
                <w:b w:val="0"/>
                <w:sz w:val="18"/>
              </w:rPr>
              <w:t>404 Not Found</w:t>
            </w:r>
          </w:p>
        </w:tc>
        <w:tc>
          <w:tcPr>
            <w:tcW w:type="dxa" w:w="4032"/>
            <w:vAlign w:val="center"/>
          </w:tcPr>
          <w:p>
            <w:r/>
            <w:r>
              <w:rPr>
                <w:rFonts w:ascii="Arial" w:hAnsi="Arial"/>
                <w:b w:val="0"/>
                <w:sz w:val="18"/>
              </w:rPr>
              <w:t>Standard error object with message and resource ID.</w:t>
            </w:r>
          </w:p>
        </w:tc>
      </w:tr>
      <w:tr>
        <w:tc>
          <w:tcPr>
            <w:tcW w:type="dxa" w:w="3456"/>
            <w:vAlign w:val="center"/>
          </w:tcPr>
          <w:p>
            <w:r/>
            <w:r>
              <w:rPr>
                <w:rFonts w:ascii="Arial" w:hAnsi="Arial"/>
                <w:b w:val="0"/>
                <w:sz w:val="18"/>
              </w:rPr>
              <w:t>Duplicate/conflicting employee data</w:t>
            </w:r>
          </w:p>
        </w:tc>
        <w:tc>
          <w:tcPr>
            <w:tcW w:type="dxa" w:w="2304"/>
            <w:vAlign w:val="center"/>
          </w:tcPr>
          <w:p>
            <w:r/>
            <w:r>
              <w:rPr>
                <w:rFonts w:ascii="Arial" w:hAnsi="Arial"/>
                <w:b w:val="0"/>
                <w:sz w:val="18"/>
              </w:rPr>
              <w:t>409 Conflict</w:t>
            </w:r>
          </w:p>
        </w:tc>
        <w:tc>
          <w:tcPr>
            <w:tcW w:type="dxa" w:w="4032"/>
            <w:vAlign w:val="center"/>
          </w:tcPr>
          <w:p>
            <w:r/>
            <w:r>
              <w:rPr>
                <w:rFonts w:ascii="Arial" w:hAnsi="Arial"/>
                <w:b w:val="0"/>
                <w:sz w:val="18"/>
              </w:rPr>
              <w:t>Conflict description.</w:t>
            </w:r>
          </w:p>
        </w:tc>
      </w:tr>
      <w:tr>
        <w:tc>
          <w:tcPr>
            <w:tcW w:type="dxa" w:w="3456"/>
            <w:vAlign w:val="center"/>
          </w:tcPr>
          <w:p>
            <w:r/>
            <w:r>
              <w:rPr>
                <w:rFonts w:ascii="Arial" w:hAnsi="Arial"/>
                <w:b w:val="0"/>
                <w:sz w:val="18"/>
              </w:rPr>
              <w:t>Database/service failure</w:t>
            </w:r>
          </w:p>
        </w:tc>
        <w:tc>
          <w:tcPr>
            <w:tcW w:type="dxa" w:w="2304"/>
            <w:vAlign w:val="center"/>
          </w:tcPr>
          <w:p>
            <w:r/>
            <w:r>
              <w:rPr>
                <w:rFonts w:ascii="Arial" w:hAnsi="Arial"/>
                <w:b w:val="0"/>
                <w:sz w:val="18"/>
              </w:rPr>
              <w:t>500 Internal Server Error</w:t>
            </w:r>
          </w:p>
        </w:tc>
        <w:tc>
          <w:tcPr>
            <w:tcW w:type="dxa" w:w="4032"/>
            <w:vAlign w:val="center"/>
          </w:tcPr>
          <w:p>
            <w:r/>
            <w:r>
              <w:rPr>
                <w:rFonts w:ascii="Arial" w:hAnsi="Arial"/>
                <w:b w:val="0"/>
                <w:sz w:val="18"/>
              </w:rPr>
              <w:t>Generic error message without internal details.</w:t>
            </w:r>
          </w:p>
        </w:tc>
      </w:tr>
    </w:tbl>
    <w:p/>
    <w:p>
      <w:pPr>
        <w:pStyle w:val="Heading1"/>
      </w:pPr>
      <w:r>
        <w:t>11. Testing Requirements</w:t>
      </w:r>
    </w:p>
    <w:p>
      <w:r>
        <w:t>The supplied project contains a Spring Boot context-loading test. Additional tests should be added to verify the API and persistence behavior.</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D9EAF7"/>
          </w:tcPr>
          <w:p>
            <w:r/>
            <w:r>
              <w:rPr>
                <w:rFonts w:ascii="Arial" w:hAnsi="Arial"/>
                <w:b/>
                <w:sz w:val="18"/>
              </w:rPr>
              <w:t>Test Area</w:t>
            </w:r>
          </w:p>
        </w:tc>
        <w:tc>
          <w:tcPr>
            <w:tcW w:type="dxa" w:w="6912"/>
            <w:vAlign w:val="center"/>
            <w:shd w:fill="D9EAF7"/>
          </w:tcPr>
          <w:p>
            <w:r/>
            <w:r>
              <w:rPr>
                <w:rFonts w:ascii="Arial" w:hAnsi="Arial"/>
                <w:b/>
                <w:sz w:val="18"/>
              </w:rPr>
              <w:t>Minimum Coverage</w:t>
            </w:r>
          </w:p>
        </w:tc>
      </w:tr>
      <w:tr>
        <w:tc>
          <w:tcPr>
            <w:tcW w:type="dxa" w:w="2880"/>
            <w:vAlign w:val="center"/>
          </w:tcPr>
          <w:p>
            <w:r/>
            <w:r>
              <w:rPr>
                <w:rFonts w:ascii="Arial" w:hAnsi="Arial"/>
                <w:b w:val="0"/>
                <w:sz w:val="18"/>
              </w:rPr>
              <w:t>Application startup</w:t>
            </w:r>
          </w:p>
        </w:tc>
        <w:tc>
          <w:tcPr>
            <w:tcW w:type="dxa" w:w="6912"/>
            <w:vAlign w:val="center"/>
          </w:tcPr>
          <w:p>
            <w:r/>
            <w:r>
              <w:rPr>
                <w:rFonts w:ascii="Arial" w:hAnsi="Arial"/>
                <w:b w:val="0"/>
                <w:sz w:val="18"/>
              </w:rPr>
              <w:t>Application context loads successfully.</w:t>
            </w:r>
          </w:p>
        </w:tc>
      </w:tr>
      <w:tr>
        <w:tc>
          <w:tcPr>
            <w:tcW w:type="dxa" w:w="2880"/>
            <w:vAlign w:val="center"/>
          </w:tcPr>
          <w:p>
            <w:r/>
            <w:r>
              <w:rPr>
                <w:rFonts w:ascii="Arial" w:hAnsi="Arial"/>
                <w:b w:val="0"/>
                <w:sz w:val="18"/>
              </w:rPr>
              <w:t>GET all</w:t>
            </w:r>
          </w:p>
        </w:tc>
        <w:tc>
          <w:tcPr>
            <w:tcW w:type="dxa" w:w="6912"/>
            <w:vAlign w:val="center"/>
          </w:tcPr>
          <w:p>
            <w:r/>
            <w:r>
              <w:rPr>
                <w:rFonts w:ascii="Arial" w:hAnsi="Arial"/>
                <w:b w:val="0"/>
                <w:sz w:val="18"/>
              </w:rPr>
              <w:t>Returns all persisted employees.</w:t>
            </w:r>
          </w:p>
        </w:tc>
      </w:tr>
      <w:tr>
        <w:tc>
          <w:tcPr>
            <w:tcW w:type="dxa" w:w="2880"/>
            <w:vAlign w:val="center"/>
          </w:tcPr>
          <w:p>
            <w:r/>
            <w:r>
              <w:rPr>
                <w:rFonts w:ascii="Arial" w:hAnsi="Arial"/>
                <w:b w:val="0"/>
                <w:sz w:val="18"/>
              </w:rPr>
              <w:t>GET by ID</w:t>
            </w:r>
          </w:p>
        </w:tc>
        <w:tc>
          <w:tcPr>
            <w:tcW w:type="dxa" w:w="6912"/>
            <w:vAlign w:val="center"/>
          </w:tcPr>
          <w:p>
            <w:r/>
            <w:r>
              <w:rPr>
                <w:rFonts w:ascii="Arial" w:hAnsi="Arial"/>
                <w:b w:val="0"/>
                <w:sz w:val="18"/>
              </w:rPr>
              <w:t>Returns the requested employee and handles missing IDs.</w:t>
            </w:r>
          </w:p>
        </w:tc>
      </w:tr>
      <w:tr>
        <w:tc>
          <w:tcPr>
            <w:tcW w:type="dxa" w:w="2880"/>
            <w:vAlign w:val="center"/>
          </w:tcPr>
          <w:p>
            <w:r/>
            <w:r>
              <w:rPr>
                <w:rFonts w:ascii="Arial" w:hAnsi="Arial"/>
                <w:b w:val="0"/>
                <w:sz w:val="18"/>
              </w:rPr>
              <w:t>POST</w:t>
            </w:r>
          </w:p>
        </w:tc>
        <w:tc>
          <w:tcPr>
            <w:tcW w:type="dxa" w:w="6912"/>
            <w:vAlign w:val="center"/>
          </w:tcPr>
          <w:p>
            <w:r/>
            <w:r>
              <w:rPr>
                <w:rFonts w:ascii="Arial" w:hAnsi="Arial"/>
                <w:b w:val="0"/>
                <w:sz w:val="18"/>
              </w:rPr>
              <w:t>Creates and persists a valid employee.</w:t>
            </w:r>
          </w:p>
        </w:tc>
      </w:tr>
      <w:tr>
        <w:tc>
          <w:tcPr>
            <w:tcW w:type="dxa" w:w="2880"/>
            <w:vAlign w:val="center"/>
          </w:tcPr>
          <w:p>
            <w:r/>
            <w:r>
              <w:rPr>
                <w:rFonts w:ascii="Arial" w:hAnsi="Arial"/>
                <w:b w:val="0"/>
                <w:sz w:val="18"/>
              </w:rPr>
              <w:t>DELETE</w:t>
            </w:r>
          </w:p>
        </w:tc>
        <w:tc>
          <w:tcPr>
            <w:tcW w:type="dxa" w:w="6912"/>
            <w:vAlign w:val="center"/>
          </w:tcPr>
          <w:p>
            <w:r/>
            <w:r>
              <w:rPr>
                <w:rFonts w:ascii="Arial" w:hAnsi="Arial"/>
                <w:b w:val="0"/>
                <w:sz w:val="18"/>
              </w:rPr>
              <w:t>Deletes an existing employee and handles missing IDs.</w:t>
            </w:r>
          </w:p>
        </w:tc>
      </w:tr>
      <w:tr>
        <w:tc>
          <w:tcPr>
            <w:tcW w:type="dxa" w:w="2880"/>
            <w:vAlign w:val="center"/>
          </w:tcPr>
          <w:p>
            <w:r/>
            <w:r>
              <w:rPr>
                <w:rFonts w:ascii="Arial" w:hAnsi="Arial"/>
                <w:b w:val="0"/>
                <w:sz w:val="18"/>
              </w:rPr>
              <w:t>Validation</w:t>
            </w:r>
          </w:p>
        </w:tc>
        <w:tc>
          <w:tcPr>
            <w:tcW w:type="dxa" w:w="6912"/>
            <w:vAlign w:val="center"/>
          </w:tcPr>
          <w:p>
            <w:r/>
            <w:r>
              <w:rPr>
                <w:rFonts w:ascii="Arial" w:hAnsi="Arial"/>
                <w:b w:val="0"/>
                <w:sz w:val="18"/>
              </w:rPr>
              <w:t>Rejects invalid/missing required values once validation is implemented.</w:t>
            </w:r>
          </w:p>
        </w:tc>
      </w:tr>
      <w:tr>
        <w:tc>
          <w:tcPr>
            <w:tcW w:type="dxa" w:w="2880"/>
            <w:vAlign w:val="center"/>
          </w:tcPr>
          <w:p>
            <w:r/>
            <w:r>
              <w:rPr>
                <w:rFonts w:ascii="Arial" w:hAnsi="Arial"/>
                <w:b w:val="0"/>
                <w:sz w:val="18"/>
              </w:rPr>
              <w:t>Repository</w:t>
            </w:r>
          </w:p>
        </w:tc>
        <w:tc>
          <w:tcPr>
            <w:tcW w:type="dxa" w:w="6912"/>
            <w:vAlign w:val="center"/>
          </w:tcPr>
          <w:p>
            <w:r/>
            <w:r>
              <w:rPr>
                <w:rFonts w:ascii="Arial" w:hAnsi="Arial"/>
                <w:b w:val="0"/>
                <w:sz w:val="18"/>
              </w:rPr>
              <w:t>Verifies persistence operations against a test database.</w:t>
            </w:r>
          </w:p>
        </w:tc>
      </w:tr>
      <w:tr>
        <w:tc>
          <w:tcPr>
            <w:tcW w:type="dxa" w:w="2880"/>
            <w:vAlign w:val="center"/>
          </w:tcPr>
          <w:p>
            <w:r/>
            <w:r>
              <w:rPr>
                <w:rFonts w:ascii="Arial" w:hAnsi="Arial"/>
                <w:b w:val="0"/>
                <w:sz w:val="18"/>
              </w:rPr>
              <w:t>Integration</w:t>
            </w:r>
          </w:p>
        </w:tc>
        <w:tc>
          <w:tcPr>
            <w:tcW w:type="dxa" w:w="6912"/>
            <w:vAlign w:val="center"/>
          </w:tcPr>
          <w:p>
            <w:r/>
            <w:r>
              <w:rPr>
                <w:rFonts w:ascii="Arial" w:hAnsi="Arial"/>
                <w:b w:val="0"/>
                <w:sz w:val="18"/>
              </w:rPr>
              <w:t>Verifies controller → service → repository → database flow.</w:t>
            </w:r>
          </w:p>
        </w:tc>
      </w:tr>
    </w:tbl>
    <w:p/>
    <w:p>
      <w:pPr>
        <w:pStyle w:val="Heading1"/>
      </w:pPr>
      <w:r>
        <w:t>12. Deployment and Configuration</w:t>
      </w:r>
    </w:p>
    <w:p>
      <w:pPr>
        <w:pStyle w:val="Heading2"/>
      </w:pPr>
      <w:r>
        <w:t>12.1 Prerequisites</w:t>
      </w:r>
    </w:p>
    <w:p>
      <w:pPr>
        <w:pStyle w:val="ListBullet"/>
        <w:spacing w:after="40"/>
      </w:pPr>
      <w:r>
        <w:t>Java Development Kit (JDK) 17.</w:t>
      </w:r>
    </w:p>
    <w:p>
      <w:pPr>
        <w:pStyle w:val="ListBullet"/>
        <w:spacing w:after="40"/>
      </w:pPr>
      <w:r>
        <w:t>Maven/Maven Wrapper available with the project.</w:t>
      </w:r>
    </w:p>
    <w:p>
      <w:pPr>
        <w:pStyle w:val="ListBullet"/>
        <w:spacing w:after="40"/>
      </w:pPr>
      <w:r>
        <w:t>MySQL Server.</w:t>
      </w:r>
    </w:p>
    <w:p>
      <w:pPr>
        <w:pStyle w:val="ListBullet"/>
        <w:spacing w:after="40"/>
      </w:pPr>
      <w:r>
        <w:t>Database named hr_management_db.</w:t>
      </w:r>
    </w:p>
    <w:p>
      <w:pPr>
        <w:pStyle w:val="ListBullet"/>
        <w:spacing w:after="40"/>
      </w:pPr>
      <w:r>
        <w:t>Network access between the backend and MySQL server.</w:t>
      </w:r>
    </w:p>
    <w:p>
      <w:pPr>
        <w:pStyle w:val="Heading2"/>
      </w:pPr>
      <w:r>
        <w:t>12.2 Build and Run</w:t>
      </w:r>
    </w:p>
    <w:p>
      <w:pPr>
        <w:pStyle w:val="ListNumber"/>
        <w:spacing w:after="40"/>
      </w:pPr>
      <w:r>
        <w:t>Configure MySQL and the application datasource.</w:t>
      </w:r>
    </w:p>
    <w:p>
      <w:pPr>
        <w:pStyle w:val="ListNumber"/>
        <w:spacing w:after="40"/>
      </w:pPr>
      <w:r>
        <w:t>From the backend project directory, run the Maven wrapper build.</w:t>
      </w:r>
    </w:p>
    <w:p>
      <w:pPr>
        <w:pStyle w:val="ListNumber"/>
        <w:spacing w:after="40"/>
      </w:pPr>
      <w:r>
        <w:t>Start the Spring Boot application.</w:t>
      </w:r>
    </w:p>
    <w:p>
      <w:pPr>
        <w:pStyle w:val="ListNumber"/>
        <w:spacing w:after="40"/>
      </w:pPr>
      <w:r>
        <w:t>Verify that the application starts successfully and can connect to MySQL.</w:t>
      </w:r>
    </w:p>
    <w:p>
      <w:pPr>
        <w:pStyle w:val="ListNumber"/>
        <w:spacing w:after="40"/>
      </w:pPr>
      <w:r>
        <w:t>Use an API client or the frontend to call /employees.</w:t>
      </w:r>
    </w:p>
    <w:p>
      <w:pPr>
        <w:pStyle w:val="Heading2"/>
      </w:pPr>
      <w:r>
        <w:t>12.3 Configuration Security Note</w:t>
      </w:r>
    </w:p>
    <w:p>
      <w:r>
        <w:t>The supplied application.properties contains a database password. This SRS intentionally does not reproduce the password. For source control and production deployment, the credential should be moved to environment variables, an external secrets manager, or another secure configuration mechanism.</w:t>
      </w:r>
    </w:p>
    <w:p>
      <w:pPr>
        <w:pStyle w:val="Heading1"/>
      </w:pPr>
      <w:r>
        <w:t>13. Constraints and Assumptions</w:t>
      </w:r>
    </w:p>
    <w:p>
      <w:pPr>
        <w:pStyle w:val="ListBullet"/>
        <w:spacing w:after="40"/>
      </w:pPr>
      <w:r>
        <w:t>The current backend scope is limited to Employee management.</w:t>
      </w:r>
    </w:p>
    <w:p>
      <w:pPr>
        <w:pStyle w:val="ListBullet"/>
        <w:spacing w:after="40"/>
      </w:pPr>
      <w:r>
        <w:t>The backend assumes a reachable MySQL instance.</w:t>
      </w:r>
    </w:p>
    <w:p>
      <w:pPr>
        <w:pStyle w:val="ListBullet"/>
        <w:spacing w:after="40"/>
      </w:pPr>
      <w:r>
        <w:t>The current data model does not include employee authentication, roles, departments as separate entities, leave, attendance, payroll, or performance management.</w:t>
      </w:r>
    </w:p>
    <w:p>
      <w:pPr>
        <w:pStyle w:val="ListBullet"/>
        <w:spacing w:after="40"/>
      </w:pPr>
      <w:r>
        <w:t>The current API uses entities directly as request/response models; DTOs are not currently implemented.</w:t>
      </w:r>
    </w:p>
    <w:p>
      <w:pPr>
        <w:pStyle w:val="ListBullet"/>
        <w:spacing w:after="40"/>
      </w:pPr>
      <w:r>
        <w:t>The SRS describes the supplied implementation as of the inspected project version and identifies missing production capabilities separately.</w:t>
      </w:r>
    </w:p>
    <w:p>
      <w:pPr>
        <w:pStyle w:val="Heading1"/>
      </w:pPr>
      <w:r>
        <w:t>14. Future Enhancements</w:t>
      </w:r>
    </w:p>
    <w:p>
      <w:pPr>
        <w:pStyle w:val="ListBullet"/>
        <w:spacing w:after="40"/>
      </w:pPr>
      <w:r>
        <w:t>Employee update endpoint (PUT/PATCH).</w:t>
      </w:r>
    </w:p>
    <w:p>
      <w:pPr>
        <w:pStyle w:val="ListBullet"/>
        <w:spacing w:after="40"/>
      </w:pPr>
      <w:r>
        <w:t>Bean Validation for name, email, department, designation, and salary.</w:t>
      </w:r>
    </w:p>
    <w:p>
      <w:pPr>
        <w:pStyle w:val="ListBullet"/>
        <w:spacing w:after="40"/>
      </w:pPr>
      <w:r>
        <w:t>Global exception handling using @ControllerAdvice.</w:t>
      </w:r>
    </w:p>
    <w:p>
      <w:pPr>
        <w:pStyle w:val="ListBullet"/>
        <w:spacing w:after="40"/>
      </w:pPr>
      <w:r>
        <w:t>Standardized API error response DTO.</w:t>
      </w:r>
    </w:p>
    <w:p>
      <w:pPr>
        <w:pStyle w:val="ListBullet"/>
        <w:spacing w:after="40"/>
      </w:pPr>
      <w:r>
        <w:t>Authentication and role-based authorization using Spring Security/JWT.</w:t>
      </w:r>
    </w:p>
    <w:p>
      <w:pPr>
        <w:pStyle w:val="ListBullet"/>
        <w:spacing w:after="40"/>
      </w:pPr>
      <w:r>
        <w:t>Department management.</w:t>
      </w:r>
    </w:p>
    <w:p>
      <w:pPr>
        <w:pStyle w:val="ListBullet"/>
        <w:spacing w:after="40"/>
      </w:pPr>
      <w:r>
        <w:t>Attendance management.</w:t>
      </w:r>
    </w:p>
    <w:p>
      <w:pPr>
        <w:pStyle w:val="ListBullet"/>
        <w:spacing w:after="40"/>
      </w:pPr>
      <w:r>
        <w:t>Leave request and approval management.</w:t>
      </w:r>
    </w:p>
    <w:p>
      <w:pPr>
        <w:pStyle w:val="ListBullet"/>
        <w:spacing w:after="40"/>
      </w:pPr>
      <w:r>
        <w:t>Payroll and salary history.</w:t>
      </w:r>
    </w:p>
    <w:p>
      <w:pPr>
        <w:pStyle w:val="ListBullet"/>
        <w:spacing w:after="40"/>
      </w:pPr>
      <w:r>
        <w:t>Employee document management.</w:t>
      </w:r>
    </w:p>
    <w:p>
      <w:pPr>
        <w:pStyle w:val="ListBullet"/>
        <w:spacing w:after="40"/>
      </w:pPr>
      <w:r>
        <w:t>Search, filtering, pagination, and sorting.</w:t>
      </w:r>
    </w:p>
    <w:p>
      <w:pPr>
        <w:pStyle w:val="ListBullet"/>
        <w:spacing w:after="40"/>
      </w:pPr>
      <w:r>
        <w:t>Audit logging for HR-sensitive operations.</w:t>
      </w:r>
    </w:p>
    <w:p>
      <w:pPr>
        <w:pStyle w:val="ListBullet"/>
        <w:spacing w:after="40"/>
      </w:pPr>
      <w:r>
        <w:t>API documentation using OpenAPI/Swagger.</w:t>
      </w:r>
    </w:p>
    <w:p>
      <w:pPr>
        <w:pStyle w:val="ListBullet"/>
        <w:spacing w:after="40"/>
      </w:pPr>
      <w:r>
        <w:t>Automated unit, integration, and API tests.</w:t>
      </w:r>
    </w:p>
    <w:p>
      <w:pPr>
        <w:pStyle w:val="ListBullet"/>
        <w:spacing w:after="40"/>
      </w:pPr>
      <w:r>
        <w:t>Environment-specific configuration and secure secret management.</w:t>
      </w:r>
    </w:p>
    <w:p>
      <w:pPr>
        <w:pStyle w:val="Heading1"/>
      </w:pPr>
      <w:r>
        <w:t>15. Acceptance Criteria</w:t>
      </w:r>
    </w:p>
    <w:tbl>
      <w:tblPr>
        <w:tblStyle w:val="TableGrid"/>
        <w:tblW w:type="auto" w:w="0"/>
        <w:jc w:val="center"/>
        <w:tblLook w:firstColumn="1" w:firstRow="1" w:lastColumn="0" w:lastRow="0" w:noHBand="0" w:noVBand="1" w:val="04A0"/>
      </w:tblPr>
      <w:tblGrid>
        <w:gridCol w:w="4968"/>
        <w:gridCol w:w="4968"/>
      </w:tblGrid>
      <w:tr>
        <w:tc>
          <w:tcPr>
            <w:tcW w:type="dxa" w:w="1008"/>
            <w:vAlign w:val="center"/>
            <w:shd w:fill="D9EAF7"/>
          </w:tcPr>
          <w:p>
            <w:r/>
            <w:r>
              <w:rPr>
                <w:rFonts w:ascii="Arial" w:hAnsi="Arial"/>
                <w:b/>
                <w:sz w:val="18"/>
              </w:rPr>
              <w:t>ID</w:t>
            </w:r>
          </w:p>
        </w:tc>
        <w:tc>
          <w:tcPr>
            <w:tcW w:type="dxa" w:w="8784"/>
            <w:vAlign w:val="center"/>
            <w:shd w:fill="D9EAF7"/>
          </w:tcPr>
          <w:p>
            <w:r/>
            <w:r>
              <w:rPr>
                <w:rFonts w:ascii="Arial" w:hAnsi="Arial"/>
                <w:b/>
                <w:sz w:val="18"/>
              </w:rPr>
              <w:t>Acceptance Criterion</w:t>
            </w:r>
          </w:p>
        </w:tc>
      </w:tr>
      <w:tr>
        <w:tc>
          <w:tcPr>
            <w:tcW w:type="dxa" w:w="1008"/>
            <w:vAlign w:val="center"/>
          </w:tcPr>
          <w:p>
            <w:r/>
            <w:r>
              <w:rPr>
                <w:rFonts w:ascii="Arial" w:hAnsi="Arial"/>
                <w:b w:val="0"/>
                <w:sz w:val="18"/>
              </w:rPr>
              <w:t>AC-01</w:t>
            </w:r>
          </w:p>
        </w:tc>
        <w:tc>
          <w:tcPr>
            <w:tcW w:type="dxa" w:w="8784"/>
            <w:vAlign w:val="center"/>
          </w:tcPr>
          <w:p>
            <w:r/>
            <w:r>
              <w:rPr>
                <w:rFonts w:ascii="Arial" w:hAnsi="Arial"/>
                <w:b w:val="0"/>
                <w:sz w:val="18"/>
              </w:rPr>
              <w:t>The Spring Boot application starts successfully with Java 17 and the configured dependencies.</w:t>
            </w:r>
          </w:p>
        </w:tc>
      </w:tr>
      <w:tr>
        <w:tc>
          <w:tcPr>
            <w:tcW w:type="dxa" w:w="1008"/>
            <w:vAlign w:val="center"/>
          </w:tcPr>
          <w:p>
            <w:r/>
            <w:r>
              <w:rPr>
                <w:rFonts w:ascii="Arial" w:hAnsi="Arial"/>
                <w:b w:val="0"/>
                <w:sz w:val="18"/>
              </w:rPr>
              <w:t>AC-02</w:t>
            </w:r>
          </w:p>
        </w:tc>
        <w:tc>
          <w:tcPr>
            <w:tcW w:type="dxa" w:w="8784"/>
            <w:vAlign w:val="center"/>
          </w:tcPr>
          <w:p>
            <w:r/>
            <w:r>
              <w:rPr>
                <w:rFonts w:ascii="Arial" w:hAnsi="Arial"/>
                <w:b w:val="0"/>
                <w:sz w:val="18"/>
              </w:rPr>
              <w:t>GET /employees returns persisted employee records.</w:t>
            </w:r>
          </w:p>
        </w:tc>
      </w:tr>
      <w:tr>
        <w:tc>
          <w:tcPr>
            <w:tcW w:type="dxa" w:w="1008"/>
            <w:vAlign w:val="center"/>
          </w:tcPr>
          <w:p>
            <w:r/>
            <w:r>
              <w:rPr>
                <w:rFonts w:ascii="Arial" w:hAnsi="Arial"/>
                <w:b w:val="0"/>
                <w:sz w:val="18"/>
              </w:rPr>
              <w:t>AC-03</w:t>
            </w:r>
          </w:p>
        </w:tc>
        <w:tc>
          <w:tcPr>
            <w:tcW w:type="dxa" w:w="8784"/>
            <w:vAlign w:val="center"/>
          </w:tcPr>
          <w:p>
            <w:r/>
            <w:r>
              <w:rPr>
                <w:rFonts w:ascii="Arial" w:hAnsi="Arial"/>
                <w:b w:val="0"/>
                <w:sz w:val="18"/>
              </w:rPr>
              <w:t>GET /employees/{id} retrieves an employee by ID.</w:t>
            </w:r>
          </w:p>
        </w:tc>
      </w:tr>
      <w:tr>
        <w:tc>
          <w:tcPr>
            <w:tcW w:type="dxa" w:w="1008"/>
            <w:vAlign w:val="center"/>
          </w:tcPr>
          <w:p>
            <w:r/>
            <w:r>
              <w:rPr>
                <w:rFonts w:ascii="Arial" w:hAnsi="Arial"/>
                <w:b w:val="0"/>
                <w:sz w:val="18"/>
              </w:rPr>
              <w:t>AC-04</w:t>
            </w:r>
          </w:p>
        </w:tc>
        <w:tc>
          <w:tcPr>
            <w:tcW w:type="dxa" w:w="8784"/>
            <w:vAlign w:val="center"/>
          </w:tcPr>
          <w:p>
            <w:r/>
            <w:r>
              <w:rPr>
                <w:rFonts w:ascii="Arial" w:hAnsi="Arial"/>
                <w:b w:val="0"/>
                <w:sz w:val="18"/>
              </w:rPr>
              <w:t>POST /employees persists a valid employee and returns the persisted record.</w:t>
            </w:r>
          </w:p>
        </w:tc>
      </w:tr>
      <w:tr>
        <w:tc>
          <w:tcPr>
            <w:tcW w:type="dxa" w:w="1008"/>
            <w:vAlign w:val="center"/>
          </w:tcPr>
          <w:p>
            <w:r/>
            <w:r>
              <w:rPr>
                <w:rFonts w:ascii="Arial" w:hAnsi="Arial"/>
                <w:b w:val="0"/>
                <w:sz w:val="18"/>
              </w:rPr>
              <w:t>AC-05</w:t>
            </w:r>
          </w:p>
        </w:tc>
        <w:tc>
          <w:tcPr>
            <w:tcW w:type="dxa" w:w="8784"/>
            <w:vAlign w:val="center"/>
          </w:tcPr>
          <w:p>
            <w:r/>
            <w:r>
              <w:rPr>
                <w:rFonts w:ascii="Arial" w:hAnsi="Arial"/>
                <w:b w:val="0"/>
                <w:sz w:val="18"/>
              </w:rPr>
              <w:t>DELETE /employees/{id} removes the specified employee.</w:t>
            </w:r>
          </w:p>
        </w:tc>
      </w:tr>
      <w:tr>
        <w:tc>
          <w:tcPr>
            <w:tcW w:type="dxa" w:w="1008"/>
            <w:vAlign w:val="center"/>
          </w:tcPr>
          <w:p>
            <w:r/>
            <w:r>
              <w:rPr>
                <w:rFonts w:ascii="Arial" w:hAnsi="Arial"/>
                <w:b w:val="0"/>
                <w:sz w:val="18"/>
              </w:rPr>
              <w:t>AC-06</w:t>
            </w:r>
          </w:p>
        </w:tc>
        <w:tc>
          <w:tcPr>
            <w:tcW w:type="dxa" w:w="8784"/>
            <w:vAlign w:val="center"/>
          </w:tcPr>
          <w:p>
            <w:r/>
            <w:r>
              <w:rPr>
                <w:rFonts w:ascii="Arial" w:hAnsi="Arial"/>
                <w:b w:val="0"/>
                <w:sz w:val="18"/>
              </w:rPr>
              <w:t>Employee records are persisted in MySQL through JPA.</w:t>
            </w:r>
          </w:p>
        </w:tc>
      </w:tr>
      <w:tr>
        <w:tc>
          <w:tcPr>
            <w:tcW w:type="dxa" w:w="1008"/>
            <w:vAlign w:val="center"/>
          </w:tcPr>
          <w:p>
            <w:r/>
            <w:r>
              <w:rPr>
                <w:rFonts w:ascii="Arial" w:hAnsi="Arial"/>
                <w:b w:val="0"/>
                <w:sz w:val="18"/>
              </w:rPr>
              <w:t>AC-07</w:t>
            </w:r>
          </w:p>
        </w:tc>
        <w:tc>
          <w:tcPr>
            <w:tcW w:type="dxa" w:w="8784"/>
            <w:vAlign w:val="center"/>
          </w:tcPr>
          <w:p>
            <w:r/>
            <w:r>
              <w:rPr>
                <w:rFonts w:ascii="Arial" w:hAnsi="Arial"/>
                <w:b w:val="0"/>
                <w:sz w:val="18"/>
              </w:rPr>
              <w:t>The frontend can consume the employee endpoints through HTTP/JSON.</w:t>
            </w:r>
          </w:p>
        </w:tc>
      </w:tr>
      <w:tr>
        <w:tc>
          <w:tcPr>
            <w:tcW w:type="dxa" w:w="1008"/>
            <w:vAlign w:val="center"/>
          </w:tcPr>
          <w:p>
            <w:r/>
            <w:r>
              <w:rPr>
                <w:rFonts w:ascii="Arial" w:hAnsi="Arial"/>
                <w:b w:val="0"/>
                <w:sz w:val="18"/>
              </w:rPr>
              <w:t>AC-08</w:t>
            </w:r>
          </w:p>
        </w:tc>
        <w:tc>
          <w:tcPr>
            <w:tcW w:type="dxa" w:w="8784"/>
            <w:vAlign w:val="center"/>
          </w:tcPr>
          <w:p>
            <w:r/>
            <w:r>
              <w:rPr>
                <w:rFonts w:ascii="Arial" w:hAnsi="Arial"/>
                <w:b w:val="0"/>
                <w:sz w:val="18"/>
              </w:rPr>
              <w:t>Production hardening includes validation, error handling, secure credentials, and access control before the system is used with real HR data.</w:t>
            </w:r>
          </w:p>
        </w:tc>
      </w:tr>
    </w:tbl>
    <w:p/>
    <w:p>
      <w:pPr>
        <w:pStyle w:val="Heading1"/>
      </w:pPr>
      <w:r>
        <w:t>Appendix A – Source Project Inventory</w:t>
      </w:r>
    </w:p>
    <w:tbl>
      <w:tblPr>
        <w:tblStyle w:val="TableGrid"/>
        <w:tblW w:type="auto" w:w="0"/>
        <w:jc w:val="center"/>
        <w:tblLook w:firstColumn="1" w:firstRow="1" w:lastColumn="0" w:lastRow="0" w:noHBand="0" w:noVBand="1" w:val="04A0"/>
      </w:tblPr>
      <w:tblGrid>
        <w:gridCol w:w="4968"/>
        <w:gridCol w:w="4968"/>
      </w:tblGrid>
      <w:tr>
        <w:tc>
          <w:tcPr>
            <w:tcW w:type="dxa" w:w="4608"/>
            <w:vAlign w:val="center"/>
            <w:shd w:fill="D9EAF7"/>
          </w:tcPr>
          <w:p>
            <w:r/>
            <w:r>
              <w:rPr>
                <w:rFonts w:ascii="Arial" w:hAnsi="Arial"/>
                <w:b/>
                <w:sz w:val="18"/>
              </w:rPr>
              <w:t>Path / Class</w:t>
            </w:r>
          </w:p>
        </w:tc>
        <w:tc>
          <w:tcPr>
            <w:tcW w:type="dxa" w:w="5184"/>
            <w:vAlign w:val="center"/>
            <w:shd w:fill="D9EAF7"/>
          </w:tcPr>
          <w:p>
            <w:r/>
            <w:r>
              <w:rPr>
                <w:rFonts w:ascii="Arial" w:hAnsi="Arial"/>
                <w:b/>
                <w:sz w:val="18"/>
              </w:rPr>
              <w:t>Purpose</w:t>
            </w:r>
          </w:p>
        </w:tc>
      </w:tr>
      <w:tr>
        <w:tc>
          <w:tcPr>
            <w:tcW w:type="dxa" w:w="4608"/>
            <w:vAlign w:val="center"/>
          </w:tcPr>
          <w:p>
            <w:r/>
            <w:r>
              <w:rPr>
                <w:rFonts w:ascii="Arial" w:hAnsi="Arial"/>
                <w:b w:val="0"/>
                <w:sz w:val="18"/>
              </w:rPr>
              <w:t>controller/EmployeeController.java</w:t>
            </w:r>
          </w:p>
        </w:tc>
        <w:tc>
          <w:tcPr>
            <w:tcW w:type="dxa" w:w="5184"/>
            <w:vAlign w:val="center"/>
          </w:tcPr>
          <w:p>
            <w:r/>
            <w:r>
              <w:rPr>
                <w:rFonts w:ascii="Arial" w:hAnsi="Arial"/>
                <w:b w:val="0"/>
                <w:sz w:val="18"/>
              </w:rPr>
              <w:t>Employee REST endpoints.</w:t>
            </w:r>
          </w:p>
        </w:tc>
      </w:tr>
      <w:tr>
        <w:tc>
          <w:tcPr>
            <w:tcW w:type="dxa" w:w="4608"/>
            <w:vAlign w:val="center"/>
          </w:tcPr>
          <w:p>
            <w:r/>
            <w:r>
              <w:rPr>
                <w:rFonts w:ascii="Arial" w:hAnsi="Arial"/>
                <w:b w:val="0"/>
                <w:sz w:val="18"/>
              </w:rPr>
              <w:t>service/EmployeeService.java</w:t>
            </w:r>
          </w:p>
        </w:tc>
        <w:tc>
          <w:tcPr>
            <w:tcW w:type="dxa" w:w="5184"/>
            <w:vAlign w:val="center"/>
          </w:tcPr>
          <w:p>
            <w:r/>
            <w:r>
              <w:rPr>
                <w:rFonts w:ascii="Arial" w:hAnsi="Arial"/>
                <w:b w:val="0"/>
                <w:sz w:val="18"/>
              </w:rPr>
              <w:t>Employee service operations.</w:t>
            </w:r>
          </w:p>
        </w:tc>
      </w:tr>
      <w:tr>
        <w:tc>
          <w:tcPr>
            <w:tcW w:type="dxa" w:w="4608"/>
            <w:vAlign w:val="center"/>
          </w:tcPr>
          <w:p>
            <w:r/>
            <w:r>
              <w:rPr>
                <w:rFonts w:ascii="Arial" w:hAnsi="Arial"/>
                <w:b w:val="0"/>
                <w:sz w:val="18"/>
              </w:rPr>
              <w:t>repository/EmployeeRepository.java</w:t>
            </w:r>
          </w:p>
        </w:tc>
        <w:tc>
          <w:tcPr>
            <w:tcW w:type="dxa" w:w="5184"/>
            <w:vAlign w:val="center"/>
          </w:tcPr>
          <w:p>
            <w:r/>
            <w:r>
              <w:rPr>
                <w:rFonts w:ascii="Arial" w:hAnsi="Arial"/>
                <w:b w:val="0"/>
                <w:sz w:val="18"/>
              </w:rPr>
              <w:t>JPA repository.</w:t>
            </w:r>
          </w:p>
        </w:tc>
      </w:tr>
      <w:tr>
        <w:tc>
          <w:tcPr>
            <w:tcW w:type="dxa" w:w="4608"/>
            <w:vAlign w:val="center"/>
          </w:tcPr>
          <w:p>
            <w:r/>
            <w:r>
              <w:rPr>
                <w:rFonts w:ascii="Arial" w:hAnsi="Arial"/>
                <w:b w:val="0"/>
                <w:sz w:val="18"/>
              </w:rPr>
              <w:t>model/Employee.java</w:t>
            </w:r>
          </w:p>
        </w:tc>
        <w:tc>
          <w:tcPr>
            <w:tcW w:type="dxa" w:w="5184"/>
            <w:vAlign w:val="center"/>
          </w:tcPr>
          <w:p>
            <w:r/>
            <w:r>
              <w:rPr>
                <w:rFonts w:ascii="Arial" w:hAnsi="Arial"/>
                <w:b w:val="0"/>
                <w:sz w:val="18"/>
              </w:rPr>
              <w:t>Employee entity.</w:t>
            </w:r>
          </w:p>
        </w:tc>
      </w:tr>
      <w:tr>
        <w:tc>
          <w:tcPr>
            <w:tcW w:type="dxa" w:w="4608"/>
            <w:vAlign w:val="center"/>
          </w:tcPr>
          <w:p>
            <w:r/>
            <w:r>
              <w:rPr>
                <w:rFonts w:ascii="Arial" w:hAnsi="Arial"/>
                <w:b w:val="0"/>
                <w:sz w:val="18"/>
              </w:rPr>
              <w:t>HRmanagementprojectApplication.java</w:t>
            </w:r>
          </w:p>
        </w:tc>
        <w:tc>
          <w:tcPr>
            <w:tcW w:type="dxa" w:w="5184"/>
            <w:vAlign w:val="center"/>
          </w:tcPr>
          <w:p>
            <w:r/>
            <w:r>
              <w:rPr>
                <w:rFonts w:ascii="Arial" w:hAnsi="Arial"/>
                <w:b w:val="0"/>
                <w:sz w:val="18"/>
              </w:rPr>
              <w:t>Application entry point.</w:t>
            </w:r>
          </w:p>
        </w:tc>
      </w:tr>
      <w:tr>
        <w:tc>
          <w:tcPr>
            <w:tcW w:type="dxa" w:w="4608"/>
            <w:vAlign w:val="center"/>
          </w:tcPr>
          <w:p>
            <w:r/>
            <w:r>
              <w:rPr>
                <w:rFonts w:ascii="Arial" w:hAnsi="Arial"/>
                <w:b w:val="0"/>
                <w:sz w:val="18"/>
              </w:rPr>
              <w:t>application.properties</w:t>
            </w:r>
          </w:p>
        </w:tc>
        <w:tc>
          <w:tcPr>
            <w:tcW w:type="dxa" w:w="5184"/>
            <w:vAlign w:val="center"/>
          </w:tcPr>
          <w:p>
            <w:r/>
            <w:r>
              <w:rPr>
                <w:rFonts w:ascii="Arial" w:hAnsi="Arial"/>
                <w:b w:val="0"/>
                <w:sz w:val="18"/>
              </w:rPr>
              <w:t>Datasource and Hibernate configuration.</w:t>
            </w:r>
          </w:p>
        </w:tc>
      </w:tr>
      <w:tr>
        <w:tc>
          <w:tcPr>
            <w:tcW w:type="dxa" w:w="4608"/>
            <w:vAlign w:val="center"/>
          </w:tcPr>
          <w:p>
            <w:r/>
            <w:r>
              <w:rPr>
                <w:rFonts w:ascii="Arial" w:hAnsi="Arial"/>
                <w:b w:val="0"/>
                <w:sz w:val="18"/>
              </w:rPr>
              <w:t>HRmanagementprojectApplicationTests.java</w:t>
            </w:r>
          </w:p>
        </w:tc>
        <w:tc>
          <w:tcPr>
            <w:tcW w:type="dxa" w:w="5184"/>
            <w:vAlign w:val="center"/>
          </w:tcPr>
          <w:p>
            <w:r/>
            <w:r>
              <w:rPr>
                <w:rFonts w:ascii="Arial" w:hAnsi="Arial"/>
                <w:b w:val="0"/>
                <w:sz w:val="18"/>
              </w:rPr>
              <w:t>Spring application context test.</w:t>
            </w:r>
          </w:p>
        </w:tc>
      </w:tr>
      <w:tr>
        <w:tc>
          <w:tcPr>
            <w:tcW w:type="dxa" w:w="4608"/>
            <w:vAlign w:val="center"/>
          </w:tcPr>
          <w:p>
            <w:r/>
            <w:r>
              <w:rPr>
                <w:rFonts w:ascii="Arial" w:hAnsi="Arial"/>
                <w:b w:val="0"/>
                <w:sz w:val="18"/>
              </w:rPr>
              <w:t>pom.xml</w:t>
            </w:r>
          </w:p>
        </w:tc>
        <w:tc>
          <w:tcPr>
            <w:tcW w:type="dxa" w:w="5184"/>
            <w:vAlign w:val="center"/>
          </w:tcPr>
          <w:p>
            <w:r/>
            <w:r>
              <w:rPr>
                <w:rFonts w:ascii="Arial" w:hAnsi="Arial"/>
                <w:b w:val="0"/>
                <w:sz w:val="18"/>
              </w:rPr>
              <w:t>Maven project/dependency configuration.</w:t>
            </w:r>
          </w:p>
        </w:tc>
      </w:tr>
    </w:tbl>
    <w:p/>
    <w:p>
      <w:pPr>
        <w:pStyle w:val="Heading1"/>
      </w:pPr>
      <w:r>
        <w:t>Appendix B – Current Implementation Summary</w:t>
      </w:r>
    </w:p>
    <w:p>
      <w:r>
        <w:t>The supplied backend is a small, functional Employee CRUD foundation rather than a complete enterprise HR platform. Its current implementation provides four REST operations—list, retrieve by ID, create, and delete—backed by a single Employee JPA entity and MySQL. The requirements marked as future enhancements in this SRS should be treated as the roadmap for production hardening and expansion.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HR Management System – Backend SRS | 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